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542A" w:rsidRPr="001646D7" w:rsidRDefault="001646D7">
      <w:pPr>
        <w:rPr>
          <w:b/>
          <w:sz w:val="36"/>
          <w:szCs w:val="36"/>
        </w:rPr>
      </w:pPr>
      <w:r w:rsidRPr="001646D7">
        <w:rPr>
          <w:b/>
          <w:sz w:val="36"/>
          <w:szCs w:val="36"/>
        </w:rPr>
        <w:t xml:space="preserve">Creating Basic Visualizations of </w:t>
      </w:r>
      <w:r>
        <w:rPr>
          <w:b/>
          <w:sz w:val="36"/>
          <w:szCs w:val="36"/>
        </w:rPr>
        <w:t>IR</w:t>
      </w:r>
      <w:r w:rsidRPr="001646D7">
        <w:rPr>
          <w:b/>
          <w:sz w:val="36"/>
          <w:szCs w:val="36"/>
        </w:rPr>
        <w:t xml:space="preserve"> Statistics Using Tableau</w:t>
      </w:r>
    </w:p>
    <w:p w:rsidR="001646D7" w:rsidRDefault="001646D7">
      <w:r>
        <w:t xml:space="preserve">Brianna Marshall, University of Wisconsin-Madison   |   </w:t>
      </w:r>
      <w:hyperlink r:id="rId5" w:history="1">
        <w:r w:rsidRPr="00050A70">
          <w:rPr>
            <w:rStyle w:val="Hyperlink"/>
          </w:rPr>
          <w:t>brianna.marshall@wisc.edu</w:t>
        </w:r>
      </w:hyperlink>
    </w:p>
    <w:p w:rsidR="001646D7" w:rsidRDefault="001646D7"/>
    <w:p w:rsidR="001646D7" w:rsidRDefault="001646D7">
      <w:r>
        <w:t>This brief tutorial is intended for liaison librarians looking to utilize Tableau Public to create visualizations of their departments’ communities and collections (</w:t>
      </w:r>
      <w:proofErr w:type="spellStart"/>
      <w:r>
        <w:t>DSpace</w:t>
      </w:r>
      <w:proofErr w:type="spellEnd"/>
      <w:r>
        <w:t>). While it’s possible to create similar visualizations using Excel or other programs, this is a good way to explore the interacti</w:t>
      </w:r>
      <w:r w:rsidR="003B35C2">
        <w:t xml:space="preserve">ve features of this free tool. </w:t>
      </w:r>
    </w:p>
    <w:p w:rsidR="004A4B5F" w:rsidRDefault="004A4B5F">
      <w:r>
        <w:t>The objectives are twofold: 1) Provide liaisons with a way to create a visualization that can be used in presentations, marketing materials, or other means of sharing with their departments. 2) Familiarize librarians with the features of Tableau Public for exploring their data.</w:t>
      </w:r>
    </w:p>
    <w:p w:rsidR="003B35C2" w:rsidRDefault="004A4B5F">
      <w:r>
        <w:t xml:space="preserve"> </w:t>
      </w:r>
    </w:p>
    <w:p w:rsidR="001646D7" w:rsidRPr="004A4B5F" w:rsidRDefault="001646D7" w:rsidP="001646D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4B5F">
        <w:rPr>
          <w:sz w:val="28"/>
          <w:szCs w:val="28"/>
        </w:rPr>
        <w:t>Download Tableau Public.</w:t>
      </w:r>
      <w:bookmarkStart w:id="0" w:name="_GoBack"/>
      <w:bookmarkEnd w:id="0"/>
    </w:p>
    <w:p w:rsidR="001646D7" w:rsidRDefault="001646D7" w:rsidP="001646D7">
      <w:pPr>
        <w:pStyle w:val="ListParagraph"/>
        <w:numPr>
          <w:ilvl w:val="0"/>
          <w:numId w:val="1"/>
        </w:numPr>
      </w:pPr>
    </w:p>
    <w:sectPr w:rsidR="001646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0A650C"/>
    <w:multiLevelType w:val="hybridMultilevel"/>
    <w:tmpl w:val="2C40E6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6D7"/>
    <w:rsid w:val="001646D7"/>
    <w:rsid w:val="003B35C2"/>
    <w:rsid w:val="004A4B5F"/>
    <w:rsid w:val="00855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7BA09B-89BA-4753-B685-D976B237C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646D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1646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rianna.marshall@wisc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bmarshall</dc:creator>
  <cp:keywords/>
  <dc:description/>
  <cp:lastModifiedBy>bmarshall</cp:lastModifiedBy>
  <cp:revision>2</cp:revision>
  <dcterms:created xsi:type="dcterms:W3CDTF">2015-03-17T21:14:00Z</dcterms:created>
  <dcterms:modified xsi:type="dcterms:W3CDTF">2015-03-17T21:22:00Z</dcterms:modified>
</cp:coreProperties>
</file>