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57A" w:rsidRPr="00CE657A" w:rsidRDefault="006F7D9B">
      <w:pPr>
        <w:rPr>
          <w:b/>
          <w:sz w:val="44"/>
        </w:rPr>
      </w:pPr>
      <w:r>
        <w:rPr>
          <w:b/>
          <w:sz w:val="44"/>
        </w:rPr>
        <w:t>Activity 2: Sketch a better chart</w:t>
      </w:r>
    </w:p>
    <w:p w:rsidR="008C4F1A" w:rsidRPr="00B05C1F" w:rsidRDefault="006F7D9B">
      <w:pPr>
        <w:rPr>
          <w:i/>
          <w:sz w:val="24"/>
        </w:rPr>
      </w:pPr>
      <w:r>
        <w:rPr>
          <w:i/>
          <w:sz w:val="24"/>
        </w:rPr>
        <w:t>Original i</w:t>
      </w:r>
      <w:r w:rsidR="00B05C1F" w:rsidRPr="00B05C1F">
        <w:rPr>
          <w:i/>
          <w:sz w:val="24"/>
        </w:rPr>
        <w:t>ntended message: Math enrollments drop to lowest rate in 50 years</w:t>
      </w:r>
    </w:p>
    <w:p w:rsidR="00B05C1F" w:rsidRDefault="00CE657A">
      <w:r>
        <w:rPr>
          <w:noProof/>
        </w:rPr>
        <w:drawing>
          <wp:inline distT="0" distB="0" distL="0" distR="0">
            <wp:extent cx="3273552" cy="6108192"/>
            <wp:effectExtent l="0" t="0" r="317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umblr_odr2w1Q8Gh1sgh0voo1_1280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3552" cy="6108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F1A" w:rsidRDefault="008C4F1A"/>
    <w:p w:rsidR="00076F6E" w:rsidRDefault="00076F6E"/>
    <w:p w:rsidR="00076F6E" w:rsidRDefault="00076F6E"/>
    <w:p w:rsidR="00CE657A" w:rsidRDefault="00CE657A">
      <w:r>
        <w:t xml:space="preserve">Source: </w:t>
      </w:r>
      <w:r w:rsidRPr="00CE657A">
        <w:t>http://viz.wtf/post/150780948819/maths-enrolments-drop-to-lowest-rate-in-50-years</w:t>
      </w:r>
    </w:p>
    <w:p w:rsidR="006E705C" w:rsidRDefault="006E705C" w:rsidP="006E705C">
      <w:pPr>
        <w:rPr>
          <w:b/>
          <w:sz w:val="44"/>
        </w:rPr>
      </w:pPr>
      <w:r>
        <w:rPr>
          <w:b/>
          <w:sz w:val="44"/>
        </w:rPr>
        <w:lastRenderedPageBreak/>
        <w:t>Resources</w:t>
      </w:r>
    </w:p>
    <w:p w:rsidR="006E705C" w:rsidRDefault="006E705C" w:rsidP="006E705C">
      <w:r>
        <w:t>Evergreen, S. D. H. (2017). </w:t>
      </w:r>
      <w:r>
        <w:rPr>
          <w:i/>
        </w:rPr>
        <w:t>Effective data visualization: The right chart for the right data</w:t>
      </w:r>
      <w:r>
        <w:t>.</w:t>
      </w:r>
    </w:p>
    <w:p w:rsidR="006E705C" w:rsidRDefault="006E705C" w:rsidP="006E705C">
      <w:proofErr w:type="spellStart"/>
      <w:r>
        <w:t>Tufte</w:t>
      </w:r>
      <w:proofErr w:type="spellEnd"/>
      <w:r>
        <w:t xml:space="preserve">, E. R. (1985). </w:t>
      </w:r>
      <w:r>
        <w:rPr>
          <w:i/>
        </w:rPr>
        <w:t>The visual display of quantitative information</w:t>
      </w:r>
      <w:r>
        <w:t>. Cheshire, Conn: Graphics Press.</w:t>
      </w:r>
    </w:p>
    <w:p w:rsidR="006E705C" w:rsidRDefault="006E705C" w:rsidP="006E705C">
      <w:r>
        <w:t xml:space="preserve">Real Chart Rules to </w:t>
      </w:r>
      <w:proofErr w:type="gramStart"/>
      <w:r>
        <w:t>Follow</w:t>
      </w:r>
      <w:proofErr w:type="gramEnd"/>
      <w:r>
        <w:t>: http://bit.ly/1MhsGNv</w:t>
      </w:r>
    </w:p>
    <w:p w:rsidR="006E705C" w:rsidRDefault="006E705C" w:rsidP="006E705C">
      <w:r>
        <w:t>Ten Simple Rules for Better Figures: http://bit.ly/1cH1Pfh</w:t>
      </w:r>
    </w:p>
    <w:p w:rsidR="006E705C" w:rsidRDefault="006E705C" w:rsidP="006E705C">
      <w:r>
        <w:t>When Pie Charts are Okay (Seriously): http://annkemery.com/pie-chart-guidelines/</w:t>
      </w:r>
    </w:p>
    <w:p w:rsidR="006E705C" w:rsidRDefault="006E705C" w:rsidP="006E705C">
      <w:bookmarkStart w:id="0" w:name="_GoBack"/>
      <w:bookmarkEnd w:id="0"/>
    </w:p>
    <w:p w:rsidR="006E705C" w:rsidRDefault="006E705C" w:rsidP="006E705C">
      <w:pPr>
        <w:rPr>
          <w:b/>
          <w:sz w:val="44"/>
        </w:rPr>
      </w:pPr>
      <w:r>
        <w:rPr>
          <w:b/>
          <w:sz w:val="44"/>
        </w:rPr>
        <w:t>Inspiration</w:t>
      </w:r>
    </w:p>
    <w:p w:rsidR="006E705C" w:rsidRDefault="006E705C" w:rsidP="006E705C">
      <w:r>
        <w:t>Good charts: http://flowingdata.com/</w:t>
      </w:r>
    </w:p>
    <w:p w:rsidR="006E705C" w:rsidRDefault="006E705C" w:rsidP="006E705C">
      <w:r>
        <w:t>Bad charts: http://viz.wtf/</w:t>
      </w:r>
    </w:p>
    <w:p w:rsidR="006E705C" w:rsidRDefault="006E705C" w:rsidP="006E705C">
      <w:r>
        <w:t>Bad charts: http://www.businessinsider.com/the-27-worst-charts-of-all-time-2013-6</w:t>
      </w:r>
    </w:p>
    <w:p w:rsidR="001E2B32" w:rsidRDefault="001E2B32"/>
    <w:sectPr w:rsidR="001E2B32" w:rsidSect="002C1FD8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B91" w:rsidRDefault="00724B91" w:rsidP="00076F6E">
      <w:pPr>
        <w:spacing w:after="0" w:line="240" w:lineRule="auto"/>
      </w:pPr>
      <w:r>
        <w:separator/>
      </w:r>
    </w:p>
  </w:endnote>
  <w:endnote w:type="continuationSeparator" w:id="0">
    <w:p w:rsidR="00724B91" w:rsidRDefault="00724B91" w:rsidP="00076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B91" w:rsidRDefault="00724B91" w:rsidP="00076F6E">
      <w:pPr>
        <w:spacing w:after="0" w:line="240" w:lineRule="auto"/>
      </w:pPr>
      <w:r>
        <w:separator/>
      </w:r>
    </w:p>
  </w:footnote>
  <w:footnote w:type="continuationSeparator" w:id="0">
    <w:p w:rsidR="00724B91" w:rsidRDefault="00724B91" w:rsidP="00076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F6E" w:rsidRDefault="00076F6E" w:rsidP="00076F6E">
    <w:pPr>
      <w:pStyle w:val="Header"/>
      <w:jc w:val="right"/>
    </w:pPr>
    <w:r>
      <w:t>Data Camp Winter 2017</w:t>
    </w:r>
  </w:p>
  <w:p w:rsidR="00076F6E" w:rsidRDefault="00076F6E" w:rsidP="00076F6E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57A"/>
    <w:rsid w:val="0004129D"/>
    <w:rsid w:val="00076F6E"/>
    <w:rsid w:val="00094B7E"/>
    <w:rsid w:val="001E2B32"/>
    <w:rsid w:val="002555E9"/>
    <w:rsid w:val="002C1FD8"/>
    <w:rsid w:val="00467AC9"/>
    <w:rsid w:val="004927E6"/>
    <w:rsid w:val="005C1612"/>
    <w:rsid w:val="006B244D"/>
    <w:rsid w:val="006E705C"/>
    <w:rsid w:val="006F7D9B"/>
    <w:rsid w:val="00710B4D"/>
    <w:rsid w:val="00724B91"/>
    <w:rsid w:val="00812AD8"/>
    <w:rsid w:val="008C4F1A"/>
    <w:rsid w:val="00B05C1F"/>
    <w:rsid w:val="00CE657A"/>
    <w:rsid w:val="00E14F7F"/>
    <w:rsid w:val="00EA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BA8811-41BC-4709-B208-8BE27FA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65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6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F6E"/>
  </w:style>
  <w:style w:type="paragraph" w:styleId="Footer">
    <w:name w:val="footer"/>
    <w:basedOn w:val="Normal"/>
    <w:link w:val="FooterChar"/>
    <w:uiPriority w:val="99"/>
    <w:unhideWhenUsed/>
    <w:rsid w:val="00076F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F6E"/>
  </w:style>
  <w:style w:type="character" w:styleId="Hyperlink">
    <w:name w:val="Hyperlink"/>
    <w:basedOn w:val="DefaultParagraphFont"/>
    <w:uiPriority w:val="99"/>
    <w:unhideWhenUsed/>
    <w:rsid w:val="001E2B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775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68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UW - Milwaukee</Company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Briney</dc:creator>
  <cp:keywords/>
  <dc:description/>
  <cp:lastModifiedBy>Kristin Briney</cp:lastModifiedBy>
  <cp:revision>11</cp:revision>
  <dcterms:created xsi:type="dcterms:W3CDTF">2017-02-01T17:04:00Z</dcterms:created>
  <dcterms:modified xsi:type="dcterms:W3CDTF">2017-03-16T14:21:00Z</dcterms:modified>
</cp:coreProperties>
</file>