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05E83" w:rsidRDefault="00305E83">
      <w:pPr>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rsidR="00305E83" w:rsidRDefault="00305E83">
      <w:pPr>
        <w:jc w:val="center"/>
        <w:rPr>
          <w:sz w:val="24"/>
          <w:szCs w:val="24"/>
        </w:rPr>
      </w:pPr>
      <w:r>
        <w:rPr>
          <w:b/>
          <w:bCs/>
          <w:sz w:val="24"/>
          <w:szCs w:val="24"/>
        </w:rPr>
        <w:t>ORAL HISTORY PROJECT</w:t>
      </w:r>
    </w:p>
    <w:p w:rsidR="00305E83" w:rsidRDefault="00305E83">
      <w:pPr>
        <w:jc w:val="both"/>
        <w:rPr>
          <w:sz w:val="24"/>
          <w:szCs w:val="24"/>
        </w:rPr>
      </w:pPr>
    </w:p>
    <w:p w:rsidR="00305E83" w:rsidRDefault="00305E83">
      <w:pPr>
        <w:jc w:val="center"/>
        <w:rPr>
          <w:b/>
          <w:bCs/>
          <w:sz w:val="24"/>
          <w:szCs w:val="24"/>
        </w:rPr>
      </w:pPr>
      <w:r>
        <w:rPr>
          <w:b/>
          <w:bCs/>
          <w:sz w:val="24"/>
          <w:szCs w:val="24"/>
        </w:rPr>
        <w:t>Interview #531</w:t>
      </w:r>
    </w:p>
    <w:p w:rsidR="00305E83" w:rsidRDefault="00305E83">
      <w:pPr>
        <w:jc w:val="center"/>
        <w:rPr>
          <w:sz w:val="24"/>
          <w:szCs w:val="24"/>
        </w:rPr>
      </w:pPr>
      <w:r>
        <w:rPr>
          <w:b/>
          <w:bCs/>
          <w:sz w:val="24"/>
          <w:szCs w:val="24"/>
        </w:rPr>
        <w:t>RUDE, ERIC</w:t>
      </w:r>
    </w:p>
    <w:p w:rsidR="00305E83" w:rsidRDefault="00305E83">
      <w:pPr>
        <w:jc w:val="both"/>
        <w:rPr>
          <w:sz w:val="24"/>
          <w:szCs w:val="24"/>
        </w:rPr>
      </w:pPr>
    </w:p>
    <w:p w:rsidR="00305E83" w:rsidRDefault="00305E83">
      <w:pPr>
        <w:jc w:val="both"/>
        <w:rPr>
          <w:sz w:val="24"/>
          <w:szCs w:val="24"/>
        </w:rPr>
      </w:pPr>
    </w:p>
    <w:p w:rsidR="00305E83" w:rsidRDefault="00305E83">
      <w:pPr>
        <w:jc w:val="both"/>
        <w:rPr>
          <w:sz w:val="24"/>
          <w:szCs w:val="24"/>
        </w:rPr>
      </w:pPr>
      <w:r>
        <w:rPr>
          <w:b/>
          <w:bCs/>
          <w:sz w:val="24"/>
          <w:szCs w:val="24"/>
        </w:rPr>
        <w:t xml:space="preserve">RUDE, Eric </w:t>
      </w:r>
      <w:r>
        <w:rPr>
          <w:sz w:val="24"/>
          <w:szCs w:val="24"/>
        </w:rPr>
        <w:t>(1925- )</w:t>
      </w:r>
    </w:p>
    <w:p w:rsidR="00305E83" w:rsidRDefault="00305E83">
      <w:pPr>
        <w:ind w:left="720" w:hanging="720"/>
        <w:jc w:val="both"/>
        <w:rPr>
          <w:sz w:val="24"/>
          <w:szCs w:val="24"/>
        </w:rPr>
      </w:pPr>
      <w:r>
        <w:rPr>
          <w:sz w:val="24"/>
          <w:szCs w:val="24"/>
        </w:rPr>
        <w:t>Associate Dean, Graduate School; Director, Office of Research Services</w:t>
      </w:r>
    </w:p>
    <w:p w:rsidR="00305E83" w:rsidRDefault="00305E83">
      <w:pPr>
        <w:jc w:val="both"/>
        <w:rPr>
          <w:sz w:val="24"/>
          <w:szCs w:val="24"/>
        </w:rPr>
      </w:pPr>
      <w:r>
        <w:rPr>
          <w:i/>
          <w:iCs/>
          <w:sz w:val="24"/>
          <w:szCs w:val="24"/>
        </w:rPr>
        <w:t>At UW:</w:t>
      </w:r>
      <w:r>
        <w:rPr>
          <w:sz w:val="24"/>
          <w:szCs w:val="24"/>
        </w:rPr>
        <w:t xml:space="preserve"> 1966-1992</w:t>
      </w:r>
    </w:p>
    <w:p w:rsidR="00305E83" w:rsidRDefault="00305E83">
      <w:pPr>
        <w:jc w:val="both"/>
        <w:rPr>
          <w:sz w:val="24"/>
          <w:szCs w:val="24"/>
        </w:rPr>
      </w:pPr>
    </w:p>
    <w:p w:rsidR="00305E83" w:rsidRDefault="00305E83">
      <w:pPr>
        <w:rPr>
          <w:sz w:val="24"/>
          <w:szCs w:val="24"/>
        </w:rPr>
      </w:pPr>
      <w:r>
        <w:rPr>
          <w:i/>
          <w:iCs/>
          <w:sz w:val="24"/>
          <w:szCs w:val="24"/>
        </w:rPr>
        <w:t>Interviewed:</w:t>
      </w:r>
      <w:r>
        <w:rPr>
          <w:sz w:val="24"/>
          <w:szCs w:val="24"/>
        </w:rPr>
        <w:t xml:space="preserve"> 1999</w:t>
      </w:r>
      <w:r>
        <w:rPr>
          <w:sz w:val="24"/>
          <w:szCs w:val="24"/>
        </w:rPr>
        <w:tab/>
      </w:r>
    </w:p>
    <w:p w:rsidR="00305E83" w:rsidRDefault="00305E83">
      <w:pPr>
        <w:ind w:left="720" w:hanging="720"/>
        <w:rPr>
          <w:sz w:val="24"/>
          <w:szCs w:val="24"/>
        </w:rPr>
      </w:pPr>
      <w:r>
        <w:rPr>
          <w:i/>
          <w:iCs/>
          <w:sz w:val="24"/>
          <w:szCs w:val="24"/>
        </w:rPr>
        <w:t>Interviewer:</w:t>
      </w:r>
      <w:r>
        <w:rPr>
          <w:sz w:val="24"/>
          <w:szCs w:val="24"/>
        </w:rPr>
        <w:t xml:space="preserve"> Barry </w:t>
      </w:r>
      <w:proofErr w:type="spellStart"/>
      <w:r>
        <w:rPr>
          <w:sz w:val="24"/>
          <w:szCs w:val="24"/>
        </w:rPr>
        <w:t>Teicher</w:t>
      </w:r>
      <w:proofErr w:type="spellEnd"/>
    </w:p>
    <w:p w:rsidR="00305E83" w:rsidRDefault="00305E83">
      <w:pPr>
        <w:ind w:left="720" w:hanging="720"/>
        <w:rPr>
          <w:sz w:val="24"/>
          <w:szCs w:val="24"/>
        </w:rPr>
      </w:pPr>
      <w:r>
        <w:rPr>
          <w:i/>
          <w:iCs/>
          <w:sz w:val="24"/>
          <w:szCs w:val="24"/>
        </w:rPr>
        <w:t>Length:</w:t>
      </w:r>
      <w:r w:rsidR="002B2A15">
        <w:rPr>
          <w:sz w:val="24"/>
          <w:szCs w:val="24"/>
        </w:rPr>
        <w:t xml:space="preserve"> 5 hours, 30</w:t>
      </w:r>
      <w:bookmarkStart w:id="0" w:name="_GoBack"/>
      <w:bookmarkEnd w:id="0"/>
      <w:r w:rsidR="002B2A15">
        <w:rPr>
          <w:sz w:val="24"/>
          <w:szCs w:val="24"/>
        </w:rPr>
        <w:t xml:space="preserve"> minutes</w:t>
      </w:r>
    </w:p>
    <w:p w:rsidR="00305E83" w:rsidRDefault="00305E83">
      <w:pPr>
        <w:rPr>
          <w:sz w:val="24"/>
          <w:szCs w:val="24"/>
        </w:rPr>
      </w:pPr>
    </w:p>
    <w:p w:rsidR="00305E83" w:rsidRDefault="00305E83">
      <w:pPr>
        <w:ind w:left="720" w:right="720"/>
        <w:rPr>
          <w:sz w:val="24"/>
          <w:szCs w:val="24"/>
        </w:rPr>
      </w:pPr>
      <w:r>
        <w:rPr>
          <w:sz w:val="24"/>
          <w:szCs w:val="24"/>
        </w:rPr>
        <w:t xml:space="preserve">Background; Education and military service; Early career in Greece and with Atomic Energy Commission; Employment with National Academy of Science; Arrival at UW; UW Deans, chancellors and other colleagues;  Research Committee; National Science Foundation; Research funding, Wisconsin Alumni Research Foundation and the federal government; Effects of student protest movement; Deans Robert </w:t>
      </w:r>
      <w:proofErr w:type="spellStart"/>
      <w:r>
        <w:rPr>
          <w:sz w:val="24"/>
          <w:szCs w:val="24"/>
        </w:rPr>
        <w:t>Alberty</w:t>
      </w:r>
      <w:proofErr w:type="spellEnd"/>
      <w:r>
        <w:rPr>
          <w:sz w:val="24"/>
          <w:szCs w:val="24"/>
        </w:rPr>
        <w:t>, John Willard and Robert Bock; Graduate School Research Committee; Sea Grant Advisory Committee; Advanced Opportunity Fellowship Committee; Classified research at UW; UW System Merger; National Academy of University Research Administration; National Council of University Research Administrators; National Conference on the Advancement of Research; Council of Graduate Schools; Educational Testing Services and the Graduate Record Exam.</w:t>
      </w:r>
    </w:p>
    <w:p w:rsidR="00305E83" w:rsidRDefault="00305E83">
      <w:pPr>
        <w:rPr>
          <w:sz w:val="24"/>
          <w:szCs w:val="24"/>
        </w:rPr>
      </w:pPr>
    </w:p>
    <w:p w:rsidR="00305E83" w:rsidRDefault="00305E83">
      <w:pPr>
        <w:rPr>
          <w:sz w:val="24"/>
          <w:szCs w:val="24"/>
        </w:rPr>
      </w:pPr>
    </w:p>
    <w:p w:rsidR="00305E83" w:rsidRDefault="00305E83">
      <w:pPr>
        <w:rPr>
          <w:sz w:val="24"/>
          <w:szCs w:val="24"/>
        </w:rPr>
      </w:pPr>
      <w:r>
        <w:rPr>
          <w:b/>
          <w:bCs/>
          <w:sz w:val="24"/>
          <w:szCs w:val="24"/>
        </w:rPr>
        <w:t>First Interview Session (March 30, 1999): Tapes 1-2</w:t>
      </w:r>
    </w:p>
    <w:p w:rsidR="00305E83" w:rsidRDefault="00305E83">
      <w:pPr>
        <w:rPr>
          <w:sz w:val="24"/>
          <w:szCs w:val="24"/>
        </w:rPr>
      </w:pPr>
    </w:p>
    <w:p w:rsidR="00305E83" w:rsidRDefault="00305E83">
      <w:pPr>
        <w:rPr>
          <w:sz w:val="24"/>
          <w:szCs w:val="24"/>
        </w:rPr>
      </w:pPr>
      <w:r>
        <w:rPr>
          <w:i/>
          <w:iCs/>
          <w:sz w:val="24"/>
          <w:szCs w:val="24"/>
        </w:rPr>
        <w:t>Tape 1/Side 1</w:t>
      </w:r>
    </w:p>
    <w:p w:rsidR="00305E83" w:rsidRDefault="00305E83">
      <w:pPr>
        <w:rPr>
          <w:sz w:val="24"/>
          <w:szCs w:val="24"/>
        </w:rPr>
      </w:pPr>
    </w:p>
    <w:p w:rsidR="00305E83" w:rsidRDefault="003F6218" w:rsidP="00BB5A04">
      <w:pPr>
        <w:tabs>
          <w:tab w:val="left" w:pos="720"/>
        </w:tabs>
        <w:ind w:left="1440" w:hanging="1440"/>
        <w:rPr>
          <w:sz w:val="24"/>
          <w:szCs w:val="24"/>
        </w:rPr>
      </w:pPr>
      <w:r>
        <w:rPr>
          <w:sz w:val="24"/>
          <w:szCs w:val="24"/>
        </w:rPr>
        <w:t>00:00:33</w:t>
      </w:r>
      <w:r w:rsidR="00305E83">
        <w:rPr>
          <w:sz w:val="24"/>
          <w:szCs w:val="24"/>
        </w:rPr>
        <w:tab/>
        <w:t xml:space="preserve">ER discusses his early childhood and background on Long </w:t>
      </w:r>
      <w:proofErr w:type="gramStart"/>
      <w:r w:rsidR="00305E83">
        <w:rPr>
          <w:sz w:val="24"/>
          <w:szCs w:val="24"/>
        </w:rPr>
        <w:t>Island.</w:t>
      </w:r>
      <w:r w:rsidR="00305E83">
        <w:rPr>
          <w:sz w:val="24"/>
          <w:szCs w:val="24"/>
          <w:vertAlign w:val="superscript"/>
        </w:rPr>
        <w:footnoteReference w:customMarkFollows="1" w:id="1"/>
        <w:t>1</w:t>
      </w:r>
      <w:r w:rsidR="00305E83">
        <w:rPr>
          <w:sz w:val="24"/>
          <w:szCs w:val="24"/>
        </w:rPr>
        <w:t xml:space="preserve">  He</w:t>
      </w:r>
      <w:proofErr w:type="gramEnd"/>
      <w:r w:rsidR="00305E83">
        <w:rPr>
          <w:sz w:val="24"/>
          <w:szCs w:val="24"/>
        </w:rPr>
        <w:t xml:space="preserve"> was an only child,  raised by his mother.  In high school, he wanted to be an engineer.  ER attended Penn State to study Petroleum and Natural Gas Engineering.</w:t>
      </w:r>
    </w:p>
    <w:p w:rsidR="00305E83" w:rsidRDefault="00305E83">
      <w:pPr>
        <w:rPr>
          <w:sz w:val="24"/>
          <w:szCs w:val="24"/>
        </w:rPr>
      </w:pPr>
    </w:p>
    <w:p w:rsidR="00305E83" w:rsidRDefault="00951A1B" w:rsidP="00951A1B">
      <w:pPr>
        <w:tabs>
          <w:tab w:val="left" w:pos="720"/>
        </w:tabs>
        <w:ind w:left="1440" w:hanging="1440"/>
        <w:rPr>
          <w:sz w:val="24"/>
          <w:szCs w:val="24"/>
        </w:rPr>
      </w:pPr>
      <w:proofErr w:type="gramStart"/>
      <w:r>
        <w:rPr>
          <w:sz w:val="24"/>
          <w:szCs w:val="24"/>
        </w:rPr>
        <w:t>00:04:19</w:t>
      </w:r>
      <w:r w:rsidR="00305E83">
        <w:rPr>
          <w:sz w:val="24"/>
          <w:szCs w:val="24"/>
        </w:rPr>
        <w:tab/>
        <w:t>ER talks about his studies at Penn State.</w:t>
      </w:r>
      <w:proofErr w:type="gramEnd"/>
      <w:r w:rsidR="00305E83">
        <w:rPr>
          <w:sz w:val="24"/>
          <w:szCs w:val="24"/>
        </w:rPr>
        <w:t xml:space="preserve">  He left after one semester to work at an aircraft factory.  Later, ER enrolled in the New York State Maritime Academy.  He graduated in September 1943 and became a Third Assistant Marine Engineer.  He talks about his military service.  ER entered the Navy as an ensign and remained there until 1946.  While in the Navy he realized he did not want to </w:t>
      </w:r>
      <w:r w:rsidR="00305E83">
        <w:rPr>
          <w:sz w:val="24"/>
          <w:szCs w:val="24"/>
        </w:rPr>
        <w:lastRenderedPageBreak/>
        <w:t>become an engineer.  ER discusses his experience as a Naval "Court Reporter", otherwise known as the Prosecuting Attorney.  He talks about his first and only case.</w:t>
      </w:r>
    </w:p>
    <w:p w:rsidR="00305E83" w:rsidRDefault="00305E83">
      <w:pPr>
        <w:rPr>
          <w:sz w:val="24"/>
          <w:szCs w:val="24"/>
        </w:rPr>
      </w:pPr>
    </w:p>
    <w:p w:rsidR="00305E83" w:rsidRDefault="00761B55" w:rsidP="00761B55">
      <w:pPr>
        <w:tabs>
          <w:tab w:val="left" w:pos="720"/>
        </w:tabs>
        <w:ind w:left="1440" w:hanging="1440"/>
        <w:rPr>
          <w:sz w:val="24"/>
          <w:szCs w:val="24"/>
        </w:rPr>
      </w:pPr>
      <w:r>
        <w:rPr>
          <w:sz w:val="24"/>
          <w:szCs w:val="24"/>
        </w:rPr>
        <w:t>00:</w:t>
      </w:r>
      <w:r w:rsidR="001927FB">
        <w:rPr>
          <w:sz w:val="24"/>
          <w:szCs w:val="24"/>
        </w:rPr>
        <w:t>14</w:t>
      </w:r>
      <w:r>
        <w:rPr>
          <w:sz w:val="24"/>
          <w:szCs w:val="24"/>
        </w:rPr>
        <w:t>:</w:t>
      </w:r>
      <w:r w:rsidR="001927FB">
        <w:rPr>
          <w:sz w:val="24"/>
          <w:szCs w:val="24"/>
        </w:rPr>
        <w:t>18</w:t>
      </w:r>
      <w:r w:rsidR="00305E83">
        <w:rPr>
          <w:sz w:val="24"/>
          <w:szCs w:val="24"/>
        </w:rPr>
        <w:tab/>
        <w:t>ER returned to Penn State and began studying geography.  He explains why he chose Geography.  Upon graduation in 1949, ER applied to work at National Geographic but was rejected.  He mentions his difficulties in finding employment.</w:t>
      </w:r>
    </w:p>
    <w:p w:rsidR="00305E83" w:rsidRDefault="00305E83">
      <w:pPr>
        <w:rPr>
          <w:sz w:val="24"/>
          <w:szCs w:val="24"/>
        </w:rPr>
      </w:pPr>
    </w:p>
    <w:p w:rsidR="00305E83" w:rsidRDefault="00A43872" w:rsidP="00A43872">
      <w:pPr>
        <w:tabs>
          <w:tab w:val="left" w:pos="720"/>
        </w:tabs>
        <w:ind w:left="1440" w:hanging="1440"/>
        <w:rPr>
          <w:sz w:val="24"/>
          <w:szCs w:val="24"/>
        </w:rPr>
      </w:pPr>
      <w:r>
        <w:rPr>
          <w:sz w:val="24"/>
          <w:szCs w:val="24"/>
        </w:rPr>
        <w:t>00:17:05</w:t>
      </w:r>
      <w:r w:rsidR="00305E83">
        <w:rPr>
          <w:sz w:val="24"/>
          <w:szCs w:val="24"/>
        </w:rPr>
        <w:tab/>
      </w:r>
      <w:proofErr w:type="gramStart"/>
      <w:r w:rsidR="00305E83">
        <w:rPr>
          <w:sz w:val="24"/>
          <w:szCs w:val="24"/>
        </w:rPr>
        <w:t>Finally</w:t>
      </w:r>
      <w:proofErr w:type="gramEnd"/>
      <w:r w:rsidR="00305E83">
        <w:rPr>
          <w:sz w:val="24"/>
          <w:szCs w:val="24"/>
        </w:rPr>
        <w:t>, he was hired by the Near East College Association to teach at Athens College in Greece.  He talks about his experiences in Greece and local attitudes toward Americans.  ER relates stories about his travels in the Middle East and explains why he left Greece to attend graduate school.</w:t>
      </w:r>
    </w:p>
    <w:p w:rsidR="00305E83" w:rsidRDefault="00305E83">
      <w:pPr>
        <w:rPr>
          <w:sz w:val="24"/>
          <w:szCs w:val="24"/>
        </w:rPr>
      </w:pPr>
    </w:p>
    <w:p w:rsidR="00305E83" w:rsidRDefault="009D70C7" w:rsidP="009D70C7">
      <w:pPr>
        <w:tabs>
          <w:tab w:val="left" w:pos="720"/>
        </w:tabs>
        <w:ind w:left="1440" w:hanging="1440"/>
        <w:rPr>
          <w:sz w:val="24"/>
          <w:szCs w:val="24"/>
        </w:rPr>
      </w:pPr>
      <w:r>
        <w:rPr>
          <w:sz w:val="24"/>
          <w:szCs w:val="24"/>
        </w:rPr>
        <w:t>00:</w:t>
      </w:r>
      <w:r w:rsidR="006342E1">
        <w:rPr>
          <w:sz w:val="24"/>
          <w:szCs w:val="24"/>
        </w:rPr>
        <w:t>25</w:t>
      </w:r>
      <w:r>
        <w:rPr>
          <w:sz w:val="24"/>
          <w:szCs w:val="24"/>
        </w:rPr>
        <w:t>:</w:t>
      </w:r>
      <w:r w:rsidR="006342E1">
        <w:rPr>
          <w:sz w:val="24"/>
          <w:szCs w:val="24"/>
        </w:rPr>
        <w:t>30</w:t>
      </w:r>
      <w:r w:rsidR="00305E83">
        <w:rPr>
          <w:sz w:val="24"/>
          <w:szCs w:val="24"/>
        </w:rPr>
        <w:tab/>
      </w:r>
      <w:proofErr w:type="gramStart"/>
      <w:r w:rsidR="00305E83">
        <w:rPr>
          <w:sz w:val="24"/>
          <w:szCs w:val="24"/>
        </w:rPr>
        <w:t>In</w:t>
      </w:r>
      <w:proofErr w:type="gramEnd"/>
      <w:r w:rsidR="00305E83">
        <w:rPr>
          <w:sz w:val="24"/>
          <w:szCs w:val="24"/>
        </w:rPr>
        <w:t xml:space="preserve"> graduate school his area was physical geography, but he did not have clearly defined career goals.  ER discusses his employment opportunities upon graduation.  In 1953 he took a job with the Atomic Energy Commission (AEC) in Washington D.C.  He describes his original training and duties at the AEC in the Raw Materials division.</w:t>
      </w:r>
    </w:p>
    <w:p w:rsidR="00305E83" w:rsidRDefault="00305E83">
      <w:pPr>
        <w:rPr>
          <w:sz w:val="24"/>
          <w:szCs w:val="24"/>
        </w:rPr>
      </w:pPr>
    </w:p>
    <w:p w:rsidR="00305E83" w:rsidRDefault="002F16DF">
      <w:pPr>
        <w:tabs>
          <w:tab w:val="left" w:pos="720"/>
        </w:tabs>
        <w:ind w:left="720" w:hanging="720"/>
        <w:rPr>
          <w:sz w:val="24"/>
          <w:szCs w:val="24"/>
        </w:rPr>
      </w:pPr>
      <w:proofErr w:type="gramStart"/>
      <w:r>
        <w:rPr>
          <w:sz w:val="24"/>
          <w:szCs w:val="24"/>
        </w:rPr>
        <w:t>00:</w:t>
      </w:r>
      <w:r w:rsidR="000B5D65">
        <w:rPr>
          <w:sz w:val="24"/>
          <w:szCs w:val="24"/>
        </w:rPr>
        <w:t>31</w:t>
      </w:r>
      <w:r>
        <w:rPr>
          <w:sz w:val="24"/>
          <w:szCs w:val="24"/>
        </w:rPr>
        <w:t>:</w:t>
      </w:r>
      <w:r w:rsidR="000B5D65">
        <w:rPr>
          <w:sz w:val="24"/>
          <w:szCs w:val="24"/>
        </w:rPr>
        <w:t>07</w:t>
      </w:r>
      <w:r w:rsidR="00305E83">
        <w:rPr>
          <w:sz w:val="24"/>
          <w:szCs w:val="24"/>
        </w:rPr>
        <w:tab/>
        <w:t>End of side.</w:t>
      </w:r>
      <w:proofErr w:type="gramEnd"/>
    </w:p>
    <w:p w:rsidR="00305E83" w:rsidRDefault="00305E83">
      <w:pPr>
        <w:rPr>
          <w:sz w:val="24"/>
          <w:szCs w:val="24"/>
        </w:rPr>
      </w:pPr>
    </w:p>
    <w:p w:rsidR="00305E83" w:rsidRDefault="00305E83">
      <w:pPr>
        <w:rPr>
          <w:sz w:val="24"/>
          <w:szCs w:val="24"/>
        </w:rPr>
      </w:pPr>
      <w:r>
        <w:rPr>
          <w:i/>
          <w:iCs/>
          <w:sz w:val="24"/>
          <w:szCs w:val="24"/>
        </w:rPr>
        <w:t>Tape 1/Side 2</w:t>
      </w:r>
    </w:p>
    <w:p w:rsidR="00305E83" w:rsidRDefault="00305E83">
      <w:pPr>
        <w:rPr>
          <w:sz w:val="24"/>
          <w:szCs w:val="24"/>
        </w:rPr>
      </w:pPr>
    </w:p>
    <w:p w:rsidR="00305E83" w:rsidRDefault="001159C1" w:rsidP="001159C1">
      <w:pPr>
        <w:tabs>
          <w:tab w:val="left" w:pos="720"/>
        </w:tabs>
        <w:ind w:left="1440" w:hanging="1440"/>
        <w:rPr>
          <w:sz w:val="24"/>
          <w:szCs w:val="24"/>
        </w:rPr>
      </w:pPr>
      <w:r>
        <w:rPr>
          <w:sz w:val="24"/>
          <w:szCs w:val="24"/>
        </w:rPr>
        <w:t>00:</w:t>
      </w:r>
      <w:r w:rsidR="006D27AB">
        <w:rPr>
          <w:sz w:val="24"/>
          <w:szCs w:val="24"/>
        </w:rPr>
        <w:t>31</w:t>
      </w:r>
      <w:r>
        <w:rPr>
          <w:sz w:val="24"/>
          <w:szCs w:val="24"/>
        </w:rPr>
        <w:t>:</w:t>
      </w:r>
      <w:r w:rsidR="006D27AB">
        <w:rPr>
          <w:sz w:val="24"/>
          <w:szCs w:val="24"/>
        </w:rPr>
        <w:t>14</w:t>
      </w:r>
      <w:r w:rsidR="00305E83">
        <w:rPr>
          <w:sz w:val="24"/>
          <w:szCs w:val="24"/>
        </w:rPr>
        <w:tab/>
        <w:t>ER continues discussing his first job with the AEC, including an experience with segregation.  He relates his international and national travel experiences while with the AEC.</w:t>
      </w:r>
    </w:p>
    <w:p w:rsidR="00305E83" w:rsidRDefault="00305E83">
      <w:pPr>
        <w:rPr>
          <w:sz w:val="24"/>
          <w:szCs w:val="24"/>
        </w:rPr>
      </w:pPr>
    </w:p>
    <w:p w:rsidR="00305E83" w:rsidRDefault="004A3C21" w:rsidP="004A3C21">
      <w:pPr>
        <w:tabs>
          <w:tab w:val="left" w:pos="720"/>
        </w:tabs>
        <w:ind w:left="1440" w:hanging="1440"/>
        <w:rPr>
          <w:sz w:val="24"/>
          <w:szCs w:val="24"/>
        </w:rPr>
      </w:pPr>
      <w:r>
        <w:rPr>
          <w:sz w:val="24"/>
          <w:szCs w:val="24"/>
        </w:rPr>
        <w:t>00:</w:t>
      </w:r>
      <w:r w:rsidR="007B36EF">
        <w:rPr>
          <w:sz w:val="24"/>
          <w:szCs w:val="24"/>
        </w:rPr>
        <w:t>32</w:t>
      </w:r>
      <w:r>
        <w:rPr>
          <w:sz w:val="24"/>
          <w:szCs w:val="24"/>
        </w:rPr>
        <w:t>:</w:t>
      </w:r>
      <w:r w:rsidR="007B36EF">
        <w:rPr>
          <w:sz w:val="24"/>
          <w:szCs w:val="24"/>
        </w:rPr>
        <w:t>56</w:t>
      </w:r>
      <w:r w:rsidR="00305E83">
        <w:rPr>
          <w:sz w:val="24"/>
          <w:szCs w:val="24"/>
        </w:rPr>
        <w:tab/>
      </w:r>
      <w:proofErr w:type="gramStart"/>
      <w:r w:rsidR="00305E83">
        <w:rPr>
          <w:sz w:val="24"/>
          <w:szCs w:val="24"/>
        </w:rPr>
        <w:t>In</w:t>
      </w:r>
      <w:proofErr w:type="gramEnd"/>
      <w:r w:rsidR="00305E83">
        <w:rPr>
          <w:sz w:val="24"/>
          <w:szCs w:val="24"/>
        </w:rPr>
        <w:t xml:space="preserve"> late 1959, ER moved into a position with the International Relations section of the National Academy of Sciences (NAS).  He explains why he chose to leave the AEC.  He talks about his work as executive secretary with the Committee on Inter-American Scientific Cooperation and the Advisory Committee on Africa South of the Sahara.  ER mentions some of the famous personalities he worked with at NAS.  He enjoyed the work but knew that it would not be his lifetime career, in part because the chance for advancement was limited.</w:t>
      </w:r>
    </w:p>
    <w:p w:rsidR="00305E83" w:rsidRDefault="00305E83">
      <w:pPr>
        <w:rPr>
          <w:sz w:val="24"/>
          <w:szCs w:val="24"/>
        </w:rPr>
      </w:pPr>
    </w:p>
    <w:p w:rsidR="00305E83" w:rsidRDefault="004C2F64" w:rsidP="004C2F64">
      <w:pPr>
        <w:tabs>
          <w:tab w:val="left" w:pos="720"/>
        </w:tabs>
        <w:ind w:left="1440" w:hanging="1440"/>
        <w:rPr>
          <w:sz w:val="24"/>
          <w:szCs w:val="24"/>
        </w:rPr>
      </w:pPr>
      <w:r>
        <w:rPr>
          <w:sz w:val="24"/>
          <w:szCs w:val="24"/>
        </w:rPr>
        <w:t>00:</w:t>
      </w:r>
      <w:r w:rsidR="002F0036">
        <w:rPr>
          <w:sz w:val="24"/>
          <w:szCs w:val="24"/>
        </w:rPr>
        <w:t>41</w:t>
      </w:r>
      <w:r>
        <w:rPr>
          <w:sz w:val="24"/>
          <w:szCs w:val="24"/>
        </w:rPr>
        <w:t>:</w:t>
      </w:r>
      <w:r w:rsidR="002F0036">
        <w:rPr>
          <w:sz w:val="24"/>
          <w:szCs w:val="24"/>
        </w:rPr>
        <w:t>25</w:t>
      </w:r>
      <w:r w:rsidR="00305E83">
        <w:rPr>
          <w:sz w:val="24"/>
          <w:szCs w:val="24"/>
        </w:rPr>
        <w:tab/>
        <w:t xml:space="preserve">ER discusses how and why he was picked to attend a meeting in Brazil in order to advise on the University system there.  He tells how he was constantly making valuable contacts, including noted UW botanist </w:t>
      </w:r>
      <w:proofErr w:type="spellStart"/>
      <w:r w:rsidR="00305E83">
        <w:rPr>
          <w:sz w:val="24"/>
          <w:szCs w:val="24"/>
        </w:rPr>
        <w:t>Folke</w:t>
      </w:r>
      <w:proofErr w:type="spellEnd"/>
      <w:r w:rsidR="00305E83">
        <w:rPr>
          <w:sz w:val="24"/>
          <w:szCs w:val="24"/>
        </w:rPr>
        <w:t xml:space="preserve"> </w:t>
      </w:r>
      <w:proofErr w:type="spellStart"/>
      <w:r w:rsidR="00305E83">
        <w:rPr>
          <w:sz w:val="24"/>
          <w:szCs w:val="24"/>
        </w:rPr>
        <w:t>Skoog</w:t>
      </w:r>
      <w:proofErr w:type="spellEnd"/>
      <w:r w:rsidR="00305E83">
        <w:rPr>
          <w:sz w:val="24"/>
          <w:szCs w:val="24"/>
        </w:rPr>
        <w:t>.</w:t>
      </w:r>
    </w:p>
    <w:p w:rsidR="00305E83" w:rsidRDefault="00305E83">
      <w:pPr>
        <w:rPr>
          <w:sz w:val="24"/>
          <w:szCs w:val="24"/>
        </w:rPr>
      </w:pPr>
    </w:p>
    <w:p w:rsidR="00305E83" w:rsidRDefault="0026729D" w:rsidP="0026729D">
      <w:pPr>
        <w:tabs>
          <w:tab w:val="left" w:pos="720"/>
        </w:tabs>
        <w:ind w:left="1440" w:hanging="1440"/>
        <w:rPr>
          <w:sz w:val="24"/>
          <w:szCs w:val="24"/>
        </w:rPr>
      </w:pPr>
      <w:r>
        <w:rPr>
          <w:sz w:val="24"/>
          <w:szCs w:val="24"/>
        </w:rPr>
        <w:t>00:</w:t>
      </w:r>
      <w:r w:rsidR="0049608F">
        <w:rPr>
          <w:sz w:val="24"/>
          <w:szCs w:val="24"/>
        </w:rPr>
        <w:t>49</w:t>
      </w:r>
      <w:r>
        <w:rPr>
          <w:sz w:val="24"/>
          <w:szCs w:val="24"/>
        </w:rPr>
        <w:t>:</w:t>
      </w:r>
      <w:r w:rsidR="0049608F">
        <w:rPr>
          <w:sz w:val="24"/>
          <w:szCs w:val="24"/>
        </w:rPr>
        <w:t>55</w:t>
      </w:r>
      <w:r w:rsidR="00305E83">
        <w:rPr>
          <w:sz w:val="24"/>
          <w:szCs w:val="24"/>
        </w:rPr>
        <w:tab/>
        <w:t xml:space="preserve">ER describes how he originally became interested in university administration.  He explains that he used his connections to inquire about positions at various </w:t>
      </w:r>
      <w:r w:rsidR="00305E83">
        <w:rPr>
          <w:sz w:val="24"/>
          <w:szCs w:val="24"/>
        </w:rPr>
        <w:lastRenderedPageBreak/>
        <w:t xml:space="preserve">schools.  </w:t>
      </w:r>
      <w:proofErr w:type="spellStart"/>
      <w:r w:rsidR="00305E83">
        <w:rPr>
          <w:sz w:val="24"/>
          <w:szCs w:val="24"/>
        </w:rPr>
        <w:t>Skoog</w:t>
      </w:r>
      <w:proofErr w:type="spellEnd"/>
      <w:r w:rsidR="00305E83">
        <w:rPr>
          <w:sz w:val="24"/>
          <w:szCs w:val="24"/>
        </w:rPr>
        <w:t xml:space="preserve"> called ER about a position at UW.  ER interviewed with John Willard and met with Conrad </w:t>
      </w:r>
      <w:proofErr w:type="spellStart"/>
      <w:r w:rsidR="00305E83">
        <w:rPr>
          <w:sz w:val="24"/>
          <w:szCs w:val="24"/>
        </w:rPr>
        <w:t>Elvehjem</w:t>
      </w:r>
      <w:proofErr w:type="spellEnd"/>
      <w:r w:rsidR="00305E83">
        <w:rPr>
          <w:sz w:val="24"/>
          <w:szCs w:val="24"/>
        </w:rPr>
        <w:t xml:space="preserve"> and Fred Harvey Harrington.</w:t>
      </w:r>
    </w:p>
    <w:p w:rsidR="00305E83" w:rsidRDefault="00305E83">
      <w:pPr>
        <w:rPr>
          <w:sz w:val="24"/>
          <w:szCs w:val="24"/>
        </w:rPr>
      </w:pPr>
    </w:p>
    <w:p w:rsidR="00305E83" w:rsidRDefault="00E01FAD" w:rsidP="00E01FAD">
      <w:pPr>
        <w:tabs>
          <w:tab w:val="left" w:pos="720"/>
        </w:tabs>
        <w:ind w:left="1440" w:hanging="1440"/>
        <w:rPr>
          <w:sz w:val="24"/>
          <w:szCs w:val="24"/>
        </w:rPr>
      </w:pPr>
      <w:r>
        <w:rPr>
          <w:sz w:val="24"/>
          <w:szCs w:val="24"/>
        </w:rPr>
        <w:t>00:</w:t>
      </w:r>
      <w:r w:rsidR="00684AFF">
        <w:rPr>
          <w:sz w:val="24"/>
          <w:szCs w:val="24"/>
        </w:rPr>
        <w:t>53</w:t>
      </w:r>
      <w:r>
        <w:rPr>
          <w:sz w:val="24"/>
          <w:szCs w:val="24"/>
        </w:rPr>
        <w:t>:</w:t>
      </w:r>
      <w:r w:rsidR="00684AFF">
        <w:rPr>
          <w:sz w:val="24"/>
          <w:szCs w:val="24"/>
        </w:rPr>
        <w:t>25</w:t>
      </w:r>
      <w:r w:rsidR="00305E83">
        <w:rPr>
          <w:sz w:val="24"/>
          <w:szCs w:val="24"/>
        </w:rPr>
        <w:tab/>
        <w:t>ER explains why he chose to come to UW as assistant dean and discusses the role personalities played in his decision.  ER talks about the state of graduate education employment in the 1960s.</w:t>
      </w:r>
    </w:p>
    <w:p w:rsidR="00305E83" w:rsidRDefault="00305E83">
      <w:pPr>
        <w:rPr>
          <w:sz w:val="24"/>
          <w:szCs w:val="24"/>
        </w:rPr>
      </w:pPr>
    </w:p>
    <w:p w:rsidR="00305E83" w:rsidRDefault="00B06DC8">
      <w:pPr>
        <w:tabs>
          <w:tab w:val="left" w:pos="720"/>
        </w:tabs>
        <w:ind w:left="720" w:hanging="720"/>
        <w:rPr>
          <w:sz w:val="24"/>
          <w:szCs w:val="24"/>
        </w:rPr>
      </w:pPr>
      <w:proofErr w:type="gramStart"/>
      <w:r>
        <w:rPr>
          <w:sz w:val="24"/>
          <w:szCs w:val="24"/>
        </w:rPr>
        <w:t>01</w:t>
      </w:r>
      <w:r w:rsidR="00793455">
        <w:rPr>
          <w:sz w:val="24"/>
          <w:szCs w:val="24"/>
        </w:rPr>
        <w:t>:</w:t>
      </w:r>
      <w:r w:rsidR="00084C28">
        <w:rPr>
          <w:sz w:val="24"/>
          <w:szCs w:val="24"/>
        </w:rPr>
        <w:t>02</w:t>
      </w:r>
      <w:r w:rsidR="00793455">
        <w:rPr>
          <w:sz w:val="24"/>
          <w:szCs w:val="24"/>
        </w:rPr>
        <w:t>:</w:t>
      </w:r>
      <w:r w:rsidR="00084C28">
        <w:rPr>
          <w:sz w:val="24"/>
          <w:szCs w:val="24"/>
        </w:rPr>
        <w:t>06</w:t>
      </w:r>
      <w:r w:rsidR="00305E83">
        <w:rPr>
          <w:sz w:val="24"/>
          <w:szCs w:val="24"/>
        </w:rPr>
        <w:tab/>
        <w:t>End of side.</w:t>
      </w:r>
      <w:proofErr w:type="gramEnd"/>
      <w:r w:rsidR="00305E83">
        <w:rPr>
          <w:sz w:val="24"/>
          <w:szCs w:val="24"/>
        </w:rPr>
        <w:t xml:space="preserve"> End of tape.</w:t>
      </w:r>
    </w:p>
    <w:p w:rsidR="00305E83" w:rsidRDefault="00305E83">
      <w:pPr>
        <w:rPr>
          <w:sz w:val="24"/>
          <w:szCs w:val="24"/>
        </w:rPr>
      </w:pPr>
    </w:p>
    <w:p w:rsidR="00305E83" w:rsidRDefault="00305E83">
      <w:pPr>
        <w:rPr>
          <w:sz w:val="24"/>
          <w:szCs w:val="24"/>
        </w:rPr>
      </w:pPr>
      <w:r>
        <w:rPr>
          <w:i/>
          <w:iCs/>
          <w:sz w:val="24"/>
          <w:szCs w:val="24"/>
        </w:rPr>
        <w:t>Tape 2/Side 1</w:t>
      </w:r>
    </w:p>
    <w:p w:rsidR="00305E83" w:rsidRDefault="00305E83">
      <w:pPr>
        <w:rPr>
          <w:sz w:val="24"/>
          <w:szCs w:val="24"/>
        </w:rPr>
      </w:pPr>
    </w:p>
    <w:p w:rsidR="00305E83" w:rsidRDefault="006C5060" w:rsidP="006C5060">
      <w:pPr>
        <w:tabs>
          <w:tab w:val="left" w:pos="720"/>
        </w:tabs>
        <w:ind w:left="1440" w:hanging="1440"/>
        <w:rPr>
          <w:sz w:val="24"/>
          <w:szCs w:val="24"/>
        </w:rPr>
      </w:pPr>
      <w:r>
        <w:rPr>
          <w:sz w:val="24"/>
          <w:szCs w:val="24"/>
        </w:rPr>
        <w:t>00:00:13</w:t>
      </w:r>
      <w:r w:rsidR="00305E83">
        <w:rPr>
          <w:sz w:val="24"/>
          <w:szCs w:val="24"/>
        </w:rPr>
        <w:tab/>
        <w:t>ER discusses other employment opportunities he had while at UW, including Western Michigan, the University of Colorado and the University of New Mexico at Albuquerque.  He explains why he chose to remain at UW.</w:t>
      </w:r>
    </w:p>
    <w:p w:rsidR="00305E83" w:rsidRDefault="00305E83">
      <w:pPr>
        <w:rPr>
          <w:sz w:val="24"/>
          <w:szCs w:val="24"/>
        </w:rPr>
      </w:pPr>
    </w:p>
    <w:p w:rsidR="00305E83" w:rsidRDefault="00501653" w:rsidP="00FE6FE2">
      <w:pPr>
        <w:tabs>
          <w:tab w:val="left" w:pos="720"/>
        </w:tabs>
        <w:ind w:left="1440" w:hanging="1440"/>
        <w:rPr>
          <w:sz w:val="24"/>
          <w:szCs w:val="24"/>
        </w:rPr>
      </w:pPr>
      <w:proofErr w:type="gramStart"/>
      <w:r>
        <w:rPr>
          <w:sz w:val="24"/>
          <w:szCs w:val="24"/>
        </w:rPr>
        <w:t>00:</w:t>
      </w:r>
      <w:r w:rsidR="00A37C9F">
        <w:rPr>
          <w:sz w:val="24"/>
          <w:szCs w:val="24"/>
        </w:rPr>
        <w:t>09</w:t>
      </w:r>
      <w:r>
        <w:rPr>
          <w:sz w:val="24"/>
          <w:szCs w:val="24"/>
        </w:rPr>
        <w:t>:</w:t>
      </w:r>
      <w:r w:rsidR="00A37C9F">
        <w:rPr>
          <w:sz w:val="24"/>
          <w:szCs w:val="24"/>
        </w:rPr>
        <w:t>22</w:t>
      </w:r>
      <w:r w:rsidR="00305E83">
        <w:rPr>
          <w:sz w:val="24"/>
          <w:szCs w:val="24"/>
        </w:rPr>
        <w:tab/>
        <w:t>ER talks about his arrival at UW and his first position as assistant dean.</w:t>
      </w:r>
      <w:proofErr w:type="gramEnd"/>
      <w:r w:rsidR="00305E83">
        <w:rPr>
          <w:sz w:val="24"/>
          <w:szCs w:val="24"/>
        </w:rPr>
        <w:t xml:space="preserve">  He describes the Graduate School in December, 1961 where he worked with Willard, Vernon </w:t>
      </w:r>
      <w:proofErr w:type="spellStart"/>
      <w:r w:rsidR="00305E83">
        <w:rPr>
          <w:sz w:val="24"/>
          <w:szCs w:val="24"/>
        </w:rPr>
        <w:t>Carstensen</w:t>
      </w:r>
      <w:proofErr w:type="spellEnd"/>
      <w:r w:rsidR="00305E83">
        <w:rPr>
          <w:sz w:val="24"/>
          <w:szCs w:val="24"/>
        </w:rPr>
        <w:t xml:space="preserve"> and J. Homer </w:t>
      </w:r>
      <w:proofErr w:type="spellStart"/>
      <w:r w:rsidR="00305E83">
        <w:rPr>
          <w:sz w:val="24"/>
          <w:szCs w:val="24"/>
        </w:rPr>
        <w:t>Herriott</w:t>
      </w:r>
      <w:proofErr w:type="spellEnd"/>
      <w:r w:rsidR="00305E83">
        <w:rPr>
          <w:sz w:val="24"/>
          <w:szCs w:val="24"/>
        </w:rPr>
        <w:t>.  He outlines the responsibilities of the other deans who worked part-time and also describes the structure of the Graduate School.</w:t>
      </w:r>
    </w:p>
    <w:p w:rsidR="00305E83" w:rsidRDefault="00305E83">
      <w:pPr>
        <w:rPr>
          <w:sz w:val="24"/>
          <w:szCs w:val="24"/>
        </w:rPr>
      </w:pPr>
    </w:p>
    <w:p w:rsidR="00305E83" w:rsidRDefault="00FE6FE2" w:rsidP="00FE6FE2">
      <w:pPr>
        <w:tabs>
          <w:tab w:val="left" w:pos="720"/>
        </w:tabs>
        <w:ind w:left="1440" w:hanging="1440"/>
        <w:rPr>
          <w:sz w:val="24"/>
          <w:szCs w:val="24"/>
        </w:rPr>
      </w:pPr>
      <w:r>
        <w:rPr>
          <w:sz w:val="24"/>
          <w:szCs w:val="24"/>
        </w:rPr>
        <w:t>00:</w:t>
      </w:r>
      <w:r w:rsidR="00410618">
        <w:rPr>
          <w:sz w:val="24"/>
          <w:szCs w:val="24"/>
        </w:rPr>
        <w:t>15</w:t>
      </w:r>
      <w:r>
        <w:rPr>
          <w:sz w:val="24"/>
          <w:szCs w:val="24"/>
        </w:rPr>
        <w:t>:</w:t>
      </w:r>
      <w:r w:rsidR="00410618">
        <w:rPr>
          <w:sz w:val="24"/>
          <w:szCs w:val="24"/>
        </w:rPr>
        <w:t>45</w:t>
      </w:r>
      <w:r w:rsidR="00305E83">
        <w:rPr>
          <w:sz w:val="24"/>
          <w:szCs w:val="24"/>
        </w:rPr>
        <w:tab/>
        <w:t xml:space="preserve">ER recalls his impressions of </w:t>
      </w:r>
      <w:proofErr w:type="spellStart"/>
      <w:r w:rsidR="00305E83">
        <w:rPr>
          <w:sz w:val="24"/>
          <w:szCs w:val="24"/>
        </w:rPr>
        <w:t>Elvehjem</w:t>
      </w:r>
      <w:proofErr w:type="spellEnd"/>
      <w:r w:rsidR="00305E83">
        <w:rPr>
          <w:sz w:val="24"/>
          <w:szCs w:val="24"/>
        </w:rPr>
        <w:t xml:space="preserve">.  He also talks about </w:t>
      </w:r>
      <w:proofErr w:type="spellStart"/>
      <w:r w:rsidR="00305E83">
        <w:rPr>
          <w:sz w:val="24"/>
          <w:szCs w:val="24"/>
        </w:rPr>
        <w:t>Elvehjem’s</w:t>
      </w:r>
      <w:proofErr w:type="spellEnd"/>
      <w:r w:rsidR="00305E83">
        <w:rPr>
          <w:sz w:val="24"/>
          <w:szCs w:val="24"/>
        </w:rPr>
        <w:t xml:space="preserve"> replacement, Fred Harvey Harrington, and explains why Harrington brought in some new people.</w:t>
      </w:r>
    </w:p>
    <w:p w:rsidR="00305E83" w:rsidRDefault="00305E83">
      <w:pPr>
        <w:rPr>
          <w:sz w:val="24"/>
          <w:szCs w:val="24"/>
        </w:rPr>
      </w:pPr>
    </w:p>
    <w:p w:rsidR="00305E83" w:rsidRDefault="00134F0A" w:rsidP="00134F0A">
      <w:pPr>
        <w:tabs>
          <w:tab w:val="left" w:pos="720"/>
        </w:tabs>
        <w:ind w:left="1440" w:hanging="1440"/>
        <w:rPr>
          <w:sz w:val="24"/>
          <w:szCs w:val="24"/>
        </w:rPr>
      </w:pPr>
      <w:r>
        <w:rPr>
          <w:sz w:val="24"/>
          <w:szCs w:val="24"/>
        </w:rPr>
        <w:t>00:</w:t>
      </w:r>
      <w:r w:rsidR="00204849">
        <w:rPr>
          <w:sz w:val="24"/>
          <w:szCs w:val="24"/>
        </w:rPr>
        <w:t>20</w:t>
      </w:r>
      <w:r>
        <w:rPr>
          <w:sz w:val="24"/>
          <w:szCs w:val="24"/>
        </w:rPr>
        <w:t>:</w:t>
      </w:r>
      <w:r w:rsidR="00204849">
        <w:rPr>
          <w:sz w:val="24"/>
          <w:szCs w:val="24"/>
        </w:rPr>
        <w:t>05</w:t>
      </w:r>
      <w:r w:rsidR="00305E83">
        <w:rPr>
          <w:sz w:val="24"/>
          <w:szCs w:val="24"/>
        </w:rPr>
        <w:tab/>
        <w:t>He describes the impact of Harrington’s building projects and the influx of research funding.  ER notes that Harrington sometimes had a difficult relationship with the state legislature.  He talks about funding issues, including Wisconsin Alumni Research Foundation (WARF) money and the expansion of the Green Bay, Parkside and Milwaukee campuses.  He outlines the process of research funding allocations.  ER describes generational differences in faculty research funding proposals.  He begins talking about the Research Committee.</w:t>
      </w:r>
    </w:p>
    <w:p w:rsidR="00305E83" w:rsidRDefault="00305E83">
      <w:pPr>
        <w:rPr>
          <w:sz w:val="24"/>
          <w:szCs w:val="24"/>
        </w:rPr>
      </w:pPr>
    </w:p>
    <w:p w:rsidR="00305E83" w:rsidRDefault="00EA4B2B">
      <w:pPr>
        <w:tabs>
          <w:tab w:val="left" w:pos="720"/>
        </w:tabs>
        <w:ind w:left="720" w:hanging="720"/>
        <w:rPr>
          <w:sz w:val="24"/>
          <w:szCs w:val="24"/>
        </w:rPr>
      </w:pPr>
      <w:proofErr w:type="gramStart"/>
      <w:r>
        <w:rPr>
          <w:sz w:val="24"/>
          <w:szCs w:val="24"/>
        </w:rPr>
        <w:t>00:</w:t>
      </w:r>
      <w:r w:rsidR="00FB0950">
        <w:rPr>
          <w:sz w:val="24"/>
          <w:szCs w:val="24"/>
        </w:rPr>
        <w:t>30</w:t>
      </w:r>
      <w:r>
        <w:rPr>
          <w:sz w:val="24"/>
          <w:szCs w:val="24"/>
        </w:rPr>
        <w:t>:</w:t>
      </w:r>
      <w:r w:rsidR="00FB0950">
        <w:rPr>
          <w:sz w:val="24"/>
          <w:szCs w:val="24"/>
        </w:rPr>
        <w:t>56</w:t>
      </w:r>
      <w:r w:rsidR="00305E83">
        <w:rPr>
          <w:sz w:val="24"/>
          <w:szCs w:val="24"/>
        </w:rPr>
        <w:tab/>
        <w:t>End of side.</w:t>
      </w:r>
      <w:proofErr w:type="gramEnd"/>
    </w:p>
    <w:p w:rsidR="00305E83" w:rsidRDefault="00305E83">
      <w:pPr>
        <w:rPr>
          <w:sz w:val="24"/>
          <w:szCs w:val="24"/>
        </w:rPr>
      </w:pPr>
    </w:p>
    <w:p w:rsidR="00305E83" w:rsidRDefault="00305E83">
      <w:pPr>
        <w:rPr>
          <w:sz w:val="24"/>
          <w:szCs w:val="24"/>
        </w:rPr>
      </w:pPr>
      <w:r>
        <w:rPr>
          <w:i/>
          <w:iCs/>
          <w:sz w:val="24"/>
          <w:szCs w:val="24"/>
        </w:rPr>
        <w:t>Tape 2/Side 2</w:t>
      </w:r>
    </w:p>
    <w:p w:rsidR="00305E83" w:rsidRDefault="00305E83">
      <w:pPr>
        <w:rPr>
          <w:sz w:val="24"/>
          <w:szCs w:val="24"/>
        </w:rPr>
      </w:pPr>
    </w:p>
    <w:p w:rsidR="00305E83" w:rsidRDefault="005572C4" w:rsidP="00786A0A">
      <w:pPr>
        <w:tabs>
          <w:tab w:val="left" w:pos="720"/>
        </w:tabs>
        <w:ind w:left="1440" w:hanging="1440"/>
        <w:rPr>
          <w:sz w:val="24"/>
          <w:szCs w:val="24"/>
        </w:rPr>
      </w:pPr>
      <w:r>
        <w:rPr>
          <w:sz w:val="24"/>
          <w:szCs w:val="24"/>
        </w:rPr>
        <w:t>00:31:12</w:t>
      </w:r>
      <w:r w:rsidR="00305E83">
        <w:rPr>
          <w:sz w:val="24"/>
          <w:szCs w:val="24"/>
        </w:rPr>
        <w:tab/>
        <w:t>ER continues discussing the composition and functioning of the Research Committee.  He notes that it was extremely time consuming.  ER outlines his duties on the Committee and explains why Committee members were chosen rather than elected.  He talks about the benefits of serving on the Research Committee.</w:t>
      </w:r>
    </w:p>
    <w:p w:rsidR="00305E83" w:rsidRDefault="00305E83">
      <w:pPr>
        <w:rPr>
          <w:sz w:val="24"/>
          <w:szCs w:val="24"/>
        </w:rPr>
      </w:pPr>
    </w:p>
    <w:p w:rsidR="00305E83" w:rsidRDefault="00F32C04" w:rsidP="00F32C04">
      <w:pPr>
        <w:tabs>
          <w:tab w:val="left" w:pos="720"/>
        </w:tabs>
        <w:ind w:left="1440" w:hanging="1440"/>
        <w:rPr>
          <w:sz w:val="24"/>
          <w:szCs w:val="24"/>
        </w:rPr>
      </w:pPr>
      <w:r>
        <w:rPr>
          <w:sz w:val="24"/>
          <w:szCs w:val="24"/>
        </w:rPr>
        <w:t>00:</w:t>
      </w:r>
      <w:r w:rsidR="00F125D7">
        <w:rPr>
          <w:sz w:val="24"/>
          <w:szCs w:val="24"/>
        </w:rPr>
        <w:t>39</w:t>
      </w:r>
      <w:r>
        <w:rPr>
          <w:sz w:val="24"/>
          <w:szCs w:val="24"/>
        </w:rPr>
        <w:t>:</w:t>
      </w:r>
      <w:r w:rsidR="00F125D7">
        <w:rPr>
          <w:sz w:val="24"/>
          <w:szCs w:val="24"/>
        </w:rPr>
        <w:t>43</w:t>
      </w:r>
      <w:r w:rsidR="00305E83">
        <w:rPr>
          <w:sz w:val="24"/>
          <w:szCs w:val="24"/>
        </w:rPr>
        <w:tab/>
        <w:t xml:space="preserve">ER discusses his impressions of </w:t>
      </w:r>
      <w:proofErr w:type="spellStart"/>
      <w:r w:rsidR="00305E83">
        <w:rPr>
          <w:sz w:val="24"/>
          <w:szCs w:val="24"/>
        </w:rPr>
        <w:t>Robben</w:t>
      </w:r>
      <w:proofErr w:type="spellEnd"/>
      <w:r w:rsidR="00305E83">
        <w:rPr>
          <w:sz w:val="24"/>
          <w:szCs w:val="24"/>
        </w:rPr>
        <w:t xml:space="preserve"> Fleming and speculates on Fleming’s motives for leaving UW.</w:t>
      </w:r>
    </w:p>
    <w:p w:rsidR="00305E83" w:rsidRDefault="00305E83">
      <w:pPr>
        <w:rPr>
          <w:sz w:val="24"/>
          <w:szCs w:val="24"/>
        </w:rPr>
      </w:pPr>
    </w:p>
    <w:p w:rsidR="00305E83" w:rsidRDefault="000F33BC" w:rsidP="000F33BC">
      <w:pPr>
        <w:tabs>
          <w:tab w:val="left" w:pos="720"/>
        </w:tabs>
        <w:ind w:left="1440" w:hanging="1440"/>
        <w:rPr>
          <w:sz w:val="24"/>
          <w:szCs w:val="24"/>
        </w:rPr>
      </w:pPr>
      <w:proofErr w:type="gramStart"/>
      <w:r>
        <w:rPr>
          <w:sz w:val="24"/>
          <w:szCs w:val="24"/>
        </w:rPr>
        <w:t>00:</w:t>
      </w:r>
      <w:r w:rsidR="00E70992">
        <w:rPr>
          <w:sz w:val="24"/>
          <w:szCs w:val="24"/>
        </w:rPr>
        <w:t>41</w:t>
      </w:r>
      <w:r>
        <w:rPr>
          <w:sz w:val="24"/>
          <w:szCs w:val="24"/>
        </w:rPr>
        <w:t>:</w:t>
      </w:r>
      <w:r w:rsidR="00E70992">
        <w:rPr>
          <w:sz w:val="24"/>
          <w:szCs w:val="24"/>
        </w:rPr>
        <w:t>22</w:t>
      </w:r>
      <w:r w:rsidR="00305E83">
        <w:rPr>
          <w:sz w:val="24"/>
          <w:szCs w:val="24"/>
        </w:rPr>
        <w:tab/>
        <w:t>ER talks about the functioning of the Graduate School Administrative Committee.</w:t>
      </w:r>
      <w:proofErr w:type="gramEnd"/>
      <w:r w:rsidR="00305E83">
        <w:rPr>
          <w:sz w:val="24"/>
          <w:szCs w:val="24"/>
        </w:rPr>
        <w:t xml:space="preserve">  He also discusses his work on other all-university committees, where he served mainly as the Graduate School representative.</w:t>
      </w:r>
    </w:p>
    <w:p w:rsidR="00305E83" w:rsidRDefault="00305E83">
      <w:pPr>
        <w:rPr>
          <w:sz w:val="24"/>
          <w:szCs w:val="24"/>
        </w:rPr>
      </w:pPr>
    </w:p>
    <w:p w:rsidR="00305E83" w:rsidRDefault="008B1D85" w:rsidP="008B1D85">
      <w:pPr>
        <w:tabs>
          <w:tab w:val="left" w:pos="720"/>
        </w:tabs>
        <w:ind w:left="1440" w:hanging="1440"/>
        <w:rPr>
          <w:sz w:val="24"/>
          <w:szCs w:val="24"/>
        </w:rPr>
      </w:pPr>
      <w:r>
        <w:rPr>
          <w:sz w:val="24"/>
          <w:szCs w:val="24"/>
        </w:rPr>
        <w:t>00:</w:t>
      </w:r>
      <w:r w:rsidR="00AB4D42">
        <w:rPr>
          <w:sz w:val="24"/>
          <w:szCs w:val="24"/>
        </w:rPr>
        <w:t>47</w:t>
      </w:r>
      <w:r>
        <w:rPr>
          <w:sz w:val="24"/>
          <w:szCs w:val="24"/>
        </w:rPr>
        <w:t>:</w:t>
      </w:r>
      <w:r w:rsidR="00AB4D42">
        <w:rPr>
          <w:sz w:val="24"/>
          <w:szCs w:val="24"/>
        </w:rPr>
        <w:t>10</w:t>
      </w:r>
      <w:r w:rsidR="00305E83">
        <w:rPr>
          <w:sz w:val="24"/>
          <w:szCs w:val="24"/>
        </w:rPr>
        <w:tab/>
        <w:t>ER was more involved with the Institute of Environmental Studies where he worked with John Ross and Reid Bryson.  He describes the Graduate School’s role in the formation of various institutes.  The Graduate School had a bigger role in the Institutes that involved various disciplines.  He explains his limited involvement in the Committee on Institutional Cooperation traveling scholar program.  He speaks about graduate student funding mechanisms.</w:t>
      </w:r>
    </w:p>
    <w:p w:rsidR="00305E83" w:rsidRDefault="00305E83">
      <w:pPr>
        <w:rPr>
          <w:sz w:val="24"/>
          <w:szCs w:val="24"/>
        </w:rPr>
      </w:pPr>
    </w:p>
    <w:p w:rsidR="00305E83" w:rsidRDefault="00C12C18" w:rsidP="00C12C18">
      <w:pPr>
        <w:tabs>
          <w:tab w:val="left" w:pos="720"/>
        </w:tabs>
        <w:ind w:left="1440" w:hanging="1440"/>
        <w:rPr>
          <w:sz w:val="24"/>
          <w:szCs w:val="24"/>
        </w:rPr>
      </w:pPr>
      <w:r>
        <w:rPr>
          <w:sz w:val="24"/>
          <w:szCs w:val="24"/>
        </w:rPr>
        <w:t>00:</w:t>
      </w:r>
      <w:r w:rsidR="00B031D7">
        <w:rPr>
          <w:sz w:val="24"/>
          <w:szCs w:val="24"/>
        </w:rPr>
        <w:t>57</w:t>
      </w:r>
      <w:r>
        <w:rPr>
          <w:sz w:val="24"/>
          <w:szCs w:val="24"/>
        </w:rPr>
        <w:t>:</w:t>
      </w:r>
      <w:r w:rsidR="00B031D7">
        <w:rPr>
          <w:sz w:val="24"/>
          <w:szCs w:val="24"/>
        </w:rPr>
        <w:t>30</w:t>
      </w:r>
      <w:r w:rsidR="00305E83">
        <w:rPr>
          <w:sz w:val="24"/>
          <w:szCs w:val="24"/>
        </w:rPr>
        <w:tab/>
        <w:t>He left UW in 1965 to become Associate Program Director of the National Science Foundation (NSF).  He describes his duties with the NSF.  He outlines the advantages and disadvantages of working at the NSF for one year and states that he was happy to return to UW.</w:t>
      </w:r>
    </w:p>
    <w:p w:rsidR="00305E83" w:rsidRDefault="00305E83">
      <w:pPr>
        <w:rPr>
          <w:sz w:val="24"/>
          <w:szCs w:val="24"/>
        </w:rPr>
      </w:pPr>
    </w:p>
    <w:p w:rsidR="00305E83" w:rsidRDefault="00E84F7C">
      <w:pPr>
        <w:tabs>
          <w:tab w:val="left" w:pos="720"/>
        </w:tabs>
        <w:ind w:left="720" w:hanging="720"/>
        <w:rPr>
          <w:sz w:val="24"/>
          <w:szCs w:val="24"/>
        </w:rPr>
      </w:pPr>
      <w:proofErr w:type="gramStart"/>
      <w:r>
        <w:rPr>
          <w:sz w:val="24"/>
          <w:szCs w:val="24"/>
        </w:rPr>
        <w:t>01:</w:t>
      </w:r>
      <w:r w:rsidR="009D49C4">
        <w:rPr>
          <w:sz w:val="24"/>
          <w:szCs w:val="24"/>
        </w:rPr>
        <w:t>01</w:t>
      </w:r>
      <w:r>
        <w:rPr>
          <w:sz w:val="24"/>
          <w:szCs w:val="24"/>
        </w:rPr>
        <w:t>:</w:t>
      </w:r>
      <w:r w:rsidR="009D49C4">
        <w:rPr>
          <w:sz w:val="24"/>
          <w:szCs w:val="24"/>
        </w:rPr>
        <w:t>56</w:t>
      </w:r>
      <w:r>
        <w:rPr>
          <w:sz w:val="24"/>
          <w:szCs w:val="24"/>
        </w:rPr>
        <w:tab/>
      </w:r>
      <w:r w:rsidR="00305E83">
        <w:rPr>
          <w:sz w:val="24"/>
          <w:szCs w:val="24"/>
        </w:rPr>
        <w:t>End of side.</w:t>
      </w:r>
      <w:proofErr w:type="gramEnd"/>
      <w:r w:rsidR="00305E83">
        <w:rPr>
          <w:sz w:val="24"/>
          <w:szCs w:val="24"/>
        </w:rPr>
        <w:t xml:space="preserve">  End of tape.</w:t>
      </w:r>
    </w:p>
    <w:p w:rsidR="00305E83" w:rsidRDefault="00305E83">
      <w:pPr>
        <w:rPr>
          <w:sz w:val="24"/>
          <w:szCs w:val="24"/>
        </w:rPr>
      </w:pPr>
    </w:p>
    <w:p w:rsidR="00305E83" w:rsidRDefault="00305E83">
      <w:pPr>
        <w:rPr>
          <w:sz w:val="24"/>
          <w:szCs w:val="24"/>
        </w:rPr>
      </w:pPr>
      <w:r>
        <w:rPr>
          <w:b/>
          <w:bCs/>
          <w:sz w:val="24"/>
          <w:szCs w:val="24"/>
        </w:rPr>
        <w:t>Second Interview Session (April 13, 1999): Tapes 3-4</w:t>
      </w:r>
    </w:p>
    <w:p w:rsidR="00305E83" w:rsidRDefault="00305E83">
      <w:pPr>
        <w:rPr>
          <w:sz w:val="24"/>
          <w:szCs w:val="24"/>
        </w:rPr>
      </w:pPr>
    </w:p>
    <w:p w:rsidR="00305E83" w:rsidRDefault="00305E83">
      <w:pPr>
        <w:rPr>
          <w:i/>
          <w:iCs/>
          <w:sz w:val="24"/>
          <w:szCs w:val="24"/>
        </w:rPr>
      </w:pPr>
      <w:r>
        <w:rPr>
          <w:i/>
          <w:iCs/>
          <w:sz w:val="24"/>
          <w:szCs w:val="24"/>
        </w:rPr>
        <w:t>Tape 3/Side 1</w:t>
      </w:r>
    </w:p>
    <w:p w:rsidR="00305E83" w:rsidRDefault="00305E83">
      <w:pPr>
        <w:rPr>
          <w:i/>
          <w:iCs/>
          <w:sz w:val="24"/>
          <w:szCs w:val="24"/>
        </w:rPr>
      </w:pPr>
    </w:p>
    <w:p w:rsidR="00305E83" w:rsidRDefault="00F94C54">
      <w:pPr>
        <w:tabs>
          <w:tab w:val="left" w:pos="720"/>
        </w:tabs>
        <w:ind w:left="720" w:hanging="720"/>
        <w:rPr>
          <w:sz w:val="24"/>
          <w:szCs w:val="24"/>
        </w:rPr>
      </w:pPr>
      <w:r>
        <w:rPr>
          <w:sz w:val="24"/>
          <w:szCs w:val="24"/>
        </w:rPr>
        <w:t>00:00:47</w:t>
      </w:r>
      <w:r w:rsidR="00305E83">
        <w:rPr>
          <w:sz w:val="24"/>
          <w:szCs w:val="24"/>
        </w:rPr>
        <w:tab/>
        <w:t>ER continues discussing his reasons for leaving NSF to return to UW.</w:t>
      </w:r>
    </w:p>
    <w:p w:rsidR="00305E83" w:rsidRDefault="00305E83">
      <w:pPr>
        <w:rPr>
          <w:sz w:val="24"/>
          <w:szCs w:val="24"/>
        </w:rPr>
      </w:pPr>
    </w:p>
    <w:p w:rsidR="00305E83" w:rsidRDefault="000273B0" w:rsidP="000273B0">
      <w:pPr>
        <w:tabs>
          <w:tab w:val="left" w:pos="720"/>
        </w:tabs>
        <w:ind w:left="1440" w:hanging="1440"/>
        <w:rPr>
          <w:sz w:val="24"/>
          <w:szCs w:val="24"/>
        </w:rPr>
      </w:pPr>
      <w:r>
        <w:rPr>
          <w:sz w:val="24"/>
          <w:szCs w:val="24"/>
        </w:rPr>
        <w:t>00:03:32</w:t>
      </w:r>
      <w:r w:rsidR="00305E83">
        <w:rPr>
          <w:sz w:val="24"/>
          <w:szCs w:val="24"/>
        </w:rPr>
        <w:tab/>
        <w:t xml:space="preserve">He explains an unusual rule requiring graduate students to live no more than twenty-five miles from campus.  </w:t>
      </w:r>
    </w:p>
    <w:p w:rsidR="00305E83" w:rsidRDefault="00305E83">
      <w:pPr>
        <w:rPr>
          <w:sz w:val="24"/>
          <w:szCs w:val="24"/>
        </w:rPr>
      </w:pPr>
    </w:p>
    <w:p w:rsidR="00305E83" w:rsidRDefault="007C37AF" w:rsidP="007C37AF">
      <w:pPr>
        <w:tabs>
          <w:tab w:val="left" w:pos="720"/>
        </w:tabs>
        <w:ind w:left="1440" w:hanging="1440"/>
        <w:rPr>
          <w:sz w:val="24"/>
          <w:szCs w:val="24"/>
        </w:rPr>
      </w:pPr>
      <w:proofErr w:type="gramStart"/>
      <w:r>
        <w:rPr>
          <w:sz w:val="24"/>
          <w:szCs w:val="24"/>
        </w:rPr>
        <w:t>00:</w:t>
      </w:r>
      <w:r w:rsidR="00B51744">
        <w:rPr>
          <w:sz w:val="24"/>
          <w:szCs w:val="24"/>
        </w:rPr>
        <w:t>06</w:t>
      </w:r>
      <w:r>
        <w:rPr>
          <w:sz w:val="24"/>
          <w:szCs w:val="24"/>
        </w:rPr>
        <w:t>:</w:t>
      </w:r>
      <w:r w:rsidR="00B51744">
        <w:rPr>
          <w:sz w:val="24"/>
          <w:szCs w:val="24"/>
        </w:rPr>
        <w:t>25</w:t>
      </w:r>
      <w:r w:rsidR="00305E83">
        <w:rPr>
          <w:sz w:val="24"/>
          <w:szCs w:val="24"/>
        </w:rPr>
        <w:tab/>
        <w:t>ER talks about the increasing involvement of the federal government in graduate education during the 1960s and its impact at UW.</w:t>
      </w:r>
      <w:proofErr w:type="gramEnd"/>
      <w:r w:rsidR="00305E83">
        <w:rPr>
          <w:sz w:val="24"/>
          <w:szCs w:val="24"/>
        </w:rPr>
        <w:t xml:space="preserve">  He explains his role in the research grant application process.  Governmental involvement in research funding mushroomed in the mid-1970s and has since declined.</w:t>
      </w:r>
    </w:p>
    <w:p w:rsidR="00305E83" w:rsidRDefault="00305E83">
      <w:pPr>
        <w:rPr>
          <w:sz w:val="24"/>
          <w:szCs w:val="24"/>
        </w:rPr>
      </w:pPr>
    </w:p>
    <w:p w:rsidR="00305E83" w:rsidRDefault="004F55D1" w:rsidP="004F55D1">
      <w:pPr>
        <w:tabs>
          <w:tab w:val="left" w:pos="720"/>
        </w:tabs>
        <w:ind w:left="1440" w:hanging="1440"/>
        <w:rPr>
          <w:sz w:val="24"/>
          <w:szCs w:val="24"/>
        </w:rPr>
      </w:pPr>
      <w:r>
        <w:rPr>
          <w:sz w:val="24"/>
          <w:szCs w:val="24"/>
        </w:rPr>
        <w:t>00:</w:t>
      </w:r>
      <w:r w:rsidR="00F40215">
        <w:rPr>
          <w:sz w:val="24"/>
          <w:szCs w:val="24"/>
        </w:rPr>
        <w:t>13</w:t>
      </w:r>
      <w:r>
        <w:rPr>
          <w:sz w:val="24"/>
          <w:szCs w:val="24"/>
        </w:rPr>
        <w:t>:</w:t>
      </w:r>
      <w:r w:rsidR="00F40215">
        <w:rPr>
          <w:sz w:val="24"/>
          <w:szCs w:val="24"/>
        </w:rPr>
        <w:t>55</w:t>
      </w:r>
      <w:r w:rsidR="00305E83">
        <w:rPr>
          <w:sz w:val="24"/>
          <w:szCs w:val="24"/>
        </w:rPr>
        <w:tab/>
        <w:t>ER discusses the role of WARF in university funding.  WARF has not only played a critical part in supporting individual faculty research support, but it also has enabled UW faculty to better compete for national grants.  According to ER, other institutions envied UW’s access to a funding source like WARF.</w:t>
      </w:r>
    </w:p>
    <w:p w:rsidR="00305E83" w:rsidRDefault="00305E83">
      <w:pPr>
        <w:rPr>
          <w:sz w:val="24"/>
          <w:szCs w:val="24"/>
        </w:rPr>
      </w:pPr>
      <w:r>
        <w:rPr>
          <w:sz w:val="24"/>
          <w:szCs w:val="24"/>
        </w:rPr>
        <w:tab/>
      </w:r>
      <w:r>
        <w:rPr>
          <w:sz w:val="24"/>
          <w:szCs w:val="24"/>
        </w:rPr>
        <w:tab/>
      </w:r>
      <w:r>
        <w:rPr>
          <w:sz w:val="24"/>
          <w:szCs w:val="24"/>
        </w:rPr>
        <w:tab/>
      </w:r>
    </w:p>
    <w:p w:rsidR="00305E83" w:rsidRDefault="00E115B7" w:rsidP="00E115B7">
      <w:pPr>
        <w:tabs>
          <w:tab w:val="left" w:pos="720"/>
        </w:tabs>
        <w:ind w:left="1440" w:hanging="1440"/>
        <w:rPr>
          <w:sz w:val="24"/>
          <w:szCs w:val="24"/>
        </w:rPr>
      </w:pPr>
      <w:r>
        <w:rPr>
          <w:sz w:val="24"/>
          <w:szCs w:val="24"/>
        </w:rPr>
        <w:t>00:</w:t>
      </w:r>
      <w:r w:rsidR="00DE6391">
        <w:rPr>
          <w:sz w:val="24"/>
          <w:szCs w:val="24"/>
        </w:rPr>
        <w:t>23</w:t>
      </w:r>
      <w:r>
        <w:rPr>
          <w:sz w:val="24"/>
          <w:szCs w:val="24"/>
        </w:rPr>
        <w:t>:</w:t>
      </w:r>
      <w:r w:rsidR="00DE6391">
        <w:rPr>
          <w:sz w:val="24"/>
          <w:szCs w:val="24"/>
        </w:rPr>
        <w:t>00</w:t>
      </w:r>
      <w:r w:rsidR="00305E83">
        <w:rPr>
          <w:sz w:val="24"/>
          <w:szCs w:val="24"/>
        </w:rPr>
        <w:tab/>
        <w:t xml:space="preserve">ER describes the impact of the student protest movement on the Graduate School.  </w:t>
      </w:r>
      <w:r w:rsidR="00305E83">
        <w:rPr>
          <w:sz w:val="24"/>
          <w:szCs w:val="24"/>
        </w:rPr>
        <w:lastRenderedPageBreak/>
        <w:t>He says UW was fortunate that it had no classified government research.  UW had a policy not to accept classified research.  ER discusses the functioning of the Army Math Research Center and the effect of the Sterling Hall bombing on graduate research.</w:t>
      </w:r>
    </w:p>
    <w:p w:rsidR="00305E83" w:rsidRDefault="002235FA" w:rsidP="002235FA">
      <w:pPr>
        <w:tabs>
          <w:tab w:val="left" w:pos="720"/>
        </w:tabs>
        <w:ind w:left="1440" w:hanging="1440"/>
        <w:rPr>
          <w:sz w:val="24"/>
          <w:szCs w:val="24"/>
        </w:rPr>
      </w:pPr>
      <w:r>
        <w:rPr>
          <w:sz w:val="24"/>
          <w:szCs w:val="24"/>
        </w:rPr>
        <w:t>00:30:20</w:t>
      </w:r>
      <w:r w:rsidR="00305E83">
        <w:rPr>
          <w:sz w:val="24"/>
          <w:szCs w:val="24"/>
        </w:rPr>
        <w:tab/>
        <w:t>He recalls the effects of the UW merger, including the addition of the Milwaukee, Parkside and Green Bay campuses.</w:t>
      </w:r>
    </w:p>
    <w:p w:rsidR="00305E83" w:rsidRDefault="00305E83">
      <w:pPr>
        <w:rPr>
          <w:sz w:val="24"/>
          <w:szCs w:val="24"/>
        </w:rPr>
      </w:pPr>
    </w:p>
    <w:p w:rsidR="00305E83" w:rsidRDefault="009B1348">
      <w:pPr>
        <w:tabs>
          <w:tab w:val="left" w:pos="720"/>
        </w:tabs>
        <w:ind w:left="720" w:hanging="720"/>
        <w:rPr>
          <w:sz w:val="24"/>
          <w:szCs w:val="24"/>
        </w:rPr>
      </w:pPr>
      <w:proofErr w:type="gramStart"/>
      <w:r>
        <w:rPr>
          <w:sz w:val="24"/>
          <w:szCs w:val="24"/>
        </w:rPr>
        <w:t>00:31:00</w:t>
      </w:r>
      <w:r w:rsidR="00305E83">
        <w:rPr>
          <w:sz w:val="24"/>
          <w:szCs w:val="24"/>
        </w:rPr>
        <w:tab/>
        <w:t>End of side.</w:t>
      </w:r>
      <w:proofErr w:type="gramEnd"/>
    </w:p>
    <w:p w:rsidR="00305E83" w:rsidRDefault="00305E83">
      <w:pPr>
        <w:rPr>
          <w:sz w:val="24"/>
          <w:szCs w:val="24"/>
        </w:rPr>
      </w:pPr>
    </w:p>
    <w:p w:rsidR="00305E83" w:rsidRDefault="00305E83">
      <w:pPr>
        <w:rPr>
          <w:sz w:val="24"/>
          <w:szCs w:val="24"/>
        </w:rPr>
      </w:pPr>
      <w:r>
        <w:rPr>
          <w:i/>
          <w:iCs/>
          <w:sz w:val="24"/>
          <w:szCs w:val="24"/>
        </w:rPr>
        <w:t>Tape 3/Side 2</w:t>
      </w:r>
    </w:p>
    <w:p w:rsidR="00305E83" w:rsidRDefault="00305E83">
      <w:pPr>
        <w:rPr>
          <w:sz w:val="24"/>
          <w:szCs w:val="24"/>
        </w:rPr>
      </w:pPr>
    </w:p>
    <w:p w:rsidR="00305E83" w:rsidRDefault="001F55AA" w:rsidP="001F55AA">
      <w:pPr>
        <w:tabs>
          <w:tab w:val="left" w:pos="720"/>
        </w:tabs>
        <w:ind w:left="1440" w:hanging="1440"/>
        <w:rPr>
          <w:sz w:val="24"/>
          <w:szCs w:val="24"/>
        </w:rPr>
      </w:pPr>
      <w:r>
        <w:rPr>
          <w:sz w:val="24"/>
          <w:szCs w:val="24"/>
        </w:rPr>
        <w:t>00:</w:t>
      </w:r>
      <w:r w:rsidR="00543CE8">
        <w:rPr>
          <w:sz w:val="24"/>
          <w:szCs w:val="24"/>
        </w:rPr>
        <w:t>31</w:t>
      </w:r>
      <w:r>
        <w:rPr>
          <w:sz w:val="24"/>
          <w:szCs w:val="24"/>
        </w:rPr>
        <w:t>:</w:t>
      </w:r>
      <w:r w:rsidR="00543CE8">
        <w:rPr>
          <w:sz w:val="24"/>
          <w:szCs w:val="24"/>
        </w:rPr>
        <w:t>05</w:t>
      </w:r>
      <w:r w:rsidR="00305E83">
        <w:rPr>
          <w:sz w:val="24"/>
          <w:szCs w:val="24"/>
        </w:rPr>
        <w:tab/>
        <w:t>ER continues discussing the relationship between his office and the other campuses.  He describes the changes instituted by Harrington, including naming Carl Krill Graduate Dean at UW-Milwaukee.</w:t>
      </w:r>
    </w:p>
    <w:p w:rsidR="00305E83" w:rsidRDefault="00305E83">
      <w:pPr>
        <w:rPr>
          <w:sz w:val="24"/>
          <w:szCs w:val="24"/>
        </w:rPr>
      </w:pPr>
    </w:p>
    <w:p w:rsidR="00305E83" w:rsidRDefault="00CD71A7" w:rsidP="00CD71A7">
      <w:pPr>
        <w:tabs>
          <w:tab w:val="left" w:pos="720"/>
        </w:tabs>
        <w:ind w:left="1440" w:hanging="1440"/>
        <w:rPr>
          <w:sz w:val="24"/>
          <w:szCs w:val="24"/>
        </w:rPr>
      </w:pPr>
      <w:r>
        <w:rPr>
          <w:sz w:val="24"/>
          <w:szCs w:val="24"/>
        </w:rPr>
        <w:t>00:</w:t>
      </w:r>
      <w:r w:rsidR="00CD302A">
        <w:rPr>
          <w:sz w:val="24"/>
          <w:szCs w:val="24"/>
        </w:rPr>
        <w:t>36</w:t>
      </w:r>
      <w:r>
        <w:rPr>
          <w:sz w:val="24"/>
          <w:szCs w:val="24"/>
        </w:rPr>
        <w:t>:</w:t>
      </w:r>
      <w:r w:rsidR="00CD302A">
        <w:rPr>
          <w:sz w:val="24"/>
          <w:szCs w:val="24"/>
        </w:rPr>
        <w:t>20</w:t>
      </w:r>
      <w:r w:rsidR="00305E83">
        <w:rPr>
          <w:sz w:val="24"/>
          <w:szCs w:val="24"/>
        </w:rPr>
        <w:tab/>
        <w:t>He evaluates the relationship between the UW system administration and the Graduate School.  System, he notes, had little direct impact on the Graduate School at Madison.  His main role was to support the development of the other graduate programs.</w:t>
      </w:r>
    </w:p>
    <w:p w:rsidR="00305E83" w:rsidRDefault="00305E83">
      <w:pPr>
        <w:rPr>
          <w:sz w:val="24"/>
          <w:szCs w:val="24"/>
        </w:rPr>
      </w:pPr>
    </w:p>
    <w:p w:rsidR="00305E83" w:rsidRDefault="009B349F" w:rsidP="009B349F">
      <w:pPr>
        <w:tabs>
          <w:tab w:val="left" w:pos="720"/>
        </w:tabs>
        <w:ind w:left="1440" w:hanging="1440"/>
        <w:rPr>
          <w:sz w:val="24"/>
          <w:szCs w:val="24"/>
        </w:rPr>
      </w:pPr>
      <w:r>
        <w:rPr>
          <w:sz w:val="24"/>
          <w:szCs w:val="24"/>
        </w:rPr>
        <w:t>00:</w:t>
      </w:r>
      <w:r w:rsidR="00876344">
        <w:rPr>
          <w:sz w:val="24"/>
          <w:szCs w:val="24"/>
        </w:rPr>
        <w:t>41</w:t>
      </w:r>
      <w:r>
        <w:rPr>
          <w:sz w:val="24"/>
          <w:szCs w:val="24"/>
        </w:rPr>
        <w:t>:</w:t>
      </w:r>
      <w:r w:rsidR="00876344">
        <w:rPr>
          <w:sz w:val="24"/>
          <w:szCs w:val="24"/>
        </w:rPr>
        <w:t>37</w:t>
      </w:r>
      <w:r w:rsidR="00305E83">
        <w:rPr>
          <w:sz w:val="24"/>
          <w:szCs w:val="24"/>
        </w:rPr>
        <w:tab/>
        <w:t>ER discusses the situation of the Graduate School during the 1970s and 1980s.  He notes that the student protests impacted the functioning of the Graduate School.  Bascom Hall was closed several times.  The Sterling Hall bombing changed the climate of campus protest.</w:t>
      </w:r>
    </w:p>
    <w:p w:rsidR="00305E83" w:rsidRDefault="00305E83">
      <w:pPr>
        <w:rPr>
          <w:sz w:val="24"/>
          <w:szCs w:val="24"/>
        </w:rPr>
      </w:pPr>
    </w:p>
    <w:p w:rsidR="00305E83" w:rsidRDefault="00E71402" w:rsidP="00E71402">
      <w:pPr>
        <w:tabs>
          <w:tab w:val="left" w:pos="720"/>
        </w:tabs>
        <w:ind w:left="1440" w:hanging="1440"/>
        <w:rPr>
          <w:sz w:val="24"/>
          <w:szCs w:val="24"/>
        </w:rPr>
      </w:pPr>
      <w:r>
        <w:rPr>
          <w:sz w:val="24"/>
          <w:szCs w:val="24"/>
        </w:rPr>
        <w:t>00:</w:t>
      </w:r>
      <w:r w:rsidR="005D0520">
        <w:rPr>
          <w:sz w:val="24"/>
          <w:szCs w:val="24"/>
        </w:rPr>
        <w:t>51</w:t>
      </w:r>
      <w:r>
        <w:rPr>
          <w:sz w:val="24"/>
          <w:szCs w:val="24"/>
        </w:rPr>
        <w:t>:</w:t>
      </w:r>
      <w:r w:rsidR="005D0520">
        <w:rPr>
          <w:sz w:val="24"/>
          <w:szCs w:val="24"/>
        </w:rPr>
        <w:t>42</w:t>
      </w:r>
      <w:r w:rsidR="00305E83">
        <w:rPr>
          <w:sz w:val="24"/>
          <w:szCs w:val="24"/>
        </w:rPr>
        <w:tab/>
        <w:t xml:space="preserve">ER discusses the advent of the ‘rotation system’ of divisional deans.  ER recalls the permanent staff of the Graduate School and recalls other key full time staff, including Lorraine </w:t>
      </w:r>
      <w:proofErr w:type="spellStart"/>
      <w:r w:rsidR="00305E83">
        <w:rPr>
          <w:sz w:val="24"/>
          <w:szCs w:val="24"/>
        </w:rPr>
        <w:t>Meythaler</w:t>
      </w:r>
      <w:proofErr w:type="spellEnd"/>
      <w:r w:rsidR="00305E83">
        <w:rPr>
          <w:sz w:val="24"/>
          <w:szCs w:val="24"/>
        </w:rPr>
        <w:t xml:space="preserve"> and </w:t>
      </w:r>
      <w:proofErr w:type="spellStart"/>
      <w:r w:rsidR="00305E83">
        <w:rPr>
          <w:sz w:val="24"/>
          <w:szCs w:val="24"/>
        </w:rPr>
        <w:t>Marida</w:t>
      </w:r>
      <w:proofErr w:type="spellEnd"/>
      <w:r w:rsidR="00305E83">
        <w:rPr>
          <w:sz w:val="24"/>
          <w:szCs w:val="24"/>
        </w:rPr>
        <w:t xml:space="preserve"> Weiss.</w:t>
      </w:r>
    </w:p>
    <w:p w:rsidR="00305E83" w:rsidRDefault="00305E83">
      <w:pPr>
        <w:rPr>
          <w:sz w:val="24"/>
          <w:szCs w:val="24"/>
        </w:rPr>
      </w:pPr>
    </w:p>
    <w:p w:rsidR="00305E83" w:rsidRDefault="00CC065E">
      <w:pPr>
        <w:tabs>
          <w:tab w:val="left" w:pos="720"/>
        </w:tabs>
        <w:ind w:left="720" w:hanging="720"/>
        <w:rPr>
          <w:sz w:val="24"/>
          <w:szCs w:val="24"/>
        </w:rPr>
      </w:pPr>
      <w:r>
        <w:rPr>
          <w:sz w:val="24"/>
          <w:szCs w:val="24"/>
        </w:rPr>
        <w:t>0</w:t>
      </w:r>
      <w:r w:rsidR="00B853C0">
        <w:rPr>
          <w:sz w:val="24"/>
          <w:szCs w:val="24"/>
        </w:rPr>
        <w:t>0</w:t>
      </w:r>
      <w:r w:rsidR="00BC3E82">
        <w:rPr>
          <w:sz w:val="24"/>
          <w:szCs w:val="24"/>
        </w:rPr>
        <w:t>:</w:t>
      </w:r>
      <w:r>
        <w:rPr>
          <w:sz w:val="24"/>
          <w:szCs w:val="24"/>
        </w:rPr>
        <w:t>58</w:t>
      </w:r>
      <w:r w:rsidR="00BC3E82">
        <w:rPr>
          <w:sz w:val="24"/>
          <w:szCs w:val="24"/>
        </w:rPr>
        <w:t>:</w:t>
      </w:r>
      <w:r>
        <w:rPr>
          <w:sz w:val="24"/>
          <w:szCs w:val="24"/>
        </w:rPr>
        <w:t>55</w:t>
      </w:r>
      <w:r w:rsidR="00305E83">
        <w:rPr>
          <w:sz w:val="24"/>
          <w:szCs w:val="24"/>
        </w:rPr>
        <w:tab/>
        <w:t xml:space="preserve">ER discusses his working relationships with deans Willard and Robert </w:t>
      </w:r>
      <w:proofErr w:type="spellStart"/>
      <w:r w:rsidR="00305E83">
        <w:rPr>
          <w:sz w:val="24"/>
          <w:szCs w:val="24"/>
        </w:rPr>
        <w:t>Alberty</w:t>
      </w:r>
      <w:proofErr w:type="spellEnd"/>
      <w:r w:rsidR="00305E83">
        <w:rPr>
          <w:sz w:val="24"/>
          <w:szCs w:val="24"/>
        </w:rPr>
        <w:t>.</w:t>
      </w:r>
    </w:p>
    <w:p w:rsidR="00305E83" w:rsidRDefault="00305E83">
      <w:pPr>
        <w:rPr>
          <w:sz w:val="24"/>
          <w:szCs w:val="24"/>
        </w:rPr>
      </w:pPr>
    </w:p>
    <w:p w:rsidR="00305E83" w:rsidRDefault="00171645">
      <w:pPr>
        <w:tabs>
          <w:tab w:val="left" w:pos="720"/>
        </w:tabs>
        <w:ind w:left="720" w:hanging="720"/>
        <w:rPr>
          <w:sz w:val="24"/>
          <w:szCs w:val="24"/>
        </w:rPr>
      </w:pPr>
      <w:proofErr w:type="gramStart"/>
      <w:r>
        <w:rPr>
          <w:sz w:val="24"/>
          <w:szCs w:val="24"/>
        </w:rPr>
        <w:t>01:02:14</w:t>
      </w:r>
      <w:r w:rsidR="00305E83">
        <w:rPr>
          <w:sz w:val="24"/>
          <w:szCs w:val="24"/>
        </w:rPr>
        <w:tab/>
        <w:t>End of side.</w:t>
      </w:r>
      <w:proofErr w:type="gramEnd"/>
      <w:r w:rsidR="00305E83">
        <w:rPr>
          <w:sz w:val="24"/>
          <w:szCs w:val="24"/>
        </w:rPr>
        <w:t xml:space="preserve"> End of tape.</w:t>
      </w:r>
    </w:p>
    <w:p w:rsidR="00305E83" w:rsidRDefault="00305E83">
      <w:pPr>
        <w:rPr>
          <w:sz w:val="24"/>
          <w:szCs w:val="24"/>
        </w:rPr>
      </w:pPr>
    </w:p>
    <w:p w:rsidR="00305E83" w:rsidRDefault="00305E83">
      <w:pPr>
        <w:rPr>
          <w:sz w:val="24"/>
          <w:szCs w:val="24"/>
        </w:rPr>
      </w:pPr>
      <w:r>
        <w:rPr>
          <w:i/>
          <w:iCs/>
          <w:sz w:val="24"/>
          <w:szCs w:val="24"/>
        </w:rPr>
        <w:t>Tape 4/Side 1</w:t>
      </w:r>
    </w:p>
    <w:p w:rsidR="00305E83" w:rsidRDefault="00305E83">
      <w:pPr>
        <w:rPr>
          <w:sz w:val="24"/>
          <w:szCs w:val="24"/>
        </w:rPr>
      </w:pPr>
    </w:p>
    <w:p w:rsidR="00305E83" w:rsidRDefault="00305E83" w:rsidP="00D467A4">
      <w:pPr>
        <w:tabs>
          <w:tab w:val="left" w:pos="720"/>
        </w:tabs>
        <w:ind w:left="1440" w:hanging="1440"/>
        <w:rPr>
          <w:sz w:val="24"/>
          <w:szCs w:val="24"/>
        </w:rPr>
      </w:pPr>
      <w:r>
        <w:rPr>
          <w:sz w:val="24"/>
          <w:szCs w:val="24"/>
        </w:rPr>
        <w:t xml:space="preserve"> </w:t>
      </w:r>
      <w:r w:rsidR="00D467A4">
        <w:rPr>
          <w:sz w:val="24"/>
          <w:szCs w:val="24"/>
        </w:rPr>
        <w:t>00:00:05</w:t>
      </w:r>
      <w:r>
        <w:rPr>
          <w:sz w:val="24"/>
          <w:szCs w:val="24"/>
        </w:rPr>
        <w:tab/>
        <w:t xml:space="preserve">ER continues to discuss the career of </w:t>
      </w:r>
      <w:proofErr w:type="spellStart"/>
      <w:r>
        <w:rPr>
          <w:sz w:val="24"/>
          <w:szCs w:val="24"/>
        </w:rPr>
        <w:t>Alberty</w:t>
      </w:r>
      <w:proofErr w:type="spellEnd"/>
      <w:r>
        <w:rPr>
          <w:sz w:val="24"/>
          <w:szCs w:val="24"/>
        </w:rPr>
        <w:t xml:space="preserve"> and his decision to leave UW.  He talks about the hiring of </w:t>
      </w:r>
      <w:proofErr w:type="spellStart"/>
      <w:r>
        <w:rPr>
          <w:sz w:val="24"/>
          <w:szCs w:val="24"/>
        </w:rPr>
        <w:t>Alberty’s</w:t>
      </w:r>
      <w:proofErr w:type="spellEnd"/>
      <w:r>
        <w:rPr>
          <w:sz w:val="24"/>
          <w:szCs w:val="24"/>
        </w:rPr>
        <w:t xml:space="preserve"> replacement, Robert Bock.  ER gives his impressions of Bock as an administrator and outlines Bock’s role in developing facilities such as the </w:t>
      </w:r>
      <w:proofErr w:type="spellStart"/>
      <w:r>
        <w:rPr>
          <w:sz w:val="24"/>
          <w:szCs w:val="24"/>
        </w:rPr>
        <w:t>Biotron</w:t>
      </w:r>
      <w:proofErr w:type="spellEnd"/>
      <w:r>
        <w:rPr>
          <w:sz w:val="24"/>
          <w:szCs w:val="24"/>
        </w:rPr>
        <w:t xml:space="preserve">, the Space Science and Engineering Center and the </w:t>
      </w:r>
      <w:proofErr w:type="spellStart"/>
      <w:r>
        <w:rPr>
          <w:sz w:val="24"/>
          <w:szCs w:val="24"/>
        </w:rPr>
        <w:t>Waisman</w:t>
      </w:r>
      <w:proofErr w:type="spellEnd"/>
      <w:r>
        <w:rPr>
          <w:sz w:val="24"/>
          <w:szCs w:val="24"/>
        </w:rPr>
        <w:t xml:space="preserve"> Center.  ER discusses Bock’s forced retirement.</w:t>
      </w:r>
    </w:p>
    <w:p w:rsidR="00305E83" w:rsidRDefault="00305E83">
      <w:pPr>
        <w:rPr>
          <w:sz w:val="24"/>
          <w:szCs w:val="24"/>
        </w:rPr>
      </w:pPr>
    </w:p>
    <w:p w:rsidR="00305E83" w:rsidRDefault="007D68EA" w:rsidP="007D68EA">
      <w:pPr>
        <w:tabs>
          <w:tab w:val="left" w:pos="720"/>
        </w:tabs>
        <w:ind w:left="1440" w:hanging="1440"/>
        <w:rPr>
          <w:sz w:val="24"/>
          <w:szCs w:val="24"/>
        </w:rPr>
      </w:pPr>
      <w:proofErr w:type="gramStart"/>
      <w:r>
        <w:rPr>
          <w:sz w:val="24"/>
          <w:szCs w:val="24"/>
        </w:rPr>
        <w:t>00:</w:t>
      </w:r>
      <w:r w:rsidR="00C51E65">
        <w:rPr>
          <w:sz w:val="24"/>
          <w:szCs w:val="24"/>
        </w:rPr>
        <w:t>13</w:t>
      </w:r>
      <w:r>
        <w:rPr>
          <w:sz w:val="24"/>
          <w:szCs w:val="24"/>
        </w:rPr>
        <w:t>:</w:t>
      </w:r>
      <w:r w:rsidR="00C51E65">
        <w:rPr>
          <w:sz w:val="24"/>
          <w:szCs w:val="24"/>
        </w:rPr>
        <w:t>15</w:t>
      </w:r>
      <w:r w:rsidR="00305E83">
        <w:rPr>
          <w:sz w:val="24"/>
          <w:szCs w:val="24"/>
        </w:rPr>
        <w:tab/>
        <w:t>ER talks about Chancellor Donna Shalala’s deanship selection procedure.</w:t>
      </w:r>
      <w:proofErr w:type="gramEnd"/>
      <w:r w:rsidR="00305E83">
        <w:rPr>
          <w:sz w:val="24"/>
          <w:szCs w:val="24"/>
        </w:rPr>
        <w:t xml:space="preserve">  He </w:t>
      </w:r>
      <w:r w:rsidR="00305E83">
        <w:rPr>
          <w:sz w:val="24"/>
          <w:szCs w:val="24"/>
        </w:rPr>
        <w:lastRenderedPageBreak/>
        <w:t>speculates on what it would have been like if David Ward had been appointed Graduate School Dean.</w:t>
      </w:r>
    </w:p>
    <w:p w:rsidR="00305E83" w:rsidRDefault="00305E83">
      <w:pPr>
        <w:rPr>
          <w:sz w:val="24"/>
          <w:szCs w:val="24"/>
        </w:rPr>
      </w:pPr>
    </w:p>
    <w:p w:rsidR="00305E83" w:rsidRDefault="00B8085C" w:rsidP="00B8085C">
      <w:pPr>
        <w:tabs>
          <w:tab w:val="left" w:pos="720"/>
        </w:tabs>
        <w:ind w:left="1440" w:hanging="1440"/>
        <w:rPr>
          <w:sz w:val="24"/>
          <w:szCs w:val="24"/>
        </w:rPr>
      </w:pPr>
      <w:r>
        <w:rPr>
          <w:sz w:val="24"/>
          <w:szCs w:val="24"/>
        </w:rPr>
        <w:t>00:16:35</w:t>
      </w:r>
      <w:r w:rsidR="00305E83">
        <w:rPr>
          <w:sz w:val="24"/>
          <w:szCs w:val="24"/>
        </w:rPr>
        <w:tab/>
        <w:t>ER discusses his relationship with Graduate Dean John Wiley.  He addresses Wiley’s administrative style.  Wiley proved to be a breath of fresh air in the Graduate School.  He talks briefly about Total Quality Management.</w:t>
      </w:r>
    </w:p>
    <w:p w:rsidR="00305E83" w:rsidRDefault="00305E83">
      <w:pPr>
        <w:rPr>
          <w:sz w:val="24"/>
          <w:szCs w:val="24"/>
        </w:rPr>
      </w:pPr>
    </w:p>
    <w:p w:rsidR="00305E83" w:rsidRDefault="00AB4990">
      <w:pPr>
        <w:tabs>
          <w:tab w:val="left" w:pos="720"/>
        </w:tabs>
        <w:ind w:left="720" w:hanging="720"/>
        <w:rPr>
          <w:sz w:val="24"/>
          <w:szCs w:val="24"/>
        </w:rPr>
      </w:pPr>
      <w:r>
        <w:rPr>
          <w:sz w:val="24"/>
          <w:szCs w:val="24"/>
        </w:rPr>
        <w:t>00:</w:t>
      </w:r>
      <w:r w:rsidR="00D45D4F">
        <w:rPr>
          <w:sz w:val="24"/>
          <w:szCs w:val="24"/>
        </w:rPr>
        <w:t>23</w:t>
      </w:r>
      <w:r>
        <w:rPr>
          <w:sz w:val="24"/>
          <w:szCs w:val="24"/>
        </w:rPr>
        <w:t>:</w:t>
      </w:r>
      <w:r w:rsidR="00D45D4F">
        <w:rPr>
          <w:sz w:val="24"/>
          <w:szCs w:val="24"/>
        </w:rPr>
        <w:t>25</w:t>
      </w:r>
      <w:r w:rsidR="00305E83">
        <w:rPr>
          <w:sz w:val="24"/>
          <w:szCs w:val="24"/>
        </w:rPr>
        <w:tab/>
        <w:t>ER comments on the chancellors he worked with during his tenure at UW.</w:t>
      </w:r>
    </w:p>
    <w:p w:rsidR="00305E83" w:rsidRDefault="00305E83">
      <w:pPr>
        <w:rPr>
          <w:sz w:val="24"/>
          <w:szCs w:val="24"/>
        </w:rPr>
      </w:pPr>
    </w:p>
    <w:p w:rsidR="00305E83" w:rsidRDefault="00BC3D74" w:rsidP="00BC3D74">
      <w:pPr>
        <w:tabs>
          <w:tab w:val="left" w:pos="720"/>
        </w:tabs>
        <w:ind w:left="1440" w:hanging="1440"/>
        <w:rPr>
          <w:sz w:val="24"/>
          <w:szCs w:val="24"/>
        </w:rPr>
      </w:pPr>
      <w:proofErr w:type="gramStart"/>
      <w:r>
        <w:rPr>
          <w:sz w:val="24"/>
          <w:szCs w:val="24"/>
        </w:rPr>
        <w:t>00:</w:t>
      </w:r>
      <w:r w:rsidR="002E4C1B">
        <w:rPr>
          <w:sz w:val="24"/>
          <w:szCs w:val="24"/>
        </w:rPr>
        <w:t>26</w:t>
      </w:r>
      <w:r>
        <w:rPr>
          <w:sz w:val="24"/>
          <w:szCs w:val="24"/>
        </w:rPr>
        <w:t>:</w:t>
      </w:r>
      <w:r w:rsidR="002E4C1B">
        <w:rPr>
          <w:sz w:val="24"/>
          <w:szCs w:val="24"/>
        </w:rPr>
        <w:t>39</w:t>
      </w:r>
      <w:r w:rsidR="00305E83">
        <w:rPr>
          <w:sz w:val="24"/>
          <w:szCs w:val="24"/>
        </w:rPr>
        <w:tab/>
        <w:t>ER talks about his tenure as associate dean.</w:t>
      </w:r>
      <w:proofErr w:type="gramEnd"/>
      <w:r w:rsidR="00305E83">
        <w:rPr>
          <w:sz w:val="24"/>
          <w:szCs w:val="24"/>
        </w:rPr>
        <w:t xml:space="preserve">  He outlines his involvement with the Graduate School Research Committee and describes how the Committee allocated funding resources.</w:t>
      </w:r>
    </w:p>
    <w:p w:rsidR="00305E83" w:rsidRDefault="00305E83">
      <w:pPr>
        <w:rPr>
          <w:sz w:val="24"/>
          <w:szCs w:val="24"/>
        </w:rPr>
      </w:pPr>
    </w:p>
    <w:p w:rsidR="00305E83" w:rsidRDefault="003A3DCF">
      <w:pPr>
        <w:tabs>
          <w:tab w:val="left" w:pos="720"/>
        </w:tabs>
        <w:ind w:left="720" w:hanging="720"/>
        <w:rPr>
          <w:sz w:val="24"/>
          <w:szCs w:val="24"/>
        </w:rPr>
      </w:pPr>
      <w:proofErr w:type="gramStart"/>
      <w:r>
        <w:rPr>
          <w:sz w:val="24"/>
          <w:szCs w:val="24"/>
        </w:rPr>
        <w:t>00:31:00</w:t>
      </w:r>
      <w:r w:rsidR="00305E83">
        <w:rPr>
          <w:sz w:val="24"/>
          <w:szCs w:val="24"/>
        </w:rPr>
        <w:tab/>
        <w:t>End of side.</w:t>
      </w:r>
      <w:proofErr w:type="gramEnd"/>
    </w:p>
    <w:p w:rsidR="00305E83" w:rsidRDefault="00305E83">
      <w:pPr>
        <w:rPr>
          <w:sz w:val="24"/>
          <w:szCs w:val="24"/>
        </w:rPr>
      </w:pPr>
    </w:p>
    <w:p w:rsidR="00305E83" w:rsidRDefault="00305E83">
      <w:pPr>
        <w:rPr>
          <w:sz w:val="24"/>
          <w:szCs w:val="24"/>
        </w:rPr>
      </w:pPr>
      <w:r>
        <w:rPr>
          <w:i/>
          <w:iCs/>
          <w:sz w:val="24"/>
          <w:szCs w:val="24"/>
        </w:rPr>
        <w:t>Tape 4/Side 2</w:t>
      </w:r>
    </w:p>
    <w:p w:rsidR="00305E83" w:rsidRDefault="00305E83">
      <w:pPr>
        <w:rPr>
          <w:sz w:val="24"/>
          <w:szCs w:val="24"/>
        </w:rPr>
      </w:pPr>
    </w:p>
    <w:p w:rsidR="00305E83" w:rsidRDefault="003A3DCF" w:rsidP="003A3DCF">
      <w:pPr>
        <w:tabs>
          <w:tab w:val="left" w:pos="720"/>
        </w:tabs>
        <w:ind w:left="1440" w:hanging="1440"/>
        <w:rPr>
          <w:sz w:val="24"/>
          <w:szCs w:val="24"/>
        </w:rPr>
      </w:pPr>
      <w:proofErr w:type="gramStart"/>
      <w:r>
        <w:rPr>
          <w:sz w:val="24"/>
          <w:szCs w:val="24"/>
        </w:rPr>
        <w:t>00:31:05</w:t>
      </w:r>
      <w:r w:rsidR="00305E83">
        <w:rPr>
          <w:sz w:val="24"/>
          <w:szCs w:val="24"/>
        </w:rPr>
        <w:tab/>
        <w:t>ER talks about the beneficial intellectual interaction between humanists and scientists.</w:t>
      </w:r>
      <w:proofErr w:type="gramEnd"/>
      <w:r w:rsidR="00305E83">
        <w:rPr>
          <w:sz w:val="24"/>
          <w:szCs w:val="24"/>
        </w:rPr>
        <w:t xml:space="preserve">  He recounts his service on various fellowship committees, including the E. B. Fred Fellowship Committee.</w:t>
      </w:r>
    </w:p>
    <w:p w:rsidR="00305E83" w:rsidRDefault="00305E83">
      <w:pPr>
        <w:rPr>
          <w:sz w:val="24"/>
          <w:szCs w:val="24"/>
        </w:rPr>
      </w:pPr>
    </w:p>
    <w:p w:rsidR="00305E83" w:rsidRDefault="00773759" w:rsidP="00773759">
      <w:pPr>
        <w:tabs>
          <w:tab w:val="left" w:pos="720"/>
        </w:tabs>
        <w:ind w:left="1440" w:hanging="1440"/>
        <w:rPr>
          <w:sz w:val="24"/>
          <w:szCs w:val="24"/>
        </w:rPr>
      </w:pPr>
      <w:r>
        <w:rPr>
          <w:sz w:val="24"/>
          <w:szCs w:val="24"/>
        </w:rPr>
        <w:t>00:</w:t>
      </w:r>
      <w:r w:rsidR="0053005C">
        <w:rPr>
          <w:sz w:val="24"/>
          <w:szCs w:val="24"/>
        </w:rPr>
        <w:t>38</w:t>
      </w:r>
      <w:r>
        <w:rPr>
          <w:sz w:val="24"/>
          <w:szCs w:val="24"/>
        </w:rPr>
        <w:t>:</w:t>
      </w:r>
      <w:r w:rsidR="0053005C">
        <w:rPr>
          <w:sz w:val="24"/>
          <w:szCs w:val="24"/>
        </w:rPr>
        <w:t>16</w:t>
      </w:r>
      <w:r w:rsidR="00305E83">
        <w:rPr>
          <w:sz w:val="24"/>
          <w:szCs w:val="24"/>
        </w:rPr>
        <w:tab/>
        <w:t>He talks about the origins of the Sea Grant Advisory Committee and outlines his participation on the Sea Grant Committee.  ER explains how the UW delegation was crucial in extending the Sea Grant program to include studies of the Great Lakes.</w:t>
      </w:r>
    </w:p>
    <w:p w:rsidR="00305E83" w:rsidRDefault="00305E83">
      <w:pPr>
        <w:rPr>
          <w:sz w:val="24"/>
          <w:szCs w:val="24"/>
        </w:rPr>
      </w:pPr>
    </w:p>
    <w:p w:rsidR="00305E83" w:rsidRDefault="009E3B57" w:rsidP="009E3B57">
      <w:pPr>
        <w:tabs>
          <w:tab w:val="left" w:pos="720"/>
        </w:tabs>
        <w:ind w:left="1440" w:hanging="1440"/>
        <w:rPr>
          <w:sz w:val="24"/>
          <w:szCs w:val="24"/>
        </w:rPr>
      </w:pPr>
      <w:r>
        <w:rPr>
          <w:sz w:val="24"/>
          <w:szCs w:val="24"/>
        </w:rPr>
        <w:t>00:43:15</w:t>
      </w:r>
      <w:r w:rsidR="00305E83">
        <w:rPr>
          <w:sz w:val="24"/>
          <w:szCs w:val="24"/>
        </w:rPr>
        <w:tab/>
        <w:t>ER recounts the development and functioning of the Advanced Opportunity Fellowship Committee.  He notes that the decision making committee had minority participation.  ER judges that minority recruitment efforts were not very successful.</w:t>
      </w:r>
    </w:p>
    <w:p w:rsidR="00305E83" w:rsidRDefault="00305E83">
      <w:pPr>
        <w:rPr>
          <w:sz w:val="24"/>
          <w:szCs w:val="24"/>
        </w:rPr>
      </w:pPr>
    </w:p>
    <w:p w:rsidR="00305E83" w:rsidRDefault="000E74DE">
      <w:pPr>
        <w:tabs>
          <w:tab w:val="left" w:pos="720"/>
        </w:tabs>
        <w:ind w:left="720" w:hanging="720"/>
        <w:rPr>
          <w:sz w:val="24"/>
          <w:szCs w:val="24"/>
        </w:rPr>
      </w:pPr>
      <w:proofErr w:type="gramStart"/>
      <w:r>
        <w:rPr>
          <w:sz w:val="24"/>
          <w:szCs w:val="24"/>
        </w:rPr>
        <w:t>00:</w:t>
      </w:r>
      <w:r w:rsidR="007B71E2">
        <w:rPr>
          <w:sz w:val="24"/>
          <w:szCs w:val="24"/>
        </w:rPr>
        <w:t>48</w:t>
      </w:r>
      <w:r>
        <w:rPr>
          <w:sz w:val="24"/>
          <w:szCs w:val="24"/>
        </w:rPr>
        <w:t>:</w:t>
      </w:r>
      <w:r w:rsidR="007B71E2">
        <w:rPr>
          <w:sz w:val="24"/>
          <w:szCs w:val="24"/>
        </w:rPr>
        <w:t>09</w:t>
      </w:r>
      <w:r w:rsidR="00305E83">
        <w:rPr>
          <w:sz w:val="24"/>
          <w:szCs w:val="24"/>
        </w:rPr>
        <w:tab/>
        <w:t>End of side.</w:t>
      </w:r>
      <w:proofErr w:type="gramEnd"/>
      <w:r w:rsidR="00305E83">
        <w:rPr>
          <w:sz w:val="24"/>
          <w:szCs w:val="24"/>
        </w:rPr>
        <w:t xml:space="preserve"> End of tape.</w:t>
      </w:r>
    </w:p>
    <w:p w:rsidR="00305E83" w:rsidRDefault="00305E83">
      <w:pPr>
        <w:rPr>
          <w:sz w:val="24"/>
          <w:szCs w:val="24"/>
        </w:rPr>
      </w:pPr>
    </w:p>
    <w:p w:rsidR="00305E83" w:rsidRDefault="00305E83">
      <w:pPr>
        <w:rPr>
          <w:sz w:val="24"/>
          <w:szCs w:val="24"/>
        </w:rPr>
      </w:pPr>
      <w:r>
        <w:rPr>
          <w:b/>
          <w:bCs/>
          <w:sz w:val="24"/>
          <w:szCs w:val="24"/>
        </w:rPr>
        <w:t>Third Interview Session (April 22, 1999): Tapes 5-6</w:t>
      </w:r>
    </w:p>
    <w:p w:rsidR="00305E83" w:rsidRDefault="00305E83">
      <w:pPr>
        <w:rPr>
          <w:sz w:val="24"/>
          <w:szCs w:val="24"/>
        </w:rPr>
      </w:pPr>
    </w:p>
    <w:p w:rsidR="00305E83" w:rsidRDefault="00305E83">
      <w:pPr>
        <w:rPr>
          <w:sz w:val="24"/>
          <w:szCs w:val="24"/>
        </w:rPr>
      </w:pPr>
      <w:r>
        <w:rPr>
          <w:i/>
          <w:iCs/>
          <w:sz w:val="24"/>
          <w:szCs w:val="24"/>
        </w:rPr>
        <w:t>Tape 5/Side 1</w:t>
      </w:r>
    </w:p>
    <w:p w:rsidR="00305E83" w:rsidRDefault="00305E83">
      <w:pPr>
        <w:rPr>
          <w:sz w:val="24"/>
          <w:szCs w:val="24"/>
        </w:rPr>
      </w:pPr>
    </w:p>
    <w:p w:rsidR="00305E83" w:rsidRDefault="00FB17B8" w:rsidP="00FB17B8">
      <w:pPr>
        <w:tabs>
          <w:tab w:val="left" w:pos="720"/>
        </w:tabs>
        <w:ind w:left="1440" w:hanging="1440"/>
        <w:rPr>
          <w:sz w:val="24"/>
          <w:szCs w:val="24"/>
        </w:rPr>
      </w:pPr>
      <w:r>
        <w:rPr>
          <w:sz w:val="24"/>
          <w:szCs w:val="24"/>
        </w:rPr>
        <w:t>00:00:30</w:t>
      </w:r>
      <w:r w:rsidR="00305E83">
        <w:rPr>
          <w:sz w:val="24"/>
          <w:szCs w:val="24"/>
        </w:rPr>
        <w:tab/>
        <w:t xml:space="preserve">ER discusses the appointment of </w:t>
      </w:r>
      <w:proofErr w:type="spellStart"/>
      <w:r w:rsidR="00305E83">
        <w:rPr>
          <w:sz w:val="24"/>
          <w:szCs w:val="24"/>
        </w:rPr>
        <w:t>Marida</w:t>
      </w:r>
      <w:proofErr w:type="spellEnd"/>
      <w:r w:rsidR="00305E83">
        <w:rPr>
          <w:sz w:val="24"/>
          <w:szCs w:val="24"/>
        </w:rPr>
        <w:t xml:space="preserve"> Weiss as assistant dean.  She was the first woman to hold the position.  He also talks about the career of Lorraine </w:t>
      </w:r>
      <w:proofErr w:type="spellStart"/>
      <w:r w:rsidR="00305E83">
        <w:rPr>
          <w:sz w:val="24"/>
          <w:szCs w:val="24"/>
        </w:rPr>
        <w:t>Meythaler</w:t>
      </w:r>
      <w:proofErr w:type="spellEnd"/>
      <w:r w:rsidR="00305E83">
        <w:rPr>
          <w:sz w:val="24"/>
          <w:szCs w:val="24"/>
        </w:rPr>
        <w:t>.</w:t>
      </w:r>
    </w:p>
    <w:p w:rsidR="00305E83" w:rsidRDefault="00305E83">
      <w:pPr>
        <w:rPr>
          <w:sz w:val="24"/>
          <w:szCs w:val="24"/>
        </w:rPr>
      </w:pPr>
    </w:p>
    <w:p w:rsidR="00305E83" w:rsidRDefault="002D4C37" w:rsidP="002D4C37">
      <w:pPr>
        <w:tabs>
          <w:tab w:val="left" w:pos="720"/>
        </w:tabs>
        <w:ind w:left="1440" w:hanging="1440"/>
        <w:rPr>
          <w:sz w:val="24"/>
          <w:szCs w:val="24"/>
        </w:rPr>
      </w:pPr>
      <w:r>
        <w:rPr>
          <w:sz w:val="24"/>
          <w:szCs w:val="24"/>
        </w:rPr>
        <w:t>00:03:14</w:t>
      </w:r>
      <w:r w:rsidR="00305E83">
        <w:rPr>
          <w:sz w:val="24"/>
          <w:szCs w:val="24"/>
        </w:rPr>
        <w:tab/>
        <w:t xml:space="preserve">ER describes the Office of Research Services and how he became director.  He </w:t>
      </w:r>
      <w:r w:rsidR="00305E83">
        <w:rPr>
          <w:sz w:val="24"/>
          <w:szCs w:val="24"/>
        </w:rPr>
        <w:lastRenderedPageBreak/>
        <w:t>explains the functioning of the Office.  ER outlines the evolution of research proposal writing and explains that the majority of research applications go to government agencies, especially the National Institute of Health and the National Science Foundation.</w:t>
      </w:r>
    </w:p>
    <w:p w:rsidR="00305E83" w:rsidRDefault="00305E83">
      <w:pPr>
        <w:rPr>
          <w:sz w:val="24"/>
          <w:szCs w:val="24"/>
        </w:rPr>
      </w:pPr>
    </w:p>
    <w:p w:rsidR="00305E83" w:rsidRDefault="00764F6B">
      <w:pPr>
        <w:tabs>
          <w:tab w:val="left" w:pos="720"/>
        </w:tabs>
        <w:ind w:left="720" w:hanging="720"/>
        <w:rPr>
          <w:sz w:val="24"/>
          <w:szCs w:val="24"/>
        </w:rPr>
      </w:pPr>
      <w:r>
        <w:rPr>
          <w:sz w:val="24"/>
          <w:szCs w:val="24"/>
        </w:rPr>
        <w:t>00:</w:t>
      </w:r>
      <w:r w:rsidR="00476AA9">
        <w:rPr>
          <w:sz w:val="24"/>
          <w:szCs w:val="24"/>
        </w:rPr>
        <w:t>13</w:t>
      </w:r>
      <w:r>
        <w:rPr>
          <w:sz w:val="24"/>
          <w:szCs w:val="24"/>
        </w:rPr>
        <w:t>:</w:t>
      </w:r>
      <w:r w:rsidR="00476AA9">
        <w:rPr>
          <w:sz w:val="24"/>
          <w:szCs w:val="24"/>
        </w:rPr>
        <w:t>55</w:t>
      </w:r>
      <w:r w:rsidR="00305E83">
        <w:rPr>
          <w:sz w:val="24"/>
          <w:szCs w:val="24"/>
        </w:rPr>
        <w:tab/>
      </w:r>
      <w:proofErr w:type="gramStart"/>
      <w:r w:rsidR="00305E83">
        <w:rPr>
          <w:sz w:val="24"/>
          <w:szCs w:val="24"/>
        </w:rPr>
        <w:t>Few</w:t>
      </w:r>
      <w:proofErr w:type="gramEnd"/>
      <w:r w:rsidR="00305E83">
        <w:rPr>
          <w:sz w:val="24"/>
          <w:szCs w:val="24"/>
        </w:rPr>
        <w:t xml:space="preserve"> applications are made to the Department of Defense because UW refuses to </w:t>
      </w:r>
      <w:r>
        <w:rPr>
          <w:sz w:val="24"/>
          <w:szCs w:val="24"/>
        </w:rPr>
        <w:tab/>
      </w:r>
      <w:r w:rsidR="00305E83">
        <w:rPr>
          <w:sz w:val="24"/>
          <w:szCs w:val="24"/>
        </w:rPr>
        <w:t>conduct classified research.  ER believes this policy to be a sound one.</w:t>
      </w:r>
    </w:p>
    <w:p w:rsidR="00305E83" w:rsidRDefault="00305E83">
      <w:pPr>
        <w:rPr>
          <w:sz w:val="24"/>
          <w:szCs w:val="24"/>
        </w:rPr>
      </w:pPr>
    </w:p>
    <w:p w:rsidR="00305E83" w:rsidRDefault="00B1295A" w:rsidP="00B1295A">
      <w:pPr>
        <w:tabs>
          <w:tab w:val="left" w:pos="720"/>
        </w:tabs>
        <w:ind w:left="1440" w:hanging="1440"/>
        <w:rPr>
          <w:sz w:val="24"/>
          <w:szCs w:val="24"/>
        </w:rPr>
      </w:pPr>
      <w:r>
        <w:rPr>
          <w:sz w:val="24"/>
          <w:szCs w:val="24"/>
        </w:rPr>
        <w:t>00:</w:t>
      </w:r>
      <w:r w:rsidR="00AF3D9C">
        <w:rPr>
          <w:sz w:val="24"/>
          <w:szCs w:val="24"/>
        </w:rPr>
        <w:t>16</w:t>
      </w:r>
      <w:r>
        <w:rPr>
          <w:sz w:val="24"/>
          <w:szCs w:val="24"/>
        </w:rPr>
        <w:t>:</w:t>
      </w:r>
      <w:r w:rsidR="00AF3D9C">
        <w:rPr>
          <w:sz w:val="24"/>
          <w:szCs w:val="24"/>
        </w:rPr>
        <w:t>40</w:t>
      </w:r>
      <w:r w:rsidR="00305E83">
        <w:rPr>
          <w:sz w:val="24"/>
          <w:szCs w:val="24"/>
        </w:rPr>
        <w:tab/>
        <w:t>ER discusses his working relationships with the various governmental agencies and his involvement in reviewing research procedures.  He explains the role philanthropic organizations play in funding research at UW.</w:t>
      </w:r>
    </w:p>
    <w:p w:rsidR="00305E83" w:rsidRDefault="00305E83">
      <w:pPr>
        <w:rPr>
          <w:sz w:val="24"/>
          <w:szCs w:val="24"/>
        </w:rPr>
      </w:pPr>
    </w:p>
    <w:p w:rsidR="00305E83" w:rsidRDefault="00F036A9" w:rsidP="00F036A9">
      <w:pPr>
        <w:tabs>
          <w:tab w:val="left" w:pos="720"/>
        </w:tabs>
        <w:ind w:left="1440" w:hanging="1440"/>
        <w:rPr>
          <w:sz w:val="24"/>
          <w:szCs w:val="24"/>
        </w:rPr>
      </w:pPr>
      <w:r>
        <w:rPr>
          <w:sz w:val="24"/>
          <w:szCs w:val="24"/>
        </w:rPr>
        <w:t>00:</w:t>
      </w:r>
      <w:r w:rsidR="00BA5637">
        <w:rPr>
          <w:sz w:val="24"/>
          <w:szCs w:val="24"/>
        </w:rPr>
        <w:t>23</w:t>
      </w:r>
      <w:r>
        <w:rPr>
          <w:sz w:val="24"/>
          <w:szCs w:val="24"/>
        </w:rPr>
        <w:t>:</w:t>
      </w:r>
      <w:r w:rsidR="00BA5637">
        <w:rPr>
          <w:sz w:val="24"/>
          <w:szCs w:val="24"/>
        </w:rPr>
        <w:t>36</w:t>
      </w:r>
      <w:r w:rsidR="00305E83">
        <w:rPr>
          <w:sz w:val="24"/>
          <w:szCs w:val="24"/>
        </w:rPr>
        <w:tab/>
        <w:t>ER outlines the development and functioning of the Patent Review and Reporting unit.  He explains the system of issuing patents at UW.</w:t>
      </w:r>
    </w:p>
    <w:p w:rsidR="00305E83" w:rsidRDefault="00305E83">
      <w:pPr>
        <w:rPr>
          <w:sz w:val="24"/>
          <w:szCs w:val="24"/>
        </w:rPr>
      </w:pPr>
    </w:p>
    <w:p w:rsidR="00305E83" w:rsidRDefault="00814E24">
      <w:pPr>
        <w:tabs>
          <w:tab w:val="left" w:pos="720"/>
        </w:tabs>
        <w:ind w:left="720" w:hanging="720"/>
        <w:rPr>
          <w:sz w:val="24"/>
          <w:szCs w:val="24"/>
        </w:rPr>
      </w:pPr>
      <w:proofErr w:type="gramStart"/>
      <w:r>
        <w:rPr>
          <w:sz w:val="24"/>
          <w:szCs w:val="24"/>
        </w:rPr>
        <w:t>00:</w:t>
      </w:r>
      <w:r w:rsidR="001D5148">
        <w:rPr>
          <w:sz w:val="24"/>
          <w:szCs w:val="24"/>
        </w:rPr>
        <w:t>30</w:t>
      </w:r>
      <w:r>
        <w:rPr>
          <w:sz w:val="24"/>
          <w:szCs w:val="24"/>
        </w:rPr>
        <w:t>:</w:t>
      </w:r>
      <w:r w:rsidR="001D5148">
        <w:rPr>
          <w:sz w:val="24"/>
          <w:szCs w:val="24"/>
        </w:rPr>
        <w:t>17</w:t>
      </w:r>
      <w:r w:rsidR="00305E83">
        <w:rPr>
          <w:sz w:val="24"/>
          <w:szCs w:val="24"/>
        </w:rPr>
        <w:tab/>
        <w:t>End of side.</w:t>
      </w:r>
      <w:proofErr w:type="gramEnd"/>
    </w:p>
    <w:p w:rsidR="00305E83" w:rsidRDefault="00305E83">
      <w:pPr>
        <w:rPr>
          <w:sz w:val="24"/>
          <w:szCs w:val="24"/>
        </w:rPr>
      </w:pPr>
    </w:p>
    <w:p w:rsidR="00305E83" w:rsidRDefault="00305E83">
      <w:pPr>
        <w:rPr>
          <w:sz w:val="24"/>
          <w:szCs w:val="24"/>
        </w:rPr>
      </w:pPr>
      <w:r>
        <w:rPr>
          <w:i/>
          <w:iCs/>
          <w:sz w:val="24"/>
          <w:szCs w:val="24"/>
        </w:rPr>
        <w:t>Tape 5/Side 2</w:t>
      </w:r>
    </w:p>
    <w:p w:rsidR="00305E83" w:rsidRDefault="00305E83">
      <w:pPr>
        <w:rPr>
          <w:sz w:val="24"/>
          <w:szCs w:val="24"/>
        </w:rPr>
      </w:pPr>
    </w:p>
    <w:p w:rsidR="00305E83" w:rsidRDefault="001D5148" w:rsidP="00D76926">
      <w:pPr>
        <w:tabs>
          <w:tab w:val="left" w:pos="720"/>
        </w:tabs>
        <w:ind w:left="1440" w:hanging="1440"/>
        <w:rPr>
          <w:sz w:val="24"/>
          <w:szCs w:val="24"/>
        </w:rPr>
      </w:pPr>
      <w:r>
        <w:rPr>
          <w:sz w:val="24"/>
          <w:szCs w:val="24"/>
        </w:rPr>
        <w:t>00:30:27</w:t>
      </w:r>
      <w:r w:rsidR="00305E83">
        <w:rPr>
          <w:sz w:val="24"/>
          <w:szCs w:val="24"/>
        </w:rPr>
        <w:tab/>
        <w:t>ER discusses his role as Principle Investigator of the Federal Demonstration Project.  He explains and evaluates the Project and discusses which departments were most successful at winning grant money.</w:t>
      </w:r>
    </w:p>
    <w:p w:rsidR="00305E83" w:rsidRDefault="00305E83">
      <w:pPr>
        <w:rPr>
          <w:sz w:val="24"/>
          <w:szCs w:val="24"/>
        </w:rPr>
      </w:pPr>
    </w:p>
    <w:p w:rsidR="00305E83" w:rsidRDefault="002E4FED" w:rsidP="002E4FED">
      <w:pPr>
        <w:tabs>
          <w:tab w:val="left" w:pos="720"/>
        </w:tabs>
        <w:ind w:left="1440" w:hanging="1440"/>
        <w:rPr>
          <w:sz w:val="24"/>
          <w:szCs w:val="24"/>
        </w:rPr>
      </w:pPr>
      <w:proofErr w:type="gramStart"/>
      <w:r>
        <w:rPr>
          <w:sz w:val="24"/>
          <w:szCs w:val="24"/>
        </w:rPr>
        <w:t>00:</w:t>
      </w:r>
      <w:r w:rsidR="00FD5B5D">
        <w:rPr>
          <w:sz w:val="24"/>
          <w:szCs w:val="24"/>
        </w:rPr>
        <w:t>47</w:t>
      </w:r>
      <w:r>
        <w:rPr>
          <w:sz w:val="24"/>
          <w:szCs w:val="24"/>
        </w:rPr>
        <w:t>:</w:t>
      </w:r>
      <w:r w:rsidR="00FD5B5D">
        <w:rPr>
          <w:sz w:val="24"/>
          <w:szCs w:val="24"/>
        </w:rPr>
        <w:t>51</w:t>
      </w:r>
      <w:r w:rsidR="00305E83">
        <w:rPr>
          <w:sz w:val="24"/>
          <w:szCs w:val="24"/>
        </w:rPr>
        <w:tab/>
        <w:t>ER talks about his professional activities beginning with the National Academy of University Research Administration (NAURA).</w:t>
      </w:r>
      <w:proofErr w:type="gramEnd"/>
      <w:r w:rsidR="00305E83">
        <w:rPr>
          <w:sz w:val="24"/>
          <w:szCs w:val="24"/>
        </w:rPr>
        <w:t xml:space="preserve">  He describes NAURA and his involvement in the organization as one of ten charter members.  In 1987 ER was elected president of the group.  ER traces the origins and development of the group and speculates on its decline in recent years.   ER received the outstanding achievement in research administration award in 1998.  He was also a member of the National Council of University Research Administrators (NCURA).  In 1976 ER served as president of NCURA.</w:t>
      </w:r>
    </w:p>
    <w:p w:rsidR="00305E83" w:rsidRDefault="00305E83">
      <w:pPr>
        <w:rPr>
          <w:sz w:val="24"/>
          <w:szCs w:val="24"/>
        </w:rPr>
      </w:pPr>
    </w:p>
    <w:p w:rsidR="00305E83" w:rsidRDefault="000E7AF8">
      <w:pPr>
        <w:tabs>
          <w:tab w:val="left" w:pos="720"/>
        </w:tabs>
        <w:ind w:left="720" w:hanging="720"/>
        <w:rPr>
          <w:sz w:val="24"/>
          <w:szCs w:val="24"/>
        </w:rPr>
      </w:pPr>
      <w:proofErr w:type="gramStart"/>
      <w:r>
        <w:rPr>
          <w:sz w:val="24"/>
          <w:szCs w:val="24"/>
        </w:rPr>
        <w:t>01:01:27</w:t>
      </w:r>
      <w:r w:rsidR="00305E83">
        <w:rPr>
          <w:sz w:val="24"/>
          <w:szCs w:val="24"/>
        </w:rPr>
        <w:tab/>
        <w:t>End of side.</w:t>
      </w:r>
      <w:proofErr w:type="gramEnd"/>
      <w:r w:rsidR="00305E83">
        <w:rPr>
          <w:sz w:val="24"/>
          <w:szCs w:val="24"/>
        </w:rPr>
        <w:t xml:space="preserve"> End of tape.</w:t>
      </w:r>
    </w:p>
    <w:p w:rsidR="00305E83" w:rsidRDefault="00305E83">
      <w:pPr>
        <w:rPr>
          <w:sz w:val="24"/>
          <w:szCs w:val="24"/>
        </w:rPr>
      </w:pPr>
    </w:p>
    <w:p w:rsidR="00305E83" w:rsidRDefault="00305E83">
      <w:pPr>
        <w:rPr>
          <w:sz w:val="24"/>
          <w:szCs w:val="24"/>
        </w:rPr>
      </w:pPr>
      <w:r>
        <w:rPr>
          <w:i/>
          <w:iCs/>
          <w:sz w:val="24"/>
          <w:szCs w:val="24"/>
        </w:rPr>
        <w:t>Tape 6/Side 1</w:t>
      </w:r>
    </w:p>
    <w:p w:rsidR="00305E83" w:rsidRDefault="00305E83">
      <w:pPr>
        <w:rPr>
          <w:sz w:val="24"/>
          <w:szCs w:val="24"/>
        </w:rPr>
      </w:pPr>
    </w:p>
    <w:p w:rsidR="00305E83" w:rsidRDefault="00D018C0" w:rsidP="00D018C0">
      <w:pPr>
        <w:tabs>
          <w:tab w:val="left" w:pos="720"/>
        </w:tabs>
        <w:ind w:left="1440" w:hanging="1440"/>
        <w:rPr>
          <w:sz w:val="24"/>
          <w:szCs w:val="24"/>
        </w:rPr>
      </w:pPr>
      <w:r>
        <w:rPr>
          <w:sz w:val="24"/>
          <w:szCs w:val="24"/>
        </w:rPr>
        <w:t>00:00:15</w:t>
      </w:r>
      <w:r w:rsidR="00305E83">
        <w:rPr>
          <w:sz w:val="24"/>
          <w:szCs w:val="24"/>
        </w:rPr>
        <w:tab/>
        <w:t>ER received the 1998 distinguished service award in research administration from NCURA.  He was surprised and honored to receive the award.</w:t>
      </w:r>
    </w:p>
    <w:p w:rsidR="00305E83" w:rsidRDefault="00305E83">
      <w:pPr>
        <w:rPr>
          <w:sz w:val="24"/>
          <w:szCs w:val="24"/>
        </w:rPr>
      </w:pPr>
    </w:p>
    <w:p w:rsidR="00305E83" w:rsidRDefault="00E26726" w:rsidP="00E26726">
      <w:pPr>
        <w:tabs>
          <w:tab w:val="left" w:pos="720"/>
        </w:tabs>
        <w:ind w:left="1440" w:hanging="1440"/>
        <w:rPr>
          <w:sz w:val="24"/>
          <w:szCs w:val="24"/>
        </w:rPr>
      </w:pPr>
      <w:r>
        <w:rPr>
          <w:sz w:val="24"/>
          <w:szCs w:val="24"/>
        </w:rPr>
        <w:t>00:</w:t>
      </w:r>
      <w:r w:rsidR="001C2113">
        <w:rPr>
          <w:sz w:val="24"/>
          <w:szCs w:val="24"/>
        </w:rPr>
        <w:t>04</w:t>
      </w:r>
      <w:r>
        <w:rPr>
          <w:sz w:val="24"/>
          <w:szCs w:val="24"/>
        </w:rPr>
        <w:t>:</w:t>
      </w:r>
      <w:r w:rsidR="001C2113">
        <w:rPr>
          <w:sz w:val="24"/>
          <w:szCs w:val="24"/>
        </w:rPr>
        <w:t>50</w:t>
      </w:r>
      <w:r w:rsidR="00305E83">
        <w:rPr>
          <w:sz w:val="24"/>
          <w:szCs w:val="24"/>
        </w:rPr>
        <w:tab/>
        <w:t xml:space="preserve">ER also served on the National Conference on the Advancement of Research (NCAR).  He describes the Conference and his involvement.  It provided a point of contact between industry, not for profit organizations and college </w:t>
      </w:r>
      <w:r w:rsidR="00305E83">
        <w:rPr>
          <w:sz w:val="24"/>
          <w:szCs w:val="24"/>
        </w:rPr>
        <w:lastRenderedPageBreak/>
        <w:t>administrators.</w:t>
      </w:r>
    </w:p>
    <w:p w:rsidR="00305E83" w:rsidRDefault="00305E83">
      <w:pPr>
        <w:rPr>
          <w:sz w:val="24"/>
          <w:szCs w:val="24"/>
        </w:rPr>
      </w:pPr>
    </w:p>
    <w:p w:rsidR="00305E83" w:rsidRDefault="00601E0C" w:rsidP="00601E0C">
      <w:pPr>
        <w:tabs>
          <w:tab w:val="left" w:pos="720"/>
        </w:tabs>
        <w:ind w:left="1440" w:hanging="1440"/>
        <w:rPr>
          <w:sz w:val="24"/>
          <w:szCs w:val="24"/>
        </w:rPr>
      </w:pPr>
      <w:r>
        <w:rPr>
          <w:sz w:val="24"/>
          <w:szCs w:val="24"/>
        </w:rPr>
        <w:t>00:</w:t>
      </w:r>
      <w:r w:rsidR="00562259">
        <w:rPr>
          <w:sz w:val="24"/>
          <w:szCs w:val="24"/>
        </w:rPr>
        <w:t>11</w:t>
      </w:r>
      <w:r>
        <w:rPr>
          <w:sz w:val="24"/>
          <w:szCs w:val="24"/>
        </w:rPr>
        <w:t>:</w:t>
      </w:r>
      <w:r w:rsidR="00562259">
        <w:rPr>
          <w:sz w:val="24"/>
          <w:szCs w:val="24"/>
        </w:rPr>
        <w:t>25</w:t>
      </w:r>
      <w:r w:rsidR="00305E83">
        <w:rPr>
          <w:sz w:val="24"/>
          <w:szCs w:val="24"/>
        </w:rPr>
        <w:tab/>
        <w:t>ER explains the connections between the Council of Graduate Schools and the Midwestern Association of Graduate Schools.  He describes the areas these organizations dealt with, including accreditation and the proliferation of graduate degrees.  ER won election to the Board of Directors of the Council of Graduate Schools.</w:t>
      </w:r>
    </w:p>
    <w:p w:rsidR="00305E83" w:rsidRDefault="00305E83">
      <w:pPr>
        <w:rPr>
          <w:sz w:val="24"/>
          <w:szCs w:val="24"/>
        </w:rPr>
      </w:pPr>
    </w:p>
    <w:p w:rsidR="00305E83" w:rsidRDefault="009C38FB" w:rsidP="009C38FB">
      <w:pPr>
        <w:tabs>
          <w:tab w:val="left" w:pos="720"/>
        </w:tabs>
        <w:ind w:left="1440" w:hanging="1440"/>
        <w:rPr>
          <w:sz w:val="24"/>
          <w:szCs w:val="24"/>
        </w:rPr>
      </w:pPr>
      <w:r>
        <w:rPr>
          <w:sz w:val="24"/>
          <w:szCs w:val="24"/>
        </w:rPr>
        <w:t>00:17:17</w:t>
      </w:r>
      <w:r w:rsidR="00305E83">
        <w:rPr>
          <w:sz w:val="24"/>
          <w:szCs w:val="24"/>
        </w:rPr>
        <w:tab/>
        <w:t>ER explains that Dean Bock was not involved in any of the national organizations mentioned above.  Bock did play an active role in the Association of Graduate Schools.  ER characterizes the organization as extremely elitist.</w:t>
      </w:r>
    </w:p>
    <w:p w:rsidR="00305E83" w:rsidRDefault="00305E83">
      <w:pPr>
        <w:rPr>
          <w:sz w:val="24"/>
          <w:szCs w:val="24"/>
        </w:rPr>
      </w:pPr>
    </w:p>
    <w:p w:rsidR="00305E83" w:rsidRDefault="00CB77BC" w:rsidP="00CB77BC">
      <w:pPr>
        <w:tabs>
          <w:tab w:val="left" w:pos="720"/>
        </w:tabs>
        <w:ind w:left="1440" w:hanging="1440"/>
        <w:rPr>
          <w:sz w:val="24"/>
          <w:szCs w:val="24"/>
        </w:rPr>
      </w:pPr>
      <w:r>
        <w:rPr>
          <w:sz w:val="24"/>
          <w:szCs w:val="24"/>
        </w:rPr>
        <w:t>00:</w:t>
      </w:r>
      <w:r w:rsidR="000C3426">
        <w:rPr>
          <w:sz w:val="24"/>
          <w:szCs w:val="24"/>
        </w:rPr>
        <w:t>23</w:t>
      </w:r>
      <w:r>
        <w:rPr>
          <w:sz w:val="24"/>
          <w:szCs w:val="24"/>
        </w:rPr>
        <w:t>:</w:t>
      </w:r>
      <w:r w:rsidR="000C3426">
        <w:rPr>
          <w:sz w:val="24"/>
          <w:szCs w:val="24"/>
        </w:rPr>
        <w:t>10</w:t>
      </w:r>
      <w:r w:rsidR="00305E83">
        <w:rPr>
          <w:sz w:val="24"/>
          <w:szCs w:val="24"/>
        </w:rPr>
        <w:tab/>
        <w:t>ER discusses how people become involved in graduate administration.  Administrators are still drawn from the academic ranks.</w:t>
      </w:r>
    </w:p>
    <w:p w:rsidR="00305E83" w:rsidRDefault="00305E83">
      <w:pPr>
        <w:rPr>
          <w:sz w:val="24"/>
          <w:szCs w:val="24"/>
        </w:rPr>
      </w:pPr>
    </w:p>
    <w:p w:rsidR="00305E83" w:rsidRDefault="00A72B17" w:rsidP="00A72B17">
      <w:pPr>
        <w:tabs>
          <w:tab w:val="left" w:pos="720"/>
        </w:tabs>
        <w:ind w:left="1440" w:hanging="1440"/>
        <w:rPr>
          <w:sz w:val="24"/>
          <w:szCs w:val="24"/>
        </w:rPr>
      </w:pPr>
      <w:r>
        <w:rPr>
          <w:sz w:val="24"/>
          <w:szCs w:val="24"/>
        </w:rPr>
        <w:t>00:</w:t>
      </w:r>
      <w:r w:rsidR="0061485C">
        <w:rPr>
          <w:sz w:val="24"/>
          <w:szCs w:val="24"/>
        </w:rPr>
        <w:t>28</w:t>
      </w:r>
      <w:r>
        <w:rPr>
          <w:sz w:val="24"/>
          <w:szCs w:val="24"/>
        </w:rPr>
        <w:t>:</w:t>
      </w:r>
      <w:r w:rsidR="0061485C">
        <w:rPr>
          <w:sz w:val="24"/>
          <w:szCs w:val="24"/>
        </w:rPr>
        <w:t>36</w:t>
      </w:r>
      <w:r w:rsidR="00305E83">
        <w:rPr>
          <w:sz w:val="24"/>
          <w:szCs w:val="24"/>
        </w:rPr>
        <w:tab/>
        <w:t>ER talks about his involvement with the Educational Testing Service and Graduate Record Exam.  He served on the Services Committee for four years.</w:t>
      </w:r>
    </w:p>
    <w:p w:rsidR="00305E83" w:rsidRDefault="00305E83">
      <w:pPr>
        <w:rPr>
          <w:sz w:val="24"/>
          <w:szCs w:val="24"/>
        </w:rPr>
      </w:pPr>
    </w:p>
    <w:p w:rsidR="00305E83" w:rsidRDefault="00100DFA">
      <w:pPr>
        <w:tabs>
          <w:tab w:val="left" w:pos="720"/>
        </w:tabs>
        <w:ind w:left="720" w:hanging="720"/>
        <w:rPr>
          <w:sz w:val="24"/>
          <w:szCs w:val="24"/>
        </w:rPr>
      </w:pPr>
      <w:proofErr w:type="gramStart"/>
      <w:r>
        <w:rPr>
          <w:sz w:val="24"/>
          <w:szCs w:val="24"/>
        </w:rPr>
        <w:t>00:30:53</w:t>
      </w:r>
      <w:r w:rsidR="00305E83">
        <w:rPr>
          <w:sz w:val="24"/>
          <w:szCs w:val="24"/>
        </w:rPr>
        <w:tab/>
        <w:t>End of side.</w:t>
      </w:r>
      <w:proofErr w:type="gramEnd"/>
    </w:p>
    <w:p w:rsidR="00305E83" w:rsidRDefault="00305E83">
      <w:pPr>
        <w:rPr>
          <w:sz w:val="24"/>
          <w:szCs w:val="24"/>
        </w:rPr>
      </w:pPr>
    </w:p>
    <w:p w:rsidR="00305E83" w:rsidRDefault="00305E83">
      <w:pPr>
        <w:rPr>
          <w:sz w:val="24"/>
          <w:szCs w:val="24"/>
        </w:rPr>
      </w:pPr>
      <w:r>
        <w:rPr>
          <w:i/>
          <w:iCs/>
          <w:sz w:val="24"/>
          <w:szCs w:val="24"/>
        </w:rPr>
        <w:t>Tape 6/Side 2</w:t>
      </w:r>
    </w:p>
    <w:p w:rsidR="00305E83" w:rsidRDefault="00305E83">
      <w:pPr>
        <w:rPr>
          <w:sz w:val="24"/>
          <w:szCs w:val="24"/>
        </w:rPr>
      </w:pPr>
    </w:p>
    <w:p w:rsidR="00305E83" w:rsidRDefault="009126BA">
      <w:pPr>
        <w:tabs>
          <w:tab w:val="left" w:pos="720"/>
        </w:tabs>
        <w:ind w:left="720" w:hanging="720"/>
        <w:rPr>
          <w:sz w:val="24"/>
          <w:szCs w:val="24"/>
        </w:rPr>
      </w:pPr>
      <w:r>
        <w:rPr>
          <w:sz w:val="24"/>
          <w:szCs w:val="24"/>
        </w:rPr>
        <w:t>00:31:00</w:t>
      </w:r>
      <w:r w:rsidR="00305E83">
        <w:rPr>
          <w:sz w:val="24"/>
          <w:szCs w:val="24"/>
        </w:rPr>
        <w:tab/>
        <w:t>ER talks about various ways departments use standardized test scores.</w:t>
      </w:r>
    </w:p>
    <w:p w:rsidR="00305E83" w:rsidRDefault="00305E83">
      <w:pPr>
        <w:rPr>
          <w:sz w:val="24"/>
          <w:szCs w:val="24"/>
        </w:rPr>
      </w:pPr>
    </w:p>
    <w:p w:rsidR="00305E83" w:rsidRDefault="006A3E15" w:rsidP="006A3E15">
      <w:pPr>
        <w:tabs>
          <w:tab w:val="left" w:pos="720"/>
        </w:tabs>
        <w:ind w:left="1440" w:hanging="1440"/>
        <w:rPr>
          <w:sz w:val="24"/>
          <w:szCs w:val="24"/>
        </w:rPr>
      </w:pPr>
      <w:proofErr w:type="gramStart"/>
      <w:r>
        <w:rPr>
          <w:sz w:val="24"/>
          <w:szCs w:val="24"/>
        </w:rPr>
        <w:t>00:</w:t>
      </w:r>
      <w:r w:rsidR="009006BA">
        <w:rPr>
          <w:sz w:val="24"/>
          <w:szCs w:val="24"/>
        </w:rPr>
        <w:t>31</w:t>
      </w:r>
      <w:r>
        <w:rPr>
          <w:sz w:val="24"/>
          <w:szCs w:val="24"/>
        </w:rPr>
        <w:t>:</w:t>
      </w:r>
      <w:r w:rsidR="009006BA">
        <w:rPr>
          <w:sz w:val="24"/>
          <w:szCs w:val="24"/>
        </w:rPr>
        <w:t>52</w:t>
      </w:r>
      <w:r w:rsidR="00305E83">
        <w:rPr>
          <w:sz w:val="24"/>
          <w:szCs w:val="24"/>
        </w:rPr>
        <w:tab/>
        <w:t>ER states that his career at UW has been extremely rewarding.</w:t>
      </w:r>
      <w:proofErr w:type="gramEnd"/>
      <w:r w:rsidR="00305E83">
        <w:rPr>
          <w:sz w:val="24"/>
          <w:szCs w:val="24"/>
        </w:rPr>
        <w:t xml:space="preserve">  He maintained interest in his job by becoming involved in outside organizations.</w:t>
      </w:r>
    </w:p>
    <w:p w:rsidR="00305E83" w:rsidRDefault="00305E83">
      <w:pPr>
        <w:rPr>
          <w:sz w:val="24"/>
          <w:szCs w:val="24"/>
        </w:rPr>
      </w:pPr>
    </w:p>
    <w:p w:rsidR="00305E83" w:rsidRDefault="00464EF6">
      <w:pPr>
        <w:tabs>
          <w:tab w:val="left" w:pos="720"/>
        </w:tabs>
        <w:ind w:left="720" w:hanging="720"/>
        <w:rPr>
          <w:sz w:val="24"/>
          <w:szCs w:val="24"/>
        </w:rPr>
      </w:pPr>
      <w:proofErr w:type="gramStart"/>
      <w:r>
        <w:rPr>
          <w:sz w:val="24"/>
          <w:szCs w:val="24"/>
        </w:rPr>
        <w:t>00:</w:t>
      </w:r>
      <w:r w:rsidR="00245E80">
        <w:rPr>
          <w:sz w:val="24"/>
          <w:szCs w:val="24"/>
        </w:rPr>
        <w:t>35</w:t>
      </w:r>
      <w:r>
        <w:rPr>
          <w:sz w:val="24"/>
          <w:szCs w:val="24"/>
        </w:rPr>
        <w:t>:</w:t>
      </w:r>
      <w:r w:rsidR="00245E80">
        <w:rPr>
          <w:sz w:val="24"/>
          <w:szCs w:val="24"/>
        </w:rPr>
        <w:t>52</w:t>
      </w:r>
      <w:r w:rsidR="00305E83">
        <w:rPr>
          <w:sz w:val="24"/>
          <w:szCs w:val="24"/>
        </w:rPr>
        <w:tab/>
        <w:t>End of side.</w:t>
      </w:r>
      <w:proofErr w:type="gramEnd"/>
      <w:r w:rsidR="00305E83">
        <w:rPr>
          <w:sz w:val="24"/>
          <w:szCs w:val="24"/>
        </w:rPr>
        <w:t xml:space="preserve"> End of tape.</w:t>
      </w:r>
    </w:p>
    <w:p w:rsidR="00305E83" w:rsidRDefault="00305E83">
      <w:pPr>
        <w:rPr>
          <w:sz w:val="24"/>
          <w:szCs w:val="24"/>
        </w:rPr>
      </w:pPr>
    </w:p>
    <w:p w:rsidR="00305E83" w:rsidRDefault="00305E83">
      <w:pPr>
        <w:rPr>
          <w:sz w:val="24"/>
          <w:szCs w:val="24"/>
        </w:rPr>
      </w:pPr>
    </w:p>
    <w:p w:rsidR="00305E83" w:rsidRDefault="00305E83">
      <w:pPr>
        <w:jc w:val="center"/>
      </w:pPr>
      <w:r>
        <w:rPr>
          <w:b/>
          <w:bCs/>
          <w:sz w:val="24"/>
          <w:szCs w:val="24"/>
        </w:rPr>
        <w:t>END</w:t>
      </w:r>
    </w:p>
    <w:sectPr w:rsidR="00305E83">
      <w:headerReference w:type="default" r:id="rId7"/>
      <w:footerReference w:type="default" r:id="rId8"/>
      <w:type w:val="continuous"/>
      <w:pgSz w:w="12240" w:h="15840"/>
      <w:pgMar w:top="1680" w:right="1440" w:bottom="1440" w:left="1440" w:header="1440" w:footer="1440" w:gutter="0"/>
      <w:cols w:space="720"/>
      <w:noEndnote/>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61DD7" w:rsidRDefault="00361DD7">
      <w:r>
        <w:separator/>
      </w:r>
    </w:p>
  </w:endnote>
  <w:endnote w:type="continuationSeparator" w:id="0">
    <w:p w:rsidR="00361DD7" w:rsidRDefault="00361D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5E83" w:rsidRDefault="00305E83">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25562A">
      <w:rPr>
        <w:noProof/>
        <w:sz w:val="24"/>
        <w:szCs w:val="24"/>
      </w:rPr>
      <w:t>8</w:t>
    </w:r>
    <w:r>
      <w:rPr>
        <w:sz w:val="24"/>
        <w:szCs w:val="24"/>
      </w:rPr>
      <w:fldChar w:fldCharType="end"/>
    </w:r>
  </w:p>
  <w:p w:rsidR="00305E83" w:rsidRDefault="00305E83">
    <w:pP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61DD7" w:rsidRDefault="00361DD7">
      <w:r>
        <w:separator/>
      </w:r>
    </w:p>
  </w:footnote>
  <w:footnote w:type="continuationSeparator" w:id="0">
    <w:p w:rsidR="00361DD7" w:rsidRDefault="00361DD7">
      <w:r>
        <w:continuationSeparator/>
      </w:r>
    </w:p>
  </w:footnote>
  <w:footnote w:id="1">
    <w:p w:rsidR="00000000" w:rsidRDefault="00305E83">
      <w:pPr>
        <w:spacing w:after="240"/>
      </w:pPr>
      <w:r>
        <w:rPr>
          <w:sz w:val="24"/>
          <w:szCs w:val="24"/>
          <w:vertAlign w:val="superscript"/>
        </w:rPr>
        <w:t>1</w:t>
      </w:r>
      <w:r>
        <w:rPr>
          <w:sz w:val="24"/>
          <w:szCs w:val="24"/>
        </w:rPr>
        <w:t xml:space="preserve"> </w:t>
      </w:r>
      <w:r>
        <w:t>Approximately 30 seconds has been deleted at the request of Eric Rude.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5E83" w:rsidRDefault="00305E83">
    <w:pPr>
      <w:tabs>
        <w:tab w:val="right" w:pos="9360"/>
      </w:tabs>
      <w:rPr>
        <w:sz w:val="24"/>
        <w:szCs w:val="24"/>
      </w:rPr>
    </w:pPr>
    <w:r>
      <w:rPr>
        <w:sz w:val="24"/>
        <w:szCs w:val="24"/>
      </w:rPr>
      <w:tab/>
    </w:r>
    <w:r>
      <w:rPr>
        <w:i/>
        <w:iCs/>
        <w:sz w:val="24"/>
        <w:szCs w:val="24"/>
      </w:rPr>
      <w:t>Eric Rude</w:t>
    </w:r>
    <w:r>
      <w:rPr>
        <w:sz w:val="24"/>
        <w:szCs w:val="24"/>
      </w:rPr>
      <w:t xml:space="preserve"> (#531)</w:t>
    </w:r>
  </w:p>
  <w:p w:rsidR="00305E83" w:rsidRDefault="00305E83">
    <w:pPr>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E83"/>
    <w:rsid w:val="000273B0"/>
    <w:rsid w:val="00084C28"/>
    <w:rsid w:val="00095883"/>
    <w:rsid w:val="000B5D65"/>
    <w:rsid w:val="000C3426"/>
    <w:rsid w:val="000E74DE"/>
    <w:rsid w:val="000E7AF8"/>
    <w:rsid w:val="000F33BC"/>
    <w:rsid w:val="00100DFA"/>
    <w:rsid w:val="001159C1"/>
    <w:rsid w:val="00134F0A"/>
    <w:rsid w:val="00171645"/>
    <w:rsid w:val="001927FB"/>
    <w:rsid w:val="001C2113"/>
    <w:rsid w:val="001D5148"/>
    <w:rsid w:val="001F55AA"/>
    <w:rsid w:val="00204849"/>
    <w:rsid w:val="002235FA"/>
    <w:rsid w:val="00245E80"/>
    <w:rsid w:val="002555BF"/>
    <w:rsid w:val="0025562A"/>
    <w:rsid w:val="0026729D"/>
    <w:rsid w:val="00286F40"/>
    <w:rsid w:val="002B2A15"/>
    <w:rsid w:val="002D4C37"/>
    <w:rsid w:val="002E4C1B"/>
    <w:rsid w:val="002E4FED"/>
    <w:rsid w:val="002F0036"/>
    <w:rsid w:val="002F16DF"/>
    <w:rsid w:val="00305E83"/>
    <w:rsid w:val="003461AA"/>
    <w:rsid w:val="00361DD7"/>
    <w:rsid w:val="003A3DCF"/>
    <w:rsid w:val="003F6218"/>
    <w:rsid w:val="00410618"/>
    <w:rsid w:val="004328BB"/>
    <w:rsid w:val="00464EF6"/>
    <w:rsid w:val="00476AA9"/>
    <w:rsid w:val="00483934"/>
    <w:rsid w:val="0049608F"/>
    <w:rsid w:val="004A3C21"/>
    <w:rsid w:val="004C2F64"/>
    <w:rsid w:val="004F55D1"/>
    <w:rsid w:val="00501653"/>
    <w:rsid w:val="0053005C"/>
    <w:rsid w:val="00543CE8"/>
    <w:rsid w:val="005572C4"/>
    <w:rsid w:val="00562259"/>
    <w:rsid w:val="005C3760"/>
    <w:rsid w:val="005D0520"/>
    <w:rsid w:val="00601E0C"/>
    <w:rsid w:val="0061485C"/>
    <w:rsid w:val="006342E1"/>
    <w:rsid w:val="006431CB"/>
    <w:rsid w:val="00684AFF"/>
    <w:rsid w:val="006A360A"/>
    <w:rsid w:val="006A3E15"/>
    <w:rsid w:val="006C5060"/>
    <w:rsid w:val="006D27AB"/>
    <w:rsid w:val="00761B55"/>
    <w:rsid w:val="00764F6B"/>
    <w:rsid w:val="00773759"/>
    <w:rsid w:val="00786A0A"/>
    <w:rsid w:val="00793455"/>
    <w:rsid w:val="007B36EF"/>
    <w:rsid w:val="007B71E2"/>
    <w:rsid w:val="007C37AF"/>
    <w:rsid w:val="007D68EA"/>
    <w:rsid w:val="007E5478"/>
    <w:rsid w:val="00814E24"/>
    <w:rsid w:val="00876344"/>
    <w:rsid w:val="008869E7"/>
    <w:rsid w:val="008B1D85"/>
    <w:rsid w:val="009006BA"/>
    <w:rsid w:val="009126BA"/>
    <w:rsid w:val="00951A1B"/>
    <w:rsid w:val="009B1348"/>
    <w:rsid w:val="009B349F"/>
    <w:rsid w:val="009C38FB"/>
    <w:rsid w:val="009D49C4"/>
    <w:rsid w:val="009D70C7"/>
    <w:rsid w:val="009E3B57"/>
    <w:rsid w:val="00A23CDD"/>
    <w:rsid w:val="00A37C9F"/>
    <w:rsid w:val="00A43872"/>
    <w:rsid w:val="00A72B17"/>
    <w:rsid w:val="00AB4990"/>
    <w:rsid w:val="00AB4D42"/>
    <w:rsid w:val="00AC276F"/>
    <w:rsid w:val="00AF3D9C"/>
    <w:rsid w:val="00B031D7"/>
    <w:rsid w:val="00B06DC8"/>
    <w:rsid w:val="00B1295A"/>
    <w:rsid w:val="00B51744"/>
    <w:rsid w:val="00B8085C"/>
    <w:rsid w:val="00B853C0"/>
    <w:rsid w:val="00BA5637"/>
    <w:rsid w:val="00BB5A04"/>
    <w:rsid w:val="00BC3D74"/>
    <w:rsid w:val="00BC3E82"/>
    <w:rsid w:val="00C12C18"/>
    <w:rsid w:val="00C51E65"/>
    <w:rsid w:val="00CB77BC"/>
    <w:rsid w:val="00CC065E"/>
    <w:rsid w:val="00CD302A"/>
    <w:rsid w:val="00CD71A7"/>
    <w:rsid w:val="00D018C0"/>
    <w:rsid w:val="00D4087A"/>
    <w:rsid w:val="00D45D4F"/>
    <w:rsid w:val="00D467A4"/>
    <w:rsid w:val="00D52B58"/>
    <w:rsid w:val="00D76926"/>
    <w:rsid w:val="00DD2E08"/>
    <w:rsid w:val="00DE6391"/>
    <w:rsid w:val="00DF5E1E"/>
    <w:rsid w:val="00E01FAD"/>
    <w:rsid w:val="00E06EB5"/>
    <w:rsid w:val="00E115B7"/>
    <w:rsid w:val="00E26726"/>
    <w:rsid w:val="00E70992"/>
    <w:rsid w:val="00E71402"/>
    <w:rsid w:val="00E84F7C"/>
    <w:rsid w:val="00EA4B2B"/>
    <w:rsid w:val="00F036A9"/>
    <w:rsid w:val="00F125D7"/>
    <w:rsid w:val="00F32C04"/>
    <w:rsid w:val="00F40215"/>
    <w:rsid w:val="00F71860"/>
    <w:rsid w:val="00F94C54"/>
    <w:rsid w:val="00FB0950"/>
    <w:rsid w:val="00FB17B8"/>
    <w:rsid w:val="00FD5B5D"/>
    <w:rsid w:val="00FE6FE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2255</Words>
  <Characters>12855</Characters>
  <Application>Microsoft Office Word</Application>
  <DocSecurity>0</DocSecurity>
  <Lines>107</Lines>
  <Paragraphs>30</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15080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2</cp:revision>
  <dcterms:created xsi:type="dcterms:W3CDTF">2014-06-10T13:25:00Z</dcterms:created>
  <dcterms:modified xsi:type="dcterms:W3CDTF">2014-06-10T13:25:00Z</dcterms:modified>
</cp:coreProperties>
</file>