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59D0" w:rsidRDefault="000D59D0" w:rsidP="003973E9">
      <w:pPr>
        <w:rPr>
          <w:b/>
          <w:sz w:val="28"/>
          <w:szCs w:val="28"/>
        </w:rPr>
      </w:pPr>
    </w:p>
    <w:p w:rsidR="000D59D0" w:rsidRDefault="000D59D0" w:rsidP="003973E9">
      <w:pPr>
        <w:rPr>
          <w:b/>
          <w:sz w:val="28"/>
          <w:szCs w:val="28"/>
        </w:rPr>
      </w:pPr>
    </w:p>
    <w:p w:rsidR="000D59D0" w:rsidRDefault="000C3CCD" w:rsidP="000C3CCD">
      <w:pPr>
        <w:jc w:val="center"/>
        <w:rPr>
          <w:b/>
          <w:sz w:val="28"/>
          <w:szCs w:val="28"/>
        </w:rPr>
      </w:pPr>
      <w:r>
        <w:rPr>
          <w:b/>
          <w:sz w:val="28"/>
          <w:szCs w:val="28"/>
        </w:rPr>
        <w:t>The Witches of Hartford:</w:t>
      </w:r>
    </w:p>
    <w:p w:rsidR="000C3CCD" w:rsidRDefault="000C3CCD" w:rsidP="000C3CCD">
      <w:pPr>
        <w:jc w:val="center"/>
        <w:rPr>
          <w:sz w:val="28"/>
          <w:szCs w:val="28"/>
        </w:rPr>
      </w:pPr>
      <w:r>
        <w:rPr>
          <w:sz w:val="28"/>
          <w:szCs w:val="28"/>
        </w:rPr>
        <w:t>Social Misfits of Colonial America</w:t>
      </w:r>
      <w:r w:rsidR="00BE7BBD">
        <w:rPr>
          <w:sz w:val="28"/>
          <w:szCs w:val="28"/>
        </w:rPr>
        <w:t xml:space="preserve"> in the early 1600s </w:t>
      </w:r>
    </w:p>
    <w:p w:rsidR="000C3CCD" w:rsidRDefault="000C3CCD" w:rsidP="000C3CCD">
      <w:pPr>
        <w:jc w:val="center"/>
        <w:rPr>
          <w:sz w:val="28"/>
          <w:szCs w:val="28"/>
        </w:rPr>
      </w:pPr>
    </w:p>
    <w:p w:rsidR="000C3CCD" w:rsidRDefault="000C3CCD" w:rsidP="000C3CCD">
      <w:pPr>
        <w:jc w:val="center"/>
        <w:rPr>
          <w:sz w:val="28"/>
          <w:szCs w:val="28"/>
        </w:rPr>
      </w:pPr>
      <w:r>
        <w:rPr>
          <w:sz w:val="28"/>
          <w:szCs w:val="28"/>
        </w:rPr>
        <w:t xml:space="preserve">Stephanie Loehr </w:t>
      </w:r>
    </w:p>
    <w:p w:rsidR="000C3CCD" w:rsidRDefault="00BE7BBD" w:rsidP="000C3CCD">
      <w:pPr>
        <w:jc w:val="center"/>
        <w:rPr>
          <w:sz w:val="28"/>
          <w:szCs w:val="28"/>
        </w:rPr>
      </w:pPr>
      <w:r>
        <w:rPr>
          <w:sz w:val="28"/>
          <w:szCs w:val="28"/>
        </w:rPr>
        <w:t xml:space="preserve">Professor Oberly </w:t>
      </w:r>
    </w:p>
    <w:p w:rsidR="00BE7BBD" w:rsidRDefault="00BE7BBD" w:rsidP="000C3CCD">
      <w:pPr>
        <w:jc w:val="center"/>
        <w:rPr>
          <w:sz w:val="28"/>
          <w:szCs w:val="28"/>
        </w:rPr>
      </w:pPr>
      <w:r>
        <w:rPr>
          <w:sz w:val="28"/>
          <w:szCs w:val="28"/>
        </w:rPr>
        <w:t>History 489</w:t>
      </w:r>
    </w:p>
    <w:p w:rsidR="00BE7BBD" w:rsidRPr="000C3CCD" w:rsidRDefault="00BE7BBD" w:rsidP="000C3CCD">
      <w:pPr>
        <w:jc w:val="center"/>
        <w:rPr>
          <w:sz w:val="28"/>
          <w:szCs w:val="28"/>
        </w:rPr>
      </w:pPr>
      <w:r>
        <w:rPr>
          <w:sz w:val="28"/>
          <w:szCs w:val="28"/>
        </w:rPr>
        <w:t>11/16/2016</w:t>
      </w: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0D59D0" w:rsidRDefault="000D59D0" w:rsidP="003973E9">
      <w:pPr>
        <w:rPr>
          <w:b/>
          <w:sz w:val="28"/>
          <w:szCs w:val="28"/>
        </w:rPr>
      </w:pPr>
    </w:p>
    <w:p w:rsidR="00F67543" w:rsidRDefault="00F67543" w:rsidP="00BE7BBD">
      <w:pPr>
        <w:jc w:val="center"/>
        <w:rPr>
          <w:b/>
          <w:sz w:val="28"/>
          <w:szCs w:val="28"/>
        </w:rPr>
      </w:pPr>
      <w:r>
        <w:rPr>
          <w:b/>
          <w:sz w:val="28"/>
          <w:szCs w:val="28"/>
        </w:rPr>
        <w:t>Table of Contents</w:t>
      </w:r>
    </w:p>
    <w:p w:rsidR="00F67543" w:rsidRPr="005B3B71" w:rsidRDefault="00F67543" w:rsidP="00F67543">
      <w:pPr>
        <w:pStyle w:val="ListParagraph"/>
        <w:numPr>
          <w:ilvl w:val="0"/>
          <w:numId w:val="16"/>
        </w:numPr>
        <w:spacing w:line="480" w:lineRule="auto"/>
        <w:rPr>
          <w:rFonts w:ascii="Times New Roman" w:hAnsi="Times New Roman" w:cs="Times New Roman"/>
          <w:sz w:val="24"/>
          <w:szCs w:val="24"/>
        </w:rPr>
      </w:pPr>
      <w:r w:rsidRPr="005B3B71">
        <w:rPr>
          <w:rFonts w:ascii="Times New Roman" w:hAnsi="Times New Roman" w:cs="Times New Roman"/>
          <w:sz w:val="24"/>
          <w:szCs w:val="24"/>
        </w:rPr>
        <w:t>Abstract………………………………</w:t>
      </w:r>
      <w:r w:rsidR="005B3B71" w:rsidRPr="005B3B71">
        <w:rPr>
          <w:rFonts w:ascii="Times New Roman" w:hAnsi="Times New Roman" w:cs="Times New Roman"/>
          <w:sz w:val="24"/>
          <w:szCs w:val="24"/>
        </w:rPr>
        <w:t>…………………………</w:t>
      </w:r>
      <w:r w:rsidR="00732568">
        <w:rPr>
          <w:rFonts w:ascii="Times New Roman" w:hAnsi="Times New Roman" w:cs="Times New Roman"/>
          <w:sz w:val="24"/>
          <w:szCs w:val="24"/>
        </w:rPr>
        <w:t>…..</w:t>
      </w:r>
      <w:r w:rsidR="00732568">
        <w:rPr>
          <w:rFonts w:ascii="Times New Roman" w:hAnsi="Times New Roman" w:cs="Times New Roman"/>
          <w:sz w:val="24"/>
          <w:szCs w:val="24"/>
        </w:rPr>
        <w:tab/>
      </w:r>
      <w:r w:rsidR="005B3B71">
        <w:rPr>
          <w:rFonts w:ascii="Times New Roman" w:hAnsi="Times New Roman" w:cs="Times New Roman"/>
          <w:sz w:val="24"/>
          <w:szCs w:val="24"/>
        </w:rPr>
        <w:t>3</w:t>
      </w:r>
    </w:p>
    <w:p w:rsidR="003973E9" w:rsidRPr="009E0941" w:rsidRDefault="003973E9" w:rsidP="009E0941">
      <w:pPr>
        <w:pStyle w:val="ListParagraph"/>
        <w:numPr>
          <w:ilvl w:val="0"/>
          <w:numId w:val="16"/>
        </w:numPr>
        <w:spacing w:line="480" w:lineRule="auto"/>
        <w:rPr>
          <w:rFonts w:ascii="Times New Roman" w:hAnsi="Times New Roman" w:cs="Times New Roman"/>
          <w:sz w:val="24"/>
          <w:szCs w:val="24"/>
        </w:rPr>
      </w:pPr>
      <w:r w:rsidRPr="005B3B71">
        <w:rPr>
          <w:rFonts w:ascii="Times New Roman" w:hAnsi="Times New Roman" w:cs="Times New Roman"/>
          <w:sz w:val="24"/>
          <w:szCs w:val="24"/>
        </w:rPr>
        <w:t>Witch Trials in Europe…………</w:t>
      </w:r>
      <w:r w:rsidR="005B3B71" w:rsidRPr="005B3B71">
        <w:rPr>
          <w:rFonts w:ascii="Times New Roman" w:hAnsi="Times New Roman" w:cs="Times New Roman"/>
          <w:sz w:val="24"/>
          <w:szCs w:val="24"/>
        </w:rPr>
        <w:t>………………………….</w:t>
      </w:r>
      <w:r w:rsidR="005B3B71">
        <w:rPr>
          <w:rFonts w:ascii="Times New Roman" w:hAnsi="Times New Roman" w:cs="Times New Roman"/>
          <w:sz w:val="24"/>
          <w:szCs w:val="24"/>
        </w:rPr>
        <w:t>.........</w:t>
      </w:r>
      <w:r w:rsidR="00732568">
        <w:rPr>
          <w:rFonts w:ascii="Times New Roman" w:hAnsi="Times New Roman" w:cs="Times New Roman"/>
          <w:sz w:val="24"/>
          <w:szCs w:val="24"/>
        </w:rPr>
        <w:t>.....</w:t>
      </w:r>
      <w:r w:rsidR="00732568">
        <w:rPr>
          <w:rFonts w:ascii="Times New Roman" w:hAnsi="Times New Roman" w:cs="Times New Roman"/>
          <w:sz w:val="24"/>
          <w:szCs w:val="24"/>
        </w:rPr>
        <w:tab/>
      </w:r>
      <w:r w:rsidR="009E0941">
        <w:rPr>
          <w:rFonts w:ascii="Times New Roman" w:hAnsi="Times New Roman" w:cs="Times New Roman"/>
          <w:sz w:val="24"/>
          <w:szCs w:val="24"/>
        </w:rPr>
        <w:t>6</w:t>
      </w:r>
    </w:p>
    <w:p w:rsidR="003973E9" w:rsidRPr="005B3B71" w:rsidRDefault="003973E9" w:rsidP="003973E9">
      <w:pPr>
        <w:pStyle w:val="ListParagraph"/>
        <w:numPr>
          <w:ilvl w:val="0"/>
          <w:numId w:val="16"/>
        </w:numPr>
        <w:spacing w:line="480" w:lineRule="auto"/>
        <w:rPr>
          <w:rFonts w:ascii="Times New Roman" w:hAnsi="Times New Roman" w:cs="Times New Roman"/>
          <w:sz w:val="24"/>
          <w:szCs w:val="24"/>
        </w:rPr>
      </w:pPr>
      <w:r w:rsidRPr="005B3B71">
        <w:rPr>
          <w:rFonts w:ascii="Times New Roman" w:hAnsi="Times New Roman" w:cs="Times New Roman"/>
          <w:sz w:val="24"/>
          <w:szCs w:val="24"/>
        </w:rPr>
        <w:t>Mythology</w:t>
      </w:r>
      <w:r w:rsidR="005B3B71" w:rsidRPr="005B3B71">
        <w:rPr>
          <w:rFonts w:ascii="Times New Roman" w:hAnsi="Times New Roman" w:cs="Times New Roman"/>
          <w:sz w:val="24"/>
          <w:szCs w:val="24"/>
        </w:rPr>
        <w:t>………………………………………………………</w:t>
      </w:r>
      <w:r w:rsidR="009E0941">
        <w:rPr>
          <w:rFonts w:ascii="Times New Roman" w:hAnsi="Times New Roman" w:cs="Times New Roman"/>
          <w:sz w:val="24"/>
          <w:szCs w:val="24"/>
        </w:rPr>
        <w:t>…..</w:t>
      </w:r>
      <w:r w:rsidR="00732568">
        <w:rPr>
          <w:rFonts w:ascii="Times New Roman" w:hAnsi="Times New Roman" w:cs="Times New Roman"/>
          <w:sz w:val="24"/>
          <w:szCs w:val="24"/>
        </w:rPr>
        <w:tab/>
      </w:r>
      <w:r w:rsidR="009E0941">
        <w:rPr>
          <w:rFonts w:ascii="Times New Roman" w:hAnsi="Times New Roman" w:cs="Times New Roman"/>
          <w:sz w:val="24"/>
          <w:szCs w:val="24"/>
        </w:rPr>
        <w:t>8</w:t>
      </w:r>
    </w:p>
    <w:p w:rsidR="003973E9" w:rsidRPr="005B3B71" w:rsidRDefault="005B3B71" w:rsidP="003973E9">
      <w:pPr>
        <w:pStyle w:val="ListParagraph"/>
        <w:numPr>
          <w:ilvl w:val="0"/>
          <w:numId w:val="16"/>
        </w:numPr>
        <w:spacing w:line="480" w:lineRule="auto"/>
        <w:rPr>
          <w:rFonts w:ascii="Times New Roman" w:hAnsi="Times New Roman" w:cs="Times New Roman"/>
          <w:sz w:val="24"/>
          <w:szCs w:val="24"/>
        </w:rPr>
      </w:pPr>
      <w:r w:rsidRPr="005B3B71">
        <w:rPr>
          <w:rFonts w:ascii="Times New Roman" w:hAnsi="Times New Roman" w:cs="Times New Roman"/>
          <w:sz w:val="24"/>
          <w:szCs w:val="24"/>
        </w:rPr>
        <w:t>What a Witch was/is………………………………………</w:t>
      </w:r>
      <w:r>
        <w:rPr>
          <w:rFonts w:ascii="Times New Roman" w:hAnsi="Times New Roman" w:cs="Times New Roman"/>
          <w:sz w:val="24"/>
          <w:szCs w:val="24"/>
        </w:rPr>
        <w:t>……</w:t>
      </w:r>
      <w:r w:rsidR="009E0941">
        <w:rPr>
          <w:rFonts w:ascii="Times New Roman" w:hAnsi="Times New Roman" w:cs="Times New Roman"/>
          <w:sz w:val="24"/>
          <w:szCs w:val="24"/>
        </w:rPr>
        <w:t>…..</w:t>
      </w:r>
      <w:r w:rsidR="00732568">
        <w:rPr>
          <w:rFonts w:ascii="Times New Roman" w:hAnsi="Times New Roman" w:cs="Times New Roman"/>
          <w:sz w:val="24"/>
          <w:szCs w:val="24"/>
        </w:rPr>
        <w:tab/>
      </w:r>
      <w:r w:rsidR="009E0941">
        <w:rPr>
          <w:rFonts w:ascii="Times New Roman" w:hAnsi="Times New Roman" w:cs="Times New Roman"/>
          <w:sz w:val="24"/>
          <w:szCs w:val="24"/>
        </w:rPr>
        <w:t>9</w:t>
      </w:r>
    </w:p>
    <w:p w:rsidR="003973E9" w:rsidRPr="005B3B71" w:rsidRDefault="003973E9" w:rsidP="003973E9">
      <w:pPr>
        <w:pStyle w:val="ListParagraph"/>
        <w:numPr>
          <w:ilvl w:val="0"/>
          <w:numId w:val="16"/>
        </w:numPr>
        <w:spacing w:line="480" w:lineRule="auto"/>
        <w:rPr>
          <w:rFonts w:ascii="Times New Roman" w:hAnsi="Times New Roman" w:cs="Times New Roman"/>
          <w:sz w:val="24"/>
          <w:szCs w:val="24"/>
        </w:rPr>
      </w:pPr>
      <w:r w:rsidRPr="005B3B71">
        <w:rPr>
          <w:rFonts w:ascii="Times New Roman" w:hAnsi="Times New Roman" w:cs="Times New Roman"/>
          <w:sz w:val="24"/>
          <w:szCs w:val="24"/>
        </w:rPr>
        <w:t>Sociology</w:t>
      </w:r>
      <w:r w:rsidR="005B3B71" w:rsidRPr="005B3B71">
        <w:rPr>
          <w:rFonts w:ascii="Times New Roman" w:hAnsi="Times New Roman" w:cs="Times New Roman"/>
          <w:sz w:val="24"/>
          <w:szCs w:val="24"/>
        </w:rPr>
        <w:t>………………………………………………………</w:t>
      </w:r>
      <w:r w:rsidR="005B3B71">
        <w:rPr>
          <w:rFonts w:ascii="Times New Roman" w:hAnsi="Times New Roman" w:cs="Times New Roman"/>
          <w:sz w:val="24"/>
          <w:szCs w:val="24"/>
        </w:rPr>
        <w:t>.</w:t>
      </w:r>
      <w:r w:rsidR="004136E7">
        <w:rPr>
          <w:rFonts w:ascii="Times New Roman" w:hAnsi="Times New Roman" w:cs="Times New Roman"/>
          <w:sz w:val="24"/>
          <w:szCs w:val="24"/>
        </w:rPr>
        <w:t>...</w:t>
      </w:r>
      <w:r w:rsidR="009E0941">
        <w:rPr>
          <w:rFonts w:ascii="Times New Roman" w:hAnsi="Times New Roman" w:cs="Times New Roman"/>
          <w:sz w:val="24"/>
          <w:szCs w:val="24"/>
        </w:rPr>
        <w:t>...</w:t>
      </w:r>
      <w:r w:rsidR="00732568">
        <w:rPr>
          <w:rFonts w:ascii="Times New Roman" w:hAnsi="Times New Roman" w:cs="Times New Roman"/>
          <w:sz w:val="24"/>
          <w:szCs w:val="24"/>
        </w:rPr>
        <w:tab/>
      </w:r>
      <w:r w:rsidR="009E0941">
        <w:rPr>
          <w:rFonts w:ascii="Times New Roman" w:hAnsi="Times New Roman" w:cs="Times New Roman"/>
          <w:sz w:val="24"/>
          <w:szCs w:val="24"/>
        </w:rPr>
        <w:t>9</w:t>
      </w:r>
    </w:p>
    <w:p w:rsidR="003973E9" w:rsidRPr="005B3B71" w:rsidRDefault="003973E9" w:rsidP="003973E9">
      <w:pPr>
        <w:pStyle w:val="ListParagraph"/>
        <w:numPr>
          <w:ilvl w:val="0"/>
          <w:numId w:val="16"/>
        </w:numPr>
        <w:spacing w:line="480" w:lineRule="auto"/>
        <w:rPr>
          <w:rFonts w:ascii="Times New Roman" w:hAnsi="Times New Roman" w:cs="Times New Roman"/>
          <w:sz w:val="24"/>
          <w:szCs w:val="24"/>
        </w:rPr>
      </w:pPr>
      <w:r w:rsidRPr="005B3B71">
        <w:rPr>
          <w:rFonts w:ascii="Times New Roman" w:hAnsi="Times New Roman" w:cs="Times New Roman"/>
          <w:sz w:val="24"/>
          <w:szCs w:val="24"/>
        </w:rPr>
        <w:t>Start and End</w:t>
      </w:r>
      <w:r w:rsidR="005B3B71" w:rsidRPr="005B3B71">
        <w:rPr>
          <w:rFonts w:ascii="Times New Roman" w:hAnsi="Times New Roman" w:cs="Times New Roman"/>
          <w:sz w:val="24"/>
          <w:szCs w:val="24"/>
        </w:rPr>
        <w:t>……………………………………………………</w:t>
      </w:r>
      <w:r w:rsidR="00BE7BBD">
        <w:rPr>
          <w:rFonts w:ascii="Times New Roman" w:hAnsi="Times New Roman" w:cs="Times New Roman"/>
          <w:sz w:val="24"/>
          <w:szCs w:val="24"/>
        </w:rPr>
        <w:t>…..</w:t>
      </w:r>
      <w:r w:rsidR="00732568">
        <w:rPr>
          <w:rFonts w:ascii="Times New Roman" w:hAnsi="Times New Roman" w:cs="Times New Roman"/>
          <w:sz w:val="24"/>
          <w:szCs w:val="24"/>
        </w:rPr>
        <w:tab/>
      </w:r>
      <w:r w:rsidR="00BE7BBD">
        <w:rPr>
          <w:rFonts w:ascii="Times New Roman" w:hAnsi="Times New Roman" w:cs="Times New Roman"/>
          <w:sz w:val="24"/>
          <w:szCs w:val="24"/>
        </w:rPr>
        <w:t>10</w:t>
      </w:r>
    </w:p>
    <w:p w:rsidR="003973E9" w:rsidRPr="00BE7BBD" w:rsidRDefault="005B3B71" w:rsidP="00BE7BBD">
      <w:pPr>
        <w:pStyle w:val="ListParagraph"/>
        <w:numPr>
          <w:ilvl w:val="0"/>
          <w:numId w:val="16"/>
        </w:numPr>
        <w:spacing w:line="480" w:lineRule="auto"/>
        <w:rPr>
          <w:rFonts w:ascii="Times New Roman" w:hAnsi="Times New Roman" w:cs="Times New Roman"/>
          <w:sz w:val="24"/>
          <w:szCs w:val="24"/>
        </w:rPr>
      </w:pPr>
      <w:r w:rsidRPr="005B3B71">
        <w:rPr>
          <w:rFonts w:ascii="Times New Roman" w:hAnsi="Times New Roman" w:cs="Times New Roman"/>
          <w:sz w:val="24"/>
          <w:szCs w:val="24"/>
        </w:rPr>
        <w:t>Historiography…………………………………………………</w:t>
      </w:r>
      <w:r w:rsidR="00BE7BBD">
        <w:rPr>
          <w:rFonts w:ascii="Times New Roman" w:hAnsi="Times New Roman" w:cs="Times New Roman"/>
          <w:sz w:val="24"/>
          <w:szCs w:val="24"/>
        </w:rPr>
        <w:t>…...</w:t>
      </w:r>
      <w:r w:rsidR="00732568">
        <w:rPr>
          <w:rFonts w:ascii="Times New Roman" w:hAnsi="Times New Roman" w:cs="Times New Roman"/>
          <w:sz w:val="24"/>
          <w:szCs w:val="24"/>
        </w:rPr>
        <w:tab/>
      </w:r>
      <w:r w:rsidR="00BE7BBD">
        <w:rPr>
          <w:rFonts w:ascii="Times New Roman" w:hAnsi="Times New Roman" w:cs="Times New Roman"/>
          <w:sz w:val="24"/>
          <w:szCs w:val="24"/>
        </w:rPr>
        <w:t>12</w:t>
      </w:r>
    </w:p>
    <w:p w:rsidR="003973E9" w:rsidRPr="005B3B71" w:rsidRDefault="005B3B71" w:rsidP="003973E9">
      <w:pPr>
        <w:pStyle w:val="ListParagraph"/>
        <w:numPr>
          <w:ilvl w:val="0"/>
          <w:numId w:val="16"/>
        </w:numPr>
        <w:spacing w:line="480" w:lineRule="auto"/>
        <w:rPr>
          <w:rFonts w:ascii="Times New Roman" w:hAnsi="Times New Roman" w:cs="Times New Roman"/>
          <w:sz w:val="24"/>
          <w:szCs w:val="24"/>
        </w:rPr>
      </w:pPr>
      <w:r w:rsidRPr="005B3B71">
        <w:rPr>
          <w:rFonts w:ascii="Times New Roman" w:hAnsi="Times New Roman" w:cs="Times New Roman"/>
          <w:sz w:val="24"/>
          <w:szCs w:val="24"/>
        </w:rPr>
        <w:t>Witches of Connecticut…………………………</w:t>
      </w:r>
      <w:r w:rsidR="004136E7">
        <w:rPr>
          <w:rFonts w:ascii="Times New Roman" w:hAnsi="Times New Roman" w:cs="Times New Roman"/>
          <w:sz w:val="24"/>
          <w:szCs w:val="24"/>
        </w:rPr>
        <w:t>………………</w:t>
      </w:r>
      <w:r w:rsidR="00BE7BBD">
        <w:rPr>
          <w:rFonts w:ascii="Times New Roman" w:hAnsi="Times New Roman" w:cs="Times New Roman"/>
          <w:sz w:val="24"/>
          <w:szCs w:val="24"/>
        </w:rPr>
        <w:t>…..</w:t>
      </w:r>
      <w:r w:rsidR="00732568">
        <w:rPr>
          <w:rFonts w:ascii="Times New Roman" w:hAnsi="Times New Roman" w:cs="Times New Roman"/>
          <w:sz w:val="24"/>
          <w:szCs w:val="24"/>
        </w:rPr>
        <w:tab/>
      </w:r>
      <w:r w:rsidR="00BE7BBD">
        <w:rPr>
          <w:rFonts w:ascii="Times New Roman" w:hAnsi="Times New Roman" w:cs="Times New Roman"/>
          <w:sz w:val="24"/>
          <w:szCs w:val="24"/>
        </w:rPr>
        <w:t>13</w:t>
      </w:r>
    </w:p>
    <w:p w:rsidR="003973E9" w:rsidRPr="005B3B71" w:rsidRDefault="003973E9" w:rsidP="003973E9">
      <w:pPr>
        <w:pStyle w:val="ListParagraph"/>
        <w:numPr>
          <w:ilvl w:val="0"/>
          <w:numId w:val="16"/>
        </w:numPr>
        <w:spacing w:line="480" w:lineRule="auto"/>
        <w:rPr>
          <w:rFonts w:ascii="Times New Roman" w:hAnsi="Times New Roman" w:cs="Times New Roman"/>
          <w:sz w:val="24"/>
          <w:szCs w:val="24"/>
        </w:rPr>
      </w:pPr>
      <w:r w:rsidRPr="005B3B71">
        <w:rPr>
          <w:rFonts w:ascii="Times New Roman" w:hAnsi="Times New Roman" w:cs="Times New Roman"/>
          <w:sz w:val="24"/>
          <w:szCs w:val="24"/>
        </w:rPr>
        <w:t>Elizabeth Seager</w:t>
      </w:r>
      <w:r w:rsidR="005B3B71" w:rsidRPr="005B3B71">
        <w:rPr>
          <w:rFonts w:ascii="Times New Roman" w:hAnsi="Times New Roman" w:cs="Times New Roman"/>
          <w:sz w:val="24"/>
          <w:szCs w:val="24"/>
        </w:rPr>
        <w:t>…………………………………</w:t>
      </w:r>
      <w:r w:rsidR="004136E7">
        <w:rPr>
          <w:rFonts w:ascii="Times New Roman" w:hAnsi="Times New Roman" w:cs="Times New Roman"/>
          <w:sz w:val="24"/>
          <w:szCs w:val="24"/>
        </w:rPr>
        <w:t>……………</w:t>
      </w:r>
      <w:r w:rsidR="00BE7BBD">
        <w:rPr>
          <w:rFonts w:ascii="Times New Roman" w:hAnsi="Times New Roman" w:cs="Times New Roman"/>
          <w:sz w:val="24"/>
          <w:szCs w:val="24"/>
        </w:rPr>
        <w:t>……</w:t>
      </w:r>
      <w:r w:rsidR="00732568">
        <w:rPr>
          <w:rFonts w:ascii="Times New Roman" w:hAnsi="Times New Roman" w:cs="Times New Roman"/>
          <w:sz w:val="24"/>
          <w:szCs w:val="24"/>
        </w:rPr>
        <w:tab/>
      </w:r>
      <w:r w:rsidR="00BE7BBD">
        <w:rPr>
          <w:rFonts w:ascii="Times New Roman" w:hAnsi="Times New Roman" w:cs="Times New Roman"/>
          <w:sz w:val="24"/>
          <w:szCs w:val="24"/>
        </w:rPr>
        <w:t>16</w:t>
      </w:r>
    </w:p>
    <w:p w:rsidR="003973E9" w:rsidRPr="005B3B71" w:rsidRDefault="003973E9" w:rsidP="003973E9">
      <w:pPr>
        <w:pStyle w:val="ListParagraph"/>
        <w:numPr>
          <w:ilvl w:val="0"/>
          <w:numId w:val="16"/>
        </w:numPr>
        <w:spacing w:line="480" w:lineRule="auto"/>
        <w:rPr>
          <w:rFonts w:ascii="Times New Roman" w:hAnsi="Times New Roman" w:cs="Times New Roman"/>
          <w:sz w:val="24"/>
          <w:szCs w:val="24"/>
        </w:rPr>
      </w:pPr>
      <w:r w:rsidRPr="005B3B71">
        <w:rPr>
          <w:rFonts w:ascii="Times New Roman" w:hAnsi="Times New Roman" w:cs="Times New Roman"/>
          <w:sz w:val="24"/>
          <w:szCs w:val="24"/>
        </w:rPr>
        <w:t>Conclusion</w:t>
      </w:r>
      <w:r w:rsidR="005B3B71" w:rsidRPr="005B3B71">
        <w:rPr>
          <w:rFonts w:ascii="Times New Roman" w:hAnsi="Times New Roman" w:cs="Times New Roman"/>
          <w:sz w:val="24"/>
          <w:szCs w:val="24"/>
        </w:rPr>
        <w:t>………………………………</w:t>
      </w:r>
      <w:r w:rsidR="004136E7">
        <w:rPr>
          <w:rFonts w:ascii="Times New Roman" w:hAnsi="Times New Roman" w:cs="Times New Roman"/>
          <w:sz w:val="24"/>
          <w:szCs w:val="24"/>
        </w:rPr>
        <w:t>………….</w:t>
      </w:r>
      <w:r w:rsidR="005B3B71" w:rsidRPr="005B3B71">
        <w:rPr>
          <w:rFonts w:ascii="Times New Roman" w:hAnsi="Times New Roman" w:cs="Times New Roman"/>
          <w:sz w:val="24"/>
          <w:szCs w:val="24"/>
        </w:rPr>
        <w:t>………</w:t>
      </w:r>
      <w:r w:rsidR="004136E7">
        <w:rPr>
          <w:rFonts w:ascii="Times New Roman" w:hAnsi="Times New Roman" w:cs="Times New Roman"/>
          <w:sz w:val="24"/>
          <w:szCs w:val="24"/>
        </w:rPr>
        <w:t>…</w:t>
      </w:r>
      <w:r w:rsidR="00BE7BBD">
        <w:rPr>
          <w:rFonts w:ascii="Times New Roman" w:hAnsi="Times New Roman" w:cs="Times New Roman"/>
          <w:sz w:val="24"/>
          <w:szCs w:val="24"/>
        </w:rPr>
        <w:t>……</w:t>
      </w:r>
      <w:r w:rsidR="00732568">
        <w:rPr>
          <w:rFonts w:ascii="Times New Roman" w:hAnsi="Times New Roman" w:cs="Times New Roman"/>
          <w:sz w:val="24"/>
          <w:szCs w:val="24"/>
        </w:rPr>
        <w:tab/>
      </w:r>
      <w:r w:rsidR="00BE7BBD">
        <w:rPr>
          <w:rFonts w:ascii="Times New Roman" w:hAnsi="Times New Roman" w:cs="Times New Roman"/>
          <w:sz w:val="24"/>
          <w:szCs w:val="24"/>
        </w:rPr>
        <w:t>19</w:t>
      </w:r>
    </w:p>
    <w:p w:rsidR="00F67543" w:rsidRPr="003973E9" w:rsidRDefault="00F67543" w:rsidP="00F67543">
      <w:pPr>
        <w:pStyle w:val="ListParagraph"/>
        <w:spacing w:line="480" w:lineRule="auto"/>
        <w:rPr>
          <w:sz w:val="24"/>
          <w:szCs w:val="24"/>
        </w:rPr>
      </w:pPr>
      <w:r w:rsidRPr="003973E9">
        <w:rPr>
          <w:sz w:val="24"/>
          <w:szCs w:val="24"/>
        </w:rPr>
        <w:t xml:space="preserve">                          </w:t>
      </w:r>
    </w:p>
    <w:p w:rsidR="00F67543" w:rsidRDefault="00F67543" w:rsidP="00D20B88">
      <w:pPr>
        <w:rPr>
          <w:b/>
          <w:sz w:val="28"/>
          <w:szCs w:val="28"/>
        </w:rPr>
      </w:pPr>
    </w:p>
    <w:p w:rsidR="00F67543" w:rsidRDefault="00F67543" w:rsidP="00D20B88">
      <w:pPr>
        <w:rPr>
          <w:b/>
          <w:sz w:val="28"/>
          <w:szCs w:val="28"/>
        </w:rPr>
      </w:pPr>
    </w:p>
    <w:p w:rsidR="00F67543" w:rsidRDefault="00F67543" w:rsidP="00D20B88">
      <w:pPr>
        <w:rPr>
          <w:b/>
          <w:sz w:val="28"/>
          <w:szCs w:val="28"/>
        </w:rPr>
      </w:pPr>
    </w:p>
    <w:p w:rsidR="00F67543" w:rsidRDefault="00F67543" w:rsidP="00D20B88">
      <w:pPr>
        <w:rPr>
          <w:b/>
          <w:sz w:val="28"/>
          <w:szCs w:val="28"/>
        </w:rPr>
      </w:pPr>
    </w:p>
    <w:p w:rsidR="00F67543" w:rsidRDefault="00F67543" w:rsidP="00D20B88">
      <w:pPr>
        <w:rPr>
          <w:b/>
          <w:sz w:val="28"/>
          <w:szCs w:val="28"/>
        </w:rPr>
      </w:pPr>
    </w:p>
    <w:p w:rsidR="00F67543" w:rsidRDefault="00F67543" w:rsidP="00D20B88">
      <w:pPr>
        <w:rPr>
          <w:b/>
          <w:sz w:val="28"/>
          <w:szCs w:val="28"/>
        </w:rPr>
      </w:pPr>
    </w:p>
    <w:p w:rsidR="00F67543" w:rsidRDefault="00F67543" w:rsidP="00D20B88">
      <w:pPr>
        <w:rPr>
          <w:b/>
          <w:sz w:val="28"/>
          <w:szCs w:val="28"/>
        </w:rPr>
      </w:pPr>
    </w:p>
    <w:p w:rsidR="001E7A11" w:rsidRDefault="001E7A11" w:rsidP="00D20B88">
      <w:pPr>
        <w:rPr>
          <w:sz w:val="28"/>
          <w:szCs w:val="28"/>
          <w:highlight w:val="yellow"/>
        </w:rPr>
      </w:pPr>
    </w:p>
    <w:p w:rsidR="001E7A11" w:rsidRDefault="001E7A11" w:rsidP="00D20B88">
      <w:pPr>
        <w:rPr>
          <w:sz w:val="28"/>
          <w:szCs w:val="28"/>
          <w:highlight w:val="yellow"/>
        </w:rPr>
      </w:pPr>
    </w:p>
    <w:p w:rsidR="009E0941" w:rsidRDefault="009E0941" w:rsidP="00D20B88">
      <w:pPr>
        <w:rPr>
          <w:sz w:val="28"/>
          <w:szCs w:val="28"/>
          <w:highlight w:val="yellow"/>
        </w:rPr>
      </w:pPr>
    </w:p>
    <w:p w:rsidR="009E0941" w:rsidRDefault="009E0941" w:rsidP="00D20B88">
      <w:pPr>
        <w:rPr>
          <w:sz w:val="28"/>
          <w:szCs w:val="28"/>
          <w:highlight w:val="yellow"/>
        </w:rPr>
      </w:pPr>
    </w:p>
    <w:p w:rsidR="00BE7BBD" w:rsidRDefault="00BE7BBD" w:rsidP="00D20B88">
      <w:pPr>
        <w:rPr>
          <w:sz w:val="28"/>
          <w:szCs w:val="28"/>
          <w:highlight w:val="yellow"/>
        </w:rPr>
      </w:pPr>
    </w:p>
    <w:p w:rsidR="00E6316B" w:rsidRDefault="00E6316B" w:rsidP="00D20B88">
      <w:pPr>
        <w:rPr>
          <w:sz w:val="28"/>
          <w:szCs w:val="28"/>
        </w:rPr>
      </w:pPr>
      <w:r>
        <w:rPr>
          <w:sz w:val="28"/>
          <w:szCs w:val="28"/>
        </w:rPr>
        <w:t>.</w:t>
      </w:r>
    </w:p>
    <w:p w:rsidR="00F67543" w:rsidRDefault="00307476" w:rsidP="00D20B88">
      <w:pPr>
        <w:rPr>
          <w:sz w:val="28"/>
          <w:szCs w:val="28"/>
        </w:rPr>
      </w:pPr>
      <w:r w:rsidRPr="00E6316B">
        <w:rPr>
          <w:sz w:val="28"/>
          <w:szCs w:val="28"/>
        </w:rPr>
        <w:t>Abstract</w:t>
      </w:r>
      <w:r>
        <w:rPr>
          <w:sz w:val="28"/>
          <w:szCs w:val="28"/>
        </w:rPr>
        <w:t xml:space="preserve"> </w:t>
      </w:r>
    </w:p>
    <w:p w:rsidR="00307476" w:rsidRPr="00307476" w:rsidRDefault="00307476" w:rsidP="00D20B88">
      <w:pPr>
        <w:rPr>
          <w:rFonts w:ascii="Times New Roman" w:hAnsi="Times New Roman" w:cs="Times New Roman"/>
          <w:sz w:val="24"/>
          <w:szCs w:val="24"/>
        </w:rPr>
      </w:pPr>
    </w:p>
    <w:p w:rsidR="00307476" w:rsidRPr="00B91A11" w:rsidRDefault="001A5299" w:rsidP="000D0F6D">
      <w:pPr>
        <w:spacing w:line="480" w:lineRule="auto"/>
        <w:rPr>
          <w:rFonts w:ascii="Times New Roman" w:hAnsi="Times New Roman" w:cs="Times New Roman"/>
          <w:sz w:val="24"/>
          <w:szCs w:val="24"/>
        </w:rPr>
      </w:pPr>
      <w:r>
        <w:rPr>
          <w:rFonts w:ascii="Times New Roman" w:hAnsi="Times New Roman" w:cs="Times New Roman"/>
          <w:sz w:val="24"/>
          <w:szCs w:val="24"/>
        </w:rPr>
        <w:t>In my paper I want to tell the stories of the “witches” of Hartford, Connecticut</w:t>
      </w:r>
      <w:r w:rsidR="00F83D88">
        <w:rPr>
          <w:rFonts w:ascii="Times New Roman" w:hAnsi="Times New Roman" w:cs="Times New Roman"/>
          <w:sz w:val="24"/>
          <w:szCs w:val="24"/>
        </w:rPr>
        <w:t xml:space="preserve"> and one witch from East Hampton who was case was tried in Hartford. There stories help to show why they were accused and what made these cases different from places like Salem. The stories of these “witches” also shows </w:t>
      </w:r>
      <w:r w:rsidR="000D0F6D">
        <w:rPr>
          <w:rFonts w:ascii="Times New Roman" w:hAnsi="Times New Roman" w:cs="Times New Roman"/>
          <w:sz w:val="24"/>
          <w:szCs w:val="24"/>
        </w:rPr>
        <w:t>what made people believe they had these “ma</w:t>
      </w:r>
      <w:r w:rsidR="00732568">
        <w:rPr>
          <w:rFonts w:ascii="Times New Roman" w:hAnsi="Times New Roman" w:cs="Times New Roman"/>
          <w:sz w:val="24"/>
          <w:szCs w:val="24"/>
        </w:rPr>
        <w:t xml:space="preserve">gic” abilities. The paper </w:t>
      </w:r>
      <w:r w:rsidR="000D0F6D">
        <w:rPr>
          <w:rFonts w:ascii="Times New Roman" w:hAnsi="Times New Roman" w:cs="Times New Roman"/>
          <w:sz w:val="24"/>
          <w:szCs w:val="24"/>
        </w:rPr>
        <w:t>mainly focus</w:t>
      </w:r>
      <w:r w:rsidR="00732568">
        <w:rPr>
          <w:rFonts w:ascii="Times New Roman" w:hAnsi="Times New Roman" w:cs="Times New Roman"/>
          <w:sz w:val="24"/>
          <w:szCs w:val="24"/>
        </w:rPr>
        <w:t>es</w:t>
      </w:r>
      <w:r w:rsidR="000D0F6D">
        <w:rPr>
          <w:rFonts w:ascii="Times New Roman" w:hAnsi="Times New Roman" w:cs="Times New Roman"/>
          <w:sz w:val="24"/>
          <w:szCs w:val="24"/>
        </w:rPr>
        <w:t xml:space="preserve"> on the accused witches Elizabeth Seager and Elizabeth Gar</w:t>
      </w:r>
      <w:r w:rsidR="00732568">
        <w:rPr>
          <w:rFonts w:ascii="Times New Roman" w:hAnsi="Times New Roman" w:cs="Times New Roman"/>
          <w:sz w:val="24"/>
          <w:szCs w:val="24"/>
        </w:rPr>
        <w:t xml:space="preserve">lick, their stories were </w:t>
      </w:r>
      <w:r w:rsidR="000D0F6D">
        <w:rPr>
          <w:rFonts w:ascii="Times New Roman" w:hAnsi="Times New Roman" w:cs="Times New Roman"/>
          <w:sz w:val="24"/>
          <w:szCs w:val="24"/>
        </w:rPr>
        <w:t>unique among stories of witch accusations. Seager was accused and brought to court three times, while Garlick after she was found not guilty her husband turned and sued the town for sland</w:t>
      </w:r>
      <w:r w:rsidR="00732568">
        <w:rPr>
          <w:rFonts w:ascii="Times New Roman" w:hAnsi="Times New Roman" w:cs="Times New Roman"/>
          <w:sz w:val="24"/>
          <w:szCs w:val="24"/>
        </w:rPr>
        <w:t xml:space="preserve">er. All in all they have </w:t>
      </w:r>
      <w:r w:rsidR="000D0F6D">
        <w:rPr>
          <w:rFonts w:ascii="Times New Roman" w:hAnsi="Times New Roman" w:cs="Times New Roman"/>
          <w:sz w:val="24"/>
          <w:szCs w:val="24"/>
        </w:rPr>
        <w:t>unique</w:t>
      </w:r>
      <w:r w:rsidR="00732568">
        <w:rPr>
          <w:rFonts w:ascii="Times New Roman" w:hAnsi="Times New Roman" w:cs="Times New Roman"/>
          <w:sz w:val="24"/>
          <w:szCs w:val="24"/>
        </w:rPr>
        <w:t xml:space="preserve"> and interesting</w:t>
      </w:r>
      <w:r w:rsidR="000D0F6D">
        <w:rPr>
          <w:rFonts w:ascii="Times New Roman" w:hAnsi="Times New Roman" w:cs="Times New Roman"/>
          <w:sz w:val="24"/>
          <w:szCs w:val="24"/>
        </w:rPr>
        <w:t xml:space="preserve"> stories, so my paper will focus on their stories and their towns. </w:t>
      </w:r>
      <w:r w:rsidR="00F83D88">
        <w:rPr>
          <w:rFonts w:ascii="Times New Roman" w:hAnsi="Times New Roman" w:cs="Times New Roman"/>
          <w:sz w:val="24"/>
          <w:szCs w:val="24"/>
        </w:rPr>
        <w:t xml:space="preserve"> </w:t>
      </w:r>
      <w:r w:rsidR="00BE7BBD">
        <w:rPr>
          <w:rFonts w:ascii="Times New Roman" w:hAnsi="Times New Roman" w:cs="Times New Roman"/>
          <w:sz w:val="24"/>
          <w:szCs w:val="24"/>
        </w:rPr>
        <w:t>This is an important topic because it teaches us how religion can affect the way people feel, think and act, which is important to understanding a culture and its history.</w:t>
      </w:r>
      <w:r w:rsidR="00433B0A">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307476" w:rsidRDefault="00307476" w:rsidP="000D0F6D">
      <w:pPr>
        <w:spacing w:line="480" w:lineRule="auto"/>
        <w:rPr>
          <w:b/>
          <w:sz w:val="28"/>
          <w:szCs w:val="28"/>
        </w:rPr>
      </w:pPr>
    </w:p>
    <w:p w:rsidR="00307476" w:rsidRDefault="00307476" w:rsidP="000D0F6D">
      <w:pPr>
        <w:spacing w:line="480" w:lineRule="auto"/>
        <w:rPr>
          <w:b/>
          <w:sz w:val="28"/>
          <w:szCs w:val="28"/>
        </w:rPr>
      </w:pPr>
    </w:p>
    <w:p w:rsidR="00307476" w:rsidRDefault="00307476" w:rsidP="00D20B88">
      <w:pPr>
        <w:rPr>
          <w:b/>
          <w:sz w:val="28"/>
          <w:szCs w:val="28"/>
        </w:rPr>
      </w:pPr>
    </w:p>
    <w:p w:rsidR="00307476" w:rsidRDefault="00307476" w:rsidP="00D20B88">
      <w:pPr>
        <w:rPr>
          <w:b/>
          <w:sz w:val="28"/>
          <w:szCs w:val="28"/>
        </w:rPr>
      </w:pPr>
    </w:p>
    <w:p w:rsidR="00307476" w:rsidRDefault="00307476" w:rsidP="00D20B88">
      <w:pPr>
        <w:rPr>
          <w:b/>
          <w:sz w:val="28"/>
          <w:szCs w:val="28"/>
        </w:rPr>
      </w:pPr>
    </w:p>
    <w:p w:rsidR="00307476" w:rsidRDefault="00307476" w:rsidP="00D20B88">
      <w:pPr>
        <w:rPr>
          <w:b/>
          <w:sz w:val="28"/>
          <w:szCs w:val="28"/>
        </w:rPr>
      </w:pPr>
    </w:p>
    <w:p w:rsidR="00307476" w:rsidRDefault="00307476" w:rsidP="00D20B88">
      <w:pPr>
        <w:rPr>
          <w:b/>
          <w:sz w:val="28"/>
          <w:szCs w:val="28"/>
        </w:rPr>
      </w:pPr>
    </w:p>
    <w:p w:rsidR="00307476" w:rsidRDefault="00307476" w:rsidP="00D20B88">
      <w:pPr>
        <w:rPr>
          <w:b/>
          <w:sz w:val="28"/>
          <w:szCs w:val="28"/>
        </w:rPr>
      </w:pPr>
    </w:p>
    <w:p w:rsidR="00307476" w:rsidRDefault="00307476" w:rsidP="00D20B88">
      <w:pPr>
        <w:rPr>
          <w:b/>
          <w:sz w:val="28"/>
          <w:szCs w:val="28"/>
        </w:rPr>
      </w:pPr>
    </w:p>
    <w:p w:rsidR="00307476" w:rsidRDefault="00307476" w:rsidP="00D20B88">
      <w:pPr>
        <w:rPr>
          <w:b/>
          <w:sz w:val="28"/>
          <w:szCs w:val="28"/>
        </w:rPr>
      </w:pPr>
    </w:p>
    <w:p w:rsidR="00307476" w:rsidRDefault="00307476" w:rsidP="00D20B88">
      <w:pPr>
        <w:rPr>
          <w:b/>
          <w:sz w:val="28"/>
          <w:szCs w:val="28"/>
        </w:rPr>
      </w:pPr>
    </w:p>
    <w:p w:rsidR="004136E7" w:rsidRDefault="004136E7" w:rsidP="00D20B88">
      <w:pPr>
        <w:rPr>
          <w:b/>
          <w:sz w:val="28"/>
          <w:szCs w:val="28"/>
        </w:rPr>
      </w:pPr>
    </w:p>
    <w:p w:rsidR="00732568" w:rsidRDefault="00732568" w:rsidP="00D20B88">
      <w:pPr>
        <w:rPr>
          <w:b/>
          <w:sz w:val="28"/>
          <w:szCs w:val="28"/>
        </w:rPr>
      </w:pPr>
    </w:p>
    <w:p w:rsidR="00732568" w:rsidRDefault="00732568" w:rsidP="0086562D">
      <w:pPr>
        <w:jc w:val="center"/>
        <w:rPr>
          <w:rFonts w:ascii="Times New Roman" w:hAnsi="Times New Roman" w:cs="Times New Roman"/>
          <w:color w:val="000000" w:themeColor="text1"/>
          <w:sz w:val="24"/>
          <w:szCs w:val="24"/>
        </w:rPr>
      </w:pPr>
    </w:p>
    <w:p w:rsidR="00732568" w:rsidRDefault="00732568" w:rsidP="0086562D">
      <w:pPr>
        <w:jc w:val="center"/>
        <w:rPr>
          <w:rFonts w:ascii="Times New Roman" w:hAnsi="Times New Roman" w:cs="Times New Roman"/>
          <w:color w:val="000000" w:themeColor="text1"/>
          <w:sz w:val="24"/>
          <w:szCs w:val="24"/>
        </w:rPr>
      </w:pPr>
    </w:p>
    <w:p w:rsidR="00732568" w:rsidRDefault="00732568" w:rsidP="0086562D">
      <w:pPr>
        <w:jc w:val="center"/>
        <w:rPr>
          <w:rFonts w:ascii="Times New Roman" w:hAnsi="Times New Roman" w:cs="Times New Roman"/>
          <w:color w:val="000000" w:themeColor="text1"/>
          <w:sz w:val="24"/>
          <w:szCs w:val="24"/>
        </w:rPr>
      </w:pPr>
    </w:p>
    <w:p w:rsidR="00732568" w:rsidRDefault="00732568" w:rsidP="0086562D">
      <w:pPr>
        <w:jc w:val="center"/>
        <w:rPr>
          <w:rFonts w:ascii="Times New Roman" w:hAnsi="Times New Roman" w:cs="Times New Roman"/>
          <w:color w:val="000000" w:themeColor="text1"/>
          <w:sz w:val="24"/>
          <w:szCs w:val="24"/>
        </w:rPr>
      </w:pPr>
    </w:p>
    <w:p w:rsidR="009E0941" w:rsidRDefault="009E0941" w:rsidP="00732568">
      <w:pPr>
        <w:spacing w:line="480" w:lineRule="auto"/>
        <w:jc w:val="center"/>
        <w:rPr>
          <w:rFonts w:ascii="Times New Roman" w:hAnsi="Times New Roman" w:cs="Times New Roman"/>
          <w:color w:val="000000" w:themeColor="text1"/>
          <w:sz w:val="24"/>
          <w:szCs w:val="24"/>
        </w:rPr>
      </w:pPr>
    </w:p>
    <w:p w:rsidR="00530F1E" w:rsidRDefault="00732568" w:rsidP="00732568">
      <w:pPr>
        <w:spacing w:line="480" w:lineRule="auto"/>
        <w:jc w:val="center"/>
        <w:rPr>
          <w:rFonts w:ascii="Times New Roman" w:hAnsi="Times New Roman" w:cs="Times New Roman"/>
          <w:color w:val="000000" w:themeColor="text1"/>
          <w:sz w:val="24"/>
          <w:szCs w:val="24"/>
        </w:rPr>
      </w:pPr>
      <w:r w:rsidRPr="00530F1E">
        <w:rPr>
          <w:rFonts w:ascii="Times New Roman" w:hAnsi="Times New Roman" w:cs="Times New Roman"/>
          <w:color w:val="000000" w:themeColor="text1"/>
          <w:sz w:val="24"/>
          <w:szCs w:val="24"/>
        </w:rPr>
        <w:t xml:space="preserve"> </w:t>
      </w:r>
      <w:r w:rsidR="00530F1E" w:rsidRPr="00530F1E">
        <w:rPr>
          <w:rFonts w:ascii="Times New Roman" w:hAnsi="Times New Roman" w:cs="Times New Roman"/>
          <w:color w:val="000000" w:themeColor="text1"/>
          <w:sz w:val="24"/>
          <w:szCs w:val="24"/>
        </w:rPr>
        <w:t xml:space="preserve">“Villagers “A Witch! She’s a Witch! Burn Her” </w:t>
      </w:r>
      <w:r w:rsidR="00FD6DD6">
        <w:rPr>
          <w:rFonts w:ascii="Times New Roman" w:hAnsi="Times New Roman" w:cs="Times New Roman"/>
          <w:color w:val="000000" w:themeColor="text1"/>
          <w:sz w:val="24"/>
          <w:szCs w:val="24"/>
        </w:rPr>
        <w:t xml:space="preserve">Witch: I’m not a witch </w:t>
      </w:r>
      <w:hyperlink r:id="rId8" w:history="1">
        <w:r w:rsidR="00530F1E" w:rsidRPr="00530F1E">
          <w:rPr>
            <w:rStyle w:val="Hyperlink"/>
            <w:rFonts w:ascii="Times New Roman" w:hAnsi="Times New Roman" w:cs="Times New Roman"/>
            <w:color w:val="000000" w:themeColor="text1"/>
            <w:sz w:val="24"/>
            <w:szCs w:val="24"/>
            <w:u w:val="none"/>
          </w:rPr>
          <w:t>Sir Bedevere</w:t>
        </w:r>
      </w:hyperlink>
      <w:r w:rsidR="00530F1E" w:rsidRPr="00530F1E">
        <w:rPr>
          <w:rFonts w:ascii="Times New Roman" w:hAnsi="Times New Roman" w:cs="Times New Roman"/>
          <w:color w:val="000000" w:themeColor="text1"/>
          <w:sz w:val="24"/>
          <w:szCs w:val="24"/>
        </w:rPr>
        <w:t xml:space="preserve">: But you are dressed as one! </w:t>
      </w:r>
      <w:hyperlink r:id="rId9" w:history="1">
        <w:r w:rsidR="00530F1E" w:rsidRPr="00530F1E">
          <w:rPr>
            <w:rStyle w:val="Hyperlink"/>
            <w:rFonts w:ascii="Times New Roman" w:hAnsi="Times New Roman" w:cs="Times New Roman"/>
            <w:color w:val="000000" w:themeColor="text1"/>
            <w:sz w:val="24"/>
            <w:szCs w:val="24"/>
            <w:u w:val="none"/>
          </w:rPr>
          <w:t>The Witch</w:t>
        </w:r>
      </w:hyperlink>
      <w:r w:rsidR="00530F1E" w:rsidRPr="00530F1E">
        <w:rPr>
          <w:rFonts w:ascii="Times New Roman" w:hAnsi="Times New Roman" w:cs="Times New Roman"/>
          <w:color w:val="000000" w:themeColor="text1"/>
          <w:sz w:val="24"/>
          <w:szCs w:val="24"/>
        </w:rPr>
        <w:t>: *They* dressed me up like this! Crowd: We didn't! We didn't...</w:t>
      </w:r>
      <w:hyperlink r:id="rId10" w:history="1">
        <w:r w:rsidR="00530F1E" w:rsidRPr="00530F1E">
          <w:rPr>
            <w:rStyle w:val="Hyperlink"/>
            <w:rFonts w:ascii="Times New Roman" w:hAnsi="Times New Roman" w:cs="Times New Roman"/>
            <w:color w:val="000000" w:themeColor="text1"/>
            <w:sz w:val="24"/>
            <w:szCs w:val="24"/>
            <w:u w:val="none"/>
          </w:rPr>
          <w:t>The Witch</w:t>
        </w:r>
      </w:hyperlink>
      <w:r w:rsidR="00530F1E" w:rsidRPr="00530F1E">
        <w:rPr>
          <w:rFonts w:ascii="Times New Roman" w:hAnsi="Times New Roman" w:cs="Times New Roman"/>
          <w:color w:val="000000" w:themeColor="text1"/>
          <w:sz w:val="24"/>
          <w:szCs w:val="24"/>
        </w:rPr>
        <w:t xml:space="preserve">: And this isn't my nose. It's a false one. </w:t>
      </w:r>
      <w:hyperlink r:id="rId11" w:history="1">
        <w:r w:rsidR="00530F1E" w:rsidRPr="00530F1E">
          <w:rPr>
            <w:rStyle w:val="Hyperlink"/>
            <w:rFonts w:ascii="Times New Roman" w:hAnsi="Times New Roman" w:cs="Times New Roman"/>
            <w:color w:val="000000" w:themeColor="text1"/>
            <w:sz w:val="24"/>
            <w:szCs w:val="24"/>
            <w:u w:val="none"/>
          </w:rPr>
          <w:t>Sir Bedevere</w:t>
        </w:r>
      </w:hyperlink>
      <w:r w:rsidR="00530F1E" w:rsidRPr="00530F1E">
        <w:rPr>
          <w:rFonts w:ascii="Times New Roman" w:hAnsi="Times New Roman" w:cs="Times New Roman"/>
          <w:color w:val="000000" w:themeColor="text1"/>
          <w:sz w:val="24"/>
          <w:szCs w:val="24"/>
        </w:rPr>
        <w:t xml:space="preserve">: [lifts up her false nose] Well? </w:t>
      </w:r>
      <w:hyperlink r:id="rId12" w:history="1">
        <w:r w:rsidR="00530F1E" w:rsidRPr="00530F1E">
          <w:rPr>
            <w:rStyle w:val="Hyperlink"/>
            <w:rFonts w:ascii="Times New Roman" w:hAnsi="Times New Roman" w:cs="Times New Roman"/>
            <w:color w:val="000000" w:themeColor="text1"/>
            <w:sz w:val="24"/>
            <w:szCs w:val="24"/>
            <w:u w:val="none"/>
          </w:rPr>
          <w:t>Peasant 1</w:t>
        </w:r>
      </w:hyperlink>
      <w:r w:rsidR="00530F1E" w:rsidRPr="00530F1E">
        <w:rPr>
          <w:rFonts w:ascii="Times New Roman" w:hAnsi="Times New Roman" w:cs="Times New Roman"/>
          <w:color w:val="000000" w:themeColor="text1"/>
          <w:sz w:val="24"/>
          <w:szCs w:val="24"/>
        </w:rPr>
        <w:t xml:space="preserve">: Well, we did do the nose. </w:t>
      </w:r>
      <w:hyperlink r:id="rId13" w:history="1">
        <w:r w:rsidR="00530F1E" w:rsidRPr="00530F1E">
          <w:rPr>
            <w:rStyle w:val="Hyperlink"/>
            <w:rFonts w:ascii="Times New Roman" w:hAnsi="Times New Roman" w:cs="Times New Roman"/>
            <w:color w:val="000000" w:themeColor="text1"/>
            <w:sz w:val="24"/>
            <w:szCs w:val="24"/>
            <w:u w:val="none"/>
          </w:rPr>
          <w:t>Sir Bedevere</w:t>
        </w:r>
      </w:hyperlink>
      <w:r w:rsidR="00530F1E" w:rsidRPr="00530F1E">
        <w:rPr>
          <w:rFonts w:ascii="Times New Roman" w:hAnsi="Times New Roman" w:cs="Times New Roman"/>
          <w:color w:val="000000" w:themeColor="text1"/>
          <w:sz w:val="24"/>
          <w:szCs w:val="24"/>
        </w:rPr>
        <w:t xml:space="preserve">: The nose? </w:t>
      </w:r>
      <w:hyperlink r:id="rId14" w:history="1">
        <w:r w:rsidR="00530F1E" w:rsidRPr="00530F1E">
          <w:rPr>
            <w:rStyle w:val="Hyperlink"/>
            <w:rFonts w:ascii="Times New Roman" w:hAnsi="Times New Roman" w:cs="Times New Roman"/>
            <w:color w:val="000000" w:themeColor="text1"/>
            <w:sz w:val="24"/>
            <w:szCs w:val="24"/>
            <w:u w:val="none"/>
          </w:rPr>
          <w:t>Peasant 1</w:t>
        </w:r>
      </w:hyperlink>
      <w:r w:rsidR="00530F1E" w:rsidRPr="00530F1E">
        <w:rPr>
          <w:rFonts w:ascii="Times New Roman" w:hAnsi="Times New Roman" w:cs="Times New Roman"/>
          <w:color w:val="000000" w:themeColor="text1"/>
          <w:sz w:val="24"/>
          <w:szCs w:val="24"/>
        </w:rPr>
        <w:t xml:space="preserve">: And the hat, but she is a witch! Crowd: Yeah! Burn her! Burn her! </w:t>
      </w:r>
      <w:hyperlink r:id="rId15" w:history="1">
        <w:r w:rsidR="00530F1E" w:rsidRPr="00530F1E">
          <w:rPr>
            <w:rStyle w:val="Hyperlink"/>
            <w:rFonts w:ascii="Times New Roman" w:hAnsi="Times New Roman" w:cs="Times New Roman"/>
            <w:color w:val="000000" w:themeColor="text1"/>
            <w:sz w:val="24"/>
            <w:szCs w:val="24"/>
            <w:u w:val="none"/>
          </w:rPr>
          <w:t>Sir Bedevere</w:t>
        </w:r>
      </w:hyperlink>
      <w:r w:rsidR="00530F1E" w:rsidRPr="00530F1E">
        <w:rPr>
          <w:rFonts w:ascii="Times New Roman" w:hAnsi="Times New Roman" w:cs="Times New Roman"/>
          <w:color w:val="000000" w:themeColor="text1"/>
          <w:sz w:val="24"/>
          <w:szCs w:val="24"/>
        </w:rPr>
        <w:t xml:space="preserve">: Did you dress her up like this? </w:t>
      </w:r>
      <w:hyperlink r:id="rId16" w:history="1">
        <w:r w:rsidR="00530F1E" w:rsidRPr="00530F1E">
          <w:rPr>
            <w:rStyle w:val="Hyperlink"/>
            <w:rFonts w:ascii="Times New Roman" w:hAnsi="Times New Roman" w:cs="Times New Roman"/>
            <w:color w:val="000000" w:themeColor="text1"/>
            <w:sz w:val="24"/>
            <w:szCs w:val="24"/>
            <w:u w:val="none"/>
          </w:rPr>
          <w:t>Peasant 1</w:t>
        </w:r>
      </w:hyperlink>
      <w:r w:rsidR="00530F1E" w:rsidRPr="00530F1E">
        <w:rPr>
          <w:rFonts w:ascii="Times New Roman" w:hAnsi="Times New Roman" w:cs="Times New Roman"/>
          <w:color w:val="000000" w:themeColor="text1"/>
          <w:sz w:val="24"/>
          <w:szCs w:val="24"/>
        </w:rPr>
        <w:t xml:space="preserve">: No! </w:t>
      </w:r>
      <w:hyperlink r:id="rId17" w:history="1">
        <w:r w:rsidR="00530F1E" w:rsidRPr="00530F1E">
          <w:rPr>
            <w:rStyle w:val="Hyperlink"/>
            <w:rFonts w:ascii="Times New Roman" w:hAnsi="Times New Roman" w:cs="Times New Roman"/>
            <w:color w:val="000000" w:themeColor="text1"/>
            <w:sz w:val="24"/>
            <w:szCs w:val="24"/>
            <w:u w:val="none"/>
          </w:rPr>
          <w:t>Peasant 3</w:t>
        </w:r>
      </w:hyperlink>
      <w:r w:rsidR="00530F1E" w:rsidRPr="00530F1E">
        <w:rPr>
          <w:rFonts w:ascii="Times New Roman" w:hAnsi="Times New Roman" w:cs="Times New Roman"/>
          <w:color w:val="000000" w:themeColor="text1"/>
          <w:sz w:val="24"/>
          <w:szCs w:val="24"/>
        </w:rPr>
        <w:t>, </w:t>
      </w:r>
      <w:hyperlink r:id="rId18" w:history="1">
        <w:r w:rsidR="00530F1E" w:rsidRPr="00530F1E">
          <w:rPr>
            <w:rStyle w:val="Hyperlink"/>
            <w:rFonts w:ascii="Times New Roman" w:hAnsi="Times New Roman" w:cs="Times New Roman"/>
            <w:color w:val="000000" w:themeColor="text1"/>
            <w:sz w:val="24"/>
            <w:szCs w:val="24"/>
            <w:u w:val="none"/>
          </w:rPr>
          <w:t>Peasant 2</w:t>
        </w:r>
      </w:hyperlink>
      <w:r w:rsidR="00530F1E" w:rsidRPr="00530F1E">
        <w:rPr>
          <w:rFonts w:ascii="Times New Roman" w:hAnsi="Times New Roman" w:cs="Times New Roman"/>
          <w:color w:val="000000" w:themeColor="text1"/>
          <w:sz w:val="24"/>
          <w:szCs w:val="24"/>
        </w:rPr>
        <w:t xml:space="preserve">: No! </w:t>
      </w:r>
      <w:hyperlink r:id="rId19" w:history="1">
        <w:r w:rsidR="00530F1E" w:rsidRPr="00530F1E">
          <w:rPr>
            <w:rStyle w:val="Hyperlink"/>
            <w:rFonts w:ascii="Times New Roman" w:hAnsi="Times New Roman" w:cs="Times New Roman"/>
            <w:color w:val="000000" w:themeColor="text1"/>
            <w:sz w:val="24"/>
            <w:szCs w:val="24"/>
            <w:u w:val="none"/>
          </w:rPr>
          <w:t>Peasant 3</w:t>
        </w:r>
      </w:hyperlink>
      <w:r w:rsidR="00530F1E" w:rsidRPr="00530F1E">
        <w:rPr>
          <w:rFonts w:ascii="Times New Roman" w:hAnsi="Times New Roman" w:cs="Times New Roman"/>
          <w:color w:val="000000" w:themeColor="text1"/>
          <w:sz w:val="24"/>
          <w:szCs w:val="24"/>
        </w:rPr>
        <w:t xml:space="preserve">: No! </w:t>
      </w:r>
      <w:hyperlink r:id="rId20" w:history="1">
        <w:r w:rsidR="00530F1E" w:rsidRPr="00530F1E">
          <w:rPr>
            <w:rStyle w:val="Hyperlink"/>
            <w:rFonts w:ascii="Times New Roman" w:hAnsi="Times New Roman" w:cs="Times New Roman"/>
            <w:color w:val="000000" w:themeColor="text1"/>
            <w:sz w:val="24"/>
            <w:szCs w:val="24"/>
            <w:u w:val="none"/>
          </w:rPr>
          <w:t>Peasant 1</w:t>
        </w:r>
      </w:hyperlink>
      <w:r w:rsidR="00530F1E" w:rsidRPr="00530F1E">
        <w:rPr>
          <w:rFonts w:ascii="Times New Roman" w:hAnsi="Times New Roman" w:cs="Times New Roman"/>
          <w:color w:val="000000" w:themeColor="text1"/>
          <w:sz w:val="24"/>
          <w:szCs w:val="24"/>
        </w:rPr>
        <w:t xml:space="preserve">: No! </w:t>
      </w:r>
      <w:hyperlink r:id="rId21" w:history="1">
        <w:r w:rsidR="00530F1E" w:rsidRPr="00530F1E">
          <w:rPr>
            <w:rStyle w:val="Hyperlink"/>
            <w:rFonts w:ascii="Times New Roman" w:hAnsi="Times New Roman" w:cs="Times New Roman"/>
            <w:color w:val="000000" w:themeColor="text1"/>
            <w:sz w:val="24"/>
            <w:szCs w:val="24"/>
            <w:u w:val="none"/>
          </w:rPr>
          <w:t>Peasant 3</w:t>
        </w:r>
      </w:hyperlink>
      <w:r w:rsidR="00530F1E" w:rsidRPr="00530F1E">
        <w:rPr>
          <w:rFonts w:ascii="Times New Roman" w:hAnsi="Times New Roman" w:cs="Times New Roman"/>
          <w:color w:val="000000" w:themeColor="text1"/>
          <w:sz w:val="24"/>
          <w:szCs w:val="24"/>
        </w:rPr>
        <w:t>, </w:t>
      </w:r>
      <w:hyperlink r:id="rId22" w:history="1">
        <w:r w:rsidR="00530F1E" w:rsidRPr="00530F1E">
          <w:rPr>
            <w:rStyle w:val="Hyperlink"/>
            <w:rFonts w:ascii="Times New Roman" w:hAnsi="Times New Roman" w:cs="Times New Roman"/>
            <w:color w:val="000000" w:themeColor="text1"/>
            <w:sz w:val="24"/>
            <w:szCs w:val="24"/>
            <w:u w:val="none"/>
          </w:rPr>
          <w:t>Peasant 2</w:t>
        </w:r>
      </w:hyperlink>
      <w:r w:rsidR="00530F1E" w:rsidRPr="00530F1E">
        <w:rPr>
          <w:rFonts w:ascii="Times New Roman" w:hAnsi="Times New Roman" w:cs="Times New Roman"/>
          <w:color w:val="000000" w:themeColor="text1"/>
          <w:sz w:val="24"/>
          <w:szCs w:val="24"/>
        </w:rPr>
        <w:t xml:space="preserve">: No! </w:t>
      </w:r>
      <w:hyperlink r:id="rId23" w:history="1">
        <w:r w:rsidR="00530F1E" w:rsidRPr="00530F1E">
          <w:rPr>
            <w:rStyle w:val="Hyperlink"/>
            <w:rFonts w:ascii="Times New Roman" w:hAnsi="Times New Roman" w:cs="Times New Roman"/>
            <w:color w:val="000000" w:themeColor="text1"/>
            <w:sz w:val="24"/>
            <w:szCs w:val="24"/>
            <w:u w:val="none"/>
          </w:rPr>
          <w:t>Peasant 1</w:t>
        </w:r>
      </w:hyperlink>
      <w:r w:rsidR="00530F1E" w:rsidRPr="00530F1E">
        <w:rPr>
          <w:rFonts w:ascii="Times New Roman" w:hAnsi="Times New Roman" w:cs="Times New Roman"/>
          <w:color w:val="000000" w:themeColor="text1"/>
          <w:sz w:val="24"/>
          <w:szCs w:val="24"/>
        </w:rPr>
        <w:t xml:space="preserve">: Yes! </w:t>
      </w:r>
      <w:hyperlink r:id="rId24" w:history="1">
        <w:r w:rsidR="00530F1E" w:rsidRPr="00530F1E">
          <w:rPr>
            <w:rStyle w:val="Hyperlink"/>
            <w:rFonts w:ascii="Times New Roman" w:hAnsi="Times New Roman" w:cs="Times New Roman"/>
            <w:color w:val="000000" w:themeColor="text1"/>
            <w:sz w:val="24"/>
            <w:szCs w:val="24"/>
            <w:u w:val="none"/>
          </w:rPr>
          <w:t>Peasant 2</w:t>
        </w:r>
      </w:hyperlink>
      <w:r w:rsidR="00530F1E" w:rsidRPr="00530F1E">
        <w:rPr>
          <w:rFonts w:ascii="Times New Roman" w:hAnsi="Times New Roman" w:cs="Times New Roman"/>
          <w:color w:val="000000" w:themeColor="text1"/>
          <w:sz w:val="24"/>
          <w:szCs w:val="24"/>
        </w:rPr>
        <w:t xml:space="preserve">: Yes! </w:t>
      </w:r>
      <w:hyperlink r:id="rId25" w:history="1">
        <w:r w:rsidR="00530F1E" w:rsidRPr="00530F1E">
          <w:rPr>
            <w:rStyle w:val="Hyperlink"/>
            <w:rFonts w:ascii="Times New Roman" w:hAnsi="Times New Roman" w:cs="Times New Roman"/>
            <w:color w:val="000000" w:themeColor="text1"/>
            <w:sz w:val="24"/>
            <w:szCs w:val="24"/>
            <w:u w:val="none"/>
          </w:rPr>
          <w:t>Peasant 1</w:t>
        </w:r>
      </w:hyperlink>
      <w:r w:rsidR="00530F1E" w:rsidRPr="00530F1E">
        <w:rPr>
          <w:rFonts w:ascii="Times New Roman" w:hAnsi="Times New Roman" w:cs="Times New Roman"/>
          <w:color w:val="000000" w:themeColor="text1"/>
          <w:sz w:val="24"/>
          <w:szCs w:val="24"/>
        </w:rPr>
        <w:t xml:space="preserve">: Yeah, a bit. </w:t>
      </w:r>
      <w:hyperlink r:id="rId26" w:history="1">
        <w:r w:rsidR="00530F1E" w:rsidRPr="00530F1E">
          <w:rPr>
            <w:rStyle w:val="Hyperlink"/>
            <w:rFonts w:ascii="Times New Roman" w:hAnsi="Times New Roman" w:cs="Times New Roman"/>
            <w:color w:val="000000" w:themeColor="text1"/>
            <w:sz w:val="24"/>
            <w:szCs w:val="24"/>
            <w:u w:val="none"/>
          </w:rPr>
          <w:t>Peasant 3</w:t>
        </w:r>
      </w:hyperlink>
      <w:r w:rsidR="00530F1E" w:rsidRPr="00530F1E">
        <w:rPr>
          <w:rFonts w:ascii="Times New Roman" w:hAnsi="Times New Roman" w:cs="Times New Roman"/>
          <w:color w:val="000000" w:themeColor="text1"/>
          <w:sz w:val="24"/>
          <w:szCs w:val="24"/>
        </w:rPr>
        <w:t xml:space="preserve">: A bit! </w:t>
      </w:r>
      <w:hyperlink r:id="rId27" w:history="1">
        <w:r w:rsidR="00530F1E" w:rsidRPr="00530F1E">
          <w:rPr>
            <w:rStyle w:val="Hyperlink"/>
            <w:rFonts w:ascii="Times New Roman" w:hAnsi="Times New Roman" w:cs="Times New Roman"/>
            <w:color w:val="000000" w:themeColor="text1"/>
            <w:sz w:val="24"/>
            <w:szCs w:val="24"/>
            <w:u w:val="none"/>
          </w:rPr>
          <w:t>Peasant 1</w:t>
        </w:r>
      </w:hyperlink>
      <w:r w:rsidR="00530F1E" w:rsidRPr="00530F1E">
        <w:rPr>
          <w:rFonts w:ascii="Times New Roman" w:hAnsi="Times New Roman" w:cs="Times New Roman"/>
          <w:color w:val="000000" w:themeColor="text1"/>
          <w:sz w:val="24"/>
          <w:szCs w:val="24"/>
        </w:rPr>
        <w:t>, </w:t>
      </w:r>
      <w:hyperlink r:id="rId28" w:history="1">
        <w:r w:rsidR="00530F1E" w:rsidRPr="00530F1E">
          <w:rPr>
            <w:rStyle w:val="Hyperlink"/>
            <w:rFonts w:ascii="Times New Roman" w:hAnsi="Times New Roman" w:cs="Times New Roman"/>
            <w:color w:val="000000" w:themeColor="text1"/>
            <w:sz w:val="24"/>
            <w:szCs w:val="24"/>
            <w:u w:val="none"/>
          </w:rPr>
          <w:t>Peasant 2</w:t>
        </w:r>
      </w:hyperlink>
      <w:r w:rsidR="00530F1E" w:rsidRPr="00530F1E">
        <w:rPr>
          <w:rFonts w:ascii="Times New Roman" w:hAnsi="Times New Roman" w:cs="Times New Roman"/>
          <w:color w:val="000000" w:themeColor="text1"/>
          <w:sz w:val="24"/>
          <w:szCs w:val="24"/>
        </w:rPr>
        <w:t xml:space="preserve">: A bit! </w:t>
      </w:r>
      <w:hyperlink r:id="rId29" w:history="1">
        <w:r w:rsidR="00530F1E" w:rsidRPr="00530F1E">
          <w:rPr>
            <w:rStyle w:val="Hyperlink"/>
            <w:rFonts w:ascii="Times New Roman" w:hAnsi="Times New Roman" w:cs="Times New Roman"/>
            <w:color w:val="000000" w:themeColor="text1"/>
            <w:sz w:val="24"/>
            <w:szCs w:val="24"/>
            <w:u w:val="none"/>
          </w:rPr>
          <w:t>Peasant 2</w:t>
        </w:r>
      </w:hyperlink>
      <w:r w:rsidR="00530F1E" w:rsidRPr="00530F1E">
        <w:rPr>
          <w:rFonts w:ascii="Times New Roman" w:hAnsi="Times New Roman" w:cs="Times New Roman"/>
          <w:color w:val="000000" w:themeColor="text1"/>
          <w:sz w:val="24"/>
          <w:szCs w:val="24"/>
        </w:rPr>
        <w:t xml:space="preserve">: A bit! </w:t>
      </w:r>
      <w:hyperlink r:id="rId30" w:history="1">
        <w:r w:rsidR="00530F1E" w:rsidRPr="00530F1E">
          <w:rPr>
            <w:rStyle w:val="Hyperlink"/>
            <w:rFonts w:ascii="Times New Roman" w:hAnsi="Times New Roman" w:cs="Times New Roman"/>
            <w:color w:val="000000" w:themeColor="text1"/>
            <w:sz w:val="24"/>
            <w:szCs w:val="24"/>
            <w:u w:val="none"/>
          </w:rPr>
          <w:t>Peasant 1</w:t>
        </w:r>
      </w:hyperlink>
      <w:r w:rsidR="00530F1E" w:rsidRPr="00530F1E">
        <w:rPr>
          <w:rFonts w:ascii="Times New Roman" w:hAnsi="Times New Roman" w:cs="Times New Roman"/>
          <w:color w:val="000000" w:themeColor="text1"/>
          <w:sz w:val="24"/>
          <w:szCs w:val="24"/>
        </w:rPr>
        <w:t>: But she has got a wart!”</w:t>
      </w:r>
      <w:r w:rsidR="00530F1E">
        <w:rPr>
          <w:rStyle w:val="FootnoteReference"/>
          <w:rFonts w:ascii="Times New Roman" w:hAnsi="Times New Roman" w:cs="Times New Roman"/>
          <w:color w:val="000000" w:themeColor="text1"/>
          <w:sz w:val="24"/>
          <w:szCs w:val="24"/>
        </w:rPr>
        <w:footnoteReference w:id="1"/>
      </w:r>
    </w:p>
    <w:p w:rsidR="00732568" w:rsidRPr="00530F1E" w:rsidRDefault="00732568" w:rsidP="00732568">
      <w:pPr>
        <w:spacing w:line="480" w:lineRule="auto"/>
        <w:jc w:val="center"/>
        <w:rPr>
          <w:rFonts w:ascii="Times New Roman" w:hAnsi="Times New Roman" w:cs="Times New Roman"/>
          <w:color w:val="000000" w:themeColor="text1"/>
          <w:sz w:val="24"/>
          <w:szCs w:val="24"/>
        </w:rPr>
      </w:pPr>
    </w:p>
    <w:p w:rsidR="00732568" w:rsidRDefault="00732568" w:rsidP="00216E1B">
      <w:pPr>
        <w:spacing w:line="480" w:lineRule="auto"/>
        <w:ind w:firstLine="720"/>
        <w:rPr>
          <w:rFonts w:ascii="Times New Roman" w:eastAsia="Times New Roman" w:hAnsi="Times New Roman" w:cs="Times New Roman"/>
          <w:sz w:val="24"/>
          <w:szCs w:val="24"/>
        </w:rPr>
      </w:pPr>
    </w:p>
    <w:p w:rsidR="00732568" w:rsidRDefault="00732568" w:rsidP="00216E1B">
      <w:pPr>
        <w:spacing w:line="480" w:lineRule="auto"/>
        <w:ind w:firstLine="720"/>
        <w:rPr>
          <w:rFonts w:ascii="Times New Roman" w:eastAsia="Times New Roman" w:hAnsi="Times New Roman" w:cs="Times New Roman"/>
          <w:sz w:val="24"/>
          <w:szCs w:val="24"/>
        </w:rPr>
      </w:pPr>
    </w:p>
    <w:p w:rsidR="00732568" w:rsidRDefault="00732568" w:rsidP="00216E1B">
      <w:pPr>
        <w:spacing w:line="480" w:lineRule="auto"/>
        <w:ind w:firstLine="720"/>
        <w:rPr>
          <w:rFonts w:ascii="Times New Roman" w:eastAsia="Times New Roman" w:hAnsi="Times New Roman" w:cs="Times New Roman"/>
          <w:sz w:val="24"/>
          <w:szCs w:val="24"/>
        </w:rPr>
      </w:pPr>
    </w:p>
    <w:p w:rsidR="009E0941" w:rsidRDefault="009E0941" w:rsidP="00732568">
      <w:pPr>
        <w:rPr>
          <w:rFonts w:ascii="Times New Roman" w:eastAsia="Times New Roman" w:hAnsi="Times New Roman" w:cs="Times New Roman"/>
          <w:sz w:val="24"/>
          <w:szCs w:val="24"/>
        </w:rPr>
      </w:pPr>
    </w:p>
    <w:p w:rsidR="00BE7BBD" w:rsidRDefault="00BE7BBD" w:rsidP="00732568">
      <w:pPr>
        <w:rPr>
          <w:b/>
          <w:sz w:val="28"/>
          <w:szCs w:val="28"/>
        </w:rPr>
      </w:pPr>
    </w:p>
    <w:p w:rsidR="00732568" w:rsidRDefault="00732568" w:rsidP="00732568">
      <w:pPr>
        <w:rPr>
          <w:b/>
          <w:sz w:val="28"/>
          <w:szCs w:val="28"/>
        </w:rPr>
      </w:pPr>
      <w:r>
        <w:rPr>
          <w:b/>
          <w:sz w:val="28"/>
          <w:szCs w:val="28"/>
        </w:rPr>
        <w:t xml:space="preserve">Intro  </w:t>
      </w:r>
    </w:p>
    <w:p w:rsidR="00216E1B" w:rsidRPr="00216E1B" w:rsidRDefault="00216E1B" w:rsidP="00216E1B">
      <w:pPr>
        <w:spacing w:line="480" w:lineRule="auto"/>
        <w:ind w:firstLine="720"/>
        <w:rPr>
          <w:rFonts w:ascii="Times New Roman" w:eastAsia="Times New Roman" w:hAnsi="Times New Roman" w:cs="Times New Roman"/>
          <w:sz w:val="24"/>
          <w:szCs w:val="24"/>
        </w:rPr>
      </w:pPr>
      <w:r w:rsidRPr="00216E1B">
        <w:rPr>
          <w:rFonts w:ascii="Times New Roman" w:eastAsia="Times New Roman" w:hAnsi="Times New Roman" w:cs="Times New Roman"/>
          <w:sz w:val="24"/>
          <w:szCs w:val="24"/>
        </w:rPr>
        <w:t>Witchcraft, what is it and</w:t>
      </w:r>
      <w:r w:rsidRPr="00216E1B">
        <w:rPr>
          <w:rFonts w:ascii="Times New Roman" w:eastAsia="Times New Roman" w:hAnsi="Times New Roman" w:cs="Times New Roman"/>
          <w:color w:val="FF0000"/>
          <w:sz w:val="24"/>
          <w:szCs w:val="24"/>
        </w:rPr>
        <w:t xml:space="preserve"> </w:t>
      </w:r>
      <w:r w:rsidRPr="00216E1B">
        <w:rPr>
          <w:rFonts w:ascii="Times New Roman" w:eastAsia="Times New Roman" w:hAnsi="Times New Roman" w:cs="Times New Roman"/>
          <w:sz w:val="24"/>
          <w:szCs w:val="24"/>
        </w:rPr>
        <w:t>why did people believe in it so strongly? Now things during the times of the witch trials did not go exactly the same as in Monty Python of course, but many people (particularly women) were accused of being witches and well over half of those accused were executed</w:t>
      </w:r>
      <w:r w:rsidRPr="00216E1B">
        <w:rPr>
          <w:rFonts w:ascii="Times New Roman" w:eastAsia="Times New Roman" w:hAnsi="Times New Roman" w:cs="Times New Roman"/>
          <w:color w:val="FF0000"/>
          <w:sz w:val="24"/>
          <w:szCs w:val="24"/>
        </w:rPr>
        <w:t xml:space="preserve">.  </w:t>
      </w:r>
      <w:r w:rsidRPr="00216E1B">
        <w:rPr>
          <w:rFonts w:ascii="Times New Roman" w:eastAsia="Times New Roman" w:hAnsi="Times New Roman" w:cs="Times New Roman"/>
          <w:sz w:val="24"/>
          <w:szCs w:val="24"/>
        </w:rPr>
        <w:t>When I look back on witch hysteria I think that these people</w:t>
      </w:r>
      <w:r w:rsidR="00F84649">
        <w:rPr>
          <w:rFonts w:ascii="Times New Roman" w:eastAsia="Times New Roman" w:hAnsi="Times New Roman" w:cs="Times New Roman"/>
          <w:sz w:val="24"/>
          <w:szCs w:val="24"/>
        </w:rPr>
        <w:t>, who were live during the witch hysteria</w:t>
      </w:r>
      <w:r w:rsidR="00303F8A">
        <w:rPr>
          <w:rFonts w:ascii="Times New Roman" w:eastAsia="Times New Roman" w:hAnsi="Times New Roman" w:cs="Times New Roman"/>
          <w:sz w:val="24"/>
          <w:szCs w:val="24"/>
        </w:rPr>
        <w:t>,</w:t>
      </w:r>
      <w:r w:rsidRPr="00216E1B">
        <w:rPr>
          <w:rFonts w:ascii="Times New Roman" w:eastAsia="Times New Roman" w:hAnsi="Times New Roman" w:cs="Times New Roman"/>
          <w:sz w:val="24"/>
          <w:szCs w:val="24"/>
        </w:rPr>
        <w:t xml:space="preserve"> had to be absolutely crazy to think that these p</w:t>
      </w:r>
      <w:r w:rsidR="00303F8A">
        <w:rPr>
          <w:rFonts w:ascii="Times New Roman" w:eastAsia="Times New Roman" w:hAnsi="Times New Roman" w:cs="Times New Roman"/>
          <w:sz w:val="24"/>
          <w:szCs w:val="24"/>
        </w:rPr>
        <w:t>eople were witches. Which made me wa</w:t>
      </w:r>
      <w:r w:rsidRPr="00216E1B">
        <w:rPr>
          <w:rFonts w:ascii="Times New Roman" w:eastAsia="Times New Roman" w:hAnsi="Times New Roman" w:cs="Times New Roman"/>
          <w:sz w:val="24"/>
          <w:szCs w:val="24"/>
        </w:rPr>
        <w:t>nt to know why people throughout the Europe and Colonial America thought that everything bad that happened in the colonies was the fault of the witches. In this paper I will tell some of the stories of the more unknown witches, meaning those before Salem. I will also spend a large part of the paper talking about how thes</w:t>
      </w:r>
      <w:r w:rsidR="00303F8A">
        <w:rPr>
          <w:rFonts w:ascii="Times New Roman" w:eastAsia="Times New Roman" w:hAnsi="Times New Roman" w:cs="Times New Roman"/>
          <w:sz w:val="24"/>
          <w:szCs w:val="24"/>
        </w:rPr>
        <w:t xml:space="preserve">e trials came about, where witches </w:t>
      </w:r>
      <w:r w:rsidRPr="00216E1B">
        <w:rPr>
          <w:rFonts w:ascii="Times New Roman" w:eastAsia="Times New Roman" w:hAnsi="Times New Roman" w:cs="Times New Roman"/>
          <w:sz w:val="24"/>
          <w:szCs w:val="24"/>
        </w:rPr>
        <w:t>came from and what made people in the time of the “witches” believe in them so strongly. The witch trials were something that has been studie</w:t>
      </w:r>
      <w:r w:rsidR="00303F8A">
        <w:rPr>
          <w:rFonts w:ascii="Times New Roman" w:eastAsia="Times New Roman" w:hAnsi="Times New Roman" w:cs="Times New Roman"/>
          <w:sz w:val="24"/>
          <w:szCs w:val="24"/>
        </w:rPr>
        <w:t>d for years and years but often</w:t>
      </w:r>
      <w:r w:rsidRPr="00216E1B">
        <w:rPr>
          <w:rFonts w:ascii="Times New Roman" w:eastAsia="Times New Roman" w:hAnsi="Times New Roman" w:cs="Times New Roman"/>
          <w:sz w:val="24"/>
          <w:szCs w:val="24"/>
        </w:rPr>
        <w:t xml:space="preserve">, people only learn about the Salem trials and some about the trials in Europe, so that is why I would like to talk about the lesser known trials of the colonies and what separated them from </w:t>
      </w:r>
      <w:r w:rsidR="00303F8A">
        <w:rPr>
          <w:rFonts w:ascii="Times New Roman" w:eastAsia="Times New Roman" w:hAnsi="Times New Roman" w:cs="Times New Roman"/>
          <w:sz w:val="24"/>
          <w:szCs w:val="24"/>
        </w:rPr>
        <w:t>Salem; for example, why are these trials and towns less known and</w:t>
      </w:r>
      <w:r w:rsidRPr="00216E1B">
        <w:rPr>
          <w:rFonts w:ascii="Times New Roman" w:eastAsia="Times New Roman" w:hAnsi="Times New Roman" w:cs="Times New Roman"/>
          <w:sz w:val="24"/>
          <w:szCs w:val="24"/>
        </w:rPr>
        <w:t xml:space="preserve"> less ta</w:t>
      </w:r>
      <w:r w:rsidR="00303F8A">
        <w:rPr>
          <w:rFonts w:ascii="Times New Roman" w:eastAsia="Times New Roman" w:hAnsi="Times New Roman" w:cs="Times New Roman"/>
          <w:sz w:val="24"/>
          <w:szCs w:val="24"/>
        </w:rPr>
        <w:t xml:space="preserve">lked about? </w:t>
      </w:r>
    </w:p>
    <w:p w:rsidR="00216E1B" w:rsidRDefault="00216E1B" w:rsidP="00530F1E">
      <w:pPr>
        <w:spacing w:line="480" w:lineRule="auto"/>
        <w:rPr>
          <w:rFonts w:ascii="Times New Roman" w:hAnsi="Times New Roman" w:cs="Times New Roman"/>
          <w:sz w:val="24"/>
          <w:szCs w:val="24"/>
        </w:rPr>
      </w:pPr>
    </w:p>
    <w:p w:rsidR="00732568" w:rsidRDefault="00732568" w:rsidP="00530F1E">
      <w:pPr>
        <w:spacing w:line="480" w:lineRule="auto"/>
        <w:rPr>
          <w:rFonts w:ascii="Times New Roman" w:hAnsi="Times New Roman" w:cs="Times New Roman"/>
          <w:sz w:val="24"/>
          <w:szCs w:val="24"/>
        </w:rPr>
      </w:pPr>
    </w:p>
    <w:p w:rsidR="00732568" w:rsidRDefault="00732568" w:rsidP="00530F1E">
      <w:pPr>
        <w:spacing w:line="480" w:lineRule="auto"/>
        <w:rPr>
          <w:rFonts w:ascii="Times New Roman" w:hAnsi="Times New Roman" w:cs="Times New Roman"/>
          <w:sz w:val="24"/>
          <w:szCs w:val="24"/>
        </w:rPr>
      </w:pPr>
    </w:p>
    <w:p w:rsidR="00732568" w:rsidRDefault="00732568" w:rsidP="00530F1E">
      <w:pPr>
        <w:spacing w:line="480" w:lineRule="auto"/>
        <w:rPr>
          <w:rFonts w:ascii="Times New Roman" w:hAnsi="Times New Roman" w:cs="Times New Roman"/>
          <w:sz w:val="24"/>
          <w:szCs w:val="24"/>
        </w:rPr>
      </w:pPr>
    </w:p>
    <w:p w:rsidR="00732568" w:rsidRDefault="00732568" w:rsidP="00530F1E">
      <w:pPr>
        <w:spacing w:line="480" w:lineRule="auto"/>
        <w:rPr>
          <w:rFonts w:ascii="Times New Roman" w:hAnsi="Times New Roman" w:cs="Times New Roman"/>
          <w:sz w:val="24"/>
          <w:szCs w:val="24"/>
        </w:rPr>
      </w:pPr>
    </w:p>
    <w:p w:rsidR="00BE7BBD" w:rsidRDefault="00BE7BBD" w:rsidP="00530F1E">
      <w:pPr>
        <w:spacing w:line="480" w:lineRule="auto"/>
        <w:rPr>
          <w:rFonts w:ascii="Times New Roman" w:hAnsi="Times New Roman" w:cs="Times New Roman"/>
          <w:sz w:val="24"/>
          <w:szCs w:val="24"/>
        </w:rPr>
      </w:pPr>
    </w:p>
    <w:p w:rsidR="00530F1E" w:rsidRDefault="00BA077A" w:rsidP="00530F1E">
      <w:pPr>
        <w:spacing w:line="480" w:lineRule="auto"/>
        <w:rPr>
          <w:rFonts w:ascii="Times New Roman" w:hAnsi="Times New Roman" w:cs="Times New Roman"/>
          <w:b/>
          <w:sz w:val="28"/>
          <w:szCs w:val="28"/>
        </w:rPr>
      </w:pPr>
      <w:r>
        <w:rPr>
          <w:rFonts w:ascii="Times New Roman" w:hAnsi="Times New Roman" w:cs="Times New Roman"/>
          <w:sz w:val="24"/>
          <w:szCs w:val="24"/>
        </w:rPr>
        <w:t xml:space="preserve"> </w:t>
      </w:r>
      <w:r w:rsidR="006A68DB">
        <w:rPr>
          <w:rFonts w:ascii="Times New Roman" w:hAnsi="Times New Roman" w:cs="Times New Roman"/>
          <w:b/>
          <w:sz w:val="28"/>
          <w:szCs w:val="28"/>
        </w:rPr>
        <w:t xml:space="preserve">Picture of hanging during the </w:t>
      </w:r>
      <w:r w:rsidR="006A68DB" w:rsidRPr="00530F1E">
        <w:rPr>
          <w:rFonts w:ascii="Times New Roman" w:hAnsi="Times New Roman" w:cs="Times New Roman"/>
          <w:b/>
          <w:sz w:val="28"/>
          <w:szCs w:val="28"/>
        </w:rPr>
        <w:t>Europe</w:t>
      </w:r>
      <w:r w:rsidR="006A68DB">
        <w:rPr>
          <w:rFonts w:ascii="Times New Roman" w:hAnsi="Times New Roman" w:cs="Times New Roman"/>
          <w:b/>
          <w:sz w:val="28"/>
          <w:szCs w:val="28"/>
        </w:rPr>
        <w:t xml:space="preserve">an trials </w:t>
      </w:r>
      <w:r w:rsidR="00530F1E" w:rsidRPr="00530F1E">
        <w:rPr>
          <w:rFonts w:ascii="Times New Roman" w:hAnsi="Times New Roman" w:cs="Times New Roman"/>
          <w:b/>
          <w:sz w:val="28"/>
          <w:szCs w:val="28"/>
        </w:rPr>
        <w:t xml:space="preserve"> </w:t>
      </w:r>
    </w:p>
    <w:p w:rsidR="00530F1E" w:rsidRDefault="00530F1E" w:rsidP="00530F1E">
      <w:pPr>
        <w:spacing w:line="480" w:lineRule="auto"/>
        <w:rPr>
          <w:rFonts w:ascii="Times New Roman" w:hAnsi="Times New Roman" w:cs="Times New Roman"/>
          <w:b/>
          <w:sz w:val="28"/>
          <w:szCs w:val="28"/>
        </w:rPr>
      </w:pPr>
    </w:p>
    <w:p w:rsidR="00530F1E" w:rsidRPr="00530F1E" w:rsidRDefault="00BA077A" w:rsidP="00530F1E">
      <w:pPr>
        <w:spacing w:line="480" w:lineRule="auto"/>
        <w:rPr>
          <w:rFonts w:ascii="Times New Roman" w:hAnsi="Times New Roman" w:cs="Times New Roman"/>
          <w:sz w:val="24"/>
          <w:szCs w:val="24"/>
        </w:rPr>
      </w:pPr>
      <w:r>
        <w:rPr>
          <w:noProof/>
          <w:lang w:eastAsia="en-US"/>
        </w:rPr>
        <w:drawing>
          <wp:anchor distT="0" distB="0" distL="114300" distR="114300" simplePos="0" relativeHeight="251658240" behindDoc="1" locked="0" layoutInCell="1" allowOverlap="1" wp14:anchorId="369C6ABD" wp14:editId="29B7A356">
            <wp:simplePos x="0" y="0"/>
            <wp:positionH relativeFrom="margin">
              <wp:posOffset>10571</wp:posOffset>
            </wp:positionH>
            <wp:positionV relativeFrom="paragraph">
              <wp:posOffset>-479216</wp:posOffset>
            </wp:positionV>
            <wp:extent cx="4235450" cy="2152650"/>
            <wp:effectExtent l="0" t="0" r="0" b="0"/>
            <wp:wrapTight wrapText="bothSides">
              <wp:wrapPolygon edited="0">
                <wp:start x="0" y="0"/>
                <wp:lineTo x="0" y="21409"/>
                <wp:lineTo x="21470" y="21409"/>
                <wp:lineTo x="21470" y="0"/>
                <wp:lineTo x="0" y="0"/>
              </wp:wrapPolygon>
            </wp:wrapTight>
            <wp:docPr id="3" name="Picture 3" descr="https://upload.wikimedia.org/wikipedia/en/e/ec/Witches_Being_Hang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en/e/ec/Witches_Being_Hanged.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35450" cy="21526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30F1E" w:rsidRDefault="00530F1E" w:rsidP="00530F1E">
      <w:pPr>
        <w:spacing w:line="480" w:lineRule="auto"/>
        <w:ind w:firstLine="720"/>
        <w:rPr>
          <w:rFonts w:ascii="Times New Roman" w:hAnsi="Times New Roman" w:cs="Times New Roman"/>
          <w:sz w:val="24"/>
          <w:szCs w:val="24"/>
        </w:rPr>
      </w:pPr>
    </w:p>
    <w:p w:rsidR="0038663D" w:rsidRDefault="0038663D" w:rsidP="00530F1E">
      <w:pPr>
        <w:spacing w:line="480" w:lineRule="auto"/>
        <w:ind w:firstLine="720"/>
      </w:pPr>
    </w:p>
    <w:p w:rsidR="0038663D" w:rsidRDefault="0038663D" w:rsidP="00530F1E">
      <w:pPr>
        <w:spacing w:line="480" w:lineRule="auto"/>
        <w:ind w:firstLine="720"/>
      </w:pPr>
    </w:p>
    <w:p w:rsidR="00530F1E" w:rsidRDefault="00234B3C" w:rsidP="006A68DB">
      <w:pPr>
        <w:spacing w:line="480" w:lineRule="auto"/>
        <w:rPr>
          <w:rStyle w:val="Hyperlink"/>
          <w:rFonts w:ascii="Times New Roman" w:hAnsi="Times New Roman" w:cs="Times New Roman"/>
          <w:sz w:val="24"/>
          <w:szCs w:val="24"/>
        </w:rPr>
      </w:pPr>
      <w:hyperlink r:id="rId32" w:history="1">
        <w:r w:rsidR="00530F1E" w:rsidRPr="00EA64EF">
          <w:rPr>
            <w:rStyle w:val="Hyperlink"/>
            <w:rFonts w:ascii="Times New Roman" w:hAnsi="Times New Roman" w:cs="Times New Roman"/>
            <w:sz w:val="24"/>
            <w:szCs w:val="24"/>
          </w:rPr>
          <w:t>https://upload.wikimedia.org/wikipedia/en/e/ec/Witches_Being_Hanged.jpg</w:t>
        </w:r>
      </w:hyperlink>
    </w:p>
    <w:p w:rsidR="006A68DB" w:rsidRPr="006A68DB" w:rsidRDefault="006A68DB" w:rsidP="006A68DB">
      <w:pPr>
        <w:spacing w:line="276" w:lineRule="auto"/>
        <w:rPr>
          <w:rFonts w:ascii="Times New Roman" w:hAnsi="Times New Roman" w:cs="Times New Roman"/>
          <w:sz w:val="24"/>
          <w:szCs w:val="24"/>
        </w:rPr>
      </w:pPr>
      <w:r>
        <w:rPr>
          <w:rStyle w:val="Hyperlink"/>
          <w:rFonts w:ascii="Times New Roman" w:hAnsi="Times New Roman" w:cs="Times New Roman"/>
          <w:color w:val="auto"/>
          <w:sz w:val="24"/>
          <w:szCs w:val="24"/>
          <w:u w:val="none"/>
        </w:rPr>
        <w:t>This picture paints a picture of what trials looked like in Europe and what happened to the various people (mostly women, as you can see in the picture) accused of witchcraft in Europe. Its important because it shows what happened in Europe and it helps the viewer compare it with the trials in America.</w:t>
      </w:r>
    </w:p>
    <w:p w:rsidR="004A1008" w:rsidRPr="00927E37" w:rsidRDefault="00F704BB" w:rsidP="006A68DB">
      <w:pPr>
        <w:spacing w:line="600" w:lineRule="auto"/>
        <w:ind w:firstLine="720"/>
        <w:rPr>
          <w:rFonts w:ascii="Times New Roman" w:hAnsi="Times New Roman" w:cs="Times New Roman"/>
          <w:sz w:val="24"/>
          <w:szCs w:val="24"/>
        </w:rPr>
      </w:pPr>
      <w:r>
        <w:rPr>
          <w:rFonts w:ascii="Times New Roman" w:hAnsi="Times New Roman" w:cs="Times New Roman"/>
          <w:sz w:val="24"/>
          <w:szCs w:val="24"/>
        </w:rPr>
        <w:t xml:space="preserve">The witch trials began in Europe and moved onto the colonies. The trials and witch hysteria had been unleased and many would become victims of the trials. </w:t>
      </w:r>
      <w:r w:rsidR="006A68DB">
        <w:rPr>
          <w:rFonts w:ascii="Times New Roman" w:hAnsi="Times New Roman" w:cs="Times New Roman"/>
          <w:sz w:val="24"/>
          <w:szCs w:val="24"/>
        </w:rPr>
        <w:t>The most famous witch trials were</w:t>
      </w:r>
      <w:r w:rsidR="00804089" w:rsidRPr="00927E37">
        <w:rPr>
          <w:rFonts w:ascii="Times New Roman" w:hAnsi="Times New Roman" w:cs="Times New Roman"/>
          <w:sz w:val="24"/>
          <w:szCs w:val="24"/>
        </w:rPr>
        <w:t xml:space="preserve"> those of Salem, Massachusetts but most people do not know that there were many trials before Salem. The trials happened mostly in Puritan towns w</w:t>
      </w:r>
      <w:r w:rsidR="006A68DB">
        <w:rPr>
          <w:rFonts w:ascii="Times New Roman" w:hAnsi="Times New Roman" w:cs="Times New Roman"/>
          <w:sz w:val="24"/>
          <w:szCs w:val="24"/>
        </w:rPr>
        <w:t>h</w:t>
      </w:r>
      <w:r w:rsidR="00804089" w:rsidRPr="00927E37">
        <w:rPr>
          <w:rFonts w:ascii="Times New Roman" w:hAnsi="Times New Roman" w:cs="Times New Roman"/>
          <w:sz w:val="24"/>
          <w:szCs w:val="24"/>
        </w:rPr>
        <w:t>ere people strongly believed in the Christian religion and felt that everything in life</w:t>
      </w:r>
      <w:r w:rsidR="005B3B71">
        <w:rPr>
          <w:rFonts w:ascii="Times New Roman" w:hAnsi="Times New Roman" w:cs="Times New Roman"/>
          <w:sz w:val="24"/>
          <w:szCs w:val="24"/>
        </w:rPr>
        <w:t xml:space="preserve"> could be solved with religion.</w:t>
      </w:r>
      <w:r w:rsidR="00022A98">
        <w:rPr>
          <w:rStyle w:val="FootnoteReference"/>
          <w:rFonts w:ascii="Times New Roman" w:hAnsi="Times New Roman" w:cs="Times New Roman"/>
          <w:sz w:val="24"/>
          <w:szCs w:val="24"/>
        </w:rPr>
        <w:footnoteReference w:id="2"/>
      </w:r>
      <w:r w:rsidR="00804089" w:rsidRPr="00927E37">
        <w:rPr>
          <w:rFonts w:ascii="Times New Roman" w:hAnsi="Times New Roman" w:cs="Times New Roman"/>
          <w:sz w:val="24"/>
          <w:szCs w:val="24"/>
        </w:rPr>
        <w:t xml:space="preserve"> There was a lot behind the story of witches</w:t>
      </w:r>
      <w:r w:rsidR="009E1D6E" w:rsidRPr="00927E37">
        <w:rPr>
          <w:rFonts w:ascii="Times New Roman" w:hAnsi="Times New Roman" w:cs="Times New Roman"/>
          <w:sz w:val="24"/>
          <w:szCs w:val="24"/>
        </w:rPr>
        <w:t xml:space="preserve">, like what a witch was, what they did and what about them was so “evil”. What was built in to these “witch” societies, was a town psychology and social </w:t>
      </w:r>
      <w:r w:rsidR="009E1D6E" w:rsidRPr="00927E37">
        <w:rPr>
          <w:rFonts w:ascii="Times New Roman" w:hAnsi="Times New Roman" w:cs="Times New Roman"/>
          <w:sz w:val="24"/>
          <w:szCs w:val="24"/>
        </w:rPr>
        <w:lastRenderedPageBreak/>
        <w:t xml:space="preserve">construct that lead to people being so sure that their fellow villagers were associating with the </w:t>
      </w:r>
      <w:r w:rsidR="006A68DB">
        <w:rPr>
          <w:rFonts w:ascii="Times New Roman" w:hAnsi="Times New Roman" w:cs="Times New Roman"/>
          <w:sz w:val="24"/>
          <w:szCs w:val="24"/>
        </w:rPr>
        <w:t>devil.</w:t>
      </w:r>
      <w:r w:rsidR="00530F1E">
        <w:rPr>
          <w:rStyle w:val="FootnoteReference"/>
          <w:rFonts w:ascii="Times New Roman" w:hAnsi="Times New Roman" w:cs="Times New Roman"/>
          <w:sz w:val="24"/>
          <w:szCs w:val="24"/>
        </w:rPr>
        <w:footnoteReference w:id="3"/>
      </w:r>
      <w:r w:rsidR="009E1D6E" w:rsidRPr="00927E37">
        <w:rPr>
          <w:rFonts w:ascii="Times New Roman" w:hAnsi="Times New Roman" w:cs="Times New Roman"/>
          <w:sz w:val="24"/>
          <w:szCs w:val="24"/>
        </w:rPr>
        <w:t xml:space="preserve"> </w:t>
      </w:r>
      <w:r w:rsidR="00290D5C" w:rsidRPr="00927E37">
        <w:rPr>
          <w:rFonts w:ascii="Times New Roman" w:hAnsi="Times New Roman" w:cs="Times New Roman"/>
          <w:sz w:val="24"/>
          <w:szCs w:val="24"/>
        </w:rPr>
        <w:t xml:space="preserve">Throughout this paper I will be taking about the stories of some of these unknown witches and </w:t>
      </w:r>
      <w:r w:rsidR="00114C2B">
        <w:rPr>
          <w:rFonts w:ascii="Times New Roman" w:hAnsi="Times New Roman" w:cs="Times New Roman"/>
          <w:sz w:val="24"/>
          <w:szCs w:val="24"/>
        </w:rPr>
        <w:t xml:space="preserve">the </w:t>
      </w:r>
      <w:r w:rsidR="00290D5C" w:rsidRPr="00927E37">
        <w:rPr>
          <w:rFonts w:ascii="Times New Roman" w:hAnsi="Times New Roman" w:cs="Times New Roman"/>
          <w:sz w:val="24"/>
          <w:szCs w:val="24"/>
        </w:rPr>
        <w:t xml:space="preserve">way their towns and stories are different. The main focus of this paper will be Hartford Connecticut and Elizabeth Seager, a women accused three times of being a witch. </w:t>
      </w:r>
      <w:r w:rsidR="004A4F7A" w:rsidRPr="00927E37">
        <w:rPr>
          <w:rFonts w:ascii="Times New Roman" w:hAnsi="Times New Roman" w:cs="Times New Roman"/>
          <w:sz w:val="24"/>
          <w:szCs w:val="24"/>
        </w:rPr>
        <w:t xml:space="preserve">The stories behind these witches express the social constraints and ideas in colonial society. </w:t>
      </w:r>
    </w:p>
    <w:p w:rsidR="00EB3869" w:rsidRPr="00927E37" w:rsidRDefault="009E1D6E" w:rsidP="00530F1E">
      <w:pPr>
        <w:spacing w:line="480" w:lineRule="auto"/>
        <w:ind w:firstLine="720"/>
        <w:rPr>
          <w:rFonts w:ascii="Times New Roman" w:hAnsi="Times New Roman" w:cs="Times New Roman"/>
          <w:sz w:val="24"/>
          <w:szCs w:val="24"/>
        </w:rPr>
      </w:pPr>
      <w:r w:rsidRPr="00530F1E">
        <w:rPr>
          <w:rFonts w:ascii="Times New Roman" w:hAnsi="Times New Roman" w:cs="Times New Roman"/>
          <w:sz w:val="24"/>
          <w:szCs w:val="24"/>
        </w:rPr>
        <w:t xml:space="preserve">There are many stories of </w:t>
      </w:r>
      <w:r w:rsidR="00723177" w:rsidRPr="00530F1E">
        <w:rPr>
          <w:rFonts w:ascii="Times New Roman" w:hAnsi="Times New Roman" w:cs="Times New Roman"/>
          <w:sz w:val="24"/>
          <w:szCs w:val="24"/>
        </w:rPr>
        <w:t>witches</w:t>
      </w:r>
      <w:r w:rsidR="00906CD2">
        <w:rPr>
          <w:rFonts w:ascii="Times New Roman" w:hAnsi="Times New Roman" w:cs="Times New Roman"/>
          <w:sz w:val="24"/>
          <w:szCs w:val="24"/>
        </w:rPr>
        <w:t xml:space="preserve"> from places all over New England </w:t>
      </w:r>
      <w:r w:rsidRPr="00530F1E">
        <w:rPr>
          <w:rFonts w:ascii="Times New Roman" w:hAnsi="Times New Roman" w:cs="Times New Roman"/>
          <w:sz w:val="24"/>
          <w:szCs w:val="24"/>
        </w:rPr>
        <w:t>, in towns we know of today, such as Hamp</w:t>
      </w:r>
      <w:r w:rsidR="00723177" w:rsidRPr="00530F1E">
        <w:rPr>
          <w:rFonts w:ascii="Times New Roman" w:hAnsi="Times New Roman" w:cs="Times New Roman"/>
          <w:sz w:val="24"/>
          <w:szCs w:val="24"/>
        </w:rPr>
        <w:t>ton, New Hampshire and Boston, Massachusetts; there were a few cases in New York but Connecticut and Massachusetts had the largest number of cases.</w:t>
      </w:r>
      <w:r w:rsidR="00723177" w:rsidRPr="00530F1E">
        <w:rPr>
          <w:rStyle w:val="FootnoteReference"/>
          <w:rFonts w:ascii="Times New Roman" w:hAnsi="Times New Roman" w:cs="Times New Roman"/>
          <w:sz w:val="24"/>
          <w:szCs w:val="24"/>
        </w:rPr>
        <w:footnoteReference w:id="4"/>
      </w:r>
      <w:r w:rsidR="00906CD2">
        <w:rPr>
          <w:rFonts w:ascii="Times New Roman" w:hAnsi="Times New Roman" w:cs="Times New Roman"/>
          <w:sz w:val="24"/>
          <w:szCs w:val="24"/>
        </w:rPr>
        <w:t xml:space="preserve"> </w:t>
      </w:r>
      <w:r w:rsidR="00723177" w:rsidRPr="00530F1E">
        <w:rPr>
          <w:rFonts w:ascii="Times New Roman" w:hAnsi="Times New Roman" w:cs="Times New Roman"/>
          <w:sz w:val="24"/>
          <w:szCs w:val="24"/>
        </w:rPr>
        <w:t xml:space="preserve"> Most people know about Salem, </w:t>
      </w:r>
      <w:r w:rsidR="007201E3" w:rsidRPr="00530F1E">
        <w:rPr>
          <w:rFonts w:ascii="Times New Roman" w:hAnsi="Times New Roman" w:cs="Times New Roman"/>
          <w:sz w:val="24"/>
          <w:szCs w:val="24"/>
        </w:rPr>
        <w:t>Massachusetts</w:t>
      </w:r>
      <w:r w:rsidR="00723177" w:rsidRPr="00530F1E">
        <w:rPr>
          <w:rFonts w:ascii="Times New Roman" w:hAnsi="Times New Roman" w:cs="Times New Roman"/>
          <w:sz w:val="24"/>
          <w:szCs w:val="24"/>
        </w:rPr>
        <w:t xml:space="preserve">, but that was </w:t>
      </w:r>
      <w:r w:rsidR="007201E3" w:rsidRPr="00530F1E">
        <w:rPr>
          <w:rFonts w:ascii="Times New Roman" w:hAnsi="Times New Roman" w:cs="Times New Roman"/>
          <w:sz w:val="24"/>
          <w:szCs w:val="24"/>
        </w:rPr>
        <w:t>certainly</w:t>
      </w:r>
      <w:r w:rsidR="00723177" w:rsidRPr="00530F1E">
        <w:rPr>
          <w:rFonts w:ascii="Times New Roman" w:hAnsi="Times New Roman" w:cs="Times New Roman"/>
          <w:sz w:val="24"/>
          <w:szCs w:val="24"/>
        </w:rPr>
        <w:t xml:space="preserve"> not the only city in </w:t>
      </w:r>
      <w:r w:rsidR="007201E3" w:rsidRPr="00530F1E">
        <w:rPr>
          <w:rFonts w:ascii="Times New Roman" w:hAnsi="Times New Roman" w:cs="Times New Roman"/>
          <w:sz w:val="24"/>
          <w:szCs w:val="24"/>
        </w:rPr>
        <w:t>Massachusetts</w:t>
      </w:r>
      <w:r w:rsidR="00723177" w:rsidRPr="00530F1E">
        <w:rPr>
          <w:rFonts w:ascii="Times New Roman" w:hAnsi="Times New Roman" w:cs="Times New Roman"/>
          <w:sz w:val="24"/>
          <w:szCs w:val="24"/>
        </w:rPr>
        <w:t xml:space="preserve"> with witch trail</w:t>
      </w:r>
      <w:r w:rsidR="007201E3" w:rsidRPr="00530F1E">
        <w:rPr>
          <w:rFonts w:ascii="Times New Roman" w:hAnsi="Times New Roman" w:cs="Times New Roman"/>
          <w:sz w:val="24"/>
          <w:szCs w:val="24"/>
        </w:rPr>
        <w:t>s, there were cases in B</w:t>
      </w:r>
      <w:r w:rsidR="00114C2B">
        <w:rPr>
          <w:rFonts w:ascii="Times New Roman" w:hAnsi="Times New Roman" w:cs="Times New Roman"/>
          <w:sz w:val="24"/>
          <w:szCs w:val="24"/>
        </w:rPr>
        <w:t>oston, Ipswich, Hadley and a few</w:t>
      </w:r>
      <w:r w:rsidR="007201E3" w:rsidRPr="00530F1E">
        <w:rPr>
          <w:rFonts w:ascii="Times New Roman" w:hAnsi="Times New Roman" w:cs="Times New Roman"/>
          <w:sz w:val="24"/>
          <w:szCs w:val="24"/>
        </w:rPr>
        <w:t xml:space="preserve"> other towns which at the time belonged to Massachusetts but are currently apart of Maine and New Hampshire</w:t>
      </w:r>
      <w:r w:rsidR="00356072" w:rsidRPr="00530F1E">
        <w:rPr>
          <w:rFonts w:ascii="Times New Roman" w:hAnsi="Times New Roman" w:cs="Times New Roman"/>
          <w:sz w:val="24"/>
          <w:szCs w:val="24"/>
        </w:rPr>
        <w:t xml:space="preserve">, such as Portsmouth and Kittery. Along with Massachusetts there was another colony in which there was a large number of witch trials and that colony was Connecticut. </w:t>
      </w:r>
      <w:r w:rsidR="00D94A5F" w:rsidRPr="00530F1E">
        <w:rPr>
          <w:rFonts w:ascii="Times New Roman" w:hAnsi="Times New Roman" w:cs="Times New Roman"/>
          <w:sz w:val="24"/>
          <w:szCs w:val="24"/>
        </w:rPr>
        <w:t>Connecticut like Massa</w:t>
      </w:r>
      <w:r w:rsidR="00906CD2">
        <w:rPr>
          <w:rFonts w:ascii="Times New Roman" w:hAnsi="Times New Roman" w:cs="Times New Roman"/>
          <w:sz w:val="24"/>
          <w:szCs w:val="24"/>
        </w:rPr>
        <w:t>chusetts was also suffered from witch hysteria. T</w:t>
      </w:r>
      <w:r w:rsidR="00D94A5F" w:rsidRPr="00530F1E">
        <w:rPr>
          <w:rFonts w:ascii="Times New Roman" w:hAnsi="Times New Roman" w:cs="Times New Roman"/>
          <w:sz w:val="24"/>
          <w:szCs w:val="24"/>
        </w:rPr>
        <w:t>he town which suffered the most from the witch trials was Hartford, Connecticut</w:t>
      </w:r>
      <w:r w:rsidR="00114C2B">
        <w:rPr>
          <w:rFonts w:ascii="Times New Roman" w:hAnsi="Times New Roman" w:cs="Times New Roman"/>
          <w:sz w:val="24"/>
          <w:szCs w:val="24"/>
        </w:rPr>
        <w:t xml:space="preserve">; they </w:t>
      </w:r>
      <w:r w:rsidR="00A662D0" w:rsidRPr="00530F1E">
        <w:rPr>
          <w:rFonts w:ascii="Times New Roman" w:hAnsi="Times New Roman" w:cs="Times New Roman"/>
          <w:sz w:val="24"/>
          <w:szCs w:val="24"/>
        </w:rPr>
        <w:t>suffered from witch hysteria about 50 years before Salem</w:t>
      </w:r>
      <w:r w:rsidR="00890B05" w:rsidRPr="00530F1E">
        <w:rPr>
          <w:rFonts w:ascii="Times New Roman" w:hAnsi="Times New Roman" w:cs="Times New Roman"/>
          <w:sz w:val="24"/>
          <w:szCs w:val="24"/>
        </w:rPr>
        <w:t xml:space="preserve">. </w:t>
      </w:r>
      <w:r w:rsidR="00EB3869" w:rsidRPr="00530F1E">
        <w:rPr>
          <w:rFonts w:ascii="Times New Roman" w:hAnsi="Times New Roman" w:cs="Times New Roman"/>
          <w:sz w:val="24"/>
          <w:szCs w:val="24"/>
        </w:rPr>
        <w:t xml:space="preserve"> </w:t>
      </w:r>
      <w:r w:rsidR="00906CD2">
        <w:rPr>
          <w:rFonts w:ascii="Times New Roman" w:hAnsi="Times New Roman" w:cs="Times New Roman"/>
          <w:sz w:val="24"/>
          <w:szCs w:val="24"/>
        </w:rPr>
        <w:t xml:space="preserve">This paper will ask the question </w:t>
      </w:r>
      <w:r w:rsidR="00890B05" w:rsidRPr="00530F1E">
        <w:rPr>
          <w:rFonts w:ascii="Times New Roman" w:hAnsi="Times New Roman" w:cs="Times New Roman"/>
          <w:sz w:val="24"/>
          <w:szCs w:val="24"/>
        </w:rPr>
        <w:t>what are the stori</w:t>
      </w:r>
      <w:r w:rsidR="00906CD2">
        <w:rPr>
          <w:rFonts w:ascii="Times New Roman" w:hAnsi="Times New Roman" w:cs="Times New Roman"/>
          <w:sz w:val="24"/>
          <w:szCs w:val="24"/>
        </w:rPr>
        <w:t>es o</w:t>
      </w:r>
      <w:r w:rsidR="00890B05" w:rsidRPr="00530F1E">
        <w:rPr>
          <w:rFonts w:ascii="Times New Roman" w:hAnsi="Times New Roman" w:cs="Times New Roman"/>
          <w:sz w:val="24"/>
          <w:szCs w:val="24"/>
        </w:rPr>
        <w:t>f these before Salem women, why don’t people know about them like they know about Salem, what makes a believable witch and wha</w:t>
      </w:r>
      <w:r w:rsidR="00906CD2">
        <w:rPr>
          <w:rFonts w:ascii="Times New Roman" w:hAnsi="Times New Roman" w:cs="Times New Roman"/>
          <w:sz w:val="24"/>
          <w:szCs w:val="24"/>
        </w:rPr>
        <w:t>t makes some of these stories</w:t>
      </w:r>
      <w:r w:rsidR="00890B05" w:rsidRPr="00530F1E">
        <w:rPr>
          <w:rFonts w:ascii="Times New Roman" w:hAnsi="Times New Roman" w:cs="Times New Roman"/>
          <w:sz w:val="24"/>
          <w:szCs w:val="24"/>
        </w:rPr>
        <w:t xml:space="preserve"> unique.</w:t>
      </w:r>
    </w:p>
    <w:p w:rsidR="00C82C96" w:rsidRDefault="00C82C96" w:rsidP="003009DF">
      <w:pPr>
        <w:spacing w:line="480" w:lineRule="auto"/>
        <w:rPr>
          <w:rFonts w:ascii="Times New Roman" w:hAnsi="Times New Roman" w:cs="Times New Roman"/>
          <w:b/>
          <w:sz w:val="24"/>
          <w:szCs w:val="24"/>
          <w:u w:val="single"/>
        </w:rPr>
      </w:pPr>
    </w:p>
    <w:p w:rsidR="004136E7" w:rsidRDefault="004136E7" w:rsidP="003009DF">
      <w:pPr>
        <w:spacing w:line="480" w:lineRule="auto"/>
        <w:rPr>
          <w:rFonts w:ascii="Times New Roman" w:hAnsi="Times New Roman" w:cs="Times New Roman"/>
          <w:b/>
          <w:sz w:val="24"/>
          <w:szCs w:val="24"/>
          <w:u w:val="single"/>
        </w:rPr>
      </w:pPr>
    </w:p>
    <w:p w:rsidR="00D20B88" w:rsidRPr="00C82C96" w:rsidRDefault="00C82C96" w:rsidP="003009DF">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t>Background/</w:t>
      </w:r>
      <w:r w:rsidR="00D20B88" w:rsidRPr="00022A98">
        <w:rPr>
          <w:rFonts w:ascii="Times New Roman" w:hAnsi="Times New Roman" w:cs="Times New Roman"/>
          <w:sz w:val="24"/>
          <w:szCs w:val="24"/>
          <w:u w:val="single"/>
        </w:rPr>
        <w:t xml:space="preserve">Mythology </w:t>
      </w:r>
    </w:p>
    <w:p w:rsidR="00D20B88" w:rsidRDefault="00290D5C" w:rsidP="008F27BD">
      <w:pPr>
        <w:spacing w:line="480" w:lineRule="auto"/>
        <w:ind w:firstLine="720"/>
        <w:rPr>
          <w:rFonts w:ascii="Times New Roman" w:hAnsi="Times New Roman" w:cs="Times New Roman"/>
          <w:sz w:val="24"/>
          <w:szCs w:val="24"/>
        </w:rPr>
      </w:pPr>
      <w:r w:rsidRPr="00927E37">
        <w:rPr>
          <w:rFonts w:ascii="Times New Roman" w:hAnsi="Times New Roman" w:cs="Times New Roman"/>
          <w:sz w:val="24"/>
          <w:szCs w:val="24"/>
        </w:rPr>
        <w:t>To better understand why people were so sure that their neighbors were wi</w:t>
      </w:r>
      <w:r w:rsidR="00531DC6">
        <w:rPr>
          <w:rFonts w:ascii="Times New Roman" w:hAnsi="Times New Roman" w:cs="Times New Roman"/>
          <w:sz w:val="24"/>
          <w:szCs w:val="24"/>
        </w:rPr>
        <w:t>tches a person should learn about</w:t>
      </w:r>
      <w:r w:rsidRPr="00927E37">
        <w:rPr>
          <w:rFonts w:ascii="Times New Roman" w:hAnsi="Times New Roman" w:cs="Times New Roman"/>
          <w:sz w:val="24"/>
          <w:szCs w:val="24"/>
        </w:rPr>
        <w:t xml:space="preserve"> </w:t>
      </w:r>
      <w:r w:rsidR="00531DC6">
        <w:rPr>
          <w:rFonts w:ascii="Times New Roman" w:hAnsi="Times New Roman" w:cs="Times New Roman"/>
          <w:sz w:val="24"/>
          <w:szCs w:val="24"/>
        </w:rPr>
        <w:t>the Christian idea of a witch</w:t>
      </w:r>
      <w:r w:rsidRPr="00927E37">
        <w:rPr>
          <w:rFonts w:ascii="Times New Roman" w:hAnsi="Times New Roman" w:cs="Times New Roman"/>
          <w:sz w:val="24"/>
          <w:szCs w:val="24"/>
        </w:rPr>
        <w:t xml:space="preserve">. </w:t>
      </w:r>
      <w:r w:rsidR="00531DC6">
        <w:rPr>
          <w:rFonts w:ascii="Times New Roman" w:hAnsi="Times New Roman" w:cs="Times New Roman"/>
          <w:sz w:val="24"/>
          <w:szCs w:val="24"/>
        </w:rPr>
        <w:t>What is a “Witch”? I</w:t>
      </w:r>
      <w:r w:rsidR="00D20B88" w:rsidRPr="00927E37">
        <w:rPr>
          <w:rFonts w:ascii="Times New Roman" w:hAnsi="Times New Roman" w:cs="Times New Roman"/>
          <w:sz w:val="24"/>
          <w:szCs w:val="24"/>
        </w:rPr>
        <w:t>n Christian mythology</w:t>
      </w:r>
      <w:r w:rsidR="00531DC6">
        <w:rPr>
          <w:rFonts w:ascii="Times New Roman" w:hAnsi="Times New Roman" w:cs="Times New Roman"/>
          <w:sz w:val="24"/>
          <w:szCs w:val="24"/>
        </w:rPr>
        <w:t>:</w:t>
      </w:r>
      <w:r w:rsidR="00D20B88" w:rsidRPr="00927E37">
        <w:rPr>
          <w:rFonts w:ascii="Times New Roman" w:hAnsi="Times New Roman" w:cs="Times New Roman"/>
          <w:sz w:val="24"/>
          <w:szCs w:val="24"/>
        </w:rPr>
        <w:t xml:space="preserve"> a witch is a person who sold her/his soul and made a contract with the Chr</w:t>
      </w:r>
      <w:r w:rsidR="00531DC6">
        <w:rPr>
          <w:rFonts w:ascii="Times New Roman" w:hAnsi="Times New Roman" w:cs="Times New Roman"/>
          <w:sz w:val="24"/>
          <w:szCs w:val="24"/>
        </w:rPr>
        <w:t>istian devil.</w:t>
      </w:r>
      <w:r w:rsidR="009A24FC">
        <w:rPr>
          <w:rStyle w:val="FootnoteReference"/>
          <w:rFonts w:ascii="Times New Roman" w:hAnsi="Times New Roman" w:cs="Times New Roman"/>
          <w:sz w:val="24"/>
          <w:szCs w:val="24"/>
        </w:rPr>
        <w:footnoteReference w:id="5"/>
      </w:r>
      <w:r w:rsidR="002244AA" w:rsidRPr="00927E37">
        <w:rPr>
          <w:rFonts w:ascii="Times New Roman" w:hAnsi="Times New Roman" w:cs="Times New Roman"/>
          <w:sz w:val="24"/>
          <w:szCs w:val="24"/>
        </w:rPr>
        <w:t xml:space="preserve"> </w:t>
      </w:r>
      <w:r w:rsidR="008F27BD">
        <w:rPr>
          <w:rFonts w:ascii="Times New Roman" w:hAnsi="Times New Roman" w:cs="Times New Roman"/>
          <w:sz w:val="24"/>
          <w:szCs w:val="24"/>
        </w:rPr>
        <w:t>In colonial times this myth about witches being the cause of the all the bad thing</w:t>
      </w:r>
      <w:r w:rsidR="00531DC6">
        <w:rPr>
          <w:rFonts w:ascii="Times New Roman" w:hAnsi="Times New Roman" w:cs="Times New Roman"/>
          <w:sz w:val="24"/>
          <w:szCs w:val="24"/>
        </w:rPr>
        <w:t xml:space="preserve">s happening in the town and witches created and used </w:t>
      </w:r>
      <w:r w:rsidR="008F27BD">
        <w:rPr>
          <w:rFonts w:ascii="Times New Roman" w:hAnsi="Times New Roman" w:cs="Times New Roman"/>
          <w:sz w:val="24"/>
          <w:szCs w:val="24"/>
        </w:rPr>
        <w:t>s</w:t>
      </w:r>
      <w:r w:rsidR="00531DC6">
        <w:rPr>
          <w:rFonts w:ascii="Times New Roman" w:hAnsi="Times New Roman" w:cs="Times New Roman"/>
          <w:sz w:val="24"/>
          <w:szCs w:val="24"/>
        </w:rPr>
        <w:t>p</w:t>
      </w:r>
      <w:r w:rsidR="008F27BD">
        <w:rPr>
          <w:rFonts w:ascii="Times New Roman" w:hAnsi="Times New Roman" w:cs="Times New Roman"/>
          <w:sz w:val="24"/>
          <w:szCs w:val="24"/>
        </w:rPr>
        <w:t xml:space="preserve">ells to kill crops, make those who offended them sick and so on. Since religion was very important to the colonists they used it to explain when someone got sick, or livestock died. </w:t>
      </w:r>
      <w:r w:rsidR="008F27BD">
        <w:rPr>
          <w:rStyle w:val="FootnoteReference"/>
          <w:rFonts w:ascii="Times New Roman" w:hAnsi="Times New Roman" w:cs="Times New Roman"/>
          <w:sz w:val="24"/>
          <w:szCs w:val="24"/>
        </w:rPr>
        <w:footnoteReference w:id="6"/>
      </w:r>
    </w:p>
    <w:p w:rsidR="00E37B12" w:rsidRDefault="003009DF" w:rsidP="00E37B12">
      <w:pPr>
        <w:spacing w:line="480" w:lineRule="auto"/>
        <w:rPr>
          <w:rFonts w:ascii="Times New Roman" w:hAnsi="Times New Roman" w:cs="Times New Roman"/>
          <w:sz w:val="24"/>
          <w:szCs w:val="24"/>
        </w:rPr>
      </w:pPr>
      <w:r>
        <w:rPr>
          <w:rFonts w:ascii="Times New Roman" w:hAnsi="Times New Roman" w:cs="Times New Roman"/>
          <w:sz w:val="24"/>
          <w:szCs w:val="24"/>
        </w:rPr>
        <w:tab/>
        <w:t>Christianity h</w:t>
      </w:r>
      <w:r w:rsidR="00531DC6">
        <w:rPr>
          <w:rFonts w:ascii="Times New Roman" w:hAnsi="Times New Roman" w:cs="Times New Roman"/>
          <w:sz w:val="24"/>
          <w:szCs w:val="24"/>
        </w:rPr>
        <w:t>as throughout history used the B</w:t>
      </w:r>
      <w:r>
        <w:rPr>
          <w:rFonts w:ascii="Times New Roman" w:hAnsi="Times New Roman" w:cs="Times New Roman"/>
          <w:sz w:val="24"/>
          <w:szCs w:val="24"/>
        </w:rPr>
        <w:t>ible to condemn witches or anyone who is allegedly involved with magic</w:t>
      </w:r>
      <w:r w:rsidR="00531DC6">
        <w:rPr>
          <w:rFonts w:ascii="Times New Roman" w:hAnsi="Times New Roman" w:cs="Times New Roman"/>
          <w:sz w:val="24"/>
          <w:szCs w:val="24"/>
        </w:rPr>
        <w:t>. The B</w:t>
      </w:r>
      <w:r w:rsidR="00E37B12">
        <w:rPr>
          <w:rFonts w:ascii="Times New Roman" w:hAnsi="Times New Roman" w:cs="Times New Roman"/>
          <w:sz w:val="24"/>
          <w:szCs w:val="24"/>
        </w:rPr>
        <w:t>ible has passages that describe how witchcraft is thought of as displeasing to god. The most famous example is from</w:t>
      </w:r>
      <w:r w:rsidR="00531DC6">
        <w:rPr>
          <w:rFonts w:ascii="Times New Roman" w:hAnsi="Times New Roman" w:cs="Times New Roman"/>
          <w:sz w:val="24"/>
          <w:szCs w:val="24"/>
        </w:rPr>
        <w:t xml:space="preserve"> the tale of King Saul, where the</w:t>
      </w:r>
      <w:r w:rsidR="00A50CA7">
        <w:rPr>
          <w:rFonts w:ascii="Times New Roman" w:hAnsi="Times New Roman" w:cs="Times New Roman"/>
          <w:sz w:val="24"/>
          <w:szCs w:val="24"/>
        </w:rPr>
        <w:t xml:space="preserve"> </w:t>
      </w:r>
      <w:r w:rsidR="00531DC6">
        <w:rPr>
          <w:rFonts w:ascii="Times New Roman" w:hAnsi="Times New Roman" w:cs="Times New Roman"/>
          <w:sz w:val="24"/>
          <w:szCs w:val="24"/>
        </w:rPr>
        <w:t>Bible</w:t>
      </w:r>
      <w:r w:rsidR="00E37B12">
        <w:rPr>
          <w:rFonts w:ascii="Times New Roman" w:hAnsi="Times New Roman" w:cs="Times New Roman"/>
          <w:sz w:val="24"/>
          <w:szCs w:val="24"/>
        </w:rPr>
        <w:t xml:space="preserve"> express how god got angry when King Saul consulted the dead, which was </w:t>
      </w:r>
      <w:r w:rsidR="00531DC6">
        <w:rPr>
          <w:rFonts w:ascii="Times New Roman" w:hAnsi="Times New Roman" w:cs="Times New Roman"/>
          <w:sz w:val="24"/>
          <w:szCs w:val="24"/>
        </w:rPr>
        <w:t xml:space="preserve">a </w:t>
      </w:r>
      <w:r w:rsidR="00E37B12">
        <w:rPr>
          <w:rFonts w:ascii="Times New Roman" w:hAnsi="Times New Roman" w:cs="Times New Roman"/>
          <w:sz w:val="24"/>
          <w:szCs w:val="24"/>
        </w:rPr>
        <w:t xml:space="preserve">lady known as </w:t>
      </w:r>
      <w:r w:rsidR="00531DC6">
        <w:rPr>
          <w:rFonts w:ascii="Times New Roman" w:hAnsi="Times New Roman" w:cs="Times New Roman"/>
          <w:sz w:val="24"/>
          <w:szCs w:val="24"/>
        </w:rPr>
        <w:t xml:space="preserve">the </w:t>
      </w:r>
      <w:r w:rsidR="00E37B12">
        <w:rPr>
          <w:rFonts w:ascii="Times New Roman" w:hAnsi="Times New Roman" w:cs="Times New Roman"/>
          <w:sz w:val="24"/>
          <w:szCs w:val="24"/>
        </w:rPr>
        <w:t>Witch of Endor, for political advice instead of consulting with god about it.</w:t>
      </w:r>
      <w:r w:rsidR="00906CD2">
        <w:rPr>
          <w:rStyle w:val="FootnoteReference"/>
          <w:rFonts w:ascii="Times New Roman" w:hAnsi="Times New Roman" w:cs="Times New Roman"/>
          <w:sz w:val="24"/>
          <w:szCs w:val="24"/>
        </w:rPr>
        <w:footnoteReference w:id="7"/>
      </w:r>
      <w:r w:rsidR="00A50CA7">
        <w:rPr>
          <w:rFonts w:ascii="Times New Roman" w:hAnsi="Times New Roman" w:cs="Times New Roman"/>
          <w:sz w:val="24"/>
          <w:szCs w:val="24"/>
        </w:rPr>
        <w:t xml:space="preserve"> Christianity devolved</w:t>
      </w:r>
      <w:r w:rsidR="00E37B12">
        <w:rPr>
          <w:rFonts w:ascii="Times New Roman" w:hAnsi="Times New Roman" w:cs="Times New Roman"/>
          <w:sz w:val="24"/>
          <w:szCs w:val="24"/>
        </w:rPr>
        <w:t xml:space="preserve"> the idea that this story means god frowns upon interacting with magic. </w:t>
      </w:r>
      <w:r w:rsidR="009B2D9C">
        <w:rPr>
          <w:rFonts w:ascii="Times New Roman" w:hAnsi="Times New Roman" w:cs="Times New Roman"/>
          <w:sz w:val="24"/>
          <w:szCs w:val="24"/>
        </w:rPr>
        <w:t>So because religion was such a strong factor in the colonies it allowed these witch hunts to spread throughout the entire region</w:t>
      </w:r>
      <w:r w:rsidR="00AD4EDB">
        <w:rPr>
          <w:rFonts w:ascii="Times New Roman" w:hAnsi="Times New Roman" w:cs="Times New Roman"/>
          <w:sz w:val="24"/>
          <w:szCs w:val="24"/>
        </w:rPr>
        <w:t xml:space="preserve">. </w:t>
      </w:r>
      <w:r w:rsidR="009B2D9C">
        <w:rPr>
          <w:rFonts w:ascii="Times New Roman" w:hAnsi="Times New Roman" w:cs="Times New Roman"/>
          <w:sz w:val="24"/>
          <w:szCs w:val="24"/>
        </w:rPr>
        <w:t>The regions w</w:t>
      </w:r>
      <w:r w:rsidR="00A50CA7">
        <w:rPr>
          <w:rFonts w:ascii="Times New Roman" w:hAnsi="Times New Roman" w:cs="Times New Roman"/>
          <w:sz w:val="24"/>
          <w:szCs w:val="24"/>
        </w:rPr>
        <w:t>h</w:t>
      </w:r>
      <w:r w:rsidR="009B2D9C">
        <w:rPr>
          <w:rFonts w:ascii="Times New Roman" w:hAnsi="Times New Roman" w:cs="Times New Roman"/>
          <w:sz w:val="24"/>
          <w:szCs w:val="24"/>
        </w:rPr>
        <w:t xml:space="preserve">ere witchcraft was persecuted the most was in the </w:t>
      </w:r>
      <w:r w:rsidR="009B2D9C">
        <w:rPr>
          <w:rFonts w:ascii="Times New Roman" w:hAnsi="Times New Roman" w:cs="Times New Roman"/>
          <w:sz w:val="24"/>
          <w:szCs w:val="24"/>
        </w:rPr>
        <w:lastRenderedPageBreak/>
        <w:t>Puritan colonies.</w:t>
      </w:r>
      <w:r w:rsidR="00AD4EDB">
        <w:rPr>
          <w:rFonts w:ascii="Times New Roman" w:hAnsi="Times New Roman" w:cs="Times New Roman"/>
          <w:sz w:val="24"/>
          <w:szCs w:val="24"/>
        </w:rPr>
        <w:t xml:space="preserve"> Th</w:t>
      </w:r>
      <w:r w:rsidR="00A50CA7">
        <w:rPr>
          <w:rFonts w:ascii="Times New Roman" w:hAnsi="Times New Roman" w:cs="Times New Roman"/>
          <w:sz w:val="24"/>
          <w:szCs w:val="24"/>
        </w:rPr>
        <w:t>ey were the strongest prosecutors of</w:t>
      </w:r>
      <w:r w:rsidR="00AD4EDB">
        <w:rPr>
          <w:rFonts w:ascii="Times New Roman" w:hAnsi="Times New Roman" w:cs="Times New Roman"/>
          <w:sz w:val="24"/>
          <w:szCs w:val="24"/>
        </w:rPr>
        <w:t xml:space="preserve"> wi</w:t>
      </w:r>
      <w:r w:rsidR="00A50CA7">
        <w:rPr>
          <w:rFonts w:ascii="Times New Roman" w:hAnsi="Times New Roman" w:cs="Times New Roman"/>
          <w:sz w:val="24"/>
          <w:szCs w:val="24"/>
        </w:rPr>
        <w:t>tches, which is wh</w:t>
      </w:r>
      <w:r w:rsidR="00AD4EDB">
        <w:rPr>
          <w:rFonts w:ascii="Times New Roman" w:hAnsi="Times New Roman" w:cs="Times New Roman"/>
          <w:sz w:val="24"/>
          <w:szCs w:val="24"/>
        </w:rPr>
        <w:t xml:space="preserve">y colonies like </w:t>
      </w:r>
      <w:r w:rsidR="00A50CA7">
        <w:rPr>
          <w:rFonts w:ascii="Times New Roman" w:hAnsi="Times New Roman" w:cs="Times New Roman"/>
          <w:sz w:val="24"/>
          <w:szCs w:val="24"/>
        </w:rPr>
        <w:t xml:space="preserve">Massachusetts </w:t>
      </w:r>
      <w:r w:rsidR="00AD4EDB">
        <w:rPr>
          <w:rFonts w:ascii="Times New Roman" w:hAnsi="Times New Roman" w:cs="Times New Roman"/>
          <w:sz w:val="24"/>
          <w:szCs w:val="24"/>
        </w:rPr>
        <w:t xml:space="preserve">had so many victims compared to other colonies in colonial America. </w:t>
      </w:r>
      <w:r w:rsidR="00AD4EDB">
        <w:rPr>
          <w:rStyle w:val="FootnoteReference"/>
          <w:rFonts w:ascii="Times New Roman" w:hAnsi="Times New Roman" w:cs="Times New Roman"/>
          <w:sz w:val="24"/>
          <w:szCs w:val="24"/>
        </w:rPr>
        <w:footnoteReference w:id="8"/>
      </w:r>
    </w:p>
    <w:p w:rsidR="00B64EB2" w:rsidRPr="00927E37" w:rsidRDefault="002244AA" w:rsidP="00B64EB2">
      <w:pPr>
        <w:spacing w:line="480" w:lineRule="auto"/>
        <w:ind w:firstLine="360"/>
        <w:rPr>
          <w:rFonts w:ascii="Times New Roman" w:hAnsi="Times New Roman" w:cs="Times New Roman"/>
          <w:sz w:val="24"/>
          <w:szCs w:val="24"/>
        </w:rPr>
      </w:pPr>
      <w:r w:rsidRPr="00927E37">
        <w:rPr>
          <w:rFonts w:ascii="Times New Roman" w:hAnsi="Times New Roman" w:cs="Times New Roman"/>
          <w:sz w:val="24"/>
          <w:szCs w:val="24"/>
        </w:rPr>
        <w:t xml:space="preserve">The idea of </w:t>
      </w:r>
      <w:r w:rsidR="00216E1B">
        <w:rPr>
          <w:rFonts w:ascii="Times New Roman" w:hAnsi="Times New Roman" w:cs="Times New Roman"/>
          <w:sz w:val="24"/>
          <w:szCs w:val="24"/>
        </w:rPr>
        <w:t xml:space="preserve">a </w:t>
      </w:r>
      <w:r w:rsidRPr="00927E37">
        <w:rPr>
          <w:rFonts w:ascii="Times New Roman" w:hAnsi="Times New Roman" w:cs="Times New Roman"/>
          <w:sz w:val="24"/>
          <w:szCs w:val="24"/>
        </w:rPr>
        <w:t>witch is very different depending on w</w:t>
      </w:r>
      <w:r w:rsidR="00A50CA7">
        <w:rPr>
          <w:rFonts w:ascii="Times New Roman" w:hAnsi="Times New Roman" w:cs="Times New Roman"/>
          <w:sz w:val="24"/>
          <w:szCs w:val="24"/>
        </w:rPr>
        <w:t>h</w:t>
      </w:r>
      <w:r w:rsidRPr="00927E37">
        <w:rPr>
          <w:rFonts w:ascii="Times New Roman" w:hAnsi="Times New Roman" w:cs="Times New Roman"/>
          <w:sz w:val="24"/>
          <w:szCs w:val="24"/>
        </w:rPr>
        <w:t>ere in the world the myth comes from for example in ancient Egypt/Greek mythology w</w:t>
      </w:r>
      <w:r w:rsidR="00A50CA7">
        <w:rPr>
          <w:rFonts w:ascii="Times New Roman" w:hAnsi="Times New Roman" w:cs="Times New Roman"/>
          <w:sz w:val="24"/>
          <w:szCs w:val="24"/>
        </w:rPr>
        <w:t xml:space="preserve">here it was viewed that withes </w:t>
      </w:r>
      <w:r w:rsidRPr="00927E37">
        <w:rPr>
          <w:rFonts w:ascii="Times New Roman" w:hAnsi="Times New Roman" w:cs="Times New Roman"/>
          <w:sz w:val="24"/>
          <w:szCs w:val="24"/>
        </w:rPr>
        <w:t>had powers which could be used for good or bad, so they were respected</w:t>
      </w:r>
      <w:r w:rsidR="00B64EB2">
        <w:rPr>
          <w:rFonts w:ascii="Times New Roman" w:hAnsi="Times New Roman" w:cs="Times New Roman"/>
          <w:sz w:val="24"/>
          <w:szCs w:val="24"/>
        </w:rPr>
        <w:t xml:space="preserve"> by the people of those times. </w:t>
      </w:r>
      <w:r w:rsidRPr="00927E37">
        <w:rPr>
          <w:rFonts w:ascii="Times New Roman" w:hAnsi="Times New Roman" w:cs="Times New Roman"/>
          <w:sz w:val="24"/>
          <w:szCs w:val="24"/>
        </w:rPr>
        <w:t xml:space="preserve">When Christianity came around things began to change myths of witches </w:t>
      </w:r>
      <w:r w:rsidR="00E37B12">
        <w:rPr>
          <w:rFonts w:ascii="Times New Roman" w:hAnsi="Times New Roman" w:cs="Times New Roman"/>
          <w:sz w:val="24"/>
          <w:szCs w:val="24"/>
        </w:rPr>
        <w:t xml:space="preserve">which became </w:t>
      </w:r>
      <w:r w:rsidRPr="00927E37">
        <w:rPr>
          <w:rFonts w:ascii="Times New Roman" w:hAnsi="Times New Roman" w:cs="Times New Roman"/>
          <w:sz w:val="24"/>
          <w:szCs w:val="24"/>
        </w:rPr>
        <w:t xml:space="preserve">tales of non-human creatures who associated with devil and were mostly women </w:t>
      </w:r>
      <w:r w:rsidR="003E6C96" w:rsidRPr="00927E37">
        <w:rPr>
          <w:rFonts w:ascii="Times New Roman" w:hAnsi="Times New Roman" w:cs="Times New Roman"/>
          <w:sz w:val="24"/>
          <w:szCs w:val="24"/>
        </w:rPr>
        <w:t xml:space="preserve">around middle age, and either married or widowed. </w:t>
      </w:r>
      <w:r w:rsidR="00A50CA7">
        <w:rPr>
          <w:rFonts w:ascii="Times New Roman" w:hAnsi="Times New Roman" w:cs="Times New Roman"/>
          <w:sz w:val="24"/>
          <w:szCs w:val="24"/>
        </w:rPr>
        <w:t xml:space="preserve">These people (witches) were originally human </w:t>
      </w:r>
      <w:r w:rsidR="00E37B12">
        <w:rPr>
          <w:rFonts w:ascii="Times New Roman" w:hAnsi="Times New Roman" w:cs="Times New Roman"/>
          <w:sz w:val="24"/>
          <w:szCs w:val="24"/>
        </w:rPr>
        <w:t xml:space="preserve">but they gave up their humanity in exchange for powers and other benefits. </w:t>
      </w:r>
      <w:r w:rsidR="001A5299">
        <w:rPr>
          <w:rFonts w:ascii="Times New Roman" w:hAnsi="Times New Roman" w:cs="Times New Roman"/>
          <w:sz w:val="24"/>
          <w:szCs w:val="24"/>
        </w:rPr>
        <w:t xml:space="preserve"> </w:t>
      </w:r>
    </w:p>
    <w:p w:rsidR="00D20B88" w:rsidRPr="00BD091F" w:rsidRDefault="002A3E66" w:rsidP="002A3E66">
      <w:pPr>
        <w:spacing w:line="480" w:lineRule="auto"/>
        <w:rPr>
          <w:rFonts w:ascii="Times New Roman" w:hAnsi="Times New Roman" w:cs="Times New Roman"/>
          <w:b/>
          <w:sz w:val="24"/>
          <w:szCs w:val="24"/>
          <w:u w:val="single"/>
        </w:rPr>
      </w:pPr>
      <w:r w:rsidRPr="000114C5">
        <w:rPr>
          <w:rFonts w:ascii="Times New Roman" w:hAnsi="Times New Roman" w:cs="Times New Roman"/>
          <w:b/>
          <w:sz w:val="24"/>
          <w:szCs w:val="24"/>
          <w:u w:val="single"/>
        </w:rPr>
        <w:t>What a Witch was?</w:t>
      </w:r>
      <w:r w:rsidRPr="00BD091F">
        <w:rPr>
          <w:rFonts w:ascii="Times New Roman" w:hAnsi="Times New Roman" w:cs="Times New Roman"/>
          <w:b/>
          <w:sz w:val="24"/>
          <w:szCs w:val="24"/>
          <w:u w:val="single"/>
        </w:rPr>
        <w:t xml:space="preserve"> </w:t>
      </w:r>
    </w:p>
    <w:p w:rsidR="00D20B88" w:rsidRPr="00927E37" w:rsidRDefault="00F65D57" w:rsidP="00B80306">
      <w:pPr>
        <w:spacing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A witch </w:t>
      </w:r>
      <w:r w:rsidR="002A3E66">
        <w:rPr>
          <w:rFonts w:ascii="Times New Roman" w:hAnsi="Times New Roman" w:cs="Times New Roman"/>
          <w:sz w:val="24"/>
          <w:szCs w:val="24"/>
        </w:rPr>
        <w:t>i</w:t>
      </w:r>
      <w:r w:rsidR="00A50CA7">
        <w:rPr>
          <w:rFonts w:ascii="Times New Roman" w:hAnsi="Times New Roman" w:cs="Times New Roman"/>
          <w:sz w:val="24"/>
          <w:szCs w:val="24"/>
        </w:rPr>
        <w:t>s</w:t>
      </w:r>
      <w:r w:rsidR="002A3E66">
        <w:rPr>
          <w:rFonts w:ascii="Times New Roman" w:hAnsi="Times New Roman" w:cs="Times New Roman"/>
          <w:sz w:val="24"/>
          <w:szCs w:val="24"/>
        </w:rPr>
        <w:t xml:space="preserve"> defined as someone who practices magic. As I mentioned before in Christianity witches were not viewed in a favorable way, so because Europe and Colonial America were such large Christian nations, they blamed witchcraft for disasters that befell their countries. </w:t>
      </w:r>
      <w:r w:rsidR="00D20B88" w:rsidRPr="00927E37">
        <w:rPr>
          <w:rFonts w:ascii="Times New Roman" w:hAnsi="Times New Roman" w:cs="Times New Roman"/>
          <w:sz w:val="24"/>
          <w:szCs w:val="24"/>
        </w:rPr>
        <w:t xml:space="preserve">Those accused of being a Witch were usually women who were a bit isolated from society, </w:t>
      </w:r>
      <w:r w:rsidR="00A50CA7">
        <w:rPr>
          <w:rFonts w:ascii="Times New Roman" w:hAnsi="Times New Roman" w:cs="Times New Roman"/>
          <w:sz w:val="24"/>
          <w:szCs w:val="24"/>
        </w:rPr>
        <w:t xml:space="preserve">typically they were </w:t>
      </w:r>
      <w:r w:rsidR="00D20B88" w:rsidRPr="00927E37">
        <w:rPr>
          <w:rFonts w:ascii="Times New Roman" w:hAnsi="Times New Roman" w:cs="Times New Roman"/>
          <w:sz w:val="24"/>
          <w:szCs w:val="24"/>
        </w:rPr>
        <w:t>wido</w:t>
      </w:r>
      <w:r w:rsidR="00A50CA7">
        <w:rPr>
          <w:rFonts w:ascii="Times New Roman" w:hAnsi="Times New Roman" w:cs="Times New Roman"/>
          <w:sz w:val="24"/>
          <w:szCs w:val="24"/>
        </w:rPr>
        <w:t xml:space="preserve">wed or </w:t>
      </w:r>
      <w:r w:rsidR="003E6C96" w:rsidRPr="00927E37">
        <w:rPr>
          <w:rFonts w:ascii="Times New Roman" w:hAnsi="Times New Roman" w:cs="Times New Roman"/>
          <w:sz w:val="24"/>
          <w:szCs w:val="24"/>
        </w:rPr>
        <w:t>married</w:t>
      </w:r>
      <w:r w:rsidR="00A50CA7">
        <w:rPr>
          <w:rFonts w:ascii="Times New Roman" w:hAnsi="Times New Roman" w:cs="Times New Roman"/>
          <w:sz w:val="24"/>
          <w:szCs w:val="24"/>
        </w:rPr>
        <w:t>, middle aged</w:t>
      </w:r>
      <w:r w:rsidR="003E6C96" w:rsidRPr="00927E37">
        <w:rPr>
          <w:rFonts w:ascii="Times New Roman" w:hAnsi="Times New Roman" w:cs="Times New Roman"/>
          <w:sz w:val="24"/>
          <w:szCs w:val="24"/>
        </w:rPr>
        <w:t xml:space="preserve"> </w:t>
      </w:r>
      <w:r w:rsidR="00D20B88" w:rsidRPr="00927E37">
        <w:rPr>
          <w:rFonts w:ascii="Times New Roman" w:hAnsi="Times New Roman" w:cs="Times New Roman"/>
          <w:sz w:val="24"/>
          <w:szCs w:val="24"/>
        </w:rPr>
        <w:t>and did not always act in the way the vill</w:t>
      </w:r>
      <w:r w:rsidR="003E6C96" w:rsidRPr="00927E37">
        <w:rPr>
          <w:rFonts w:ascii="Times New Roman" w:hAnsi="Times New Roman" w:cs="Times New Roman"/>
          <w:sz w:val="24"/>
          <w:szCs w:val="24"/>
        </w:rPr>
        <w:t xml:space="preserve">age wanted. </w:t>
      </w:r>
      <w:r w:rsidR="00AD4EDB">
        <w:rPr>
          <w:rFonts w:ascii="Times New Roman" w:hAnsi="Times New Roman" w:cs="Times New Roman"/>
          <w:sz w:val="24"/>
          <w:szCs w:val="24"/>
        </w:rPr>
        <w:t>Usually these people who were accused, did not behave in a way that the town thought was socially acceptable or they would often fight with their neighbors.</w:t>
      </w:r>
      <w:r w:rsidR="00AD4EDB">
        <w:rPr>
          <w:rStyle w:val="FootnoteReference"/>
          <w:rFonts w:ascii="Times New Roman" w:hAnsi="Times New Roman" w:cs="Times New Roman"/>
          <w:sz w:val="24"/>
          <w:szCs w:val="24"/>
        </w:rPr>
        <w:footnoteReference w:id="9"/>
      </w:r>
      <w:r w:rsidR="00AD4EDB">
        <w:rPr>
          <w:rFonts w:ascii="Times New Roman" w:hAnsi="Times New Roman" w:cs="Times New Roman"/>
          <w:sz w:val="24"/>
          <w:szCs w:val="24"/>
        </w:rPr>
        <w:t xml:space="preserve"> </w:t>
      </w:r>
    </w:p>
    <w:p w:rsidR="004A1008" w:rsidRPr="00BD091F" w:rsidRDefault="005F4351" w:rsidP="002A3E66">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Sociology of Witches and Witch towns </w:t>
      </w:r>
    </w:p>
    <w:p w:rsidR="002A3E66" w:rsidRPr="002A3E66" w:rsidRDefault="002A3E66" w:rsidP="00466F69">
      <w:pPr>
        <w:spacing w:line="480" w:lineRule="auto"/>
        <w:rPr>
          <w:rFonts w:ascii="Times New Roman" w:hAnsi="Times New Roman" w:cs="Times New Roman"/>
          <w:sz w:val="24"/>
          <w:szCs w:val="24"/>
        </w:rPr>
      </w:pPr>
      <w:r>
        <w:rPr>
          <w:rFonts w:ascii="Times New Roman" w:hAnsi="Times New Roman" w:cs="Times New Roman"/>
          <w:sz w:val="24"/>
          <w:szCs w:val="24"/>
        </w:rPr>
        <w:tab/>
        <w:t>With witchcraft when bad things would happen, such as farm animals dying, peop</w:t>
      </w:r>
      <w:r w:rsidR="00A50CA7">
        <w:rPr>
          <w:rFonts w:ascii="Times New Roman" w:hAnsi="Times New Roman" w:cs="Times New Roman"/>
          <w:sz w:val="24"/>
          <w:szCs w:val="24"/>
        </w:rPr>
        <w:t xml:space="preserve">le falling to disease and such, so </w:t>
      </w:r>
      <w:r>
        <w:rPr>
          <w:rFonts w:ascii="Times New Roman" w:hAnsi="Times New Roman" w:cs="Times New Roman"/>
          <w:sz w:val="24"/>
          <w:szCs w:val="24"/>
        </w:rPr>
        <w:t xml:space="preserve">angry villagers need someone to blame. They would often go after </w:t>
      </w:r>
      <w:r>
        <w:rPr>
          <w:rFonts w:ascii="Times New Roman" w:hAnsi="Times New Roman" w:cs="Times New Roman"/>
          <w:sz w:val="24"/>
          <w:szCs w:val="24"/>
        </w:rPr>
        <w:lastRenderedPageBreak/>
        <w:t>the people who did not fall</w:t>
      </w:r>
      <w:r w:rsidR="009A6B4B">
        <w:rPr>
          <w:rFonts w:ascii="Times New Roman" w:hAnsi="Times New Roman" w:cs="Times New Roman"/>
          <w:sz w:val="24"/>
          <w:szCs w:val="24"/>
        </w:rPr>
        <w:t xml:space="preserve"> into the expected </w:t>
      </w:r>
      <w:r>
        <w:rPr>
          <w:rFonts w:ascii="Times New Roman" w:hAnsi="Times New Roman" w:cs="Times New Roman"/>
          <w:sz w:val="24"/>
          <w:szCs w:val="24"/>
        </w:rPr>
        <w:t xml:space="preserve">social norms of the village. The sociology of the time period in which, witchcraft existed is so important to understanding the history of the witch trials and why towns like Easthampton only had one accused witch, while place like Hartford and Salem had so many more. </w:t>
      </w:r>
      <w:r w:rsidR="00466F69">
        <w:rPr>
          <w:rFonts w:ascii="Times New Roman" w:hAnsi="Times New Roman" w:cs="Times New Roman"/>
          <w:sz w:val="24"/>
          <w:szCs w:val="24"/>
        </w:rPr>
        <w:t xml:space="preserve">Many times the people who were accused often behaved in ways that were against the social norms of the town or they were in some cases for women in particular they were in line to inherit large amounts of money or property because they did not have male children and their husbands were quite a bit older, members of the town would sometimes develop feelings of jealousy towards these people or anger. </w:t>
      </w:r>
      <w:r w:rsidR="00466F69">
        <w:rPr>
          <w:rStyle w:val="FootnoteReference"/>
          <w:rFonts w:ascii="Times New Roman" w:hAnsi="Times New Roman" w:cs="Times New Roman"/>
          <w:sz w:val="24"/>
          <w:szCs w:val="24"/>
        </w:rPr>
        <w:footnoteReference w:id="10"/>
      </w:r>
      <w:r w:rsidR="00645210">
        <w:rPr>
          <w:rFonts w:ascii="Times New Roman" w:hAnsi="Times New Roman" w:cs="Times New Roman"/>
          <w:sz w:val="24"/>
          <w:szCs w:val="24"/>
        </w:rPr>
        <w:t xml:space="preserve"> The women who were tried</w:t>
      </w:r>
      <w:r w:rsidR="00466F69">
        <w:rPr>
          <w:rFonts w:ascii="Times New Roman" w:hAnsi="Times New Roman" w:cs="Times New Roman"/>
          <w:sz w:val="24"/>
          <w:szCs w:val="24"/>
        </w:rPr>
        <w:t xml:space="preserve"> at Hartford (not all but most of them) were likely because the judge in charge of these trials in Hartford seemed to be skeptical of the involvement of the devil, so often after finding them not guilty, he would encourage people accused to behave in a neighborly way, so they do not end up back in court. </w:t>
      </w:r>
      <w:r w:rsidR="00466F69">
        <w:rPr>
          <w:rStyle w:val="FootnoteReference"/>
          <w:rFonts w:ascii="Times New Roman" w:hAnsi="Times New Roman" w:cs="Times New Roman"/>
          <w:sz w:val="24"/>
          <w:szCs w:val="24"/>
        </w:rPr>
        <w:footnoteReference w:id="11"/>
      </w:r>
      <w:r w:rsidR="00466F69">
        <w:rPr>
          <w:rFonts w:ascii="Times New Roman" w:hAnsi="Times New Roman" w:cs="Times New Roman"/>
          <w:sz w:val="24"/>
          <w:szCs w:val="24"/>
        </w:rPr>
        <w:t xml:space="preserve"> </w:t>
      </w:r>
      <w:r w:rsidR="00645210">
        <w:rPr>
          <w:rFonts w:ascii="Times New Roman" w:hAnsi="Times New Roman" w:cs="Times New Roman"/>
          <w:sz w:val="24"/>
          <w:szCs w:val="24"/>
        </w:rPr>
        <w:t>These towns were a typical patriarchal society</w:t>
      </w:r>
      <w:r w:rsidR="00942A7C">
        <w:rPr>
          <w:rFonts w:ascii="Times New Roman" w:hAnsi="Times New Roman" w:cs="Times New Roman"/>
          <w:sz w:val="24"/>
          <w:szCs w:val="24"/>
        </w:rPr>
        <w:t xml:space="preserve">, where men were at the top and women at the bottom, so women who stepped out of those boundaries usually became the main targets. </w:t>
      </w:r>
      <w:r w:rsidR="00645210">
        <w:rPr>
          <w:rFonts w:ascii="Times New Roman" w:hAnsi="Times New Roman" w:cs="Times New Roman"/>
          <w:sz w:val="24"/>
          <w:szCs w:val="24"/>
        </w:rPr>
        <w:t xml:space="preserve"> </w:t>
      </w:r>
    </w:p>
    <w:p w:rsidR="002A3E66" w:rsidRPr="00BD091F" w:rsidRDefault="002A3E66" w:rsidP="002A3E66">
      <w:pPr>
        <w:spacing w:line="480" w:lineRule="auto"/>
        <w:rPr>
          <w:rFonts w:ascii="Times New Roman" w:hAnsi="Times New Roman" w:cs="Times New Roman"/>
          <w:b/>
          <w:sz w:val="24"/>
          <w:szCs w:val="24"/>
          <w:u w:val="single"/>
        </w:rPr>
      </w:pPr>
      <w:r w:rsidRPr="00BD091F">
        <w:rPr>
          <w:rFonts w:ascii="Times New Roman" w:hAnsi="Times New Roman" w:cs="Times New Roman"/>
          <w:b/>
          <w:sz w:val="24"/>
          <w:szCs w:val="24"/>
          <w:u w:val="single"/>
        </w:rPr>
        <w:t xml:space="preserve">Where Witch Trials Started and Ended </w:t>
      </w:r>
    </w:p>
    <w:p w:rsidR="00C31AF6" w:rsidRDefault="00D20B88" w:rsidP="00BD091F">
      <w:pPr>
        <w:spacing w:line="480" w:lineRule="auto"/>
        <w:ind w:firstLine="720"/>
        <w:rPr>
          <w:rFonts w:ascii="Times New Roman" w:hAnsi="Times New Roman" w:cs="Times New Roman"/>
          <w:sz w:val="24"/>
          <w:szCs w:val="24"/>
        </w:rPr>
      </w:pPr>
      <w:r w:rsidRPr="00927E37">
        <w:rPr>
          <w:rFonts w:ascii="Times New Roman" w:hAnsi="Times New Roman" w:cs="Times New Roman"/>
          <w:sz w:val="24"/>
          <w:szCs w:val="24"/>
        </w:rPr>
        <w:t xml:space="preserve">Witch trials started out in Europe </w:t>
      </w:r>
      <w:r w:rsidR="00942A7C">
        <w:rPr>
          <w:rFonts w:ascii="Times New Roman" w:hAnsi="Times New Roman" w:cs="Times New Roman"/>
          <w:sz w:val="24"/>
          <w:szCs w:val="24"/>
        </w:rPr>
        <w:t xml:space="preserve">around the early 1500s </w:t>
      </w:r>
      <w:r w:rsidRPr="00927E37">
        <w:rPr>
          <w:rFonts w:ascii="Times New Roman" w:hAnsi="Times New Roman" w:cs="Times New Roman"/>
          <w:sz w:val="24"/>
          <w:szCs w:val="24"/>
        </w:rPr>
        <w:t>and then moved to the colonies</w:t>
      </w:r>
      <w:r w:rsidR="00942A7C">
        <w:rPr>
          <w:rFonts w:ascii="Times New Roman" w:hAnsi="Times New Roman" w:cs="Times New Roman"/>
          <w:sz w:val="24"/>
          <w:szCs w:val="24"/>
        </w:rPr>
        <w:t xml:space="preserve"> in the early 1600s</w:t>
      </w:r>
      <w:r w:rsidRPr="00927E37">
        <w:rPr>
          <w:rFonts w:ascii="Times New Roman" w:hAnsi="Times New Roman" w:cs="Times New Roman"/>
          <w:sz w:val="24"/>
          <w:szCs w:val="24"/>
        </w:rPr>
        <w:t>.</w:t>
      </w:r>
      <w:r w:rsidR="00631CDF" w:rsidRPr="00927E37">
        <w:rPr>
          <w:rFonts w:ascii="Times New Roman" w:hAnsi="Times New Roman" w:cs="Times New Roman"/>
          <w:sz w:val="24"/>
          <w:szCs w:val="24"/>
        </w:rPr>
        <w:t xml:space="preserve"> There are many stories of w</w:t>
      </w:r>
      <w:r w:rsidR="00741F64">
        <w:rPr>
          <w:rFonts w:ascii="Times New Roman" w:hAnsi="Times New Roman" w:cs="Times New Roman"/>
          <w:sz w:val="24"/>
          <w:szCs w:val="24"/>
        </w:rPr>
        <w:t xml:space="preserve">itch accusations in Europe, that not long after moved to the colonies. The </w:t>
      </w:r>
      <w:r w:rsidR="00942A7C">
        <w:rPr>
          <w:rFonts w:ascii="Times New Roman" w:hAnsi="Times New Roman" w:cs="Times New Roman"/>
          <w:sz w:val="24"/>
          <w:szCs w:val="24"/>
        </w:rPr>
        <w:t>trials in the late 1500s and early 1600s</w:t>
      </w:r>
      <w:r w:rsidR="00BA077A">
        <w:rPr>
          <w:rFonts w:ascii="Times New Roman" w:hAnsi="Times New Roman" w:cs="Times New Roman"/>
          <w:sz w:val="24"/>
          <w:szCs w:val="24"/>
        </w:rPr>
        <w:t xml:space="preserve"> in Europe lead to witch hysteria spreading all over Europe and then on to the colonies, especially the puritan ones. The first known trials in Europe were the Valais witch trials in 1428 (around the </w:t>
      </w:r>
      <w:r w:rsidR="00BA077A" w:rsidRPr="002C26C5">
        <w:rPr>
          <w:rFonts w:ascii="Times New Roman" w:hAnsi="Times New Roman" w:cs="Times New Roman"/>
          <w:sz w:val="24"/>
          <w:szCs w:val="24"/>
        </w:rPr>
        <w:t xml:space="preserve">western alps area). After the witch trials took place there, many other areas of Europe soon followed after. </w:t>
      </w:r>
    </w:p>
    <w:p w:rsidR="00C31AF6" w:rsidRDefault="00C31AF6" w:rsidP="00BD091F">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events of the 1</w:t>
      </w:r>
      <w:r w:rsidRPr="00C31AF6">
        <w:rPr>
          <w:rFonts w:ascii="Times New Roman" w:hAnsi="Times New Roman" w:cs="Times New Roman"/>
          <w:sz w:val="24"/>
          <w:szCs w:val="24"/>
          <w:vertAlign w:val="superscript"/>
        </w:rPr>
        <w:t>st</w:t>
      </w:r>
      <w:r>
        <w:rPr>
          <w:rFonts w:ascii="Times New Roman" w:hAnsi="Times New Roman" w:cs="Times New Roman"/>
          <w:sz w:val="24"/>
          <w:szCs w:val="24"/>
        </w:rPr>
        <w:t xml:space="preserve"> group of trials lead to the creation of the Basel </w:t>
      </w:r>
      <w:r w:rsidR="00466F69">
        <w:rPr>
          <w:rFonts w:ascii="Times New Roman" w:hAnsi="Times New Roman" w:cs="Times New Roman"/>
          <w:sz w:val="24"/>
          <w:szCs w:val="24"/>
        </w:rPr>
        <w:t>Council</w:t>
      </w:r>
      <w:r w:rsidR="00942A7C">
        <w:rPr>
          <w:rFonts w:ascii="Times New Roman" w:hAnsi="Times New Roman" w:cs="Times New Roman"/>
          <w:sz w:val="24"/>
          <w:szCs w:val="24"/>
        </w:rPr>
        <w:t xml:space="preserve"> in Switzerland,</w:t>
      </w:r>
      <w:r>
        <w:rPr>
          <w:rFonts w:ascii="Times New Roman" w:hAnsi="Times New Roman" w:cs="Times New Roman"/>
          <w:sz w:val="24"/>
          <w:szCs w:val="24"/>
        </w:rPr>
        <w:t xml:space="preserve"> which developed the standard of the stereotype of the devil’s witch. This idea spread and lead to the creation of all the writings that were published on witches, some of the more famous ones being</w:t>
      </w:r>
      <w:r w:rsidR="0086562D">
        <w:rPr>
          <w:rFonts w:ascii="Times New Roman" w:hAnsi="Times New Roman" w:cs="Times New Roman"/>
          <w:sz w:val="24"/>
          <w:szCs w:val="24"/>
        </w:rPr>
        <w:t xml:space="preserve"> the Malleus Malificarum</w:t>
      </w:r>
      <w:r w:rsidR="00942A7C">
        <w:rPr>
          <w:rFonts w:ascii="Times New Roman" w:hAnsi="Times New Roman" w:cs="Times New Roman"/>
          <w:sz w:val="24"/>
          <w:szCs w:val="24"/>
        </w:rPr>
        <w:t>, published in</w:t>
      </w:r>
      <w:r w:rsidR="003F5B73">
        <w:rPr>
          <w:rFonts w:ascii="Times New Roman" w:hAnsi="Times New Roman" w:cs="Times New Roman"/>
          <w:sz w:val="24"/>
          <w:szCs w:val="24"/>
        </w:rPr>
        <w:t xml:space="preserve"> the </w:t>
      </w:r>
      <w:r w:rsidR="00796C1A">
        <w:rPr>
          <w:rFonts w:ascii="Times New Roman" w:hAnsi="Times New Roman" w:cs="Times New Roman"/>
          <w:sz w:val="24"/>
          <w:szCs w:val="24"/>
        </w:rPr>
        <w:t>mid-1400s,</w:t>
      </w:r>
      <w:r w:rsidR="0086562D">
        <w:rPr>
          <w:rFonts w:ascii="Times New Roman" w:hAnsi="Times New Roman" w:cs="Times New Roman"/>
          <w:sz w:val="24"/>
          <w:szCs w:val="24"/>
        </w:rPr>
        <w:t xml:space="preserve"> which ended up being one the most common writings to use when identifying a witch (In both Europe and the Colonies) </w:t>
      </w:r>
      <w:r>
        <w:rPr>
          <w:rFonts w:ascii="Times New Roman" w:hAnsi="Times New Roman" w:cs="Times New Roman"/>
          <w:sz w:val="24"/>
          <w:szCs w:val="24"/>
        </w:rPr>
        <w:t xml:space="preserve"> </w:t>
      </w:r>
    </w:p>
    <w:p w:rsidR="005F4351" w:rsidRDefault="005F4351" w:rsidP="0086562D">
      <w:pPr>
        <w:spacing w:after="0" w:line="240" w:lineRule="auto"/>
        <w:jc w:val="center"/>
      </w:pPr>
    </w:p>
    <w:p w:rsidR="005F4351" w:rsidRDefault="005F4351" w:rsidP="0086562D">
      <w:pPr>
        <w:spacing w:after="0" w:line="240" w:lineRule="auto"/>
        <w:jc w:val="center"/>
      </w:pPr>
    </w:p>
    <w:p w:rsidR="0086562D" w:rsidRPr="0086562D" w:rsidRDefault="00234B3C" w:rsidP="0086562D">
      <w:pPr>
        <w:spacing w:after="0" w:line="240" w:lineRule="auto"/>
        <w:jc w:val="center"/>
        <w:rPr>
          <w:rFonts w:ascii="Times New Roman" w:eastAsia="Times New Roman" w:hAnsi="Times New Roman" w:cs="Times New Roman"/>
          <w:sz w:val="24"/>
          <w:szCs w:val="24"/>
          <w:lang w:eastAsia="zh-CN"/>
        </w:rPr>
      </w:pPr>
      <w:hyperlink r:id="rId33" w:history="1">
        <w:r w:rsidR="0086562D" w:rsidRPr="0086562D">
          <w:rPr>
            <w:rFonts w:ascii="Times New Roman" w:eastAsia="Times New Roman" w:hAnsi="Times New Roman" w:cs="Times New Roman"/>
            <w:sz w:val="24"/>
            <w:szCs w:val="24"/>
            <w:u w:val="single"/>
            <w:shd w:val="clear" w:color="auto" w:fill="FFFFFF"/>
            <w:lang w:eastAsia="zh-CN"/>
          </w:rPr>
          <w:t>Question I</w:t>
        </w:r>
      </w:hyperlink>
      <w:r w:rsidR="0086562D" w:rsidRPr="0086562D">
        <w:rPr>
          <w:rFonts w:ascii="Times New Roman" w:eastAsia="Times New Roman" w:hAnsi="Times New Roman" w:cs="Times New Roman"/>
          <w:sz w:val="24"/>
          <w:szCs w:val="24"/>
          <w:lang w:eastAsia="zh-CN"/>
        </w:rPr>
        <w:br/>
      </w:r>
      <w:r w:rsidR="0086562D" w:rsidRPr="0086562D">
        <w:rPr>
          <w:rFonts w:ascii="Times New Roman" w:eastAsia="Times New Roman" w:hAnsi="Times New Roman" w:cs="Times New Roman"/>
          <w:i/>
          <w:iCs/>
          <w:sz w:val="24"/>
          <w:szCs w:val="24"/>
          <w:shd w:val="clear" w:color="auto" w:fill="FFFFFF"/>
          <w:lang w:eastAsia="zh-CN"/>
        </w:rPr>
        <w:t>Of those against whom the Power of Witches availeth not at all.</w:t>
      </w:r>
    </w:p>
    <w:p w:rsidR="0086562D" w:rsidRPr="0086562D" w:rsidRDefault="00234B3C" w:rsidP="0086562D">
      <w:pPr>
        <w:shd w:val="clear" w:color="auto" w:fill="FFFFFF"/>
        <w:spacing w:before="100" w:beforeAutospacing="1" w:after="100" w:afterAutospacing="1" w:line="240" w:lineRule="auto"/>
        <w:jc w:val="center"/>
        <w:rPr>
          <w:rFonts w:ascii="Times New Roman" w:eastAsia="Times New Roman" w:hAnsi="Times New Roman" w:cs="Times New Roman"/>
          <w:sz w:val="24"/>
          <w:szCs w:val="24"/>
          <w:lang w:eastAsia="zh-CN"/>
        </w:rPr>
      </w:pPr>
      <w:hyperlink r:id="rId34" w:history="1">
        <w:r w:rsidR="0086562D" w:rsidRPr="0086562D">
          <w:rPr>
            <w:rFonts w:ascii="Times New Roman" w:eastAsia="Times New Roman" w:hAnsi="Times New Roman" w:cs="Times New Roman"/>
            <w:sz w:val="24"/>
            <w:szCs w:val="24"/>
            <w:u w:val="single"/>
            <w:lang w:eastAsia="zh-CN"/>
          </w:rPr>
          <w:t>Chapter I</w:t>
        </w:r>
      </w:hyperlink>
      <w:r w:rsidR="0086562D" w:rsidRPr="0086562D">
        <w:rPr>
          <w:rFonts w:ascii="Times New Roman" w:eastAsia="Times New Roman" w:hAnsi="Times New Roman" w:cs="Times New Roman"/>
          <w:sz w:val="24"/>
          <w:szCs w:val="24"/>
          <w:lang w:eastAsia="zh-CN"/>
        </w:rPr>
        <w:br/>
      </w:r>
      <w:r w:rsidR="0086562D" w:rsidRPr="0086562D">
        <w:rPr>
          <w:rFonts w:ascii="Times New Roman" w:eastAsia="Times New Roman" w:hAnsi="Times New Roman" w:cs="Times New Roman"/>
          <w:i/>
          <w:iCs/>
          <w:sz w:val="24"/>
          <w:szCs w:val="24"/>
          <w:lang w:eastAsia="zh-CN"/>
        </w:rPr>
        <w:t>Of the several Methods by which Devils through Witches Entice and Allure the Innocent to the Increase of that Horrid Craft and Company.</w:t>
      </w:r>
    </w:p>
    <w:p w:rsidR="0086562D" w:rsidRPr="0086562D" w:rsidRDefault="00234B3C" w:rsidP="0086562D">
      <w:pPr>
        <w:shd w:val="clear" w:color="auto" w:fill="FFFFFF"/>
        <w:spacing w:before="100" w:beforeAutospacing="1" w:after="100" w:afterAutospacing="1" w:line="240" w:lineRule="auto"/>
        <w:jc w:val="center"/>
        <w:rPr>
          <w:rFonts w:ascii="Times New Roman" w:eastAsia="Times New Roman" w:hAnsi="Times New Roman" w:cs="Times New Roman"/>
          <w:sz w:val="24"/>
          <w:szCs w:val="24"/>
          <w:lang w:eastAsia="zh-CN"/>
        </w:rPr>
      </w:pPr>
      <w:hyperlink r:id="rId35" w:history="1">
        <w:r w:rsidR="0086562D" w:rsidRPr="0086562D">
          <w:rPr>
            <w:rFonts w:ascii="Times New Roman" w:eastAsia="Times New Roman" w:hAnsi="Times New Roman" w:cs="Times New Roman"/>
            <w:sz w:val="24"/>
            <w:szCs w:val="24"/>
            <w:u w:val="single"/>
            <w:lang w:eastAsia="zh-CN"/>
          </w:rPr>
          <w:t>Chapter II</w:t>
        </w:r>
      </w:hyperlink>
      <w:r w:rsidR="0086562D" w:rsidRPr="0086562D">
        <w:rPr>
          <w:rFonts w:ascii="Times New Roman" w:eastAsia="Times New Roman" w:hAnsi="Times New Roman" w:cs="Times New Roman"/>
          <w:sz w:val="24"/>
          <w:szCs w:val="24"/>
          <w:lang w:eastAsia="zh-CN"/>
        </w:rPr>
        <w:br/>
      </w:r>
      <w:r w:rsidR="0086562D" w:rsidRPr="0086562D">
        <w:rPr>
          <w:rFonts w:ascii="Times New Roman" w:eastAsia="Times New Roman" w:hAnsi="Times New Roman" w:cs="Times New Roman"/>
          <w:i/>
          <w:iCs/>
          <w:sz w:val="24"/>
          <w:szCs w:val="24"/>
          <w:lang w:eastAsia="zh-CN"/>
        </w:rPr>
        <w:t>Of the Way whereby a Formal Pact with Evil is made.</w:t>
      </w:r>
    </w:p>
    <w:p w:rsidR="0086562D" w:rsidRPr="0086562D" w:rsidRDefault="00234B3C" w:rsidP="0086562D">
      <w:pPr>
        <w:shd w:val="clear" w:color="auto" w:fill="FFFFFF"/>
        <w:spacing w:before="100" w:beforeAutospacing="1" w:after="100" w:afterAutospacing="1" w:line="240" w:lineRule="auto"/>
        <w:jc w:val="center"/>
        <w:rPr>
          <w:rFonts w:ascii="Times New Roman" w:eastAsia="Times New Roman" w:hAnsi="Times New Roman" w:cs="Times New Roman"/>
          <w:sz w:val="24"/>
          <w:szCs w:val="24"/>
          <w:lang w:eastAsia="zh-CN"/>
        </w:rPr>
      </w:pPr>
      <w:hyperlink r:id="rId36" w:history="1">
        <w:r w:rsidR="0086562D" w:rsidRPr="0086562D">
          <w:rPr>
            <w:rFonts w:ascii="Times New Roman" w:eastAsia="Times New Roman" w:hAnsi="Times New Roman" w:cs="Times New Roman"/>
            <w:sz w:val="24"/>
            <w:szCs w:val="24"/>
            <w:u w:val="single"/>
            <w:lang w:eastAsia="zh-CN"/>
          </w:rPr>
          <w:t>Chapter III</w:t>
        </w:r>
      </w:hyperlink>
      <w:r w:rsidR="0086562D" w:rsidRPr="0086562D">
        <w:rPr>
          <w:rFonts w:ascii="Times New Roman" w:eastAsia="Times New Roman" w:hAnsi="Times New Roman" w:cs="Times New Roman"/>
          <w:sz w:val="24"/>
          <w:szCs w:val="24"/>
          <w:lang w:eastAsia="zh-CN"/>
        </w:rPr>
        <w:br/>
      </w:r>
      <w:r w:rsidR="0086562D" w:rsidRPr="0086562D">
        <w:rPr>
          <w:rFonts w:ascii="Times New Roman" w:eastAsia="Times New Roman" w:hAnsi="Times New Roman" w:cs="Times New Roman"/>
          <w:i/>
          <w:iCs/>
          <w:sz w:val="24"/>
          <w:szCs w:val="24"/>
          <w:lang w:eastAsia="zh-CN"/>
        </w:rPr>
        <w:t>How they are Transported from Place to Place.</w:t>
      </w:r>
    </w:p>
    <w:p w:rsidR="0086562D" w:rsidRPr="0086562D" w:rsidRDefault="00234B3C" w:rsidP="0086562D">
      <w:pPr>
        <w:shd w:val="clear" w:color="auto" w:fill="FFFFFF"/>
        <w:spacing w:before="100" w:beforeAutospacing="1" w:after="100" w:afterAutospacing="1" w:line="240" w:lineRule="auto"/>
        <w:jc w:val="center"/>
        <w:rPr>
          <w:rFonts w:ascii="Times New Roman" w:eastAsia="Times New Roman" w:hAnsi="Times New Roman" w:cs="Times New Roman"/>
          <w:sz w:val="24"/>
          <w:szCs w:val="24"/>
          <w:lang w:eastAsia="zh-CN"/>
        </w:rPr>
      </w:pPr>
      <w:hyperlink r:id="rId37" w:history="1">
        <w:r w:rsidR="0086562D" w:rsidRPr="0086562D">
          <w:rPr>
            <w:rFonts w:ascii="Times New Roman" w:eastAsia="Times New Roman" w:hAnsi="Times New Roman" w:cs="Times New Roman"/>
            <w:sz w:val="24"/>
            <w:szCs w:val="24"/>
            <w:u w:val="single"/>
            <w:lang w:eastAsia="zh-CN"/>
          </w:rPr>
          <w:t>Chapter IV</w:t>
        </w:r>
      </w:hyperlink>
      <w:r w:rsidR="0086562D" w:rsidRPr="0086562D">
        <w:rPr>
          <w:rFonts w:ascii="Times New Roman" w:eastAsia="Times New Roman" w:hAnsi="Times New Roman" w:cs="Times New Roman"/>
          <w:sz w:val="24"/>
          <w:szCs w:val="24"/>
          <w:lang w:eastAsia="zh-CN"/>
        </w:rPr>
        <w:br/>
      </w:r>
      <w:r w:rsidR="0086562D" w:rsidRPr="0086562D">
        <w:rPr>
          <w:rFonts w:ascii="Times New Roman" w:eastAsia="Times New Roman" w:hAnsi="Times New Roman" w:cs="Times New Roman"/>
          <w:i/>
          <w:iCs/>
          <w:sz w:val="24"/>
          <w:szCs w:val="24"/>
          <w:lang w:eastAsia="zh-CN"/>
        </w:rPr>
        <w:t>Here follows the Way whereby Witches copulate with those Devils known as Incubi.</w:t>
      </w:r>
      <w:r w:rsidR="0086562D">
        <w:rPr>
          <w:rStyle w:val="FootnoteReference"/>
          <w:rFonts w:ascii="Times New Roman" w:eastAsia="Times New Roman" w:hAnsi="Times New Roman" w:cs="Times New Roman"/>
          <w:i/>
          <w:iCs/>
          <w:sz w:val="24"/>
          <w:szCs w:val="24"/>
          <w:lang w:eastAsia="zh-CN"/>
        </w:rPr>
        <w:footnoteReference w:id="12"/>
      </w:r>
    </w:p>
    <w:p w:rsidR="005F4351" w:rsidRDefault="003F5B73" w:rsidP="003F5B73">
      <w:pPr>
        <w:spacing w:line="276" w:lineRule="auto"/>
        <w:rPr>
          <w:rFonts w:ascii="Times New Roman" w:hAnsi="Times New Roman" w:cs="Times New Roman"/>
          <w:sz w:val="24"/>
          <w:szCs w:val="24"/>
        </w:rPr>
      </w:pPr>
      <w:r>
        <w:rPr>
          <w:rFonts w:ascii="Times New Roman" w:hAnsi="Times New Roman" w:cs="Times New Roman"/>
          <w:sz w:val="24"/>
          <w:szCs w:val="24"/>
        </w:rPr>
        <w:t xml:space="preserve">(This is an index with the first 5 chapters of the document show the identification and rules of witchcraft according to this document, it gives a good indication of what kind of things the document covered and what people thought a witch did. There is more detail on each chapter within the document but I think the title is enough to get the main point)  </w:t>
      </w:r>
    </w:p>
    <w:p w:rsidR="0086562D" w:rsidRDefault="00780BF5" w:rsidP="005F435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Malleus Malificarum was </w:t>
      </w:r>
      <w:r w:rsidR="00BD091F">
        <w:rPr>
          <w:rFonts w:ascii="Times New Roman" w:hAnsi="Times New Roman" w:cs="Times New Roman"/>
          <w:sz w:val="24"/>
          <w:szCs w:val="24"/>
        </w:rPr>
        <w:t>probably</w:t>
      </w:r>
      <w:r>
        <w:rPr>
          <w:rFonts w:ascii="Times New Roman" w:hAnsi="Times New Roman" w:cs="Times New Roman"/>
          <w:sz w:val="24"/>
          <w:szCs w:val="24"/>
        </w:rPr>
        <w:t xml:space="preserve"> th</w:t>
      </w:r>
      <w:r w:rsidR="00BD091F">
        <w:rPr>
          <w:rFonts w:ascii="Times New Roman" w:hAnsi="Times New Roman" w:cs="Times New Roman"/>
          <w:sz w:val="24"/>
          <w:szCs w:val="24"/>
        </w:rPr>
        <w:t>e</w:t>
      </w:r>
      <w:r>
        <w:rPr>
          <w:rFonts w:ascii="Times New Roman" w:hAnsi="Times New Roman" w:cs="Times New Roman"/>
          <w:sz w:val="24"/>
          <w:szCs w:val="24"/>
        </w:rPr>
        <w:t xml:space="preserve"> most well know document</w:t>
      </w:r>
      <w:r w:rsidR="003F5B73">
        <w:rPr>
          <w:rFonts w:ascii="Times New Roman" w:hAnsi="Times New Roman" w:cs="Times New Roman"/>
          <w:sz w:val="24"/>
          <w:szCs w:val="24"/>
        </w:rPr>
        <w:t xml:space="preserve"> in which people in the Christian</w:t>
      </w:r>
      <w:r>
        <w:rPr>
          <w:rFonts w:ascii="Times New Roman" w:hAnsi="Times New Roman" w:cs="Times New Roman"/>
          <w:sz w:val="24"/>
          <w:szCs w:val="24"/>
        </w:rPr>
        <w:t xml:space="preserve"> faith would </w:t>
      </w:r>
      <w:r w:rsidR="003F5B73">
        <w:rPr>
          <w:rFonts w:ascii="Times New Roman" w:hAnsi="Times New Roman" w:cs="Times New Roman"/>
          <w:sz w:val="24"/>
          <w:szCs w:val="24"/>
        </w:rPr>
        <w:t>identify witches. The index from the Malleus Malificarum above lists a few of the things that someone who was identified as a witch was accused of doing</w:t>
      </w:r>
      <w:r w:rsidR="00BD091F">
        <w:rPr>
          <w:rFonts w:ascii="Times New Roman" w:hAnsi="Times New Roman" w:cs="Times New Roman"/>
          <w:sz w:val="24"/>
          <w:szCs w:val="24"/>
        </w:rPr>
        <w:t xml:space="preserve"> above only </w:t>
      </w:r>
      <w:r w:rsidR="00BD091F">
        <w:rPr>
          <w:rFonts w:ascii="Times New Roman" w:hAnsi="Times New Roman" w:cs="Times New Roman"/>
          <w:sz w:val="24"/>
          <w:szCs w:val="24"/>
        </w:rPr>
        <w:lastRenderedPageBreak/>
        <w:t xml:space="preserve">lists a few of them but there was a long list of actions and things that the Malleus Malificarum would claim witches often did and if the people of a town felt like someone was a witch they would accuse them of doing the things on documents like the Malleus Malificarum. </w:t>
      </w:r>
    </w:p>
    <w:p w:rsidR="00741F64" w:rsidRDefault="00BA077A" w:rsidP="004F0E61">
      <w:pPr>
        <w:spacing w:line="480" w:lineRule="auto"/>
        <w:ind w:firstLine="720"/>
        <w:rPr>
          <w:rFonts w:ascii="Times New Roman" w:hAnsi="Times New Roman" w:cs="Times New Roman"/>
          <w:sz w:val="24"/>
          <w:szCs w:val="24"/>
        </w:rPr>
      </w:pPr>
      <w:r w:rsidRPr="002C26C5">
        <w:rPr>
          <w:rFonts w:ascii="Times New Roman" w:hAnsi="Times New Roman" w:cs="Times New Roman"/>
          <w:sz w:val="24"/>
          <w:szCs w:val="24"/>
        </w:rPr>
        <w:t xml:space="preserve">The peak of trials in Europe was around the late 1500s to early/mid 1600s. During this time period the largest and most famous witch trials were held in </w:t>
      </w:r>
      <w:r w:rsidR="002C26C5" w:rsidRPr="002C26C5">
        <w:rPr>
          <w:rFonts w:ascii="Times New Roman" w:hAnsi="Times New Roman" w:cs="Times New Roman"/>
          <w:sz w:val="24"/>
          <w:szCs w:val="24"/>
        </w:rPr>
        <w:t xml:space="preserve">Europe, some of these being the </w:t>
      </w:r>
      <w:hyperlink r:id="rId38" w:tooltip="Trier witch trials" w:history="1">
        <w:r w:rsidR="002C26C5" w:rsidRPr="002C26C5">
          <w:rPr>
            <w:rFonts w:ascii="Times New Roman" w:hAnsi="Times New Roman" w:cs="Times New Roman"/>
            <w:sz w:val="24"/>
            <w:szCs w:val="24"/>
            <w:shd w:val="clear" w:color="auto" w:fill="FFFFFF"/>
          </w:rPr>
          <w:t>Trier witch trials</w:t>
        </w:r>
      </w:hyperlink>
      <w:r w:rsidR="002C26C5" w:rsidRPr="002C26C5">
        <w:rPr>
          <w:rFonts w:ascii="Times New Roman" w:hAnsi="Times New Roman" w:cs="Times New Roman"/>
          <w:sz w:val="24"/>
          <w:szCs w:val="24"/>
          <w:shd w:val="clear" w:color="auto" w:fill="FFFFFF"/>
        </w:rPr>
        <w:t> (1581–1593), the </w:t>
      </w:r>
      <w:hyperlink r:id="rId39" w:tooltip="Fulda witch trials" w:history="1">
        <w:r w:rsidR="002C26C5" w:rsidRPr="002C26C5">
          <w:rPr>
            <w:rFonts w:ascii="Times New Roman" w:hAnsi="Times New Roman" w:cs="Times New Roman"/>
            <w:sz w:val="24"/>
            <w:szCs w:val="24"/>
            <w:shd w:val="clear" w:color="auto" w:fill="FFFFFF"/>
          </w:rPr>
          <w:t>Fulda witch trials</w:t>
        </w:r>
      </w:hyperlink>
      <w:r w:rsidR="002C26C5" w:rsidRPr="002C26C5">
        <w:rPr>
          <w:rFonts w:ascii="Times New Roman" w:hAnsi="Times New Roman" w:cs="Times New Roman"/>
          <w:sz w:val="24"/>
          <w:szCs w:val="24"/>
          <w:shd w:val="clear" w:color="auto" w:fill="FFFFFF"/>
        </w:rPr>
        <w:t> (1603–1606), the </w:t>
      </w:r>
      <w:hyperlink r:id="rId40" w:tooltip="Basque witch trials" w:history="1">
        <w:r w:rsidR="002C26C5" w:rsidRPr="002C26C5">
          <w:rPr>
            <w:rFonts w:ascii="Times New Roman" w:hAnsi="Times New Roman" w:cs="Times New Roman"/>
            <w:sz w:val="24"/>
            <w:szCs w:val="24"/>
            <w:shd w:val="clear" w:color="auto" w:fill="FFFFFF"/>
          </w:rPr>
          <w:t>Basque witch trials</w:t>
        </w:r>
      </w:hyperlink>
      <w:r w:rsidR="002C26C5" w:rsidRPr="002C26C5">
        <w:rPr>
          <w:rFonts w:ascii="Times New Roman" w:hAnsi="Times New Roman" w:cs="Times New Roman"/>
          <w:sz w:val="24"/>
          <w:szCs w:val="24"/>
          <w:shd w:val="clear" w:color="auto" w:fill="FFFFFF"/>
        </w:rPr>
        <w:t> (1609-1611), the </w:t>
      </w:r>
      <w:hyperlink r:id="rId41" w:tooltip="Würzburg witch trial" w:history="1">
        <w:r w:rsidR="002C26C5" w:rsidRPr="002C26C5">
          <w:rPr>
            <w:rFonts w:ascii="Times New Roman" w:hAnsi="Times New Roman" w:cs="Times New Roman"/>
            <w:sz w:val="24"/>
            <w:szCs w:val="24"/>
            <w:shd w:val="clear" w:color="auto" w:fill="FFFFFF"/>
          </w:rPr>
          <w:t>Würzburg witch trial</w:t>
        </w:r>
      </w:hyperlink>
      <w:r w:rsidR="002C26C5" w:rsidRPr="002C26C5">
        <w:rPr>
          <w:rFonts w:ascii="Times New Roman" w:hAnsi="Times New Roman" w:cs="Times New Roman"/>
          <w:sz w:val="24"/>
          <w:szCs w:val="24"/>
          <w:shd w:val="clear" w:color="auto" w:fill="FFFFFF"/>
        </w:rPr>
        <w:t> (1626–1631) and the </w:t>
      </w:r>
      <w:hyperlink r:id="rId42" w:tooltip="Bamberg witch trials" w:history="1">
        <w:r w:rsidR="002C26C5" w:rsidRPr="002C26C5">
          <w:rPr>
            <w:rFonts w:ascii="Times New Roman" w:hAnsi="Times New Roman" w:cs="Times New Roman"/>
            <w:sz w:val="24"/>
            <w:szCs w:val="24"/>
            <w:shd w:val="clear" w:color="auto" w:fill="FFFFFF"/>
          </w:rPr>
          <w:t>Bamberg witch trials</w:t>
        </w:r>
      </w:hyperlink>
      <w:r w:rsidR="002C26C5" w:rsidRPr="002C26C5">
        <w:rPr>
          <w:rFonts w:ascii="Times New Roman" w:hAnsi="Times New Roman" w:cs="Times New Roman"/>
          <w:sz w:val="24"/>
          <w:szCs w:val="24"/>
          <w:shd w:val="clear" w:color="auto" w:fill="FFFFFF"/>
        </w:rPr>
        <w:t> (1626–1631).</w:t>
      </w:r>
      <w:r w:rsidR="004F0E61">
        <w:rPr>
          <w:rStyle w:val="FootnoteReference"/>
          <w:rFonts w:ascii="Times New Roman" w:hAnsi="Times New Roman" w:cs="Times New Roman"/>
          <w:sz w:val="24"/>
          <w:szCs w:val="24"/>
          <w:shd w:val="clear" w:color="auto" w:fill="FFFFFF"/>
        </w:rPr>
        <w:footnoteReference w:id="13"/>
      </w:r>
      <w:r w:rsidR="00C31AF6">
        <w:rPr>
          <w:rFonts w:ascii="Times New Roman" w:hAnsi="Times New Roman" w:cs="Times New Roman"/>
          <w:sz w:val="24"/>
          <w:szCs w:val="24"/>
          <w:shd w:val="clear" w:color="auto" w:fill="FFFFFF"/>
        </w:rPr>
        <w:t xml:space="preserve"> </w:t>
      </w:r>
      <w:r w:rsidR="00BD091F">
        <w:rPr>
          <w:rFonts w:ascii="Times New Roman" w:hAnsi="Times New Roman" w:cs="Times New Roman"/>
          <w:sz w:val="24"/>
          <w:szCs w:val="24"/>
          <w:shd w:val="clear" w:color="auto" w:fill="FFFFFF"/>
        </w:rPr>
        <w:t xml:space="preserve">The witch hysteria in Europe had </w:t>
      </w:r>
      <w:r w:rsidR="004F0E61">
        <w:rPr>
          <w:rFonts w:ascii="Times New Roman" w:hAnsi="Times New Roman" w:cs="Times New Roman"/>
          <w:sz w:val="24"/>
          <w:szCs w:val="24"/>
          <w:shd w:val="clear" w:color="auto" w:fill="FFFFFF"/>
        </w:rPr>
        <w:t>caused</w:t>
      </w:r>
      <w:r w:rsidR="00BD091F">
        <w:rPr>
          <w:rFonts w:ascii="Times New Roman" w:hAnsi="Times New Roman" w:cs="Times New Roman"/>
          <w:sz w:val="24"/>
          <w:szCs w:val="24"/>
          <w:shd w:val="clear" w:color="auto" w:fill="FFFFFF"/>
        </w:rPr>
        <w:t xml:space="preserve"> so much panic and fear to </w:t>
      </w:r>
      <w:r w:rsidR="004F0E61">
        <w:rPr>
          <w:rFonts w:ascii="Times New Roman" w:hAnsi="Times New Roman" w:cs="Times New Roman"/>
          <w:sz w:val="24"/>
          <w:szCs w:val="24"/>
          <w:shd w:val="clear" w:color="auto" w:fill="FFFFFF"/>
        </w:rPr>
        <w:t>spread that the death toll and the harm to their fellow citizens just ended</w:t>
      </w:r>
      <w:r w:rsidR="00E00C4A">
        <w:rPr>
          <w:rFonts w:ascii="Times New Roman" w:hAnsi="Times New Roman" w:cs="Times New Roman"/>
          <w:sz w:val="24"/>
          <w:szCs w:val="24"/>
          <w:shd w:val="clear" w:color="auto" w:fill="FFFFFF"/>
        </w:rPr>
        <w:t xml:space="preserve"> up growing and growing.</w:t>
      </w:r>
      <w:r w:rsidR="004F0E61">
        <w:rPr>
          <w:rFonts w:ascii="Times New Roman" w:hAnsi="Times New Roman" w:cs="Times New Roman"/>
          <w:sz w:val="24"/>
          <w:szCs w:val="24"/>
          <w:shd w:val="clear" w:color="auto" w:fill="FFFFFF"/>
        </w:rPr>
        <w:t xml:space="preserve"> </w:t>
      </w:r>
      <w:r w:rsidR="004F0E61">
        <w:rPr>
          <w:rStyle w:val="FootnoteReference"/>
          <w:rFonts w:ascii="Times New Roman" w:hAnsi="Times New Roman" w:cs="Times New Roman"/>
          <w:sz w:val="24"/>
          <w:szCs w:val="24"/>
          <w:shd w:val="clear" w:color="auto" w:fill="FFFFFF"/>
        </w:rPr>
        <w:footnoteReference w:id="14"/>
      </w:r>
    </w:p>
    <w:p w:rsidR="00B40AC2" w:rsidRDefault="00741F64" w:rsidP="00927E37">
      <w:pPr>
        <w:spacing w:line="480" w:lineRule="auto"/>
        <w:rPr>
          <w:rFonts w:ascii="Times New Roman" w:hAnsi="Times New Roman" w:cs="Times New Roman"/>
          <w:sz w:val="24"/>
          <w:szCs w:val="24"/>
        </w:rPr>
      </w:pPr>
      <w:r>
        <w:rPr>
          <w:rFonts w:ascii="Times New Roman" w:hAnsi="Times New Roman" w:cs="Times New Roman"/>
          <w:sz w:val="24"/>
          <w:szCs w:val="24"/>
        </w:rPr>
        <w:tab/>
      </w:r>
      <w:r w:rsidR="00BD091F">
        <w:rPr>
          <w:rFonts w:ascii="Times New Roman" w:hAnsi="Times New Roman" w:cs="Times New Roman"/>
          <w:sz w:val="24"/>
          <w:szCs w:val="24"/>
        </w:rPr>
        <w:t>The trials in Europe were some of the biggest trials in the history of the witch trials</w:t>
      </w:r>
      <w:r w:rsidR="00E00C4A">
        <w:rPr>
          <w:rFonts w:ascii="Times New Roman" w:hAnsi="Times New Roman" w:cs="Times New Roman"/>
          <w:sz w:val="24"/>
          <w:szCs w:val="24"/>
        </w:rPr>
        <w:t>, meaning many were accused and executed,</w:t>
      </w:r>
      <w:r w:rsidR="00BD091F">
        <w:rPr>
          <w:rFonts w:ascii="Times New Roman" w:hAnsi="Times New Roman" w:cs="Times New Roman"/>
          <w:sz w:val="24"/>
          <w:szCs w:val="24"/>
        </w:rPr>
        <w:t xml:space="preserve"> but what happened in the Colonies? </w:t>
      </w:r>
      <w:r w:rsidR="00D20B88" w:rsidRPr="00927E37">
        <w:rPr>
          <w:rFonts w:ascii="Times New Roman" w:hAnsi="Times New Roman" w:cs="Times New Roman"/>
          <w:sz w:val="24"/>
          <w:szCs w:val="24"/>
        </w:rPr>
        <w:t>Mostly everyone</w:t>
      </w:r>
      <w:r w:rsidR="00BD091F">
        <w:rPr>
          <w:rFonts w:ascii="Times New Roman" w:hAnsi="Times New Roman" w:cs="Times New Roman"/>
          <w:sz w:val="24"/>
          <w:szCs w:val="24"/>
        </w:rPr>
        <w:t xml:space="preserve"> who thinks about the witch trials in the Colonies starts to think about Salem, but what happened in the other parts of the colonies, where trials were held? Well before Salem there was many prosecutions of supposed witches, some as early as fifty years before Salem</w:t>
      </w:r>
      <w:r w:rsidR="00D20B88" w:rsidRPr="00927E37">
        <w:rPr>
          <w:rFonts w:ascii="Times New Roman" w:hAnsi="Times New Roman" w:cs="Times New Roman"/>
          <w:sz w:val="24"/>
          <w:szCs w:val="24"/>
        </w:rPr>
        <w:t>. One of t</w:t>
      </w:r>
      <w:r w:rsidR="00E00C4A">
        <w:rPr>
          <w:rFonts w:ascii="Times New Roman" w:hAnsi="Times New Roman" w:cs="Times New Roman"/>
          <w:sz w:val="24"/>
          <w:szCs w:val="24"/>
        </w:rPr>
        <w:t>he places that had a large amount</w:t>
      </w:r>
      <w:r w:rsidR="00D20B88" w:rsidRPr="00927E37">
        <w:rPr>
          <w:rFonts w:ascii="Times New Roman" w:hAnsi="Times New Roman" w:cs="Times New Roman"/>
          <w:sz w:val="24"/>
          <w:szCs w:val="24"/>
        </w:rPr>
        <w:t xml:space="preserve"> of witch trials and executed people for being “witches” 30 years before Salem was </w:t>
      </w:r>
      <w:r w:rsidR="00E00C4A">
        <w:rPr>
          <w:rFonts w:ascii="Times New Roman" w:hAnsi="Times New Roman" w:cs="Times New Roman"/>
          <w:sz w:val="24"/>
          <w:szCs w:val="24"/>
        </w:rPr>
        <w:t>Hartford, Connecticut. Hartford.</w:t>
      </w:r>
      <w:r w:rsidR="00D20B88" w:rsidRPr="00927E37">
        <w:rPr>
          <w:rFonts w:ascii="Times New Roman" w:hAnsi="Times New Roman" w:cs="Times New Roman"/>
          <w:sz w:val="24"/>
          <w:szCs w:val="24"/>
        </w:rPr>
        <w:t xml:space="preserve"> Connecticut was just one of the biggest there were many other accusations and trials before Salem, largely in the Connecticut/Massachusetts are</w:t>
      </w:r>
      <w:r w:rsidR="00FF7A0A" w:rsidRPr="00927E37">
        <w:rPr>
          <w:rFonts w:ascii="Times New Roman" w:hAnsi="Times New Roman" w:cs="Times New Roman"/>
          <w:sz w:val="24"/>
          <w:szCs w:val="24"/>
        </w:rPr>
        <w:t>a</w:t>
      </w:r>
      <w:r w:rsidR="00D20B88" w:rsidRPr="00927E37">
        <w:rPr>
          <w:rFonts w:ascii="Times New Roman" w:hAnsi="Times New Roman" w:cs="Times New Roman"/>
          <w:sz w:val="24"/>
          <w:szCs w:val="24"/>
        </w:rPr>
        <w:t xml:space="preserve"> but </w:t>
      </w:r>
      <w:r w:rsidR="00FF7A0A" w:rsidRPr="00927E37">
        <w:rPr>
          <w:rFonts w:ascii="Times New Roman" w:hAnsi="Times New Roman" w:cs="Times New Roman"/>
          <w:sz w:val="24"/>
          <w:szCs w:val="24"/>
        </w:rPr>
        <w:t xml:space="preserve">happened in </w:t>
      </w:r>
      <w:r w:rsidR="00D20B88" w:rsidRPr="00927E37">
        <w:rPr>
          <w:rFonts w:ascii="Times New Roman" w:hAnsi="Times New Roman" w:cs="Times New Roman"/>
          <w:sz w:val="24"/>
          <w:szCs w:val="24"/>
        </w:rPr>
        <w:t>other colonies like New York and Rhode Is</w:t>
      </w:r>
      <w:r w:rsidR="00B40AC2">
        <w:rPr>
          <w:rFonts w:ascii="Times New Roman" w:hAnsi="Times New Roman" w:cs="Times New Roman"/>
          <w:sz w:val="24"/>
          <w:szCs w:val="24"/>
        </w:rPr>
        <w:t xml:space="preserve">land had their fair share.  </w:t>
      </w:r>
      <w:r w:rsidR="00D20B88" w:rsidRPr="00B40AC2">
        <w:rPr>
          <w:rFonts w:ascii="Times New Roman" w:hAnsi="Times New Roman" w:cs="Times New Roman"/>
          <w:sz w:val="24"/>
          <w:szCs w:val="24"/>
        </w:rPr>
        <w:t>The trials started to</w:t>
      </w:r>
      <w:r w:rsidR="00D20B88" w:rsidRPr="00927E37">
        <w:rPr>
          <w:rFonts w:ascii="Times New Roman" w:hAnsi="Times New Roman" w:cs="Times New Roman"/>
          <w:sz w:val="24"/>
          <w:szCs w:val="24"/>
        </w:rPr>
        <w:t xml:space="preserve"> slow down around the last 1600s although they sti</w:t>
      </w:r>
      <w:r w:rsidR="00C82C96">
        <w:rPr>
          <w:rFonts w:ascii="Times New Roman" w:hAnsi="Times New Roman" w:cs="Times New Roman"/>
          <w:sz w:val="24"/>
          <w:szCs w:val="24"/>
        </w:rPr>
        <w:t>ll happened after this po</w:t>
      </w:r>
      <w:r w:rsidR="00B40AC2">
        <w:rPr>
          <w:rFonts w:ascii="Times New Roman" w:hAnsi="Times New Roman" w:cs="Times New Roman"/>
          <w:sz w:val="24"/>
          <w:szCs w:val="24"/>
        </w:rPr>
        <w:t xml:space="preserve">int, one happened in the U.S. as late as the 1800s. </w:t>
      </w:r>
    </w:p>
    <w:p w:rsidR="00F704BB" w:rsidRDefault="00A0354D" w:rsidP="00927E37">
      <w:pPr>
        <w:spacing w:line="480" w:lineRule="auto"/>
        <w:rPr>
          <w:rFonts w:ascii="Times New Roman" w:hAnsi="Times New Roman" w:cs="Times New Roman"/>
          <w:b/>
          <w:sz w:val="24"/>
          <w:szCs w:val="24"/>
        </w:rPr>
      </w:pPr>
      <w:r w:rsidRPr="000114C5">
        <w:rPr>
          <w:rFonts w:ascii="Times New Roman" w:hAnsi="Times New Roman" w:cs="Times New Roman"/>
          <w:b/>
          <w:sz w:val="24"/>
          <w:szCs w:val="24"/>
        </w:rPr>
        <w:lastRenderedPageBreak/>
        <w:t>Historiography</w:t>
      </w:r>
      <w:r>
        <w:rPr>
          <w:rFonts w:ascii="Times New Roman" w:hAnsi="Times New Roman" w:cs="Times New Roman"/>
          <w:b/>
          <w:sz w:val="24"/>
          <w:szCs w:val="24"/>
        </w:rPr>
        <w:t xml:space="preserve"> </w:t>
      </w:r>
    </w:p>
    <w:p w:rsidR="008B5554" w:rsidRDefault="0096743F" w:rsidP="00927E37">
      <w:pPr>
        <w:spacing w:line="480" w:lineRule="auto"/>
        <w:rPr>
          <w:rFonts w:ascii="Times New Roman" w:hAnsi="Times New Roman" w:cs="Times New Roman"/>
          <w:sz w:val="24"/>
          <w:szCs w:val="24"/>
        </w:rPr>
      </w:pPr>
      <w:r>
        <w:rPr>
          <w:rFonts w:ascii="Times New Roman" w:hAnsi="Times New Roman" w:cs="Times New Roman"/>
          <w:sz w:val="24"/>
          <w:szCs w:val="24"/>
        </w:rPr>
        <w:t xml:space="preserve">Witches and the witch trials have been studied by many for quite some time. The most famously studied trials are the Salem witch trials, but there have been some authors who have sent time focusing on the towns behind the witch, what the psychology and sociology of the town and the people living there were and what happened and became of witches. I use quite a few web secondary sources for this paper but the source I focus on the most is John Demos “Entertaining Satan: Witchcraft and the Culture of Early New England” this book contains detailed information about many witch cases from multiple different areas of colonial America and even includes an appendix of all the documented witch trials in the colonial U.S.  Joh Demos researched and studied many trial documents to write his book, his source list is over a hundred pages long. </w:t>
      </w:r>
      <w:r w:rsidR="001E7C4F">
        <w:rPr>
          <w:rFonts w:ascii="Times New Roman" w:hAnsi="Times New Roman" w:cs="Times New Roman"/>
          <w:sz w:val="24"/>
          <w:szCs w:val="24"/>
        </w:rPr>
        <w:t>I also consulted the book “Religion and the Decline of Magic” by Keith Tomas</w:t>
      </w:r>
      <w:r w:rsidR="008B5554">
        <w:rPr>
          <w:rFonts w:ascii="Times New Roman" w:hAnsi="Times New Roman" w:cs="Times New Roman"/>
          <w:sz w:val="24"/>
          <w:szCs w:val="24"/>
        </w:rPr>
        <w:t xml:space="preserve">, which was printed in 1971. The book focuses in how religion affected the belief in magic and witchcraft and what the historical value of the connection between religion and magic was. The other main secondary source that I used was </w:t>
      </w:r>
      <w:r w:rsidR="004F65F2">
        <w:rPr>
          <w:rFonts w:ascii="Times New Roman" w:hAnsi="Times New Roman" w:cs="Times New Roman"/>
          <w:sz w:val="24"/>
          <w:szCs w:val="24"/>
        </w:rPr>
        <w:t xml:space="preserve">“Werewolves, Witches and Wondering Spirits: Traditional Belief &amp; Folklore in Early Modern Europe” edited by Kathryn A. </w:t>
      </w:r>
      <w:r w:rsidR="0055725D">
        <w:rPr>
          <w:rFonts w:ascii="Times New Roman" w:hAnsi="Times New Roman" w:cs="Times New Roman"/>
          <w:sz w:val="24"/>
          <w:szCs w:val="24"/>
        </w:rPr>
        <w:t xml:space="preserve">Edwards, talks about folk tales which describe the European view of mythical creatures like witches. </w:t>
      </w:r>
    </w:p>
    <w:p w:rsidR="008F27BD" w:rsidRPr="009E0941" w:rsidRDefault="008B5554" w:rsidP="001E3F45">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8F27BD">
        <w:rPr>
          <w:rFonts w:ascii="Times New Roman" w:hAnsi="Times New Roman" w:cs="Times New Roman"/>
          <w:sz w:val="24"/>
          <w:szCs w:val="24"/>
        </w:rPr>
        <w:t>he main primary sources that were used for this research paper were the Samael</w:t>
      </w:r>
      <w:r w:rsidR="000114C5">
        <w:rPr>
          <w:rFonts w:ascii="Times New Roman" w:hAnsi="Times New Roman" w:cs="Times New Roman"/>
          <w:sz w:val="24"/>
          <w:szCs w:val="24"/>
        </w:rPr>
        <w:t xml:space="preserve"> Wy</w:t>
      </w:r>
      <w:r w:rsidR="0038663D">
        <w:rPr>
          <w:rFonts w:ascii="Times New Roman" w:hAnsi="Times New Roman" w:cs="Times New Roman"/>
          <w:sz w:val="24"/>
          <w:szCs w:val="24"/>
        </w:rPr>
        <w:t xml:space="preserve">llys </w:t>
      </w:r>
      <w:r w:rsidR="008F27BD">
        <w:rPr>
          <w:rFonts w:ascii="Times New Roman" w:hAnsi="Times New Roman" w:cs="Times New Roman"/>
          <w:sz w:val="24"/>
          <w:szCs w:val="24"/>
        </w:rPr>
        <w:t>papers,</w:t>
      </w:r>
      <w:r w:rsidR="00A45E85">
        <w:rPr>
          <w:rFonts w:ascii="Times New Roman" w:hAnsi="Times New Roman" w:cs="Times New Roman"/>
          <w:sz w:val="24"/>
          <w:szCs w:val="24"/>
        </w:rPr>
        <w:t xml:space="preserve"> which are a much of documents from </w:t>
      </w:r>
      <w:r w:rsidR="001E3F45">
        <w:rPr>
          <w:rFonts w:ascii="Times New Roman" w:hAnsi="Times New Roman" w:cs="Times New Roman"/>
          <w:sz w:val="24"/>
          <w:szCs w:val="24"/>
        </w:rPr>
        <w:t>Connecticut</w:t>
      </w:r>
      <w:r w:rsidR="00A45E85">
        <w:rPr>
          <w:rFonts w:ascii="Times New Roman" w:hAnsi="Times New Roman" w:cs="Times New Roman"/>
          <w:sz w:val="24"/>
          <w:szCs w:val="24"/>
        </w:rPr>
        <w:t xml:space="preserve"> that contain information of various witch trials t</w:t>
      </w:r>
      <w:r w:rsidR="009E0941">
        <w:rPr>
          <w:rFonts w:ascii="Times New Roman" w:hAnsi="Times New Roman" w:cs="Times New Roman"/>
          <w:sz w:val="24"/>
          <w:szCs w:val="24"/>
        </w:rPr>
        <w:t xml:space="preserve">hroughout the Connecticut area. </w:t>
      </w:r>
      <w:r w:rsidR="000114C5">
        <w:rPr>
          <w:rFonts w:ascii="Times New Roman" w:hAnsi="Times New Roman" w:cs="Times New Roman"/>
          <w:sz w:val="24"/>
          <w:szCs w:val="24"/>
        </w:rPr>
        <w:t xml:space="preserve">Malleus Malificarum </w:t>
      </w:r>
      <w:r w:rsidR="008F27BD">
        <w:rPr>
          <w:rFonts w:ascii="Times New Roman" w:hAnsi="Times New Roman" w:cs="Times New Roman"/>
          <w:sz w:val="24"/>
          <w:szCs w:val="24"/>
        </w:rPr>
        <w:t>and using the Samuel</w:t>
      </w:r>
      <w:r w:rsidR="000114C5">
        <w:rPr>
          <w:rFonts w:ascii="Times New Roman" w:hAnsi="Times New Roman" w:cs="Times New Roman"/>
          <w:sz w:val="24"/>
          <w:szCs w:val="24"/>
        </w:rPr>
        <w:t xml:space="preserve"> Wyllys</w:t>
      </w:r>
      <w:r w:rsidR="008F27BD">
        <w:rPr>
          <w:rFonts w:ascii="Times New Roman" w:hAnsi="Times New Roman" w:cs="Times New Roman"/>
          <w:sz w:val="24"/>
          <w:szCs w:val="24"/>
        </w:rPr>
        <w:t xml:space="preserve"> papers focusing on the trials of </w:t>
      </w:r>
      <w:r w:rsidR="00C6691B">
        <w:rPr>
          <w:rFonts w:ascii="Times New Roman" w:hAnsi="Times New Roman" w:cs="Times New Roman"/>
          <w:sz w:val="24"/>
          <w:szCs w:val="24"/>
        </w:rPr>
        <w:t xml:space="preserve">Elizabeth Garlick </w:t>
      </w:r>
      <w:r w:rsidR="008F27BD">
        <w:rPr>
          <w:rFonts w:ascii="Times New Roman" w:hAnsi="Times New Roman" w:cs="Times New Roman"/>
          <w:sz w:val="24"/>
          <w:szCs w:val="24"/>
        </w:rPr>
        <w:t xml:space="preserve">and Elizabeth Seager. </w:t>
      </w:r>
      <w:r w:rsidR="001E3F45">
        <w:rPr>
          <w:rFonts w:ascii="Times New Roman" w:hAnsi="Times New Roman" w:cs="Times New Roman"/>
          <w:sz w:val="24"/>
          <w:szCs w:val="24"/>
        </w:rPr>
        <w:t xml:space="preserve">I only used a few trials from the Hartford Connecticut trials because I choose to only use the ones that focus on Seager, </w:t>
      </w:r>
      <w:r w:rsidR="001E3F45" w:rsidRPr="009E0941">
        <w:rPr>
          <w:rFonts w:ascii="Times New Roman" w:hAnsi="Times New Roman" w:cs="Times New Roman"/>
          <w:sz w:val="24"/>
          <w:szCs w:val="24"/>
        </w:rPr>
        <w:t xml:space="preserve">Greensmith and Ayers, because they are all connected in one big trial. </w:t>
      </w:r>
    </w:p>
    <w:p w:rsidR="00530F1E" w:rsidRPr="00BE7BBD" w:rsidRDefault="008B5554" w:rsidP="00927E37">
      <w:pPr>
        <w:spacing w:line="480" w:lineRule="auto"/>
        <w:rPr>
          <w:rFonts w:ascii="Times New Roman" w:hAnsi="Times New Roman" w:cs="Times New Roman"/>
          <w:b/>
          <w:sz w:val="24"/>
          <w:szCs w:val="24"/>
          <w:u w:val="single"/>
        </w:rPr>
      </w:pPr>
      <w:r w:rsidRPr="00BE7BBD">
        <w:rPr>
          <w:rFonts w:ascii="Times New Roman" w:hAnsi="Times New Roman" w:cs="Times New Roman"/>
          <w:b/>
          <w:sz w:val="24"/>
          <w:szCs w:val="24"/>
          <w:u w:val="single"/>
        </w:rPr>
        <w:t xml:space="preserve">Witches of Connecticut </w:t>
      </w:r>
    </w:p>
    <w:p w:rsidR="008B5554" w:rsidRPr="0026627D" w:rsidRDefault="008B5554" w:rsidP="008B5554">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Hartford Connecticut ended up having quite a few accused witches, some being Elizabeth Garlick (technically lived in East Hampton, but tried in Hartford) Rebecca and Nathaniel Greensmith, Elizabeth and John Wethersfield, Goody Ayers (full name unknown),</w:t>
      </w:r>
      <w:r w:rsidR="00A109FC">
        <w:rPr>
          <w:rFonts w:ascii="Times New Roman" w:hAnsi="Times New Roman" w:cs="Times New Roman"/>
          <w:sz w:val="24"/>
          <w:szCs w:val="24"/>
        </w:rPr>
        <w:t xml:space="preserve"> </w:t>
      </w:r>
      <w:r>
        <w:rPr>
          <w:rFonts w:ascii="Times New Roman" w:hAnsi="Times New Roman" w:cs="Times New Roman"/>
          <w:sz w:val="24"/>
          <w:szCs w:val="24"/>
        </w:rPr>
        <w:t>Elizabeth Seager, James Wakely, and Judith Varlet; but the strange thing is only 1 person was executed</w:t>
      </w:r>
      <w:r w:rsidR="00A109FC">
        <w:rPr>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The one that was accused of witchcraft that was executed was Rebecca Greensmith she was also the only “witch” in Connecticut t</w:t>
      </w:r>
      <w:r w:rsidR="00A109FC">
        <w:rPr>
          <w:rFonts w:ascii="Times New Roman" w:hAnsi="Times New Roman" w:cs="Times New Roman"/>
          <w:sz w:val="24"/>
          <w:szCs w:val="24"/>
        </w:rPr>
        <w:t>hat confessed (that we know of), after R.</w:t>
      </w:r>
      <w:r>
        <w:rPr>
          <w:rFonts w:ascii="Times New Roman" w:hAnsi="Times New Roman" w:cs="Times New Roman"/>
          <w:sz w:val="24"/>
          <w:szCs w:val="24"/>
        </w:rPr>
        <w:t xml:space="preserve"> Greensmith confessed she claimed that there were others in the town who joined her in her witch activities. She said that she had danced and eat under a tree in the forest with other witches.</w:t>
      </w:r>
      <w:r>
        <w:rPr>
          <w:rStyle w:val="FootnoteReference"/>
          <w:rFonts w:ascii="Times New Roman" w:hAnsi="Times New Roman" w:cs="Times New Roman"/>
          <w:sz w:val="24"/>
          <w:szCs w:val="24"/>
        </w:rPr>
        <w:footnoteReference w:id="16"/>
      </w:r>
      <w:r w:rsidR="00A109FC">
        <w:rPr>
          <w:rStyle w:val="FootnoteReference"/>
          <w:rFonts w:ascii="Times New Roman" w:hAnsi="Times New Roman" w:cs="Times New Roman"/>
          <w:sz w:val="24"/>
          <w:szCs w:val="24"/>
        </w:rPr>
        <w:footnoteReference w:id="17"/>
      </w:r>
      <w:r>
        <w:rPr>
          <w:rFonts w:ascii="Times New Roman" w:hAnsi="Times New Roman" w:cs="Times New Roman"/>
          <w:sz w:val="24"/>
          <w:szCs w:val="24"/>
        </w:rPr>
        <w:t xml:space="preserve"> She claimed that there were other withes in the town who participated in the above events. </w:t>
      </w:r>
    </w:p>
    <w:p w:rsidR="00927E37" w:rsidRPr="00927E37" w:rsidRDefault="00927E37" w:rsidP="00530F1E">
      <w:pPr>
        <w:spacing w:line="480" w:lineRule="auto"/>
        <w:ind w:firstLine="720"/>
        <w:rPr>
          <w:rFonts w:ascii="Times New Roman" w:hAnsi="Times New Roman" w:cs="Times New Roman"/>
          <w:color w:val="FF0000"/>
          <w:sz w:val="24"/>
          <w:szCs w:val="24"/>
        </w:rPr>
      </w:pPr>
      <w:r w:rsidRPr="00927E37">
        <w:rPr>
          <w:rFonts w:ascii="Times New Roman" w:hAnsi="Times New Roman" w:cs="Times New Roman"/>
          <w:sz w:val="24"/>
          <w:szCs w:val="24"/>
        </w:rPr>
        <w:t>Elizabeth Garlick</w:t>
      </w:r>
      <w:r w:rsidR="00644F46">
        <w:rPr>
          <w:rFonts w:ascii="Times New Roman" w:hAnsi="Times New Roman" w:cs="Times New Roman"/>
          <w:sz w:val="24"/>
          <w:szCs w:val="24"/>
        </w:rPr>
        <w:t xml:space="preserve"> was accused of witchcraft in 16</w:t>
      </w:r>
      <w:r w:rsidRPr="00927E37">
        <w:rPr>
          <w:rFonts w:ascii="Times New Roman" w:hAnsi="Times New Roman" w:cs="Times New Roman"/>
          <w:sz w:val="24"/>
          <w:szCs w:val="24"/>
        </w:rPr>
        <w:t>58. She had lived for years in Easthampton with her husband and her children; Garlick was around the age of 45-50 (this is important because that was the average age of accused withes). Elizabeth Garlick was thought of as a witch for many years before she was actually accused. Garlick was a sort of home remedy/plants and herbs doctor for the town. Garlick sold herbs called “dockweeds” to others in the town, so because she sold medical plants like dockweeds, she was often gossiped about by the other villagers (typical women who were middle aged and dealt with plants/herbs were thought of as witches) There had been rumors going around between her neighbors for years but nothing actually happened nor was there official accusations until the death of one of the member if a more elite family in Easthampton passed away claiming that Garlick ca</w:t>
      </w:r>
      <w:r w:rsidR="001E7C4F">
        <w:rPr>
          <w:rFonts w:ascii="Times New Roman" w:hAnsi="Times New Roman" w:cs="Times New Roman"/>
          <w:sz w:val="24"/>
          <w:szCs w:val="24"/>
        </w:rPr>
        <w:t xml:space="preserve">me before her on her death </w:t>
      </w:r>
      <w:r w:rsidR="001E7C4F" w:rsidRPr="006B672A">
        <w:rPr>
          <w:rFonts w:ascii="Times New Roman" w:hAnsi="Times New Roman" w:cs="Times New Roman"/>
          <w:sz w:val="24"/>
          <w:szCs w:val="24"/>
        </w:rPr>
        <w:t>bed.</w:t>
      </w:r>
      <w:r w:rsidRPr="006B672A">
        <w:rPr>
          <w:rFonts w:ascii="Times New Roman" w:hAnsi="Times New Roman" w:cs="Times New Roman"/>
          <w:sz w:val="24"/>
          <w:szCs w:val="24"/>
        </w:rPr>
        <w:t xml:space="preserve"> </w:t>
      </w:r>
      <w:r w:rsidR="005F4351" w:rsidRPr="006B672A">
        <w:rPr>
          <w:rStyle w:val="FootnoteReference"/>
          <w:rFonts w:ascii="Times New Roman" w:hAnsi="Times New Roman" w:cs="Times New Roman"/>
          <w:sz w:val="24"/>
          <w:szCs w:val="24"/>
        </w:rPr>
        <w:footnoteReference w:id="18"/>
      </w:r>
    </w:p>
    <w:p w:rsidR="00530F1E" w:rsidRDefault="00A109FC" w:rsidP="00530F1E">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woman</w:t>
      </w:r>
      <w:r w:rsidR="00927E37">
        <w:rPr>
          <w:rFonts w:ascii="Times New Roman" w:hAnsi="Times New Roman" w:cs="Times New Roman"/>
          <w:sz w:val="24"/>
          <w:szCs w:val="24"/>
        </w:rPr>
        <w:t xml:space="preserve"> who claimed that </w:t>
      </w:r>
      <w:r w:rsidR="00530F1E">
        <w:rPr>
          <w:rFonts w:ascii="Times New Roman" w:hAnsi="Times New Roman" w:cs="Times New Roman"/>
          <w:sz w:val="24"/>
          <w:szCs w:val="24"/>
        </w:rPr>
        <w:t>Garlick</w:t>
      </w:r>
      <w:r>
        <w:rPr>
          <w:rFonts w:ascii="Times New Roman" w:hAnsi="Times New Roman" w:cs="Times New Roman"/>
          <w:sz w:val="24"/>
          <w:szCs w:val="24"/>
        </w:rPr>
        <w:t xml:space="preserve"> had cursed </w:t>
      </w:r>
      <w:r w:rsidR="00927E37">
        <w:rPr>
          <w:rFonts w:ascii="Times New Roman" w:hAnsi="Times New Roman" w:cs="Times New Roman"/>
          <w:sz w:val="24"/>
          <w:szCs w:val="24"/>
        </w:rPr>
        <w:t xml:space="preserve">her was Elizabeth Howell, she was a part of an upper class family in </w:t>
      </w:r>
      <w:r w:rsidR="00530F1E">
        <w:rPr>
          <w:rFonts w:ascii="Times New Roman" w:hAnsi="Times New Roman" w:cs="Times New Roman"/>
          <w:sz w:val="24"/>
          <w:szCs w:val="24"/>
        </w:rPr>
        <w:t>Easthampton</w:t>
      </w:r>
      <w:r w:rsidR="00927E37">
        <w:rPr>
          <w:rFonts w:ascii="Times New Roman" w:hAnsi="Times New Roman" w:cs="Times New Roman"/>
          <w:sz w:val="24"/>
          <w:szCs w:val="24"/>
        </w:rPr>
        <w:t>; Howell had just given birth to her first</w:t>
      </w:r>
      <w:r w:rsidR="00530F1E">
        <w:rPr>
          <w:rFonts w:ascii="Times New Roman" w:hAnsi="Times New Roman" w:cs="Times New Roman"/>
          <w:sz w:val="24"/>
          <w:szCs w:val="24"/>
        </w:rPr>
        <w:t xml:space="preserve"> child and fell ill. Howell had been bedridden for days after her child’s birth and the night before she died she claimed that Garlick had come to her and pricked her with pins in the night, trying </w:t>
      </w:r>
      <w:r>
        <w:rPr>
          <w:rFonts w:ascii="Times New Roman" w:hAnsi="Times New Roman" w:cs="Times New Roman"/>
          <w:sz w:val="24"/>
          <w:szCs w:val="24"/>
        </w:rPr>
        <w:t xml:space="preserve">to </w:t>
      </w:r>
      <w:r w:rsidR="00530F1E">
        <w:rPr>
          <w:rFonts w:ascii="Times New Roman" w:hAnsi="Times New Roman" w:cs="Times New Roman"/>
          <w:sz w:val="24"/>
          <w:szCs w:val="24"/>
        </w:rPr>
        <w:t>“tear her to pieces” and “Goody Garlick! Goody Garlick!</w:t>
      </w:r>
      <w:r>
        <w:rPr>
          <w:rFonts w:ascii="Times New Roman" w:hAnsi="Times New Roman" w:cs="Times New Roman"/>
          <w:sz w:val="24"/>
          <w:szCs w:val="24"/>
        </w:rPr>
        <w:t xml:space="preserve"> (Goody means housewife, basically goodwife)</w:t>
      </w:r>
      <w:r w:rsidR="00530F1E">
        <w:rPr>
          <w:rFonts w:ascii="Times New Roman" w:hAnsi="Times New Roman" w:cs="Times New Roman"/>
          <w:sz w:val="24"/>
          <w:szCs w:val="24"/>
        </w:rPr>
        <w:t xml:space="preserve"> I see her at the far corner of the bed, and a black thing of hers at the far end of the corner”</w:t>
      </w:r>
      <w:r w:rsidR="00530F1E">
        <w:rPr>
          <w:rStyle w:val="FootnoteReference"/>
          <w:rFonts w:ascii="Times New Roman" w:hAnsi="Times New Roman" w:cs="Times New Roman"/>
          <w:sz w:val="24"/>
          <w:szCs w:val="24"/>
        </w:rPr>
        <w:footnoteReference w:id="19"/>
      </w:r>
      <w:r w:rsidR="00530F1E">
        <w:rPr>
          <w:rFonts w:ascii="Times New Roman" w:hAnsi="Times New Roman" w:cs="Times New Roman"/>
          <w:sz w:val="24"/>
          <w:szCs w:val="24"/>
        </w:rPr>
        <w:t>. Howell was claiming that Garlick could do all the things that witches could stereotypically do, so such as shape</w:t>
      </w:r>
      <w:r>
        <w:rPr>
          <w:rFonts w:ascii="Times New Roman" w:hAnsi="Times New Roman" w:cs="Times New Roman"/>
          <w:sz w:val="24"/>
          <w:szCs w:val="24"/>
        </w:rPr>
        <w:t xml:space="preserve">shift, come and go with magic </w:t>
      </w:r>
      <w:r w:rsidR="00530F1E">
        <w:rPr>
          <w:rFonts w:ascii="Times New Roman" w:hAnsi="Times New Roman" w:cs="Times New Roman"/>
          <w:sz w:val="24"/>
          <w:szCs w:val="24"/>
        </w:rPr>
        <w:t>and usually had some kind of familiar</w:t>
      </w:r>
      <w:r>
        <w:rPr>
          <w:rFonts w:ascii="Times New Roman" w:hAnsi="Times New Roman" w:cs="Times New Roman"/>
          <w:sz w:val="24"/>
          <w:szCs w:val="24"/>
        </w:rPr>
        <w:t xml:space="preserve"> (like a magical creature)</w:t>
      </w:r>
      <w:r>
        <w:rPr>
          <w:rStyle w:val="FootnoteReference"/>
          <w:rFonts w:ascii="Times New Roman" w:hAnsi="Times New Roman" w:cs="Times New Roman"/>
          <w:sz w:val="24"/>
          <w:szCs w:val="24"/>
        </w:rPr>
        <w:footnoteReference w:id="20"/>
      </w:r>
      <w:r w:rsidR="00530F1E">
        <w:rPr>
          <w:rFonts w:ascii="Times New Roman" w:hAnsi="Times New Roman" w:cs="Times New Roman"/>
          <w:sz w:val="24"/>
          <w:szCs w:val="24"/>
        </w:rPr>
        <w:t xml:space="preserve"> with them. (Usually t</w:t>
      </w:r>
      <w:r>
        <w:rPr>
          <w:rFonts w:ascii="Times New Roman" w:hAnsi="Times New Roman" w:cs="Times New Roman"/>
          <w:sz w:val="24"/>
          <w:szCs w:val="24"/>
        </w:rPr>
        <w:t xml:space="preserve">hose accused of witchcraft had supernatural powers </w:t>
      </w:r>
      <w:r w:rsidR="00530F1E">
        <w:rPr>
          <w:rFonts w:ascii="Times New Roman" w:hAnsi="Times New Roman" w:cs="Times New Roman"/>
          <w:sz w:val="24"/>
          <w:szCs w:val="24"/>
        </w:rPr>
        <w:t xml:space="preserve">and did the devil’s bidding) After she passed away the </w:t>
      </w:r>
      <w:r w:rsidR="00475505">
        <w:rPr>
          <w:rFonts w:ascii="Times New Roman" w:hAnsi="Times New Roman" w:cs="Times New Roman"/>
          <w:sz w:val="24"/>
          <w:szCs w:val="24"/>
        </w:rPr>
        <w:t xml:space="preserve">rumors about </w:t>
      </w:r>
      <w:r>
        <w:rPr>
          <w:rFonts w:ascii="Times New Roman" w:hAnsi="Times New Roman" w:cs="Times New Roman"/>
          <w:sz w:val="24"/>
          <w:szCs w:val="24"/>
        </w:rPr>
        <w:t>Garlick became fu</w:t>
      </w:r>
      <w:r w:rsidR="00530F1E">
        <w:rPr>
          <w:rFonts w:ascii="Times New Roman" w:hAnsi="Times New Roman" w:cs="Times New Roman"/>
          <w:sz w:val="24"/>
          <w:szCs w:val="24"/>
        </w:rPr>
        <w:t xml:space="preserve">ll on accusations and she was arrested and brought to trial. </w:t>
      </w:r>
    </w:p>
    <w:p w:rsidR="0026627D" w:rsidRPr="0026627D" w:rsidRDefault="00530F1E" w:rsidP="008B5554">
      <w:pPr>
        <w:spacing w:line="480" w:lineRule="auto"/>
        <w:ind w:firstLine="720"/>
        <w:rPr>
          <w:rFonts w:ascii="Times New Roman" w:hAnsi="Times New Roman" w:cs="Times New Roman"/>
          <w:sz w:val="24"/>
          <w:szCs w:val="24"/>
        </w:rPr>
      </w:pPr>
      <w:r>
        <w:rPr>
          <w:rFonts w:ascii="Times New Roman" w:hAnsi="Times New Roman" w:cs="Times New Roman"/>
          <w:sz w:val="24"/>
          <w:szCs w:val="24"/>
        </w:rPr>
        <w:t>Elizabeth Garlick</w:t>
      </w:r>
      <w:r w:rsidR="0097433E">
        <w:rPr>
          <w:rFonts w:ascii="Times New Roman" w:hAnsi="Times New Roman" w:cs="Times New Roman"/>
          <w:sz w:val="24"/>
          <w:szCs w:val="24"/>
        </w:rPr>
        <w:t xml:space="preserve"> was the first and only accused witch in Easthampton</w:t>
      </w:r>
      <w:r w:rsidR="008D3886">
        <w:rPr>
          <w:rFonts w:ascii="Times New Roman" w:hAnsi="Times New Roman" w:cs="Times New Roman"/>
          <w:sz w:val="24"/>
          <w:szCs w:val="24"/>
        </w:rPr>
        <w:t xml:space="preserve">. </w:t>
      </w:r>
      <w:r w:rsidR="00EC2887">
        <w:rPr>
          <w:rFonts w:ascii="Times New Roman" w:hAnsi="Times New Roman" w:cs="Times New Roman"/>
          <w:sz w:val="24"/>
          <w:szCs w:val="24"/>
        </w:rPr>
        <w:t xml:space="preserve">The trial became so big that </w:t>
      </w:r>
      <w:r w:rsidR="00DD29CE">
        <w:rPr>
          <w:rFonts w:ascii="Times New Roman" w:hAnsi="Times New Roman" w:cs="Times New Roman"/>
          <w:sz w:val="24"/>
          <w:szCs w:val="24"/>
        </w:rPr>
        <w:t xml:space="preserve">the trial was moved to Hartford, </w:t>
      </w:r>
      <w:r w:rsidR="00CD1E2E">
        <w:rPr>
          <w:rFonts w:ascii="Times New Roman" w:hAnsi="Times New Roman" w:cs="Times New Roman"/>
          <w:sz w:val="24"/>
          <w:szCs w:val="24"/>
        </w:rPr>
        <w:t xml:space="preserve">Connecticut. </w:t>
      </w:r>
      <w:r w:rsidR="000956C2">
        <w:rPr>
          <w:rFonts w:ascii="Times New Roman" w:hAnsi="Times New Roman" w:cs="Times New Roman"/>
          <w:sz w:val="24"/>
          <w:szCs w:val="24"/>
        </w:rPr>
        <w:t>Lucky for Garlick a new judge had just been appointed his name was</w:t>
      </w:r>
      <w:r w:rsidR="00AE2D38">
        <w:rPr>
          <w:rFonts w:ascii="Times New Roman" w:hAnsi="Times New Roman" w:cs="Times New Roman"/>
          <w:sz w:val="24"/>
          <w:szCs w:val="24"/>
        </w:rPr>
        <w:t xml:space="preserve"> </w:t>
      </w:r>
      <w:r w:rsidR="005470C6">
        <w:rPr>
          <w:rFonts w:ascii="Times New Roman" w:hAnsi="Times New Roman" w:cs="Times New Roman"/>
          <w:sz w:val="24"/>
          <w:szCs w:val="24"/>
        </w:rPr>
        <w:t>John Winthop Jr. The reason this was lucky for Garlick was that John Winthop Jr. was one of the very few people of the 17</w:t>
      </w:r>
      <w:r w:rsidR="005470C6" w:rsidRPr="005470C6">
        <w:rPr>
          <w:rFonts w:ascii="Times New Roman" w:hAnsi="Times New Roman" w:cs="Times New Roman"/>
          <w:sz w:val="24"/>
          <w:szCs w:val="24"/>
          <w:vertAlign w:val="superscript"/>
        </w:rPr>
        <w:t>th</w:t>
      </w:r>
      <w:r w:rsidR="005470C6">
        <w:rPr>
          <w:rFonts w:ascii="Times New Roman" w:hAnsi="Times New Roman" w:cs="Times New Roman"/>
          <w:sz w:val="24"/>
          <w:szCs w:val="24"/>
        </w:rPr>
        <w:t xml:space="preserve"> century that did not fully </w:t>
      </w:r>
      <w:r w:rsidR="006D5AEF">
        <w:rPr>
          <w:rFonts w:ascii="Times New Roman" w:hAnsi="Times New Roman" w:cs="Times New Roman"/>
          <w:sz w:val="24"/>
          <w:szCs w:val="24"/>
        </w:rPr>
        <w:t>believe</w:t>
      </w:r>
      <w:r w:rsidR="005470C6">
        <w:rPr>
          <w:rFonts w:ascii="Times New Roman" w:hAnsi="Times New Roman" w:cs="Times New Roman"/>
          <w:sz w:val="24"/>
          <w:szCs w:val="24"/>
        </w:rPr>
        <w:t xml:space="preserve"> that the </w:t>
      </w:r>
      <w:r w:rsidR="006D5AEF">
        <w:rPr>
          <w:rFonts w:ascii="Times New Roman" w:hAnsi="Times New Roman" w:cs="Times New Roman"/>
          <w:sz w:val="24"/>
          <w:szCs w:val="24"/>
        </w:rPr>
        <w:t>devil</w:t>
      </w:r>
      <w:r w:rsidR="005470C6">
        <w:rPr>
          <w:rFonts w:ascii="Times New Roman" w:hAnsi="Times New Roman" w:cs="Times New Roman"/>
          <w:sz w:val="24"/>
          <w:szCs w:val="24"/>
        </w:rPr>
        <w:t xml:space="preserve"> and magic had much to do with </w:t>
      </w:r>
      <w:r w:rsidR="00475505">
        <w:rPr>
          <w:rFonts w:ascii="Times New Roman" w:hAnsi="Times New Roman" w:cs="Times New Roman"/>
          <w:sz w:val="24"/>
          <w:szCs w:val="24"/>
        </w:rPr>
        <w:t xml:space="preserve">each other. Thanks to the court of Connecticut having a level-headed judge and level-headed jury for </w:t>
      </w:r>
      <w:r w:rsidR="006D5AEF">
        <w:rPr>
          <w:rFonts w:ascii="Times New Roman" w:hAnsi="Times New Roman" w:cs="Times New Roman"/>
          <w:sz w:val="24"/>
          <w:szCs w:val="24"/>
        </w:rPr>
        <w:t>many women who f</w:t>
      </w:r>
      <w:r w:rsidR="00475505">
        <w:rPr>
          <w:rFonts w:ascii="Times New Roman" w:hAnsi="Times New Roman" w:cs="Times New Roman"/>
          <w:sz w:val="24"/>
          <w:szCs w:val="24"/>
        </w:rPr>
        <w:t xml:space="preserve">aced trials in Hartford this saved them </w:t>
      </w:r>
      <w:r w:rsidR="006D5AEF">
        <w:rPr>
          <w:rFonts w:ascii="Times New Roman" w:hAnsi="Times New Roman" w:cs="Times New Roman"/>
          <w:sz w:val="24"/>
          <w:szCs w:val="24"/>
        </w:rPr>
        <w:t xml:space="preserve">from execution. The reason for this was because John Winthop Jr. was a scholar who devoted his life to studying the ways in which the forces of nature worked, instead he would usually find them not guilty or give them and short sentence and then try to convince these so called “witches” that if they try to follow social norms people will probably not bother them as </w:t>
      </w:r>
      <w:r w:rsidR="006D5AEF">
        <w:rPr>
          <w:rFonts w:ascii="Times New Roman" w:hAnsi="Times New Roman" w:cs="Times New Roman"/>
          <w:sz w:val="24"/>
          <w:szCs w:val="24"/>
        </w:rPr>
        <w:lastRenderedPageBreak/>
        <w:t>much. John Winthop Jr being the skeptic of the whole devil thing that he was, hardly believed that these women who had studied th</w:t>
      </w:r>
      <w:r w:rsidR="00475505">
        <w:rPr>
          <w:rFonts w:ascii="Times New Roman" w:hAnsi="Times New Roman" w:cs="Times New Roman"/>
          <w:sz w:val="24"/>
          <w:szCs w:val="24"/>
        </w:rPr>
        <w:t xml:space="preserve">e ways of nature much less then he had </w:t>
      </w:r>
      <w:r w:rsidR="006D5AEF">
        <w:rPr>
          <w:rFonts w:ascii="Times New Roman" w:hAnsi="Times New Roman" w:cs="Times New Roman"/>
          <w:sz w:val="24"/>
          <w:szCs w:val="24"/>
        </w:rPr>
        <w:t>could not possibly accomplish these things that the townspeople</w:t>
      </w:r>
      <w:r w:rsidR="008B5554">
        <w:rPr>
          <w:rFonts w:ascii="Times New Roman" w:hAnsi="Times New Roman" w:cs="Times New Roman"/>
          <w:sz w:val="24"/>
          <w:szCs w:val="24"/>
        </w:rPr>
        <w:t xml:space="preserve"> would claim. </w:t>
      </w:r>
      <w:r w:rsidR="006D5AEF">
        <w:rPr>
          <w:rStyle w:val="FootnoteReference"/>
          <w:rFonts w:ascii="Times New Roman" w:hAnsi="Times New Roman" w:cs="Times New Roman"/>
          <w:sz w:val="24"/>
          <w:szCs w:val="24"/>
        </w:rPr>
        <w:footnoteReference w:id="21"/>
      </w:r>
      <w:r w:rsidR="006D5AEF">
        <w:rPr>
          <w:rFonts w:ascii="Times New Roman" w:hAnsi="Times New Roman" w:cs="Times New Roman"/>
          <w:sz w:val="24"/>
          <w:szCs w:val="24"/>
        </w:rPr>
        <w:t xml:space="preserve"> </w:t>
      </w:r>
      <w:r w:rsidR="008B5554">
        <w:rPr>
          <w:rFonts w:ascii="Times New Roman" w:hAnsi="Times New Roman" w:cs="Times New Roman"/>
          <w:sz w:val="24"/>
          <w:szCs w:val="24"/>
        </w:rPr>
        <w:t xml:space="preserve"> </w:t>
      </w:r>
    </w:p>
    <w:p w:rsidR="00FF7A0A" w:rsidRPr="00BE7BBD" w:rsidRDefault="002A5C2C" w:rsidP="00927E37">
      <w:pPr>
        <w:spacing w:line="480" w:lineRule="auto"/>
        <w:rPr>
          <w:rFonts w:ascii="Times New Roman" w:hAnsi="Times New Roman" w:cs="Times New Roman"/>
          <w:b/>
          <w:sz w:val="24"/>
          <w:szCs w:val="24"/>
          <w:u w:val="single"/>
        </w:rPr>
      </w:pPr>
      <w:r w:rsidRPr="00BE7BBD">
        <w:rPr>
          <w:rFonts w:ascii="Times New Roman" w:hAnsi="Times New Roman" w:cs="Times New Roman"/>
          <w:b/>
          <w:sz w:val="24"/>
          <w:szCs w:val="24"/>
          <w:u w:val="single"/>
        </w:rPr>
        <w:t xml:space="preserve">Elizabeth Seager </w:t>
      </w:r>
    </w:p>
    <w:p w:rsidR="005A688C" w:rsidRPr="00927E37" w:rsidRDefault="003679B3" w:rsidP="00610251">
      <w:pPr>
        <w:spacing w:line="480" w:lineRule="auto"/>
        <w:ind w:firstLine="720"/>
        <w:rPr>
          <w:rFonts w:ascii="Times New Roman" w:hAnsi="Times New Roman" w:cs="Times New Roman"/>
          <w:sz w:val="24"/>
          <w:szCs w:val="24"/>
        </w:rPr>
      </w:pPr>
      <w:r w:rsidRPr="00927E37">
        <w:rPr>
          <w:rFonts w:ascii="Times New Roman" w:hAnsi="Times New Roman" w:cs="Times New Roman"/>
          <w:sz w:val="24"/>
          <w:szCs w:val="24"/>
        </w:rPr>
        <w:t xml:space="preserve">Elizabeth Seager was an interesting </w:t>
      </w:r>
      <w:r w:rsidR="004613FA">
        <w:rPr>
          <w:rFonts w:ascii="Times New Roman" w:hAnsi="Times New Roman" w:cs="Times New Roman"/>
          <w:sz w:val="24"/>
          <w:szCs w:val="24"/>
        </w:rPr>
        <w:t xml:space="preserve">and </w:t>
      </w:r>
      <w:r w:rsidRPr="00927E37">
        <w:rPr>
          <w:rFonts w:ascii="Times New Roman" w:hAnsi="Times New Roman" w:cs="Times New Roman"/>
          <w:sz w:val="24"/>
          <w:szCs w:val="24"/>
        </w:rPr>
        <w:t>unique case among the many wit</w:t>
      </w:r>
      <w:r w:rsidR="004613FA">
        <w:rPr>
          <w:rFonts w:ascii="Times New Roman" w:hAnsi="Times New Roman" w:cs="Times New Roman"/>
          <w:sz w:val="24"/>
          <w:szCs w:val="24"/>
        </w:rPr>
        <w:t>c</w:t>
      </w:r>
      <w:r w:rsidRPr="00927E37">
        <w:rPr>
          <w:rFonts w:ascii="Times New Roman" w:hAnsi="Times New Roman" w:cs="Times New Roman"/>
          <w:sz w:val="24"/>
          <w:szCs w:val="24"/>
        </w:rPr>
        <w:t xml:space="preserve">h trials that plagued colonial America. </w:t>
      </w:r>
      <w:r w:rsidR="004300E4" w:rsidRPr="00927E37">
        <w:rPr>
          <w:rFonts w:ascii="Times New Roman" w:hAnsi="Times New Roman" w:cs="Times New Roman"/>
          <w:sz w:val="24"/>
          <w:szCs w:val="24"/>
        </w:rPr>
        <w:t>She was originally named Elizabeth Moody an</w:t>
      </w:r>
      <w:r w:rsidR="004613FA">
        <w:rPr>
          <w:rFonts w:ascii="Times New Roman" w:hAnsi="Times New Roman" w:cs="Times New Roman"/>
          <w:sz w:val="24"/>
          <w:szCs w:val="24"/>
        </w:rPr>
        <w:t>d Married Robert Seager in 16</w:t>
      </w:r>
      <w:r w:rsidR="00207F40" w:rsidRPr="00927E37">
        <w:rPr>
          <w:rFonts w:ascii="Times New Roman" w:hAnsi="Times New Roman" w:cs="Times New Roman"/>
          <w:sz w:val="24"/>
          <w:szCs w:val="24"/>
        </w:rPr>
        <w:t xml:space="preserve">49. By the time she was first accused of witch craft she was 34 and had four children who were around 8-12 years of age. </w:t>
      </w:r>
      <w:r w:rsidR="004613FA">
        <w:rPr>
          <w:rFonts w:ascii="Times New Roman" w:hAnsi="Times New Roman" w:cs="Times New Roman"/>
          <w:sz w:val="24"/>
          <w:szCs w:val="24"/>
        </w:rPr>
        <w:t>This</w:t>
      </w:r>
      <w:r w:rsidR="005A688C" w:rsidRPr="00927E37">
        <w:rPr>
          <w:rFonts w:ascii="Times New Roman" w:hAnsi="Times New Roman" w:cs="Times New Roman"/>
          <w:sz w:val="24"/>
          <w:szCs w:val="24"/>
        </w:rPr>
        <w:t xml:space="preserve"> was very different then the idea of the average witch who was in her 40s-60s, had either few or no children and had a kind of old hag </w:t>
      </w:r>
      <w:r w:rsidR="00890B05" w:rsidRPr="00927E37">
        <w:rPr>
          <w:rFonts w:ascii="Times New Roman" w:hAnsi="Times New Roman" w:cs="Times New Roman"/>
          <w:sz w:val="24"/>
          <w:szCs w:val="24"/>
        </w:rPr>
        <w:t xml:space="preserve">image. None of the stereotypical ideas of a witch fit Seager expect that she was known as quite the outspoken </w:t>
      </w:r>
      <w:r w:rsidR="000C3CCD">
        <w:rPr>
          <w:rFonts w:ascii="Times New Roman" w:hAnsi="Times New Roman" w:cs="Times New Roman"/>
          <w:sz w:val="24"/>
          <w:szCs w:val="24"/>
        </w:rPr>
        <w:t>character.</w:t>
      </w:r>
      <w:r w:rsidR="00890B05" w:rsidRPr="00927E37">
        <w:rPr>
          <w:rFonts w:ascii="Times New Roman" w:hAnsi="Times New Roman" w:cs="Times New Roman"/>
          <w:sz w:val="24"/>
          <w:szCs w:val="24"/>
        </w:rPr>
        <w:t xml:space="preserve"> </w:t>
      </w:r>
      <w:r w:rsidR="00530F1E">
        <w:rPr>
          <w:rStyle w:val="FootnoteReference"/>
          <w:rFonts w:ascii="Times New Roman" w:hAnsi="Times New Roman" w:cs="Times New Roman"/>
          <w:sz w:val="24"/>
          <w:szCs w:val="24"/>
        </w:rPr>
        <w:footnoteReference w:id="22"/>
      </w:r>
      <w:r w:rsidR="006D26A1" w:rsidRPr="00927E37">
        <w:rPr>
          <w:rFonts w:ascii="Times New Roman" w:hAnsi="Times New Roman" w:cs="Times New Roman"/>
          <w:sz w:val="24"/>
          <w:szCs w:val="24"/>
        </w:rPr>
        <w:t>Elizabeth Se</w:t>
      </w:r>
      <w:r w:rsidR="006F3EB9" w:rsidRPr="00927E37">
        <w:rPr>
          <w:rFonts w:ascii="Times New Roman" w:hAnsi="Times New Roman" w:cs="Times New Roman"/>
          <w:sz w:val="24"/>
          <w:szCs w:val="24"/>
        </w:rPr>
        <w:t>ag</w:t>
      </w:r>
      <w:r w:rsidRPr="00927E37">
        <w:rPr>
          <w:rFonts w:ascii="Times New Roman" w:hAnsi="Times New Roman" w:cs="Times New Roman"/>
          <w:sz w:val="24"/>
          <w:szCs w:val="24"/>
        </w:rPr>
        <w:t>e</w:t>
      </w:r>
      <w:r w:rsidR="006F3EB9" w:rsidRPr="00927E37">
        <w:rPr>
          <w:rFonts w:ascii="Times New Roman" w:hAnsi="Times New Roman" w:cs="Times New Roman"/>
          <w:sz w:val="24"/>
          <w:szCs w:val="24"/>
        </w:rPr>
        <w:t>r</w:t>
      </w:r>
      <w:r w:rsidR="006D26A1" w:rsidRPr="00927E37">
        <w:rPr>
          <w:rFonts w:ascii="Times New Roman" w:hAnsi="Times New Roman" w:cs="Times New Roman"/>
          <w:sz w:val="24"/>
          <w:szCs w:val="24"/>
        </w:rPr>
        <w:t xml:space="preserve"> was accused three times, acqu</w:t>
      </w:r>
      <w:r w:rsidR="0057224F" w:rsidRPr="00927E37">
        <w:rPr>
          <w:rFonts w:ascii="Times New Roman" w:hAnsi="Times New Roman" w:cs="Times New Roman"/>
          <w:sz w:val="24"/>
          <w:szCs w:val="24"/>
        </w:rPr>
        <w:t>itted twice and convicted once, and one year later after being convicted she was released on the fact that</w:t>
      </w:r>
      <w:r w:rsidR="00492D5C">
        <w:rPr>
          <w:rFonts w:ascii="Times New Roman" w:hAnsi="Times New Roman" w:cs="Times New Roman"/>
          <w:sz w:val="24"/>
          <w:szCs w:val="24"/>
        </w:rPr>
        <w:t xml:space="preserve"> there was not enough evidence. The evidence against Seager was viewed as </w:t>
      </w:r>
      <w:r w:rsidR="00F257C8">
        <w:rPr>
          <w:rFonts w:ascii="Times New Roman" w:hAnsi="Times New Roman" w:cs="Times New Roman"/>
          <w:sz w:val="24"/>
          <w:szCs w:val="24"/>
        </w:rPr>
        <w:t xml:space="preserve">not vailed because the testimonies </w:t>
      </w:r>
      <w:r w:rsidR="00492D5C">
        <w:rPr>
          <w:rFonts w:ascii="Times New Roman" w:hAnsi="Times New Roman" w:cs="Times New Roman"/>
          <w:sz w:val="24"/>
          <w:szCs w:val="24"/>
        </w:rPr>
        <w:t xml:space="preserve">were too unclear, one example is in the </w:t>
      </w:r>
      <w:r w:rsidR="00C3454F">
        <w:rPr>
          <w:rFonts w:ascii="Times New Roman" w:hAnsi="Times New Roman" w:cs="Times New Roman"/>
          <w:sz w:val="24"/>
          <w:szCs w:val="24"/>
        </w:rPr>
        <w:t xml:space="preserve">testimony of Robert Stern, he claimed he saw Seager, Greensmith and a few other women dancing with dark creatures around a kettle. </w:t>
      </w:r>
      <w:r w:rsidR="00C3454F">
        <w:rPr>
          <w:rStyle w:val="FootnoteReference"/>
          <w:rFonts w:ascii="Times New Roman" w:hAnsi="Times New Roman" w:cs="Times New Roman"/>
          <w:sz w:val="24"/>
          <w:szCs w:val="24"/>
        </w:rPr>
        <w:footnoteReference w:id="23"/>
      </w:r>
      <w:r w:rsidR="00BF7DBD">
        <w:rPr>
          <w:rFonts w:ascii="Times New Roman" w:hAnsi="Times New Roman" w:cs="Times New Roman"/>
          <w:sz w:val="24"/>
          <w:szCs w:val="24"/>
        </w:rPr>
        <w:t xml:space="preserve"> </w:t>
      </w:r>
      <w:r w:rsidR="005912C9">
        <w:rPr>
          <w:rFonts w:ascii="Times New Roman" w:hAnsi="Times New Roman" w:cs="Times New Roman"/>
          <w:sz w:val="24"/>
          <w:szCs w:val="24"/>
        </w:rPr>
        <w:t xml:space="preserve">According to the jury’s verdict they felt suspicious of Stern’s testimony because it was declared he was too far away </w:t>
      </w:r>
      <w:r w:rsidR="00F257C8">
        <w:rPr>
          <w:rFonts w:ascii="Times New Roman" w:hAnsi="Times New Roman" w:cs="Times New Roman"/>
          <w:sz w:val="24"/>
          <w:szCs w:val="24"/>
        </w:rPr>
        <w:t>from the incident to clearly tell who was participating or what was clearly happening.</w:t>
      </w:r>
      <w:r w:rsidR="00F257C8">
        <w:rPr>
          <w:rStyle w:val="FootnoteReference"/>
          <w:rFonts w:ascii="Times New Roman" w:hAnsi="Times New Roman" w:cs="Times New Roman"/>
          <w:sz w:val="24"/>
          <w:szCs w:val="24"/>
        </w:rPr>
        <w:footnoteReference w:id="24"/>
      </w:r>
      <w:r w:rsidR="00F257C8">
        <w:rPr>
          <w:rFonts w:ascii="Times New Roman" w:hAnsi="Times New Roman" w:cs="Times New Roman"/>
          <w:sz w:val="24"/>
          <w:szCs w:val="24"/>
        </w:rPr>
        <w:t xml:space="preserve"> The fact that the Hartford jury had a lot of logical thinking level-headed people, </w:t>
      </w:r>
      <w:r w:rsidR="002349B1">
        <w:rPr>
          <w:rFonts w:ascii="Times New Roman" w:hAnsi="Times New Roman" w:cs="Times New Roman"/>
          <w:sz w:val="24"/>
          <w:szCs w:val="24"/>
        </w:rPr>
        <w:t xml:space="preserve">which </w:t>
      </w:r>
      <w:r w:rsidR="00F257C8">
        <w:rPr>
          <w:rFonts w:ascii="Times New Roman" w:hAnsi="Times New Roman" w:cs="Times New Roman"/>
          <w:sz w:val="24"/>
          <w:szCs w:val="24"/>
        </w:rPr>
        <w:t>greatly helped Seager and other accused witches’ cases.</w:t>
      </w:r>
    </w:p>
    <w:p w:rsidR="00674D6B" w:rsidRDefault="005A688C" w:rsidP="000C3CCD">
      <w:pPr>
        <w:spacing w:line="480" w:lineRule="auto"/>
        <w:ind w:firstLine="720"/>
        <w:rPr>
          <w:rFonts w:ascii="Times New Roman" w:hAnsi="Times New Roman" w:cs="Times New Roman"/>
          <w:sz w:val="24"/>
          <w:szCs w:val="24"/>
        </w:rPr>
      </w:pPr>
      <w:r w:rsidRPr="00927E37">
        <w:rPr>
          <w:rFonts w:ascii="Times New Roman" w:hAnsi="Times New Roman" w:cs="Times New Roman"/>
          <w:sz w:val="24"/>
          <w:szCs w:val="24"/>
        </w:rPr>
        <w:lastRenderedPageBreak/>
        <w:t xml:space="preserve">Elizabeth Seager was </w:t>
      </w:r>
      <w:r w:rsidR="004613FA">
        <w:rPr>
          <w:rFonts w:ascii="Times New Roman" w:hAnsi="Times New Roman" w:cs="Times New Roman"/>
          <w:sz w:val="24"/>
          <w:szCs w:val="24"/>
        </w:rPr>
        <w:t>first trie</w:t>
      </w:r>
      <w:r w:rsidRPr="000C3CCD">
        <w:rPr>
          <w:rFonts w:ascii="Times New Roman" w:hAnsi="Times New Roman" w:cs="Times New Roman"/>
          <w:sz w:val="24"/>
          <w:szCs w:val="24"/>
        </w:rPr>
        <w:t>d in the year 1663</w:t>
      </w:r>
      <w:r w:rsidRPr="00927E37">
        <w:rPr>
          <w:rFonts w:ascii="Times New Roman" w:hAnsi="Times New Roman" w:cs="Times New Roman"/>
          <w:sz w:val="24"/>
          <w:szCs w:val="24"/>
        </w:rPr>
        <w:t xml:space="preserve"> around</w:t>
      </w:r>
      <w:r w:rsidR="004613FA">
        <w:rPr>
          <w:rFonts w:ascii="Times New Roman" w:hAnsi="Times New Roman" w:cs="Times New Roman"/>
          <w:sz w:val="24"/>
          <w:szCs w:val="24"/>
        </w:rPr>
        <w:t xml:space="preserve"> early January. </w:t>
      </w:r>
      <w:r w:rsidR="00530F1E">
        <w:rPr>
          <w:rStyle w:val="FootnoteReference"/>
          <w:rFonts w:ascii="Times New Roman" w:hAnsi="Times New Roman" w:cs="Times New Roman"/>
          <w:sz w:val="24"/>
          <w:szCs w:val="24"/>
        </w:rPr>
        <w:footnoteReference w:id="25"/>
      </w:r>
      <w:r w:rsidRPr="00927E37">
        <w:rPr>
          <w:rFonts w:ascii="Times New Roman" w:hAnsi="Times New Roman" w:cs="Times New Roman"/>
          <w:sz w:val="24"/>
          <w:szCs w:val="24"/>
        </w:rPr>
        <w:t xml:space="preserve"> She was accused of consorting with the devil and dressing up and dancing in the woods with other accused witches at the time.</w:t>
      </w:r>
      <w:r w:rsidR="004613FA">
        <w:rPr>
          <w:rFonts w:ascii="Times New Roman" w:hAnsi="Times New Roman" w:cs="Times New Roman"/>
          <w:sz w:val="24"/>
          <w:szCs w:val="24"/>
        </w:rPr>
        <w:t xml:space="preserve"> The person who claimed she</w:t>
      </w:r>
      <w:r w:rsidR="00674D6B">
        <w:rPr>
          <w:rFonts w:ascii="Times New Roman" w:hAnsi="Times New Roman" w:cs="Times New Roman"/>
          <w:sz w:val="24"/>
          <w:szCs w:val="24"/>
        </w:rPr>
        <w:t xml:space="preserve"> saw her doing this was </w:t>
      </w:r>
      <w:r w:rsidR="005912C9">
        <w:rPr>
          <w:rFonts w:ascii="Times New Roman" w:hAnsi="Times New Roman" w:cs="Times New Roman"/>
          <w:sz w:val="24"/>
          <w:szCs w:val="24"/>
        </w:rPr>
        <w:t>Rebecca</w:t>
      </w:r>
      <w:r w:rsidR="00674D6B">
        <w:rPr>
          <w:rFonts w:ascii="Times New Roman" w:hAnsi="Times New Roman" w:cs="Times New Roman"/>
          <w:sz w:val="24"/>
          <w:szCs w:val="24"/>
        </w:rPr>
        <w:t xml:space="preserve"> Greensmith she was also accused of witchcraft but Greensmith confessed and claimed that Seager and a few other members of the town were involved in witchcraft with her. According to Seager’s trial document she was accused of often having conversations with Satan, making villagers sick, killing livestock</w:t>
      </w:r>
      <w:r w:rsidR="002349B1">
        <w:rPr>
          <w:rFonts w:ascii="Times New Roman" w:hAnsi="Times New Roman" w:cs="Times New Roman"/>
          <w:sz w:val="24"/>
          <w:szCs w:val="24"/>
        </w:rPr>
        <w:t>, and troubling with towns people.</w:t>
      </w:r>
      <w:r w:rsidR="002349B1">
        <w:rPr>
          <w:rStyle w:val="FootnoteReference"/>
          <w:rFonts w:ascii="Times New Roman" w:hAnsi="Times New Roman" w:cs="Times New Roman"/>
          <w:sz w:val="24"/>
          <w:szCs w:val="24"/>
        </w:rPr>
        <w:footnoteReference w:id="26"/>
      </w:r>
      <w:r w:rsidR="00674D6B">
        <w:rPr>
          <w:rFonts w:ascii="Times New Roman" w:hAnsi="Times New Roman" w:cs="Times New Roman"/>
          <w:sz w:val="24"/>
          <w:szCs w:val="24"/>
        </w:rPr>
        <w:t xml:space="preserve"> After she was found not guilty twice in 1663, she was brought to court again and found guilty but was released by the judge because he claimed there was not enough evidence.</w:t>
      </w:r>
      <w:r w:rsidR="004613FA">
        <w:rPr>
          <w:rFonts w:ascii="Times New Roman" w:hAnsi="Times New Roman" w:cs="Times New Roman"/>
          <w:sz w:val="24"/>
          <w:szCs w:val="24"/>
        </w:rPr>
        <w:t xml:space="preserve"> </w:t>
      </w:r>
      <w:r w:rsidR="00F257C8">
        <w:rPr>
          <w:rFonts w:ascii="Times New Roman" w:hAnsi="Times New Roman" w:cs="Times New Roman"/>
          <w:sz w:val="24"/>
          <w:szCs w:val="24"/>
        </w:rPr>
        <w:t xml:space="preserve">According to the </w:t>
      </w:r>
      <w:r w:rsidR="004D3D74">
        <w:rPr>
          <w:rFonts w:ascii="Times New Roman" w:hAnsi="Times New Roman" w:cs="Times New Roman"/>
          <w:sz w:val="24"/>
          <w:szCs w:val="24"/>
        </w:rPr>
        <w:t>testimon</w:t>
      </w:r>
      <w:r w:rsidR="00F257C8">
        <w:rPr>
          <w:rFonts w:ascii="Times New Roman" w:hAnsi="Times New Roman" w:cs="Times New Roman"/>
          <w:sz w:val="24"/>
          <w:szCs w:val="24"/>
        </w:rPr>
        <w:t>y of Mrs. Migatt</w:t>
      </w:r>
      <w:r w:rsidR="00EE17EE">
        <w:rPr>
          <w:rFonts w:ascii="Times New Roman" w:hAnsi="Times New Roman" w:cs="Times New Roman"/>
          <w:sz w:val="24"/>
          <w:szCs w:val="24"/>
        </w:rPr>
        <w:t>,</w:t>
      </w:r>
      <w:r w:rsidR="00F257C8">
        <w:rPr>
          <w:rFonts w:ascii="Times New Roman" w:hAnsi="Times New Roman" w:cs="Times New Roman"/>
          <w:sz w:val="24"/>
          <w:szCs w:val="24"/>
        </w:rPr>
        <w:t xml:space="preserve"> </w:t>
      </w:r>
      <w:r w:rsidR="00EE17EE">
        <w:rPr>
          <w:rFonts w:ascii="Times New Roman" w:hAnsi="Times New Roman" w:cs="Times New Roman"/>
          <w:sz w:val="24"/>
          <w:szCs w:val="24"/>
        </w:rPr>
        <w:t xml:space="preserve">Goody Seager came by her house many times to harass her, one of these times Seager was floating above her and attacked her while she was in bed with her husband. </w:t>
      </w:r>
      <w:r w:rsidR="00EE17EE">
        <w:rPr>
          <w:rStyle w:val="FootnoteReference"/>
          <w:rFonts w:ascii="Times New Roman" w:hAnsi="Times New Roman" w:cs="Times New Roman"/>
          <w:sz w:val="24"/>
          <w:szCs w:val="24"/>
        </w:rPr>
        <w:footnoteReference w:id="27"/>
      </w:r>
      <w:r w:rsidR="00EE17EE">
        <w:rPr>
          <w:rFonts w:ascii="Times New Roman" w:hAnsi="Times New Roman" w:cs="Times New Roman"/>
          <w:sz w:val="24"/>
          <w:szCs w:val="24"/>
        </w:rPr>
        <w:t xml:space="preserve"> </w:t>
      </w:r>
      <w:r w:rsidR="004D3D74">
        <w:rPr>
          <w:rFonts w:ascii="Times New Roman" w:hAnsi="Times New Roman" w:cs="Times New Roman"/>
          <w:sz w:val="24"/>
          <w:szCs w:val="24"/>
        </w:rPr>
        <w:t xml:space="preserve">Mrs. Migatt also claimed Seager came to her and said god was not and started to shake her. </w:t>
      </w:r>
      <w:r w:rsidR="004D3D74">
        <w:rPr>
          <w:rStyle w:val="FootnoteReference"/>
          <w:rFonts w:ascii="Times New Roman" w:hAnsi="Times New Roman" w:cs="Times New Roman"/>
          <w:sz w:val="24"/>
          <w:szCs w:val="24"/>
        </w:rPr>
        <w:footnoteReference w:id="28"/>
      </w:r>
      <w:r w:rsidR="004D3D74">
        <w:rPr>
          <w:rFonts w:ascii="Times New Roman" w:hAnsi="Times New Roman" w:cs="Times New Roman"/>
          <w:sz w:val="24"/>
          <w:szCs w:val="24"/>
        </w:rPr>
        <w:t xml:space="preserve"> </w:t>
      </w:r>
      <w:r w:rsidR="002349B1">
        <w:rPr>
          <w:rFonts w:ascii="Times New Roman" w:hAnsi="Times New Roman" w:cs="Times New Roman"/>
          <w:sz w:val="24"/>
          <w:szCs w:val="24"/>
        </w:rPr>
        <w:t>These are typical behaviors of witches according to the</w:t>
      </w:r>
      <w:r w:rsidR="009E0941">
        <w:rPr>
          <w:rFonts w:ascii="Times New Roman" w:hAnsi="Times New Roman" w:cs="Times New Roman"/>
          <w:sz w:val="24"/>
          <w:szCs w:val="24"/>
        </w:rPr>
        <w:t xml:space="preserve"> Malleus Malificarum</w:t>
      </w:r>
      <w:r w:rsidR="002349B1">
        <w:rPr>
          <w:rFonts w:ascii="Times New Roman" w:hAnsi="Times New Roman" w:cs="Times New Roman"/>
          <w:sz w:val="24"/>
          <w:szCs w:val="24"/>
        </w:rPr>
        <w:t xml:space="preserve">, they often act in strange ways and appear in spirit form in front of their victims. </w:t>
      </w:r>
    </w:p>
    <w:p w:rsidR="006D26A1" w:rsidRDefault="00674D6B" w:rsidP="00927E37">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Pr>
          <w:noProof/>
          <w:lang w:eastAsia="en-US"/>
        </w:rPr>
        <w:drawing>
          <wp:inline distT="0" distB="0" distL="0" distR="0" wp14:anchorId="61263C53" wp14:editId="223F6CD8">
            <wp:extent cx="4572000" cy="3429000"/>
            <wp:effectExtent l="0" t="0" r="0" b="0"/>
            <wp:docPr id="2" name="Picture 2" descr="https://i.ytimg.com/vi/jiCNOBvFFmI/h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ytimg.com/vi/jiCNOBvFFmI/hqdefault.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674D6B" w:rsidRDefault="00234B3C" w:rsidP="00927E37">
      <w:pPr>
        <w:spacing w:line="480" w:lineRule="auto"/>
        <w:rPr>
          <w:rStyle w:val="Hyperlink"/>
          <w:rFonts w:ascii="Times New Roman" w:hAnsi="Times New Roman" w:cs="Times New Roman"/>
          <w:sz w:val="24"/>
          <w:szCs w:val="24"/>
        </w:rPr>
      </w:pPr>
      <w:hyperlink r:id="rId44" w:history="1">
        <w:r w:rsidR="00674D6B" w:rsidRPr="0058151B">
          <w:rPr>
            <w:rStyle w:val="Hyperlink"/>
            <w:rFonts w:ascii="Times New Roman" w:hAnsi="Times New Roman" w:cs="Times New Roman"/>
            <w:sz w:val="24"/>
            <w:szCs w:val="24"/>
          </w:rPr>
          <w:t>https://i.ytimg.com/vi/jiCNOBvFFmI/hqdefault.jpg</w:t>
        </w:r>
      </w:hyperlink>
    </w:p>
    <w:p w:rsidR="004613FA" w:rsidRDefault="004613FA" w:rsidP="004613FA">
      <w:pPr>
        <w:spacing w:line="276" w:lineRule="auto"/>
        <w:rPr>
          <w:rFonts w:ascii="Times New Roman" w:hAnsi="Times New Roman" w:cs="Times New Roman"/>
          <w:sz w:val="24"/>
          <w:szCs w:val="24"/>
        </w:rPr>
      </w:pPr>
      <w:r>
        <w:rPr>
          <w:rFonts w:ascii="Times New Roman" w:hAnsi="Times New Roman" w:cs="Times New Roman"/>
          <w:sz w:val="24"/>
          <w:szCs w:val="24"/>
        </w:rPr>
        <w:t>(This image shows witches dancing in the woods with the supernatural creates they supposedly worked with, this was what towns people thought witches did and is even in the</w:t>
      </w:r>
      <w:r w:rsidR="00E6316B" w:rsidRPr="00E6316B">
        <w:rPr>
          <w:rFonts w:ascii="Times New Roman" w:hAnsi="Times New Roman" w:cs="Times New Roman"/>
          <w:sz w:val="24"/>
          <w:szCs w:val="24"/>
        </w:rPr>
        <w:t xml:space="preserve"> </w:t>
      </w:r>
      <w:r w:rsidR="00E6316B">
        <w:rPr>
          <w:rFonts w:ascii="Times New Roman" w:hAnsi="Times New Roman" w:cs="Times New Roman"/>
          <w:sz w:val="24"/>
          <w:szCs w:val="24"/>
        </w:rPr>
        <w:t xml:space="preserve">Malleus Malificarum </w:t>
      </w:r>
      <w:bookmarkStart w:id="0" w:name="_GoBack"/>
      <w:bookmarkEnd w:id="0"/>
      <w:r w:rsidR="002349B1">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674D6B" w:rsidRDefault="004613FA" w:rsidP="00927E3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2349B1">
        <w:rPr>
          <w:rFonts w:ascii="Times New Roman" w:hAnsi="Times New Roman" w:cs="Times New Roman"/>
          <w:sz w:val="24"/>
          <w:szCs w:val="24"/>
        </w:rPr>
        <w:t>Rebecca</w:t>
      </w:r>
      <w:r w:rsidR="00674D6B">
        <w:rPr>
          <w:rFonts w:ascii="Times New Roman" w:hAnsi="Times New Roman" w:cs="Times New Roman"/>
          <w:sz w:val="24"/>
          <w:szCs w:val="24"/>
        </w:rPr>
        <w:t xml:space="preserve"> Greensmith </w:t>
      </w:r>
      <w:r>
        <w:rPr>
          <w:rFonts w:ascii="Times New Roman" w:hAnsi="Times New Roman" w:cs="Times New Roman"/>
          <w:sz w:val="24"/>
          <w:szCs w:val="24"/>
        </w:rPr>
        <w:t>claimed that her, Seager</w:t>
      </w:r>
      <w:r w:rsidR="002F106B">
        <w:rPr>
          <w:rFonts w:ascii="Times New Roman" w:hAnsi="Times New Roman" w:cs="Times New Roman"/>
          <w:sz w:val="24"/>
          <w:szCs w:val="24"/>
        </w:rPr>
        <w:t xml:space="preserve"> </w:t>
      </w:r>
      <w:r>
        <w:rPr>
          <w:rFonts w:ascii="Times New Roman" w:hAnsi="Times New Roman" w:cs="Times New Roman"/>
          <w:sz w:val="24"/>
          <w:szCs w:val="24"/>
        </w:rPr>
        <w:t>and others did in the woods. The above</w:t>
      </w:r>
      <w:r w:rsidR="002F106B">
        <w:rPr>
          <w:rFonts w:ascii="Times New Roman" w:hAnsi="Times New Roman" w:cs="Times New Roman"/>
          <w:sz w:val="24"/>
          <w:szCs w:val="24"/>
        </w:rPr>
        <w:t xml:space="preserve"> image is important because it shows what people thought all witches did such as dancing with strange creatures and making spells together. Since Greensmith decided to confess she choose to </w:t>
      </w:r>
      <w:r w:rsidR="00354CA6">
        <w:rPr>
          <w:rFonts w:ascii="Times New Roman" w:hAnsi="Times New Roman" w:cs="Times New Roman"/>
          <w:sz w:val="24"/>
          <w:szCs w:val="24"/>
        </w:rPr>
        <w:t>take</w:t>
      </w:r>
      <w:r w:rsidR="002F106B">
        <w:rPr>
          <w:rFonts w:ascii="Times New Roman" w:hAnsi="Times New Roman" w:cs="Times New Roman"/>
          <w:sz w:val="24"/>
          <w:szCs w:val="24"/>
        </w:rPr>
        <w:t xml:space="preserve"> a few other people with her, making sure she did not go alone and could remove some of the blame from herself. </w:t>
      </w:r>
      <w:r w:rsidR="002F106B">
        <w:rPr>
          <w:rStyle w:val="FootnoteReference"/>
          <w:rFonts w:ascii="Times New Roman" w:hAnsi="Times New Roman" w:cs="Times New Roman"/>
          <w:sz w:val="24"/>
          <w:szCs w:val="24"/>
        </w:rPr>
        <w:footnoteReference w:id="29"/>
      </w:r>
      <w:r w:rsidR="002349B1">
        <w:rPr>
          <w:rFonts w:ascii="Times New Roman" w:hAnsi="Times New Roman" w:cs="Times New Roman"/>
          <w:sz w:val="24"/>
          <w:szCs w:val="24"/>
        </w:rPr>
        <w:t xml:space="preserve"> Others such as Robert Stern claimed to have </w:t>
      </w:r>
    </w:p>
    <w:p w:rsidR="001536E7" w:rsidRDefault="001536E7" w:rsidP="005F4351">
      <w:pPr>
        <w:spacing w:line="480" w:lineRule="auto"/>
        <w:ind w:firstLine="720"/>
        <w:rPr>
          <w:rFonts w:ascii="Times New Roman" w:hAnsi="Times New Roman" w:cs="Times New Roman"/>
          <w:sz w:val="24"/>
          <w:szCs w:val="24"/>
        </w:rPr>
      </w:pPr>
      <w:r>
        <w:rPr>
          <w:rFonts w:ascii="Times New Roman" w:hAnsi="Times New Roman" w:cs="Times New Roman"/>
          <w:sz w:val="24"/>
          <w:szCs w:val="24"/>
        </w:rPr>
        <w:t>Fortunately</w:t>
      </w:r>
      <w:r w:rsidR="002F106B">
        <w:rPr>
          <w:rFonts w:ascii="Times New Roman" w:hAnsi="Times New Roman" w:cs="Times New Roman"/>
          <w:sz w:val="24"/>
          <w:szCs w:val="24"/>
        </w:rPr>
        <w:t xml:space="preserve"> for Elizabeth Seager she had the same jud</w:t>
      </w:r>
      <w:r w:rsidR="002F106B" w:rsidRPr="000C3CCD">
        <w:rPr>
          <w:rFonts w:ascii="Times New Roman" w:hAnsi="Times New Roman" w:cs="Times New Roman"/>
          <w:sz w:val="24"/>
          <w:szCs w:val="24"/>
        </w:rPr>
        <w:t>ge</w:t>
      </w:r>
      <w:r w:rsidR="000C3CCD" w:rsidRPr="000C3CCD">
        <w:rPr>
          <w:rFonts w:ascii="Times New Roman" w:hAnsi="Times New Roman" w:cs="Times New Roman"/>
          <w:sz w:val="24"/>
          <w:szCs w:val="24"/>
        </w:rPr>
        <w:t>, John Winthrop</w:t>
      </w:r>
      <w:r w:rsidR="000C3CCD">
        <w:rPr>
          <w:rFonts w:ascii="Times New Roman" w:hAnsi="Times New Roman" w:cs="Times New Roman"/>
          <w:sz w:val="24"/>
          <w:szCs w:val="24"/>
        </w:rPr>
        <w:t xml:space="preserve"> </w:t>
      </w:r>
      <w:r w:rsidR="002F106B">
        <w:rPr>
          <w:rFonts w:ascii="Times New Roman" w:hAnsi="Times New Roman" w:cs="Times New Roman"/>
          <w:sz w:val="24"/>
          <w:szCs w:val="24"/>
        </w:rPr>
        <w:t>that Elizabeth Garlick had.</w:t>
      </w:r>
      <w:r>
        <w:rPr>
          <w:rFonts w:ascii="Times New Roman" w:hAnsi="Times New Roman" w:cs="Times New Roman"/>
          <w:sz w:val="24"/>
          <w:szCs w:val="24"/>
        </w:rPr>
        <w:t xml:space="preserve"> In the town of Hartford Connecticut</w:t>
      </w:r>
      <w:r w:rsidR="00EE2777">
        <w:rPr>
          <w:rFonts w:ascii="Times New Roman" w:hAnsi="Times New Roman" w:cs="Times New Roman"/>
          <w:sz w:val="24"/>
          <w:szCs w:val="24"/>
        </w:rPr>
        <w:t xml:space="preserve"> Elizabeth Seager did not have a super great </w:t>
      </w:r>
      <w:r w:rsidR="00EE2777">
        <w:rPr>
          <w:rFonts w:ascii="Times New Roman" w:hAnsi="Times New Roman" w:cs="Times New Roman"/>
          <w:sz w:val="24"/>
          <w:szCs w:val="24"/>
        </w:rPr>
        <w:lastRenderedPageBreak/>
        <w:t>relationship with her neighbors, before the accusation she was often in argumen</w:t>
      </w:r>
      <w:r w:rsidR="00354CA6">
        <w:rPr>
          <w:rFonts w:ascii="Times New Roman" w:hAnsi="Times New Roman" w:cs="Times New Roman"/>
          <w:sz w:val="24"/>
          <w:szCs w:val="24"/>
        </w:rPr>
        <w:t>ts with others</w:t>
      </w:r>
      <w:r w:rsidR="00EE2777">
        <w:rPr>
          <w:rFonts w:ascii="Times New Roman" w:hAnsi="Times New Roman" w:cs="Times New Roman"/>
          <w:sz w:val="24"/>
          <w:szCs w:val="24"/>
        </w:rPr>
        <w:t>.</w:t>
      </w:r>
      <w:r w:rsidR="00EE2777">
        <w:rPr>
          <w:rStyle w:val="FootnoteReference"/>
          <w:rFonts w:ascii="Times New Roman" w:hAnsi="Times New Roman" w:cs="Times New Roman"/>
          <w:sz w:val="24"/>
          <w:szCs w:val="24"/>
        </w:rPr>
        <w:footnoteReference w:id="30"/>
      </w:r>
      <w:r w:rsidR="00EE2777">
        <w:rPr>
          <w:rFonts w:ascii="Times New Roman" w:hAnsi="Times New Roman" w:cs="Times New Roman"/>
          <w:sz w:val="24"/>
          <w:szCs w:val="24"/>
        </w:rPr>
        <w:t xml:space="preserve"> </w:t>
      </w:r>
      <w:r w:rsidR="000A1103">
        <w:rPr>
          <w:rFonts w:ascii="Times New Roman" w:hAnsi="Times New Roman" w:cs="Times New Roman"/>
          <w:sz w:val="24"/>
          <w:szCs w:val="24"/>
        </w:rPr>
        <w:t xml:space="preserve">So of course that turned people against her because in the 1600s women were </w:t>
      </w:r>
      <w:r>
        <w:rPr>
          <w:rFonts w:ascii="Times New Roman" w:hAnsi="Times New Roman" w:cs="Times New Roman"/>
          <w:sz w:val="24"/>
          <w:szCs w:val="24"/>
        </w:rPr>
        <w:t>not supposed to talk too much.</w:t>
      </w:r>
      <w:r>
        <w:rPr>
          <w:rStyle w:val="FootnoteReference"/>
          <w:rFonts w:ascii="Times New Roman" w:hAnsi="Times New Roman" w:cs="Times New Roman"/>
          <w:sz w:val="24"/>
          <w:szCs w:val="24"/>
        </w:rPr>
        <w:footnoteReference w:id="31"/>
      </w:r>
      <w:r>
        <w:rPr>
          <w:rFonts w:ascii="Times New Roman" w:hAnsi="Times New Roman" w:cs="Times New Roman"/>
          <w:sz w:val="24"/>
          <w:szCs w:val="24"/>
        </w:rPr>
        <w:t xml:space="preserve"> She often did not behave in a way that society at the time approved o</w:t>
      </w:r>
      <w:r w:rsidR="00354CA6">
        <w:rPr>
          <w:rFonts w:ascii="Times New Roman" w:hAnsi="Times New Roman" w:cs="Times New Roman"/>
          <w:sz w:val="24"/>
          <w:szCs w:val="24"/>
        </w:rPr>
        <w:t>f. One example in Seager’s last trial after likely being tired of being accused so many times she said</w:t>
      </w:r>
      <w:r>
        <w:rPr>
          <w:rFonts w:ascii="Times New Roman" w:hAnsi="Times New Roman" w:cs="Times New Roman"/>
          <w:sz w:val="24"/>
          <w:szCs w:val="24"/>
        </w:rPr>
        <w:t xml:space="preserve"> instead of saying that god knows she is not a witch, she told the people in court to go and ask the devil himself because he know she was no witch</w:t>
      </w:r>
      <w:r w:rsidR="00BA27E1">
        <w:rPr>
          <w:rFonts w:ascii="Times New Roman" w:hAnsi="Times New Roman" w:cs="Times New Roman"/>
          <w:sz w:val="24"/>
          <w:szCs w:val="24"/>
        </w:rPr>
        <w:t xml:space="preserve">. </w:t>
      </w:r>
      <w:r w:rsidR="00BA27E1">
        <w:rPr>
          <w:rStyle w:val="FootnoteReference"/>
          <w:rFonts w:ascii="Times New Roman" w:hAnsi="Times New Roman" w:cs="Times New Roman"/>
          <w:sz w:val="24"/>
          <w:szCs w:val="24"/>
        </w:rPr>
        <w:footnoteReference w:id="32"/>
      </w:r>
      <w:r w:rsidR="00BA27E1">
        <w:rPr>
          <w:rFonts w:ascii="Times New Roman" w:hAnsi="Times New Roman" w:cs="Times New Roman"/>
          <w:sz w:val="24"/>
          <w:szCs w:val="24"/>
        </w:rPr>
        <w:t xml:space="preserve"> </w:t>
      </w:r>
      <w:r w:rsidR="002349B1">
        <w:rPr>
          <w:rFonts w:ascii="Times New Roman" w:hAnsi="Times New Roman" w:cs="Times New Roman"/>
          <w:sz w:val="24"/>
          <w:szCs w:val="24"/>
        </w:rPr>
        <w:t xml:space="preserve">A testimony from Daniel Gabbett and Margaret Garret said that Seager sent Satan to their house to tell them she was no witch, when asked why she did not send God, she said because Satan knew she was no witch. </w:t>
      </w:r>
      <w:r w:rsidR="002349B1">
        <w:rPr>
          <w:rStyle w:val="FootnoteReference"/>
          <w:rFonts w:ascii="Times New Roman" w:hAnsi="Times New Roman" w:cs="Times New Roman"/>
          <w:sz w:val="24"/>
          <w:szCs w:val="24"/>
        </w:rPr>
        <w:footnoteReference w:id="33"/>
      </w:r>
      <w:r w:rsidR="002349B1">
        <w:rPr>
          <w:rFonts w:ascii="Times New Roman" w:hAnsi="Times New Roman" w:cs="Times New Roman"/>
          <w:sz w:val="24"/>
          <w:szCs w:val="24"/>
        </w:rPr>
        <w:t xml:space="preserve">  </w:t>
      </w:r>
      <w:r w:rsidR="00BA27E1">
        <w:rPr>
          <w:rFonts w:ascii="Times New Roman" w:hAnsi="Times New Roman" w:cs="Times New Roman"/>
          <w:sz w:val="24"/>
          <w:szCs w:val="24"/>
        </w:rPr>
        <w:t xml:space="preserve">This caused shock throughout the court house one of the auditors at her trial even asked her to repeat herself and she said again she will call on Satan as a witness to show that she was not a witch. </w:t>
      </w:r>
      <w:r w:rsidR="00BA27E1">
        <w:rPr>
          <w:rStyle w:val="FootnoteReference"/>
          <w:rFonts w:ascii="Times New Roman" w:hAnsi="Times New Roman" w:cs="Times New Roman"/>
          <w:sz w:val="24"/>
          <w:szCs w:val="24"/>
        </w:rPr>
        <w:footnoteReference w:id="34"/>
      </w:r>
      <w:r w:rsidR="00BA27E1">
        <w:rPr>
          <w:rFonts w:ascii="Times New Roman" w:hAnsi="Times New Roman" w:cs="Times New Roman"/>
          <w:sz w:val="24"/>
          <w:szCs w:val="24"/>
        </w:rPr>
        <w:t xml:space="preserve"> </w:t>
      </w:r>
      <w:r w:rsidR="002349B1">
        <w:rPr>
          <w:rFonts w:ascii="Times New Roman" w:hAnsi="Times New Roman" w:cs="Times New Roman"/>
          <w:sz w:val="24"/>
          <w:szCs w:val="24"/>
        </w:rPr>
        <w:t xml:space="preserve">Goody Seager was probably sick and tired of being called into court so she went and spoke her mind. </w:t>
      </w:r>
      <w:r w:rsidR="00796C1A">
        <w:rPr>
          <w:rFonts w:ascii="Times New Roman" w:hAnsi="Times New Roman" w:cs="Times New Roman"/>
          <w:sz w:val="24"/>
          <w:szCs w:val="24"/>
        </w:rPr>
        <w:t xml:space="preserve">That was something that was probably looked at unfavorably though because this was of course way before women had any of their own rights. </w:t>
      </w:r>
      <w:r w:rsidR="00796C1A">
        <w:rPr>
          <w:rStyle w:val="FootnoteReference"/>
          <w:rFonts w:ascii="Times New Roman" w:hAnsi="Times New Roman" w:cs="Times New Roman"/>
          <w:sz w:val="24"/>
          <w:szCs w:val="24"/>
        </w:rPr>
        <w:footnoteReference w:id="35"/>
      </w:r>
      <w:r w:rsidR="00BA27E1">
        <w:rPr>
          <w:rFonts w:ascii="Times New Roman" w:hAnsi="Times New Roman" w:cs="Times New Roman"/>
          <w:sz w:val="24"/>
          <w:szCs w:val="24"/>
        </w:rPr>
        <w:t>Since Elizabeth Seager often said things like this and was such a str</w:t>
      </w:r>
      <w:r w:rsidR="00796C1A">
        <w:rPr>
          <w:rFonts w:ascii="Times New Roman" w:hAnsi="Times New Roman" w:cs="Times New Roman"/>
          <w:sz w:val="24"/>
          <w:szCs w:val="24"/>
        </w:rPr>
        <w:t>ong outspoken woman, she received</w:t>
      </w:r>
      <w:r w:rsidR="00BA27E1">
        <w:rPr>
          <w:rFonts w:ascii="Times New Roman" w:hAnsi="Times New Roman" w:cs="Times New Roman"/>
          <w:sz w:val="24"/>
          <w:szCs w:val="24"/>
        </w:rPr>
        <w:t xml:space="preserve"> a lot of dislike in the community and people often acted like she was always nothing but trouble. </w:t>
      </w:r>
    </w:p>
    <w:p w:rsidR="00B40AC2" w:rsidRDefault="001536E7" w:rsidP="00B40AC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Women like Elizabeth Seager were often targeted because either they did not fit into the social circle for example some would act against their gender roles, while other cases were because of hate or Jealousy, for example many in East Hampton were very Jealous of </w:t>
      </w:r>
      <w:r w:rsidR="00BA27E1">
        <w:rPr>
          <w:rFonts w:ascii="Times New Roman" w:hAnsi="Times New Roman" w:cs="Times New Roman"/>
          <w:sz w:val="24"/>
          <w:szCs w:val="24"/>
        </w:rPr>
        <w:t xml:space="preserve">Elizabeth </w:t>
      </w:r>
      <w:r w:rsidR="00BA27E1">
        <w:rPr>
          <w:rFonts w:ascii="Times New Roman" w:hAnsi="Times New Roman" w:cs="Times New Roman"/>
          <w:sz w:val="24"/>
          <w:szCs w:val="24"/>
        </w:rPr>
        <w:lastRenderedPageBreak/>
        <w:t xml:space="preserve">Garlick because even though they were middle class, many liked and respected her husband, but did not respect her. </w:t>
      </w:r>
    </w:p>
    <w:p w:rsidR="00354CA6" w:rsidRDefault="00354CA6" w:rsidP="00F83D88">
      <w:pPr>
        <w:spacing w:line="480" w:lineRule="auto"/>
        <w:rPr>
          <w:rFonts w:ascii="Times New Roman" w:hAnsi="Times New Roman" w:cs="Times New Roman"/>
          <w:b/>
          <w:sz w:val="24"/>
          <w:szCs w:val="24"/>
        </w:rPr>
      </w:pPr>
    </w:p>
    <w:p w:rsidR="00216E1B" w:rsidRPr="004136E7" w:rsidRDefault="00216E1B" w:rsidP="00F83D88">
      <w:pPr>
        <w:spacing w:line="480" w:lineRule="auto"/>
        <w:rPr>
          <w:rFonts w:ascii="Times New Roman" w:hAnsi="Times New Roman" w:cs="Times New Roman"/>
          <w:b/>
          <w:sz w:val="24"/>
          <w:szCs w:val="24"/>
        </w:rPr>
      </w:pPr>
      <w:r w:rsidRPr="004136E7">
        <w:rPr>
          <w:rFonts w:ascii="Times New Roman" w:hAnsi="Times New Roman" w:cs="Times New Roman"/>
          <w:b/>
          <w:sz w:val="24"/>
          <w:szCs w:val="24"/>
        </w:rPr>
        <w:t xml:space="preserve">Conclusion </w:t>
      </w:r>
    </w:p>
    <w:p w:rsidR="008C4F8B" w:rsidRDefault="00216E1B" w:rsidP="00354CA6">
      <w:pPr>
        <w:spacing w:line="480" w:lineRule="auto"/>
        <w:rPr>
          <w:rFonts w:ascii="Times New Roman" w:hAnsi="Times New Roman" w:cs="Times New Roman"/>
          <w:sz w:val="24"/>
          <w:szCs w:val="24"/>
        </w:rPr>
      </w:pPr>
      <w:r>
        <w:rPr>
          <w:rFonts w:ascii="Times New Roman" w:hAnsi="Times New Roman" w:cs="Times New Roman"/>
          <w:sz w:val="24"/>
          <w:szCs w:val="24"/>
        </w:rPr>
        <w:tab/>
      </w:r>
      <w:r w:rsidR="00644F46">
        <w:rPr>
          <w:rFonts w:ascii="Times New Roman" w:hAnsi="Times New Roman" w:cs="Times New Roman"/>
          <w:sz w:val="24"/>
          <w:szCs w:val="24"/>
        </w:rPr>
        <w:t xml:space="preserve">As I talked about in the beginning of the paper there were many more stories and accusations of witchcraft in Colonial America then Salem. The stories of these “witches” shaped the future of their town and created its image. An example of this is Salem because </w:t>
      </w:r>
      <w:r w:rsidR="00F83D88">
        <w:rPr>
          <w:rFonts w:ascii="Times New Roman" w:hAnsi="Times New Roman" w:cs="Times New Roman"/>
          <w:sz w:val="24"/>
          <w:szCs w:val="24"/>
        </w:rPr>
        <w:t xml:space="preserve">Salem is famous for its witch trials and execution, while towns like Easthampton are famous as a great vacation spot. The way the cases were handled in the town and by the towns government created a completely different outcome for so many accused witches, maybe if Salem’s leaders had thought </w:t>
      </w:r>
      <w:r w:rsidR="00F83D88" w:rsidRPr="000C3CCD">
        <w:rPr>
          <w:rFonts w:ascii="Times New Roman" w:hAnsi="Times New Roman" w:cs="Times New Roman"/>
          <w:sz w:val="24"/>
          <w:szCs w:val="24"/>
        </w:rPr>
        <w:t xml:space="preserve">more like John </w:t>
      </w:r>
      <w:r w:rsidR="000C3CCD" w:rsidRPr="000C3CCD">
        <w:rPr>
          <w:rFonts w:ascii="Times New Roman" w:hAnsi="Times New Roman" w:cs="Times New Roman"/>
          <w:sz w:val="24"/>
          <w:szCs w:val="24"/>
        </w:rPr>
        <w:t xml:space="preserve">Winthrop, </w:t>
      </w:r>
      <w:r w:rsidR="00F83D88" w:rsidRPr="000C3CCD">
        <w:rPr>
          <w:rFonts w:ascii="Times New Roman" w:hAnsi="Times New Roman" w:cs="Times New Roman"/>
          <w:sz w:val="24"/>
          <w:szCs w:val="24"/>
        </w:rPr>
        <w:t>so many lives could have been spared. My co</w:t>
      </w:r>
      <w:r w:rsidR="00F83D88">
        <w:rPr>
          <w:rFonts w:ascii="Times New Roman" w:hAnsi="Times New Roman" w:cs="Times New Roman"/>
          <w:sz w:val="24"/>
          <w:szCs w:val="24"/>
        </w:rPr>
        <w:t xml:space="preserve">nclusion is that these trials are less talked about simply because so many were found not guilty, even though there was a lot of anger and distrust in the community the accused witches were more like social </w:t>
      </w:r>
      <w:r>
        <w:rPr>
          <w:rFonts w:ascii="Times New Roman" w:hAnsi="Times New Roman" w:cs="Times New Roman"/>
          <w:sz w:val="24"/>
          <w:szCs w:val="24"/>
        </w:rPr>
        <w:t>misfits</w:t>
      </w:r>
      <w:r w:rsidR="00F83D88">
        <w:rPr>
          <w:rFonts w:ascii="Times New Roman" w:hAnsi="Times New Roman" w:cs="Times New Roman"/>
          <w:sz w:val="24"/>
          <w:szCs w:val="24"/>
        </w:rPr>
        <w:t xml:space="preserve">. </w:t>
      </w:r>
      <w:r w:rsidR="00644F46">
        <w:rPr>
          <w:rFonts w:ascii="Times New Roman" w:hAnsi="Times New Roman" w:cs="Times New Roman"/>
          <w:sz w:val="24"/>
          <w:szCs w:val="24"/>
        </w:rPr>
        <w:t>They stuck out in their towns and usually had disa</w:t>
      </w:r>
      <w:r w:rsidR="00354CA6">
        <w:rPr>
          <w:rFonts w:ascii="Times New Roman" w:hAnsi="Times New Roman" w:cs="Times New Roman"/>
          <w:sz w:val="24"/>
          <w:szCs w:val="24"/>
        </w:rPr>
        <w:t>greements with their neighbors.</w:t>
      </w:r>
    </w:p>
    <w:p w:rsidR="00354CA6" w:rsidRDefault="00354CA6" w:rsidP="00354CA6">
      <w:pPr>
        <w:spacing w:line="480" w:lineRule="auto"/>
        <w:rPr>
          <w:rFonts w:ascii="Times New Roman" w:hAnsi="Times New Roman" w:cs="Times New Roman"/>
          <w:sz w:val="24"/>
          <w:szCs w:val="24"/>
        </w:rPr>
      </w:pPr>
    </w:p>
    <w:p w:rsidR="00354CA6" w:rsidRDefault="00354CA6" w:rsidP="00354CA6">
      <w:pPr>
        <w:spacing w:line="480" w:lineRule="auto"/>
        <w:rPr>
          <w:rFonts w:ascii="Times New Roman" w:hAnsi="Times New Roman" w:cs="Times New Roman"/>
          <w:sz w:val="24"/>
          <w:szCs w:val="24"/>
        </w:rPr>
      </w:pPr>
    </w:p>
    <w:p w:rsidR="00354CA6" w:rsidRDefault="00354CA6" w:rsidP="00354CA6">
      <w:pPr>
        <w:spacing w:line="480" w:lineRule="auto"/>
        <w:rPr>
          <w:rFonts w:ascii="Times New Roman" w:hAnsi="Times New Roman" w:cs="Times New Roman"/>
          <w:sz w:val="24"/>
          <w:szCs w:val="24"/>
        </w:rPr>
      </w:pPr>
    </w:p>
    <w:p w:rsidR="00354CA6" w:rsidRDefault="00354CA6" w:rsidP="00354CA6">
      <w:pPr>
        <w:spacing w:line="480" w:lineRule="auto"/>
        <w:rPr>
          <w:rFonts w:ascii="Times New Roman" w:hAnsi="Times New Roman" w:cs="Times New Roman"/>
          <w:sz w:val="24"/>
          <w:szCs w:val="24"/>
        </w:rPr>
      </w:pPr>
    </w:p>
    <w:p w:rsidR="00354CA6" w:rsidRDefault="00354CA6" w:rsidP="00354CA6">
      <w:pPr>
        <w:spacing w:line="480" w:lineRule="auto"/>
        <w:rPr>
          <w:rFonts w:ascii="Times New Roman" w:hAnsi="Times New Roman" w:cs="Times New Roman"/>
          <w:sz w:val="24"/>
          <w:szCs w:val="24"/>
        </w:rPr>
      </w:pPr>
    </w:p>
    <w:p w:rsidR="00354CA6" w:rsidRDefault="00354CA6" w:rsidP="00354CA6">
      <w:pPr>
        <w:spacing w:line="480" w:lineRule="auto"/>
        <w:rPr>
          <w:rFonts w:ascii="Times New Roman" w:hAnsi="Times New Roman" w:cs="Times New Roman"/>
          <w:sz w:val="24"/>
          <w:szCs w:val="24"/>
        </w:rPr>
      </w:pPr>
    </w:p>
    <w:p w:rsidR="00354CA6" w:rsidRDefault="00354CA6" w:rsidP="00354CA6">
      <w:pPr>
        <w:spacing w:line="480" w:lineRule="auto"/>
        <w:rPr>
          <w:rFonts w:ascii="Times New Roman" w:hAnsi="Times New Roman" w:cs="Times New Roman"/>
          <w:sz w:val="24"/>
          <w:szCs w:val="24"/>
        </w:rPr>
      </w:pPr>
    </w:p>
    <w:p w:rsidR="00465DB1" w:rsidRDefault="00465DB1" w:rsidP="00796C1A">
      <w:pPr>
        <w:spacing w:line="480" w:lineRule="auto"/>
        <w:jc w:val="center"/>
        <w:rPr>
          <w:rFonts w:ascii="Times New Roman" w:hAnsi="Times New Roman" w:cs="Times New Roman"/>
          <w:sz w:val="24"/>
          <w:szCs w:val="24"/>
        </w:rPr>
      </w:pPr>
    </w:p>
    <w:p w:rsidR="00BE7BBD" w:rsidRDefault="00BE7BBD" w:rsidP="000E5FF4">
      <w:pPr>
        <w:spacing w:line="480" w:lineRule="auto"/>
        <w:jc w:val="center"/>
        <w:rPr>
          <w:rFonts w:ascii="Times New Roman" w:hAnsi="Times New Roman" w:cs="Times New Roman"/>
          <w:sz w:val="24"/>
          <w:szCs w:val="24"/>
        </w:rPr>
      </w:pPr>
    </w:p>
    <w:p w:rsidR="00BE7BBD" w:rsidRDefault="00BE7BBD" w:rsidP="000E5FF4">
      <w:pPr>
        <w:spacing w:line="480" w:lineRule="auto"/>
        <w:jc w:val="center"/>
        <w:rPr>
          <w:rFonts w:ascii="Times New Roman" w:hAnsi="Times New Roman" w:cs="Times New Roman"/>
          <w:sz w:val="24"/>
          <w:szCs w:val="24"/>
        </w:rPr>
      </w:pPr>
    </w:p>
    <w:p w:rsidR="00BE7BBD" w:rsidRDefault="00BE7BBD" w:rsidP="000E5FF4">
      <w:pPr>
        <w:spacing w:line="480" w:lineRule="auto"/>
        <w:jc w:val="center"/>
        <w:rPr>
          <w:rFonts w:ascii="Times New Roman" w:hAnsi="Times New Roman" w:cs="Times New Roman"/>
          <w:sz w:val="24"/>
          <w:szCs w:val="24"/>
        </w:rPr>
      </w:pPr>
    </w:p>
    <w:p w:rsidR="00BE7BBD" w:rsidRDefault="00BE7BBD" w:rsidP="000E5FF4">
      <w:pPr>
        <w:spacing w:line="480" w:lineRule="auto"/>
        <w:jc w:val="center"/>
        <w:rPr>
          <w:rFonts w:ascii="Times New Roman" w:hAnsi="Times New Roman" w:cs="Times New Roman"/>
          <w:sz w:val="24"/>
          <w:szCs w:val="24"/>
        </w:rPr>
      </w:pPr>
    </w:p>
    <w:p w:rsidR="00BE7BBD" w:rsidRDefault="00BE7BBD" w:rsidP="000E5FF4">
      <w:pPr>
        <w:spacing w:line="480" w:lineRule="auto"/>
        <w:jc w:val="center"/>
        <w:rPr>
          <w:rFonts w:ascii="Times New Roman" w:hAnsi="Times New Roman" w:cs="Times New Roman"/>
          <w:sz w:val="24"/>
          <w:szCs w:val="24"/>
        </w:rPr>
      </w:pPr>
    </w:p>
    <w:p w:rsidR="00BE7BBD" w:rsidRDefault="00BE7BBD" w:rsidP="000E5FF4">
      <w:pPr>
        <w:spacing w:line="480" w:lineRule="auto"/>
        <w:jc w:val="center"/>
        <w:rPr>
          <w:rFonts w:ascii="Times New Roman" w:hAnsi="Times New Roman" w:cs="Times New Roman"/>
          <w:sz w:val="24"/>
          <w:szCs w:val="24"/>
        </w:rPr>
      </w:pPr>
    </w:p>
    <w:p w:rsidR="00BE7BBD" w:rsidRDefault="00BE7BBD" w:rsidP="000E5FF4">
      <w:pPr>
        <w:spacing w:line="480" w:lineRule="auto"/>
        <w:jc w:val="center"/>
        <w:rPr>
          <w:rFonts w:ascii="Times New Roman" w:hAnsi="Times New Roman" w:cs="Times New Roman"/>
          <w:sz w:val="24"/>
          <w:szCs w:val="24"/>
        </w:rPr>
      </w:pPr>
    </w:p>
    <w:p w:rsidR="00BE7BBD" w:rsidRDefault="00BE7BBD" w:rsidP="000E5FF4">
      <w:pPr>
        <w:spacing w:line="480" w:lineRule="auto"/>
        <w:jc w:val="center"/>
        <w:rPr>
          <w:rFonts w:ascii="Times New Roman" w:hAnsi="Times New Roman" w:cs="Times New Roman"/>
          <w:sz w:val="24"/>
          <w:szCs w:val="24"/>
        </w:rPr>
      </w:pPr>
    </w:p>
    <w:p w:rsidR="001A3F3C" w:rsidRDefault="001A3F3C" w:rsidP="000E5FF4">
      <w:pPr>
        <w:spacing w:line="480" w:lineRule="auto"/>
        <w:jc w:val="center"/>
        <w:rPr>
          <w:rFonts w:ascii="Times New Roman" w:hAnsi="Times New Roman" w:cs="Times New Roman"/>
          <w:sz w:val="24"/>
          <w:szCs w:val="24"/>
        </w:rPr>
      </w:pPr>
      <w:r>
        <w:rPr>
          <w:rFonts w:ascii="Times New Roman" w:hAnsi="Times New Roman" w:cs="Times New Roman"/>
          <w:sz w:val="24"/>
          <w:szCs w:val="24"/>
        </w:rPr>
        <w:t>Works Cited</w:t>
      </w:r>
    </w:p>
    <w:p w:rsidR="007615B3" w:rsidRDefault="007615B3" w:rsidP="007615B3">
      <w:pPr>
        <w:spacing w:line="480" w:lineRule="auto"/>
        <w:rPr>
          <w:rFonts w:ascii="Times New Roman" w:hAnsi="Times New Roman" w:cs="Times New Roman"/>
          <w:sz w:val="24"/>
          <w:szCs w:val="24"/>
        </w:rPr>
      </w:pPr>
      <w:r>
        <w:rPr>
          <w:rFonts w:ascii="Times New Roman" w:hAnsi="Times New Roman" w:cs="Times New Roman"/>
          <w:sz w:val="24"/>
          <w:szCs w:val="24"/>
        </w:rPr>
        <w:t>Primary</w:t>
      </w:r>
      <w:r w:rsidR="005F4351">
        <w:rPr>
          <w:rFonts w:ascii="Times New Roman" w:hAnsi="Times New Roman" w:cs="Times New Roman"/>
          <w:sz w:val="24"/>
          <w:szCs w:val="24"/>
        </w:rPr>
        <w:t xml:space="preserve"> Sources </w:t>
      </w:r>
    </w:p>
    <w:p w:rsidR="007615B3" w:rsidRPr="005B3B71" w:rsidRDefault="00234B3C" w:rsidP="007C5B03">
      <w:pPr>
        <w:pStyle w:val="ListParagraph"/>
        <w:numPr>
          <w:ilvl w:val="0"/>
          <w:numId w:val="13"/>
        </w:numPr>
        <w:spacing w:line="276" w:lineRule="auto"/>
        <w:rPr>
          <w:rFonts w:ascii="Times New Roman" w:hAnsi="Times New Roman" w:cs="Times New Roman"/>
          <w:sz w:val="24"/>
          <w:szCs w:val="24"/>
        </w:rPr>
      </w:pPr>
      <w:hyperlink r:id="rId45" w:history="1">
        <w:r w:rsidR="007615B3" w:rsidRPr="005B3B71">
          <w:rPr>
            <w:rStyle w:val="Hyperlink"/>
            <w:rFonts w:ascii="Times New Roman" w:hAnsi="Times New Roman" w:cs="Times New Roman"/>
            <w:color w:val="auto"/>
            <w:sz w:val="24"/>
            <w:szCs w:val="24"/>
            <w:u w:val="none"/>
          </w:rPr>
          <w:t>Connecticut</w:t>
        </w:r>
      </w:hyperlink>
      <w:r w:rsidR="007615B3" w:rsidRPr="005B3B71">
        <w:rPr>
          <w:rFonts w:ascii="Times New Roman" w:hAnsi="Times New Roman" w:cs="Times New Roman"/>
          <w:sz w:val="24"/>
          <w:szCs w:val="24"/>
        </w:rPr>
        <w:t> </w:t>
      </w:r>
      <w:hyperlink r:id="rId46" w:history="1">
        <w:r w:rsidR="007615B3" w:rsidRPr="005B3B71">
          <w:rPr>
            <w:rStyle w:val="Hyperlink"/>
            <w:rFonts w:ascii="Times New Roman" w:hAnsi="Times New Roman" w:cs="Times New Roman"/>
            <w:color w:val="auto"/>
            <w:sz w:val="24"/>
            <w:szCs w:val="24"/>
            <w:u w:val="none"/>
          </w:rPr>
          <w:t>State</w:t>
        </w:r>
      </w:hyperlink>
      <w:r w:rsidR="007615B3" w:rsidRPr="005B3B71">
        <w:rPr>
          <w:rFonts w:ascii="Times New Roman" w:hAnsi="Times New Roman" w:cs="Times New Roman"/>
          <w:sz w:val="24"/>
          <w:szCs w:val="24"/>
        </w:rPr>
        <w:t> </w:t>
      </w:r>
      <w:hyperlink r:id="rId47" w:history="1">
        <w:r w:rsidR="007615B3" w:rsidRPr="005B3B71">
          <w:rPr>
            <w:rStyle w:val="Hyperlink"/>
            <w:rFonts w:ascii="Times New Roman" w:hAnsi="Times New Roman" w:cs="Times New Roman"/>
            <w:color w:val="auto"/>
            <w:sz w:val="24"/>
            <w:szCs w:val="24"/>
            <w:u w:val="none"/>
          </w:rPr>
          <w:t>Library</w:t>
        </w:r>
      </w:hyperlink>
      <w:r w:rsidR="007615B3" w:rsidRPr="005B3B71">
        <w:rPr>
          <w:rFonts w:ascii="Times New Roman" w:hAnsi="Times New Roman" w:cs="Times New Roman"/>
          <w:sz w:val="24"/>
          <w:szCs w:val="24"/>
        </w:rPr>
        <w:t>, </w:t>
      </w:r>
      <w:hyperlink r:id="rId48" w:history="1">
        <w:r w:rsidR="007615B3" w:rsidRPr="005B3B71">
          <w:rPr>
            <w:rStyle w:val="Hyperlink"/>
            <w:rFonts w:ascii="Times New Roman" w:hAnsi="Times New Roman" w:cs="Times New Roman"/>
            <w:color w:val="auto"/>
            <w:sz w:val="24"/>
            <w:szCs w:val="24"/>
            <w:u w:val="none"/>
          </w:rPr>
          <w:t>State</w:t>
        </w:r>
      </w:hyperlink>
      <w:r w:rsidR="007615B3" w:rsidRPr="005B3B71">
        <w:rPr>
          <w:rFonts w:ascii="Times New Roman" w:hAnsi="Times New Roman" w:cs="Times New Roman"/>
          <w:sz w:val="24"/>
          <w:szCs w:val="24"/>
        </w:rPr>
        <w:t> </w:t>
      </w:r>
      <w:hyperlink r:id="rId49" w:history="1">
        <w:r w:rsidR="007615B3" w:rsidRPr="005B3B71">
          <w:rPr>
            <w:rStyle w:val="Hyperlink"/>
            <w:rFonts w:ascii="Times New Roman" w:hAnsi="Times New Roman" w:cs="Times New Roman"/>
            <w:color w:val="auto"/>
            <w:sz w:val="24"/>
            <w:szCs w:val="24"/>
            <w:u w:val="none"/>
          </w:rPr>
          <w:t>Archives</w:t>
        </w:r>
      </w:hyperlink>
      <w:r w:rsidR="007615B3" w:rsidRPr="005B3B71">
        <w:rPr>
          <w:rFonts w:ascii="Times New Roman" w:hAnsi="Times New Roman" w:cs="Times New Roman"/>
          <w:sz w:val="24"/>
          <w:szCs w:val="24"/>
        </w:rPr>
        <w:t>, </w:t>
      </w:r>
      <w:hyperlink r:id="rId50" w:history="1">
        <w:r w:rsidR="007615B3" w:rsidRPr="005B3B71">
          <w:rPr>
            <w:rStyle w:val="Hyperlink"/>
            <w:rFonts w:ascii="Times New Roman" w:hAnsi="Times New Roman" w:cs="Times New Roman"/>
            <w:color w:val="auto"/>
            <w:sz w:val="24"/>
            <w:szCs w:val="24"/>
            <w:u w:val="none"/>
          </w:rPr>
          <w:t>RG</w:t>
        </w:r>
      </w:hyperlink>
      <w:r w:rsidR="007615B3" w:rsidRPr="005B3B71">
        <w:rPr>
          <w:rFonts w:ascii="Times New Roman" w:hAnsi="Times New Roman" w:cs="Times New Roman"/>
          <w:sz w:val="24"/>
          <w:szCs w:val="24"/>
        </w:rPr>
        <w:t> </w:t>
      </w:r>
      <w:hyperlink r:id="rId51" w:history="1">
        <w:r w:rsidR="007615B3" w:rsidRPr="005B3B71">
          <w:rPr>
            <w:rStyle w:val="Hyperlink"/>
            <w:rFonts w:ascii="Times New Roman" w:hAnsi="Times New Roman" w:cs="Times New Roman"/>
            <w:color w:val="auto"/>
            <w:sz w:val="24"/>
            <w:szCs w:val="24"/>
            <w:u w:val="none"/>
          </w:rPr>
          <w:t>000</w:t>
        </w:r>
      </w:hyperlink>
      <w:r w:rsidR="007615B3" w:rsidRPr="005B3B71">
        <w:rPr>
          <w:rFonts w:ascii="Times New Roman" w:hAnsi="Times New Roman" w:cs="Times New Roman"/>
          <w:sz w:val="24"/>
          <w:szCs w:val="24"/>
        </w:rPr>
        <w:t>, </w:t>
      </w:r>
      <w:hyperlink r:id="rId52" w:history="1">
        <w:r w:rsidR="007615B3" w:rsidRPr="005B3B71">
          <w:rPr>
            <w:rStyle w:val="Hyperlink"/>
            <w:rFonts w:ascii="Times New Roman" w:hAnsi="Times New Roman" w:cs="Times New Roman"/>
            <w:color w:val="auto"/>
            <w:sz w:val="24"/>
            <w:szCs w:val="24"/>
            <w:u w:val="none"/>
          </w:rPr>
          <w:t>Classified</w:t>
        </w:r>
      </w:hyperlink>
      <w:r w:rsidR="007615B3" w:rsidRPr="005B3B71">
        <w:rPr>
          <w:rFonts w:ascii="Times New Roman" w:hAnsi="Times New Roman" w:cs="Times New Roman"/>
          <w:sz w:val="24"/>
          <w:szCs w:val="24"/>
        </w:rPr>
        <w:t> </w:t>
      </w:r>
      <w:hyperlink r:id="rId53" w:history="1">
        <w:r w:rsidR="007615B3" w:rsidRPr="005B3B71">
          <w:rPr>
            <w:rStyle w:val="Hyperlink"/>
            <w:rFonts w:ascii="Times New Roman" w:hAnsi="Times New Roman" w:cs="Times New Roman"/>
            <w:color w:val="auto"/>
            <w:sz w:val="24"/>
            <w:szCs w:val="24"/>
            <w:u w:val="none"/>
          </w:rPr>
          <w:t>Archives</w:t>
        </w:r>
      </w:hyperlink>
      <w:r w:rsidR="007615B3" w:rsidRPr="005B3B71">
        <w:rPr>
          <w:rFonts w:ascii="Times New Roman" w:hAnsi="Times New Roman" w:cs="Times New Roman"/>
          <w:sz w:val="24"/>
          <w:szCs w:val="24"/>
        </w:rPr>
        <w:t>, </w:t>
      </w:r>
      <w:hyperlink r:id="rId54" w:history="1">
        <w:r w:rsidR="007615B3" w:rsidRPr="005B3B71">
          <w:rPr>
            <w:rStyle w:val="Hyperlink"/>
            <w:rFonts w:ascii="Times New Roman" w:hAnsi="Times New Roman" w:cs="Times New Roman"/>
            <w:color w:val="auto"/>
            <w:sz w:val="24"/>
            <w:szCs w:val="24"/>
            <w:u w:val="none"/>
          </w:rPr>
          <w:t>Samuel</w:t>
        </w:r>
      </w:hyperlink>
      <w:r w:rsidR="007615B3" w:rsidRPr="005B3B71">
        <w:rPr>
          <w:rFonts w:ascii="Times New Roman" w:hAnsi="Times New Roman" w:cs="Times New Roman"/>
          <w:sz w:val="24"/>
          <w:szCs w:val="24"/>
        </w:rPr>
        <w:t> </w:t>
      </w:r>
      <w:hyperlink r:id="rId55" w:history="1">
        <w:r w:rsidR="007615B3" w:rsidRPr="005B3B71">
          <w:rPr>
            <w:rStyle w:val="Hyperlink"/>
            <w:rFonts w:ascii="Times New Roman" w:hAnsi="Times New Roman" w:cs="Times New Roman"/>
            <w:color w:val="auto"/>
            <w:sz w:val="24"/>
            <w:szCs w:val="24"/>
            <w:u w:val="none"/>
          </w:rPr>
          <w:t>Wyllys</w:t>
        </w:r>
      </w:hyperlink>
      <w:r w:rsidR="007615B3" w:rsidRPr="005B3B71">
        <w:rPr>
          <w:rFonts w:ascii="Times New Roman" w:hAnsi="Times New Roman" w:cs="Times New Roman"/>
          <w:sz w:val="24"/>
          <w:szCs w:val="24"/>
        </w:rPr>
        <w:t> </w:t>
      </w:r>
      <w:hyperlink r:id="rId56" w:history="1">
        <w:r w:rsidR="007615B3" w:rsidRPr="005B3B71">
          <w:rPr>
            <w:rStyle w:val="Hyperlink"/>
            <w:rFonts w:ascii="Times New Roman" w:hAnsi="Times New Roman" w:cs="Times New Roman"/>
            <w:color w:val="auto"/>
            <w:sz w:val="24"/>
            <w:szCs w:val="24"/>
            <w:u w:val="none"/>
          </w:rPr>
          <w:t>papers</w:t>
        </w:r>
      </w:hyperlink>
      <w:r w:rsidR="007615B3" w:rsidRPr="005B3B71">
        <w:rPr>
          <w:rFonts w:ascii="Times New Roman" w:hAnsi="Times New Roman" w:cs="Times New Roman"/>
          <w:sz w:val="24"/>
          <w:szCs w:val="24"/>
        </w:rPr>
        <w:t>, </w:t>
      </w:r>
      <w:r w:rsidR="000E5FF4">
        <w:rPr>
          <w:rStyle w:val="Hyperlink"/>
          <w:rFonts w:ascii="Times New Roman" w:hAnsi="Times New Roman" w:cs="Times New Roman"/>
          <w:color w:val="auto"/>
          <w:sz w:val="24"/>
          <w:szCs w:val="24"/>
          <w:u w:val="none"/>
        </w:rPr>
        <w:t xml:space="preserve">accessed online </w:t>
      </w:r>
      <w:hyperlink r:id="rId57" w:history="1">
        <w:r w:rsidR="007C5B03" w:rsidRPr="00D3715C">
          <w:rPr>
            <w:rStyle w:val="Hyperlink"/>
            <w:rFonts w:ascii="Times New Roman" w:hAnsi="Times New Roman" w:cs="Times New Roman"/>
            <w:sz w:val="24"/>
            <w:szCs w:val="24"/>
          </w:rPr>
          <w:t>http://cslib.contentdm.oclc.org/cdm/search/collection/p15019coll10</w:t>
        </w:r>
      </w:hyperlink>
      <w:r w:rsidR="007C5B03">
        <w:rPr>
          <w:rStyle w:val="Hyperlink"/>
          <w:rFonts w:ascii="Times New Roman" w:hAnsi="Times New Roman" w:cs="Times New Roman"/>
          <w:color w:val="auto"/>
          <w:sz w:val="24"/>
          <w:szCs w:val="24"/>
          <w:u w:val="none"/>
        </w:rPr>
        <w:t xml:space="preserve"> </w:t>
      </w:r>
      <w:r w:rsidR="000E5FF4">
        <w:rPr>
          <w:rStyle w:val="Hyperlink"/>
          <w:rFonts w:ascii="Times New Roman" w:hAnsi="Times New Roman" w:cs="Times New Roman"/>
          <w:color w:val="auto"/>
          <w:sz w:val="24"/>
          <w:szCs w:val="24"/>
          <w:u w:val="none"/>
        </w:rPr>
        <w:t xml:space="preserve"> </w:t>
      </w:r>
      <w:r w:rsidR="007C5B03">
        <w:rPr>
          <w:rStyle w:val="Hyperlink"/>
          <w:rFonts w:ascii="Times New Roman" w:hAnsi="Times New Roman" w:cs="Times New Roman"/>
          <w:color w:val="auto"/>
          <w:sz w:val="24"/>
          <w:szCs w:val="24"/>
          <w:u w:val="none"/>
        </w:rPr>
        <w:t xml:space="preserve"> </w:t>
      </w:r>
      <w:r w:rsidR="000E5FF4">
        <w:rPr>
          <w:rStyle w:val="Hyperlink"/>
          <w:rFonts w:ascii="Times New Roman" w:hAnsi="Times New Roman" w:cs="Times New Roman"/>
          <w:color w:val="auto"/>
          <w:sz w:val="24"/>
          <w:szCs w:val="24"/>
          <w:u w:val="none"/>
        </w:rPr>
        <w:t xml:space="preserve"> </w:t>
      </w:r>
    </w:p>
    <w:p w:rsidR="000E5FF4" w:rsidRDefault="000114C5" w:rsidP="007C5B03">
      <w:pPr>
        <w:pStyle w:val="ListParagraph"/>
        <w:numPr>
          <w:ilvl w:val="0"/>
          <w:numId w:val="13"/>
        </w:numPr>
        <w:spacing w:line="276" w:lineRule="auto"/>
        <w:rPr>
          <w:rFonts w:ascii="Times New Roman" w:hAnsi="Times New Roman" w:cs="Times New Roman"/>
          <w:sz w:val="24"/>
          <w:szCs w:val="24"/>
        </w:rPr>
      </w:pPr>
      <w:r w:rsidRPr="000114C5">
        <w:rPr>
          <w:rFonts w:ascii="Times New Roman" w:hAnsi="Times New Roman" w:cs="Times New Roman"/>
          <w:sz w:val="24"/>
          <w:szCs w:val="24"/>
        </w:rPr>
        <w:t>Testimony of Mrs. Migatt</w:t>
      </w:r>
      <w:r w:rsidRPr="005B3B71">
        <w:rPr>
          <w:rFonts w:ascii="Times New Roman" w:hAnsi="Times New Roman" w:cs="Times New Roman"/>
          <w:sz w:val="24"/>
          <w:szCs w:val="24"/>
        </w:rPr>
        <w:t xml:space="preserve"> </w:t>
      </w:r>
      <w:r w:rsidR="007615B3" w:rsidRPr="005B3B71">
        <w:rPr>
          <w:rFonts w:ascii="Times New Roman" w:hAnsi="Times New Roman" w:cs="Times New Roman"/>
          <w:sz w:val="24"/>
          <w:szCs w:val="24"/>
        </w:rPr>
        <w:t>Case of Good Wife Seager, Connecticut State Library Archives, 1662-1665, Doc 1-2</w:t>
      </w:r>
      <w:r w:rsidR="000E5FF4">
        <w:rPr>
          <w:rFonts w:ascii="Times New Roman" w:hAnsi="Times New Roman" w:cs="Times New Roman"/>
          <w:sz w:val="24"/>
          <w:szCs w:val="24"/>
        </w:rPr>
        <w:t xml:space="preserve">, accessed online, </w:t>
      </w:r>
      <w:hyperlink r:id="rId58" w:history="1">
        <w:r w:rsidR="000E5FF4" w:rsidRPr="00D3715C">
          <w:rPr>
            <w:rStyle w:val="Hyperlink"/>
            <w:rFonts w:ascii="Times New Roman" w:hAnsi="Times New Roman" w:cs="Times New Roman"/>
            <w:sz w:val="24"/>
            <w:szCs w:val="24"/>
          </w:rPr>
          <w:t>http://cslib.contentdm.oclc.org/cdm/search/searchterm/Seager</w:t>
        </w:r>
      </w:hyperlink>
    </w:p>
    <w:p w:rsidR="000E5FF4" w:rsidRDefault="000E5FF4" w:rsidP="007C5B03">
      <w:pPr>
        <w:pStyle w:val="ListParagraph"/>
        <w:numPr>
          <w:ilvl w:val="0"/>
          <w:numId w:val="13"/>
        </w:numPr>
        <w:spacing w:line="276" w:lineRule="auto"/>
        <w:rPr>
          <w:rFonts w:ascii="Times New Roman" w:hAnsi="Times New Roman" w:cs="Times New Roman"/>
          <w:sz w:val="24"/>
          <w:szCs w:val="24"/>
        </w:rPr>
      </w:pPr>
      <w:r w:rsidRPr="000114C5">
        <w:rPr>
          <w:rFonts w:ascii="Times New Roman" w:hAnsi="Times New Roman" w:cs="Times New Roman"/>
          <w:bCs/>
          <w:sz w:val="24"/>
          <w:szCs w:val="24"/>
          <w:shd w:val="clear" w:color="auto" w:fill="FFFFFF"/>
        </w:rPr>
        <w:t>Testimony of Stephen Hart, Daniel Pratt and Josiah Wilard</w:t>
      </w:r>
      <w:r w:rsidRPr="000114C5">
        <w:rPr>
          <w:rFonts w:ascii="Times New Roman" w:hAnsi="Times New Roman" w:cs="Times New Roman"/>
          <w:sz w:val="24"/>
          <w:szCs w:val="24"/>
        </w:rPr>
        <w:t xml:space="preserve"> Case of Good Wife Seager, Connecticut State Library Archives, 1662-1665</w:t>
      </w:r>
      <w:r w:rsidRPr="005B3B71">
        <w:rPr>
          <w:rFonts w:ascii="Times New Roman" w:hAnsi="Times New Roman" w:cs="Times New Roman"/>
          <w:sz w:val="24"/>
          <w:szCs w:val="24"/>
        </w:rPr>
        <w:t>, Doc 1-2</w:t>
      </w:r>
      <w:r>
        <w:rPr>
          <w:rFonts w:ascii="Times New Roman" w:hAnsi="Times New Roman" w:cs="Times New Roman"/>
          <w:sz w:val="24"/>
          <w:szCs w:val="24"/>
        </w:rPr>
        <w:t>, accessed online,</w:t>
      </w:r>
      <w:r w:rsidRPr="000E5FF4">
        <w:t xml:space="preserve"> </w:t>
      </w:r>
      <w:hyperlink r:id="rId59" w:history="1">
        <w:r w:rsidRPr="00D3715C">
          <w:rPr>
            <w:rStyle w:val="Hyperlink"/>
            <w:rFonts w:ascii="Times New Roman" w:hAnsi="Times New Roman" w:cs="Times New Roman"/>
            <w:sz w:val="24"/>
            <w:szCs w:val="24"/>
          </w:rPr>
          <w:t>http://cslib.contentdm.oclc.org/cdm/compoundobject/collection/p15019coll10/id/167/rec/2</w:t>
        </w:r>
      </w:hyperlink>
    </w:p>
    <w:p w:rsidR="000114C5" w:rsidRDefault="000E5FF4" w:rsidP="000114C5">
      <w:pPr>
        <w:pStyle w:val="ListParagraph"/>
        <w:numPr>
          <w:ilvl w:val="0"/>
          <w:numId w:val="13"/>
        </w:numPr>
        <w:spacing w:line="276" w:lineRule="auto"/>
        <w:rPr>
          <w:rFonts w:ascii="Times New Roman" w:hAnsi="Times New Roman" w:cs="Times New Roman"/>
          <w:sz w:val="24"/>
          <w:szCs w:val="24"/>
        </w:rPr>
      </w:pPr>
      <w:r w:rsidRPr="007C5B03">
        <w:rPr>
          <w:rFonts w:ascii="Times New Roman" w:hAnsi="Times New Roman" w:cs="Times New Roman"/>
          <w:bCs/>
          <w:color w:val="666666"/>
          <w:sz w:val="24"/>
          <w:szCs w:val="24"/>
          <w:shd w:val="clear" w:color="auto" w:fill="FFFFFF"/>
        </w:rPr>
        <w:t>Testimony Of Robert Sterne</w:t>
      </w:r>
      <w:r w:rsidRPr="007C5B03">
        <w:rPr>
          <w:rFonts w:ascii="Times New Roman" w:hAnsi="Times New Roman" w:cs="Times New Roman"/>
          <w:sz w:val="24"/>
          <w:szCs w:val="24"/>
        </w:rPr>
        <w:t>,</w:t>
      </w:r>
      <w:r>
        <w:rPr>
          <w:rFonts w:ascii="Times New Roman" w:hAnsi="Times New Roman" w:cs="Times New Roman"/>
          <w:sz w:val="24"/>
          <w:szCs w:val="24"/>
        </w:rPr>
        <w:t xml:space="preserve"> </w:t>
      </w:r>
      <w:r w:rsidRPr="005B3B71">
        <w:rPr>
          <w:rFonts w:ascii="Times New Roman" w:hAnsi="Times New Roman" w:cs="Times New Roman"/>
          <w:sz w:val="24"/>
          <w:szCs w:val="24"/>
        </w:rPr>
        <w:t>Case of Good Wife Seager, Connecticut State Library Archives, 1662-1665, Doc 1-2</w:t>
      </w:r>
      <w:r>
        <w:rPr>
          <w:rFonts w:ascii="Times New Roman" w:hAnsi="Times New Roman" w:cs="Times New Roman"/>
          <w:sz w:val="24"/>
          <w:szCs w:val="24"/>
        </w:rPr>
        <w:t>, accessed online,</w:t>
      </w:r>
      <w:r w:rsidRPr="000E5FF4">
        <w:t xml:space="preserve"> </w:t>
      </w:r>
      <w:hyperlink r:id="rId60" w:history="1">
        <w:r w:rsidRPr="00D3715C">
          <w:rPr>
            <w:rStyle w:val="Hyperlink"/>
            <w:rFonts w:ascii="Times New Roman" w:hAnsi="Times New Roman" w:cs="Times New Roman"/>
            <w:sz w:val="24"/>
            <w:szCs w:val="24"/>
          </w:rPr>
          <w:t>http://cslib.contentdm.oclc.org/cdm/compoundobject/collection/p15019coll10/id/167/rec/2</w:t>
        </w:r>
      </w:hyperlink>
      <w:r>
        <w:rPr>
          <w:rFonts w:ascii="Times New Roman" w:hAnsi="Times New Roman" w:cs="Times New Roman"/>
          <w:sz w:val="24"/>
          <w:szCs w:val="24"/>
        </w:rPr>
        <w:t xml:space="preserve"> </w:t>
      </w:r>
    </w:p>
    <w:p w:rsidR="000114C5" w:rsidRPr="000114C5" w:rsidRDefault="000114C5" w:rsidP="000114C5">
      <w:pPr>
        <w:pStyle w:val="ListParagraph"/>
        <w:numPr>
          <w:ilvl w:val="0"/>
          <w:numId w:val="13"/>
        </w:numPr>
        <w:spacing w:line="276" w:lineRule="auto"/>
      </w:pPr>
      <w:r>
        <w:rPr>
          <w:rFonts w:ascii="Times New Roman" w:hAnsi="Times New Roman" w:cs="Times New Roman"/>
          <w:bCs/>
          <w:sz w:val="24"/>
          <w:szCs w:val="24"/>
          <w:shd w:val="clear" w:color="auto" w:fill="FFFFFF"/>
        </w:rPr>
        <w:t xml:space="preserve">Case of Goodwife Ayers, Connecticut State Library, Samuel Wyllys Papers, 1662, </w:t>
      </w:r>
      <w:r w:rsidRPr="000114C5">
        <w:t xml:space="preserve"> </w:t>
      </w:r>
      <w:hyperlink r:id="rId61" w:history="1">
        <w:r w:rsidRPr="00D3715C">
          <w:rPr>
            <w:rStyle w:val="Hyperlink"/>
          </w:rPr>
          <w:t>http://cslib.contentdm.oclc.org/cdm/compoundobject/collection/p15019coll10/id/164/rec/7</w:t>
        </w:r>
      </w:hyperlink>
      <w:r>
        <w:t xml:space="preserve"> </w:t>
      </w:r>
    </w:p>
    <w:p w:rsidR="00F67543" w:rsidRPr="005B3B71" w:rsidRDefault="00F67543" w:rsidP="000114C5">
      <w:pPr>
        <w:pStyle w:val="ListParagraph"/>
        <w:numPr>
          <w:ilvl w:val="0"/>
          <w:numId w:val="13"/>
        </w:numPr>
        <w:spacing w:line="276" w:lineRule="auto"/>
        <w:rPr>
          <w:rFonts w:ascii="Times New Roman" w:hAnsi="Times New Roman" w:cs="Times New Roman"/>
          <w:sz w:val="24"/>
          <w:szCs w:val="24"/>
        </w:rPr>
      </w:pPr>
      <w:r w:rsidRPr="005B3B71">
        <w:rPr>
          <w:rFonts w:ascii="Times New Roman" w:eastAsia="Times New Roman" w:hAnsi="Times New Roman" w:cs="Times New Roman"/>
          <w:color w:val="000000"/>
          <w:sz w:val="24"/>
          <w:szCs w:val="24"/>
          <w:lang w:eastAsia="zh-CN"/>
        </w:rPr>
        <w:lastRenderedPageBreak/>
        <w:t>Institoris, Heinrich, Jakob Sprenger, and Pennethorne Hughes. </w:t>
      </w:r>
      <w:r w:rsidRPr="005B3B71">
        <w:rPr>
          <w:rFonts w:ascii="Times New Roman" w:eastAsia="Times New Roman" w:hAnsi="Times New Roman" w:cs="Times New Roman"/>
          <w:i/>
          <w:iCs/>
          <w:color w:val="000000"/>
          <w:sz w:val="24"/>
          <w:szCs w:val="24"/>
          <w:lang w:eastAsia="zh-CN"/>
        </w:rPr>
        <w:t>Malleus Maleficarum. The Hammer of Witchcraft</w:t>
      </w:r>
      <w:r w:rsidRPr="005B3B71">
        <w:rPr>
          <w:rFonts w:ascii="Times New Roman" w:eastAsia="Times New Roman" w:hAnsi="Times New Roman" w:cs="Times New Roman"/>
          <w:color w:val="000000"/>
          <w:sz w:val="24"/>
          <w:szCs w:val="24"/>
          <w:lang w:eastAsia="zh-CN"/>
        </w:rPr>
        <w:t>. London: Folio S</w:t>
      </w:r>
      <w:r w:rsidR="000114C5">
        <w:rPr>
          <w:rFonts w:ascii="Times New Roman" w:eastAsia="Times New Roman" w:hAnsi="Times New Roman" w:cs="Times New Roman"/>
          <w:color w:val="000000"/>
          <w:sz w:val="24"/>
          <w:szCs w:val="24"/>
          <w:lang w:eastAsia="zh-CN"/>
        </w:rPr>
        <w:t>ociety, 1968, accessed online</w:t>
      </w:r>
      <w:r w:rsidR="000114C5" w:rsidRPr="000114C5">
        <w:t xml:space="preserve"> </w:t>
      </w:r>
      <w:hyperlink r:id="rId62" w:history="1">
        <w:r w:rsidR="000114C5" w:rsidRPr="00D3715C">
          <w:rPr>
            <w:rStyle w:val="Hyperlink"/>
            <w:rFonts w:ascii="Times New Roman" w:eastAsia="Times New Roman" w:hAnsi="Times New Roman" w:cs="Times New Roman"/>
            <w:sz w:val="24"/>
            <w:szCs w:val="24"/>
            <w:lang w:eastAsia="zh-CN"/>
          </w:rPr>
          <w:t>http://www.sacred-texts.com/pag/mm/</w:t>
        </w:r>
      </w:hyperlink>
      <w:r w:rsidR="000114C5">
        <w:rPr>
          <w:rFonts w:ascii="Times New Roman" w:eastAsia="Times New Roman" w:hAnsi="Times New Roman" w:cs="Times New Roman"/>
          <w:color w:val="000000"/>
          <w:sz w:val="24"/>
          <w:szCs w:val="24"/>
          <w:lang w:eastAsia="zh-CN"/>
        </w:rPr>
        <w:t xml:space="preserve"> </w:t>
      </w:r>
    </w:p>
    <w:p w:rsidR="004139D1" w:rsidRPr="000E5FF4" w:rsidRDefault="004139D1" w:rsidP="004139D1">
      <w:pPr>
        <w:numPr>
          <w:ilvl w:val="0"/>
          <w:numId w:val="13"/>
        </w:numPr>
        <w:shd w:val="clear" w:color="auto" w:fill="FFFFFF"/>
        <w:spacing w:before="100" w:beforeAutospacing="1" w:after="150" w:line="312" w:lineRule="atLeast"/>
        <w:rPr>
          <w:rFonts w:ascii="Times New Roman" w:eastAsia="Times New Roman" w:hAnsi="Times New Roman" w:cs="Times New Roman"/>
          <w:color w:val="000000"/>
          <w:sz w:val="24"/>
          <w:szCs w:val="24"/>
          <w:lang w:eastAsia="zh-CN"/>
        </w:rPr>
      </w:pPr>
      <w:r w:rsidRPr="000E5FF4">
        <w:rPr>
          <w:rFonts w:ascii="Times New Roman" w:hAnsi="Times New Roman" w:cs="Times New Roman"/>
          <w:sz w:val="24"/>
          <w:szCs w:val="24"/>
        </w:rPr>
        <w:t xml:space="preserve">Samuel, First Book of Samuel, chapter 28:3–25., 630 B.C.  </w:t>
      </w:r>
      <w:hyperlink r:id="rId63" w:history="1">
        <w:r w:rsidRPr="000E5FF4">
          <w:rPr>
            <w:rStyle w:val="Hyperlink"/>
            <w:rFonts w:ascii="Times New Roman" w:hAnsi="Times New Roman" w:cs="Times New Roman"/>
            <w:sz w:val="24"/>
            <w:szCs w:val="24"/>
          </w:rPr>
          <w:t>http://biblehub.com/1_samuel/28-7.htm</w:t>
        </w:r>
      </w:hyperlink>
    </w:p>
    <w:p w:rsidR="007615B3" w:rsidRPr="007615B3" w:rsidRDefault="007615B3" w:rsidP="00F67543">
      <w:pPr>
        <w:pStyle w:val="ListParagraph"/>
        <w:spacing w:line="480" w:lineRule="auto"/>
        <w:rPr>
          <w:rFonts w:ascii="Times New Roman" w:hAnsi="Times New Roman" w:cs="Times New Roman"/>
          <w:sz w:val="24"/>
          <w:szCs w:val="24"/>
        </w:rPr>
      </w:pPr>
    </w:p>
    <w:p w:rsidR="0038663D" w:rsidRDefault="0038663D" w:rsidP="001A3F3C">
      <w:pPr>
        <w:spacing w:line="480" w:lineRule="auto"/>
        <w:rPr>
          <w:rFonts w:ascii="Times New Roman" w:hAnsi="Times New Roman" w:cs="Times New Roman"/>
          <w:sz w:val="24"/>
          <w:szCs w:val="24"/>
        </w:rPr>
      </w:pPr>
    </w:p>
    <w:p w:rsidR="0038663D" w:rsidRDefault="0038663D" w:rsidP="001A3F3C">
      <w:pPr>
        <w:spacing w:line="480" w:lineRule="auto"/>
        <w:rPr>
          <w:rFonts w:ascii="Times New Roman" w:hAnsi="Times New Roman" w:cs="Times New Roman"/>
          <w:sz w:val="24"/>
          <w:szCs w:val="24"/>
        </w:rPr>
      </w:pPr>
    </w:p>
    <w:p w:rsidR="0038663D" w:rsidRDefault="0038663D" w:rsidP="001A3F3C">
      <w:pPr>
        <w:spacing w:line="480" w:lineRule="auto"/>
        <w:rPr>
          <w:rFonts w:ascii="Times New Roman" w:hAnsi="Times New Roman" w:cs="Times New Roman"/>
          <w:sz w:val="24"/>
          <w:szCs w:val="24"/>
        </w:rPr>
      </w:pPr>
    </w:p>
    <w:p w:rsidR="00B80306" w:rsidRDefault="00B80306" w:rsidP="001A3F3C">
      <w:pPr>
        <w:spacing w:line="480" w:lineRule="auto"/>
        <w:rPr>
          <w:rFonts w:ascii="Times New Roman" w:hAnsi="Times New Roman" w:cs="Times New Roman"/>
          <w:sz w:val="24"/>
          <w:szCs w:val="24"/>
        </w:rPr>
      </w:pPr>
    </w:p>
    <w:p w:rsidR="007C5B03" w:rsidRDefault="007C5B03" w:rsidP="001A3F3C">
      <w:pPr>
        <w:spacing w:line="480" w:lineRule="auto"/>
        <w:rPr>
          <w:rFonts w:ascii="Times New Roman" w:hAnsi="Times New Roman" w:cs="Times New Roman"/>
          <w:sz w:val="24"/>
          <w:szCs w:val="24"/>
        </w:rPr>
      </w:pPr>
    </w:p>
    <w:p w:rsidR="007C5B03" w:rsidRDefault="007C5B03" w:rsidP="001A3F3C">
      <w:pPr>
        <w:spacing w:line="480" w:lineRule="auto"/>
        <w:rPr>
          <w:rFonts w:ascii="Times New Roman" w:hAnsi="Times New Roman" w:cs="Times New Roman"/>
          <w:sz w:val="24"/>
          <w:szCs w:val="24"/>
        </w:rPr>
      </w:pPr>
    </w:p>
    <w:p w:rsidR="001A3F3C" w:rsidRDefault="001A3F3C" w:rsidP="004139D1">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Secondary </w:t>
      </w:r>
      <w:r w:rsidR="005F4351">
        <w:rPr>
          <w:rFonts w:ascii="Times New Roman" w:hAnsi="Times New Roman" w:cs="Times New Roman"/>
          <w:sz w:val="24"/>
          <w:szCs w:val="24"/>
        </w:rPr>
        <w:t>Sources</w:t>
      </w:r>
    </w:p>
    <w:p w:rsidR="001A3F3C" w:rsidRPr="005B3B71" w:rsidRDefault="001A3F3C" w:rsidP="001A3F3C">
      <w:pPr>
        <w:numPr>
          <w:ilvl w:val="0"/>
          <w:numId w:val="10"/>
        </w:numPr>
        <w:shd w:val="clear" w:color="auto" w:fill="FFFFFF"/>
        <w:spacing w:before="100" w:beforeAutospacing="1" w:after="150" w:line="312" w:lineRule="atLeast"/>
        <w:ind w:hanging="600"/>
        <w:rPr>
          <w:rFonts w:ascii="Times New Roman" w:eastAsia="Times New Roman" w:hAnsi="Times New Roman" w:cs="Times New Roman"/>
          <w:color w:val="000000"/>
          <w:sz w:val="24"/>
          <w:szCs w:val="24"/>
          <w:lang w:eastAsia="zh-CN"/>
        </w:rPr>
      </w:pPr>
      <w:r w:rsidRPr="005B3B71">
        <w:rPr>
          <w:rFonts w:ascii="Times New Roman" w:eastAsia="Times New Roman" w:hAnsi="Times New Roman" w:cs="Times New Roman"/>
          <w:color w:val="000000"/>
          <w:sz w:val="24"/>
          <w:szCs w:val="24"/>
          <w:lang w:eastAsia="zh-CN"/>
        </w:rPr>
        <w:t>Demos, John. </w:t>
      </w:r>
      <w:r w:rsidRPr="005B3B71">
        <w:rPr>
          <w:rFonts w:ascii="Times New Roman" w:eastAsia="Times New Roman" w:hAnsi="Times New Roman" w:cs="Times New Roman"/>
          <w:i/>
          <w:iCs/>
          <w:color w:val="000000"/>
          <w:sz w:val="24"/>
          <w:szCs w:val="24"/>
          <w:lang w:eastAsia="zh-CN"/>
        </w:rPr>
        <w:t>Entertaining Satan: Witchcraft and the Culture of Early New England</w:t>
      </w:r>
      <w:r w:rsidRPr="005B3B71">
        <w:rPr>
          <w:rFonts w:ascii="Times New Roman" w:eastAsia="Times New Roman" w:hAnsi="Times New Roman" w:cs="Times New Roman"/>
          <w:color w:val="000000"/>
          <w:sz w:val="24"/>
          <w:szCs w:val="24"/>
          <w:lang w:eastAsia="zh-CN"/>
        </w:rPr>
        <w:t>. Oxford: Oxford University, 2004.</w:t>
      </w:r>
    </w:p>
    <w:p w:rsidR="005B478E" w:rsidRDefault="001A3F3C" w:rsidP="005B478E">
      <w:pPr>
        <w:numPr>
          <w:ilvl w:val="0"/>
          <w:numId w:val="10"/>
        </w:numPr>
        <w:shd w:val="clear" w:color="auto" w:fill="FFFFFF"/>
        <w:spacing w:before="100" w:beforeAutospacing="1" w:after="150" w:line="312" w:lineRule="atLeast"/>
        <w:ind w:hanging="600"/>
        <w:rPr>
          <w:rFonts w:ascii="Times New Roman" w:eastAsia="Times New Roman" w:hAnsi="Times New Roman" w:cs="Times New Roman"/>
          <w:color w:val="000000"/>
          <w:sz w:val="24"/>
          <w:szCs w:val="24"/>
          <w:lang w:eastAsia="zh-CN"/>
        </w:rPr>
      </w:pPr>
      <w:r w:rsidRPr="005B3B71">
        <w:rPr>
          <w:rFonts w:ascii="Times New Roman" w:eastAsia="Times New Roman" w:hAnsi="Times New Roman" w:cs="Times New Roman"/>
          <w:color w:val="000000"/>
          <w:sz w:val="24"/>
          <w:szCs w:val="24"/>
          <w:lang w:eastAsia="zh-CN"/>
        </w:rPr>
        <w:t>Edwards, Kathryn A. </w:t>
      </w:r>
      <w:r w:rsidRPr="005B3B71">
        <w:rPr>
          <w:rFonts w:ascii="Times New Roman" w:eastAsia="Times New Roman" w:hAnsi="Times New Roman" w:cs="Times New Roman"/>
          <w:i/>
          <w:iCs/>
          <w:color w:val="000000"/>
          <w:sz w:val="24"/>
          <w:szCs w:val="24"/>
          <w:lang w:eastAsia="zh-CN"/>
        </w:rPr>
        <w:t>Werewolves, Witches, and Wandering Spirits: Traditional Belief and Folklore in Early Modern Europe</w:t>
      </w:r>
      <w:r w:rsidRPr="005B3B71">
        <w:rPr>
          <w:rFonts w:ascii="Times New Roman" w:eastAsia="Times New Roman" w:hAnsi="Times New Roman" w:cs="Times New Roman"/>
          <w:color w:val="000000"/>
          <w:sz w:val="24"/>
          <w:szCs w:val="24"/>
          <w:lang w:eastAsia="zh-CN"/>
        </w:rPr>
        <w:t xml:space="preserve">. Kirksville, MO: Truman State University Press, 2002. </w:t>
      </w:r>
    </w:p>
    <w:p w:rsidR="004139D1" w:rsidRPr="004139D1" w:rsidRDefault="004139D1" w:rsidP="005B478E">
      <w:pPr>
        <w:numPr>
          <w:ilvl w:val="0"/>
          <w:numId w:val="10"/>
        </w:numPr>
        <w:shd w:val="clear" w:color="auto" w:fill="FFFFFF"/>
        <w:spacing w:before="100" w:beforeAutospacing="1" w:after="150" w:line="312" w:lineRule="atLeast"/>
        <w:ind w:hanging="600"/>
        <w:rPr>
          <w:rFonts w:ascii="Times New Roman" w:eastAsia="Times New Roman" w:hAnsi="Times New Roman" w:cs="Times New Roman"/>
          <w:color w:val="000000"/>
          <w:sz w:val="24"/>
          <w:szCs w:val="24"/>
          <w:lang w:eastAsia="zh-CN"/>
        </w:rPr>
      </w:pPr>
      <w:r>
        <w:rPr>
          <w:rFonts w:ascii="Times New Roman" w:hAnsi="Times New Roman" w:cs="Times New Roman"/>
          <w:sz w:val="24"/>
          <w:szCs w:val="24"/>
        </w:rPr>
        <w:t>Tomas, Keith</w:t>
      </w:r>
      <w:r w:rsidRPr="004139D1">
        <w:rPr>
          <w:rFonts w:ascii="Times New Roman" w:hAnsi="Times New Roman" w:cs="Times New Roman"/>
          <w:sz w:val="24"/>
          <w:szCs w:val="24"/>
        </w:rPr>
        <w:t>, Religion and the Decline of Magic, Penguin Books, 1971,</w:t>
      </w:r>
    </w:p>
    <w:p w:rsidR="005B3B71" w:rsidRPr="000E5FF4" w:rsidRDefault="005B3B71" w:rsidP="005B3B71">
      <w:pPr>
        <w:numPr>
          <w:ilvl w:val="0"/>
          <w:numId w:val="10"/>
        </w:numPr>
        <w:shd w:val="clear" w:color="auto" w:fill="FFFFFF"/>
        <w:spacing w:before="100" w:beforeAutospacing="1" w:after="150" w:line="312" w:lineRule="atLeast"/>
        <w:ind w:hanging="600"/>
        <w:rPr>
          <w:rFonts w:ascii="Times New Roman" w:eastAsia="Times New Roman" w:hAnsi="Times New Roman" w:cs="Times New Roman"/>
          <w:color w:val="000000"/>
          <w:sz w:val="24"/>
          <w:szCs w:val="24"/>
          <w:lang w:eastAsia="zh-CN"/>
        </w:rPr>
      </w:pPr>
      <w:r w:rsidRPr="005B3B71">
        <w:rPr>
          <w:rFonts w:ascii="Times New Roman" w:hAnsi="Times New Roman" w:cs="Times New Roman"/>
          <w:sz w:val="24"/>
          <w:szCs w:val="24"/>
        </w:rPr>
        <w:t>Monty Python and the Holy Grail. By Terry Gilliam, Terry Gilliam, Graham Chapman, John Cleese, and Eric Idle. Performed by Graham Chapman, John Cleese, and Eric Idle</w:t>
      </w:r>
    </w:p>
    <w:sectPr w:rsidR="005B3B71" w:rsidRPr="000E5FF4">
      <w:headerReference w:type="default" r:id="rId6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4B3C" w:rsidRDefault="00234B3C" w:rsidP="00723177">
      <w:pPr>
        <w:spacing w:after="0" w:line="240" w:lineRule="auto"/>
      </w:pPr>
      <w:r>
        <w:separator/>
      </w:r>
    </w:p>
  </w:endnote>
  <w:endnote w:type="continuationSeparator" w:id="0">
    <w:p w:rsidR="00234B3C" w:rsidRDefault="00234B3C" w:rsidP="007231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Yu Mincho">
    <w:altName w:val="Yu Gothic UI"/>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4B3C" w:rsidRDefault="00234B3C" w:rsidP="00723177">
      <w:pPr>
        <w:spacing w:after="0" w:line="240" w:lineRule="auto"/>
      </w:pPr>
      <w:r>
        <w:separator/>
      </w:r>
    </w:p>
  </w:footnote>
  <w:footnote w:type="continuationSeparator" w:id="0">
    <w:p w:rsidR="00234B3C" w:rsidRDefault="00234B3C" w:rsidP="00723177">
      <w:pPr>
        <w:spacing w:after="0" w:line="240" w:lineRule="auto"/>
      </w:pPr>
      <w:r>
        <w:continuationSeparator/>
      </w:r>
    </w:p>
  </w:footnote>
  <w:footnote w:id="1">
    <w:p w:rsidR="00BF7DBD" w:rsidRDefault="00BF7DBD">
      <w:pPr>
        <w:pStyle w:val="FootnoteText"/>
      </w:pPr>
      <w:r>
        <w:rPr>
          <w:rStyle w:val="FootnoteReference"/>
        </w:rPr>
        <w:footnoteRef/>
      </w:r>
      <w:r>
        <w:t xml:space="preserve"> </w:t>
      </w:r>
      <w:r w:rsidRPr="005B3B71">
        <w:t>Monty Python and the Holy Grail. By Terry Gilliam, Terry Gilliam, Graham Chapman, John Cleese, and Eric Idle. Performed by Graham Chapman, John Cleese, and Eric Idle</w:t>
      </w:r>
      <w:r>
        <w:t xml:space="preserve">, 1975 </w:t>
      </w:r>
    </w:p>
  </w:footnote>
  <w:footnote w:id="2">
    <w:p w:rsidR="00BF7DBD" w:rsidRDefault="00BF7DBD">
      <w:pPr>
        <w:pStyle w:val="FootnoteText"/>
      </w:pPr>
      <w:r>
        <w:rPr>
          <w:rStyle w:val="FootnoteReference"/>
        </w:rPr>
        <w:footnoteRef/>
      </w:r>
      <w:r>
        <w:t xml:space="preserve"> John Demos, Entraining Satan, Oxford University press, 68-73</w:t>
      </w:r>
    </w:p>
  </w:footnote>
  <w:footnote w:id="3">
    <w:p w:rsidR="00BF7DBD" w:rsidRDefault="00BF7DBD">
      <w:pPr>
        <w:pStyle w:val="FootnoteText"/>
      </w:pPr>
      <w:r>
        <w:rPr>
          <w:rStyle w:val="FootnoteReference"/>
        </w:rPr>
        <w:footnoteRef/>
      </w:r>
      <w:r>
        <w:t xml:space="preserve"> John Demos, Entraining Satan, Oxford University press, 25-31</w:t>
      </w:r>
    </w:p>
  </w:footnote>
  <w:footnote w:id="4">
    <w:p w:rsidR="00BF7DBD" w:rsidRDefault="00BF7DBD">
      <w:pPr>
        <w:pStyle w:val="FootnoteText"/>
      </w:pPr>
      <w:r>
        <w:rPr>
          <w:rStyle w:val="FootnoteReference"/>
        </w:rPr>
        <w:footnoteRef/>
      </w:r>
      <w:r>
        <w:t xml:space="preserve"> Ibid (402-409) </w:t>
      </w:r>
    </w:p>
  </w:footnote>
  <w:footnote w:id="5">
    <w:p w:rsidR="00BF7DBD" w:rsidRPr="00443070" w:rsidRDefault="00BF7DBD" w:rsidP="00355747">
      <w:pPr>
        <w:shd w:val="clear" w:color="auto" w:fill="FFFFFF"/>
        <w:spacing w:before="100" w:beforeAutospacing="1" w:after="150" w:line="240" w:lineRule="auto"/>
        <w:rPr>
          <w:rFonts w:ascii="Times New Roman" w:eastAsia="Times New Roman" w:hAnsi="Times New Roman" w:cs="Times New Roman"/>
          <w:color w:val="000000"/>
          <w:sz w:val="21"/>
          <w:szCs w:val="21"/>
          <w:lang w:eastAsia="zh-CN"/>
        </w:rPr>
      </w:pPr>
      <w:r w:rsidRPr="00443070">
        <w:rPr>
          <w:rStyle w:val="FootnoteReference"/>
          <w:rFonts w:ascii="Times New Roman" w:hAnsi="Times New Roman" w:cs="Times New Roman"/>
          <w:sz w:val="21"/>
          <w:szCs w:val="21"/>
        </w:rPr>
        <w:footnoteRef/>
      </w:r>
      <w:r w:rsidRPr="00443070">
        <w:rPr>
          <w:rFonts w:ascii="Times New Roman" w:eastAsia="Times New Roman" w:hAnsi="Times New Roman" w:cs="Times New Roman"/>
          <w:color w:val="000000"/>
          <w:sz w:val="21"/>
          <w:szCs w:val="21"/>
          <w:lang w:eastAsia="zh-CN"/>
        </w:rPr>
        <w:t>Kathryn A.</w:t>
      </w:r>
      <w:r w:rsidRPr="00443070">
        <w:rPr>
          <w:rFonts w:ascii="Times New Roman" w:hAnsi="Times New Roman" w:cs="Times New Roman"/>
          <w:sz w:val="21"/>
          <w:szCs w:val="21"/>
        </w:rPr>
        <w:t xml:space="preserve"> </w:t>
      </w:r>
      <w:r w:rsidRPr="00443070">
        <w:rPr>
          <w:rFonts w:ascii="Times New Roman" w:eastAsia="Times New Roman" w:hAnsi="Times New Roman" w:cs="Times New Roman"/>
          <w:color w:val="000000"/>
          <w:sz w:val="21"/>
          <w:szCs w:val="21"/>
          <w:lang w:eastAsia="zh-CN"/>
        </w:rPr>
        <w:t>Edwards, </w:t>
      </w:r>
      <w:r w:rsidRPr="00443070">
        <w:rPr>
          <w:rFonts w:ascii="Times New Roman" w:eastAsia="Times New Roman" w:hAnsi="Times New Roman" w:cs="Times New Roman"/>
          <w:i/>
          <w:iCs/>
          <w:color w:val="000000"/>
          <w:sz w:val="21"/>
          <w:szCs w:val="21"/>
          <w:lang w:eastAsia="zh-CN"/>
        </w:rPr>
        <w:t>Werewolves, Witches, and Wandering Spirits: Traditional Belief and Folklore in Early Modern Europe</w:t>
      </w:r>
      <w:r w:rsidRPr="00443070">
        <w:rPr>
          <w:rFonts w:ascii="Times New Roman" w:eastAsia="Times New Roman" w:hAnsi="Times New Roman" w:cs="Times New Roman"/>
          <w:color w:val="000000"/>
          <w:sz w:val="21"/>
          <w:szCs w:val="21"/>
          <w:lang w:eastAsia="zh-CN"/>
        </w:rPr>
        <w:t>. Kirksville, MO: Truman State University Press, 2002. P 54-55)</w:t>
      </w:r>
    </w:p>
  </w:footnote>
  <w:footnote w:id="6">
    <w:p w:rsidR="00BF7DBD" w:rsidRPr="00443070" w:rsidRDefault="00BF7DBD" w:rsidP="00355747">
      <w:pPr>
        <w:shd w:val="clear" w:color="auto" w:fill="FFFFFF"/>
        <w:spacing w:before="100" w:beforeAutospacing="1" w:after="150" w:line="240" w:lineRule="auto"/>
        <w:rPr>
          <w:rFonts w:ascii="Times New Roman" w:eastAsia="Times New Roman" w:hAnsi="Times New Roman" w:cs="Times New Roman"/>
          <w:color w:val="000000"/>
          <w:sz w:val="21"/>
          <w:szCs w:val="21"/>
          <w:lang w:eastAsia="zh-CN"/>
        </w:rPr>
      </w:pPr>
      <w:r w:rsidRPr="00443070">
        <w:rPr>
          <w:rStyle w:val="FootnoteReference"/>
          <w:rFonts w:ascii="Times New Roman" w:hAnsi="Times New Roman" w:cs="Times New Roman"/>
          <w:sz w:val="21"/>
          <w:szCs w:val="21"/>
        </w:rPr>
        <w:footnoteRef/>
      </w:r>
      <w:r w:rsidRPr="00443070">
        <w:rPr>
          <w:rFonts w:ascii="Times New Roman" w:hAnsi="Times New Roman" w:cs="Times New Roman"/>
          <w:sz w:val="21"/>
          <w:szCs w:val="21"/>
        </w:rPr>
        <w:t xml:space="preserve"> Ibid </w:t>
      </w:r>
    </w:p>
  </w:footnote>
  <w:footnote w:id="7">
    <w:p w:rsidR="00BF7DBD" w:rsidRPr="00443070" w:rsidRDefault="00BF7DBD" w:rsidP="00355747">
      <w:pPr>
        <w:pStyle w:val="FootnoteText"/>
        <w:rPr>
          <w:rFonts w:ascii="Times New Roman" w:hAnsi="Times New Roman" w:cs="Times New Roman"/>
          <w:sz w:val="21"/>
          <w:szCs w:val="21"/>
        </w:rPr>
      </w:pPr>
      <w:r w:rsidRPr="00443070">
        <w:rPr>
          <w:rStyle w:val="FootnoteReference"/>
          <w:rFonts w:ascii="Times New Roman" w:hAnsi="Times New Roman" w:cs="Times New Roman"/>
          <w:sz w:val="21"/>
          <w:szCs w:val="21"/>
        </w:rPr>
        <w:footnoteRef/>
      </w:r>
      <w:r w:rsidR="00443070" w:rsidRPr="00443070">
        <w:rPr>
          <w:rFonts w:ascii="Times New Roman" w:hAnsi="Times New Roman" w:cs="Times New Roman"/>
          <w:sz w:val="21"/>
          <w:szCs w:val="21"/>
        </w:rPr>
        <w:t xml:space="preserve"> First Book of Samuel, chapter 28:3–25., 630 B.C.  </w:t>
      </w:r>
      <w:hyperlink r:id="rId1" w:history="1">
        <w:r w:rsidR="00443070" w:rsidRPr="00443070">
          <w:rPr>
            <w:rStyle w:val="Hyperlink"/>
            <w:rFonts w:ascii="Times New Roman" w:hAnsi="Times New Roman" w:cs="Times New Roman"/>
            <w:sz w:val="21"/>
            <w:szCs w:val="21"/>
          </w:rPr>
          <w:t>http://biblehub.com/1_samuel/28-7.htm</w:t>
        </w:r>
      </w:hyperlink>
    </w:p>
    <w:p w:rsidR="00443070" w:rsidRDefault="00443070" w:rsidP="00355747">
      <w:pPr>
        <w:pStyle w:val="FootnoteText"/>
      </w:pPr>
    </w:p>
  </w:footnote>
  <w:footnote w:id="8">
    <w:p w:rsidR="00BF7DBD" w:rsidRDefault="00BF7DBD">
      <w:pPr>
        <w:pStyle w:val="FootnoteText"/>
      </w:pPr>
      <w:r>
        <w:rPr>
          <w:rStyle w:val="FootnoteReference"/>
        </w:rPr>
        <w:footnoteRef/>
      </w:r>
      <w:r w:rsidR="00443070">
        <w:t xml:space="preserve"> Keith Tomas, Religion and the Decline of Magic, </w:t>
      </w:r>
      <w:r w:rsidR="00465DB1">
        <w:t>241-243</w:t>
      </w:r>
    </w:p>
  </w:footnote>
  <w:footnote w:id="9">
    <w:p w:rsidR="00BF7DBD" w:rsidRDefault="00BF7DBD">
      <w:pPr>
        <w:pStyle w:val="FootnoteText"/>
      </w:pPr>
      <w:r>
        <w:rPr>
          <w:rStyle w:val="FootnoteReference"/>
        </w:rPr>
        <w:footnoteRef/>
      </w:r>
      <w:r>
        <w:t xml:space="preserve"> John Demos, Entertaining Satan, 170-171</w:t>
      </w:r>
    </w:p>
  </w:footnote>
  <w:footnote w:id="10">
    <w:p w:rsidR="00BF7DBD" w:rsidRDefault="00BF7DBD">
      <w:pPr>
        <w:pStyle w:val="FootnoteText"/>
      </w:pPr>
      <w:r>
        <w:rPr>
          <w:rStyle w:val="FootnoteReference"/>
        </w:rPr>
        <w:footnoteRef/>
      </w:r>
      <w:r w:rsidR="00E04802">
        <w:t xml:space="preserve"> Keith Tomas, Religion and the Decline of Magic, Penguin Books, 1971, 331-332</w:t>
      </w:r>
    </w:p>
  </w:footnote>
  <w:footnote w:id="11">
    <w:p w:rsidR="00BF7DBD" w:rsidRDefault="00BF7DBD">
      <w:pPr>
        <w:pStyle w:val="FootnoteText"/>
      </w:pPr>
      <w:r>
        <w:rPr>
          <w:rStyle w:val="FootnoteReference"/>
        </w:rPr>
        <w:footnoteRef/>
      </w:r>
      <w:r>
        <w:t xml:space="preserve"> Ibid 218</w:t>
      </w:r>
    </w:p>
  </w:footnote>
  <w:footnote w:id="12">
    <w:p w:rsidR="00BF7DBD" w:rsidRPr="008C4F8B" w:rsidRDefault="00BF7DBD" w:rsidP="008C4F8B">
      <w:pPr>
        <w:spacing w:line="240" w:lineRule="auto"/>
        <w:rPr>
          <w:rFonts w:ascii="Times New Roman" w:hAnsi="Times New Roman" w:cs="Times New Roman"/>
          <w:sz w:val="20"/>
          <w:szCs w:val="20"/>
        </w:rPr>
      </w:pPr>
      <w:r>
        <w:rPr>
          <w:rStyle w:val="FootnoteReference"/>
        </w:rPr>
        <w:footnoteRef/>
      </w:r>
      <w:r>
        <w:t xml:space="preserve"> </w:t>
      </w:r>
      <w:r w:rsidRPr="008C4F8B">
        <w:rPr>
          <w:rFonts w:ascii="Times New Roman" w:eastAsia="Times New Roman" w:hAnsi="Times New Roman" w:cs="Times New Roman"/>
          <w:color w:val="000000"/>
          <w:sz w:val="20"/>
          <w:szCs w:val="20"/>
          <w:lang w:eastAsia="zh-CN"/>
        </w:rPr>
        <w:t>Institoris, Heinrich, Jakob Sprenger, and Pennethorne Hughes. </w:t>
      </w:r>
      <w:r w:rsidRPr="008C4F8B">
        <w:rPr>
          <w:rFonts w:ascii="Times New Roman" w:eastAsia="Times New Roman" w:hAnsi="Times New Roman" w:cs="Times New Roman"/>
          <w:i/>
          <w:iCs/>
          <w:color w:val="000000"/>
          <w:sz w:val="20"/>
          <w:szCs w:val="20"/>
          <w:lang w:eastAsia="zh-CN"/>
        </w:rPr>
        <w:t>Malleus Maleficarum. The Hammer of Witchcraft</w:t>
      </w:r>
      <w:r w:rsidRPr="008C4F8B">
        <w:rPr>
          <w:rFonts w:ascii="Times New Roman" w:eastAsia="Times New Roman" w:hAnsi="Times New Roman" w:cs="Times New Roman"/>
          <w:color w:val="000000"/>
          <w:sz w:val="20"/>
          <w:szCs w:val="20"/>
          <w:lang w:eastAsia="zh-CN"/>
        </w:rPr>
        <w:t xml:space="preserve">. </w:t>
      </w:r>
      <w:r>
        <w:rPr>
          <w:rFonts w:ascii="Times New Roman" w:eastAsia="Times New Roman" w:hAnsi="Times New Roman" w:cs="Times New Roman"/>
          <w:color w:val="000000"/>
          <w:sz w:val="20"/>
          <w:szCs w:val="20"/>
          <w:lang w:eastAsia="zh-CN"/>
        </w:rPr>
        <w:t xml:space="preserve">Table of Contents </w:t>
      </w:r>
      <w:r w:rsidRPr="008C4F8B">
        <w:rPr>
          <w:rFonts w:ascii="Times New Roman" w:eastAsia="Times New Roman" w:hAnsi="Times New Roman" w:cs="Times New Roman"/>
          <w:color w:val="000000"/>
          <w:sz w:val="20"/>
          <w:szCs w:val="20"/>
          <w:lang w:eastAsia="zh-CN"/>
        </w:rPr>
        <w:t>London: Folio Society, 1968.</w:t>
      </w:r>
      <w:r>
        <w:rPr>
          <w:rFonts w:ascii="Times New Roman" w:eastAsia="Times New Roman" w:hAnsi="Times New Roman" w:cs="Times New Roman"/>
          <w:color w:val="000000"/>
          <w:sz w:val="20"/>
          <w:szCs w:val="20"/>
          <w:lang w:eastAsia="zh-CN"/>
        </w:rPr>
        <w:t xml:space="preserve"> </w:t>
      </w:r>
      <w:r w:rsidR="00465DB1">
        <w:rPr>
          <w:rFonts w:ascii="Times New Roman" w:eastAsia="Times New Roman" w:hAnsi="Times New Roman" w:cs="Times New Roman"/>
          <w:color w:val="000000"/>
          <w:sz w:val="20"/>
          <w:szCs w:val="20"/>
          <w:lang w:eastAsia="zh-CN"/>
        </w:rPr>
        <w:t xml:space="preserve">Accessed online </w:t>
      </w:r>
    </w:p>
    <w:p w:rsidR="00BF7DBD" w:rsidRDefault="00BF7DBD">
      <w:pPr>
        <w:pStyle w:val="FootnoteText"/>
      </w:pPr>
    </w:p>
  </w:footnote>
  <w:footnote w:id="13">
    <w:p w:rsidR="00BF7DBD" w:rsidRDefault="00BF7DBD">
      <w:pPr>
        <w:pStyle w:val="FootnoteText"/>
      </w:pPr>
      <w:r>
        <w:rPr>
          <w:rStyle w:val="FootnoteReference"/>
        </w:rPr>
        <w:footnoteRef/>
      </w:r>
      <w:r>
        <w:t xml:space="preserve"> Kathryn A. Edwards, Witches, Werewolves and Wondering Spirts 60-65</w:t>
      </w:r>
    </w:p>
  </w:footnote>
  <w:footnote w:id="14">
    <w:p w:rsidR="00BF7DBD" w:rsidRDefault="00BF7DBD">
      <w:pPr>
        <w:pStyle w:val="FootnoteText"/>
      </w:pPr>
      <w:r>
        <w:rPr>
          <w:rStyle w:val="FootnoteReference"/>
        </w:rPr>
        <w:footnoteRef/>
      </w:r>
      <w:r>
        <w:t xml:space="preserve"> Keith Tomas, Religion and the Decline</w:t>
      </w:r>
      <w:r w:rsidR="00E04802">
        <w:t xml:space="preserve"> of Magic </w:t>
      </w:r>
      <w:r>
        <w:t>334-338</w:t>
      </w:r>
    </w:p>
  </w:footnote>
  <w:footnote w:id="15">
    <w:p w:rsidR="00BF7DBD" w:rsidRPr="000306E9" w:rsidRDefault="00BF7DBD" w:rsidP="008B5554">
      <w:pPr>
        <w:pStyle w:val="FootnoteText"/>
        <w:rPr>
          <w:rFonts w:ascii="Times New Roman" w:hAnsi="Times New Roman" w:cs="Times New Roman"/>
          <w:sz w:val="21"/>
          <w:szCs w:val="21"/>
        </w:rPr>
      </w:pPr>
      <w:r w:rsidRPr="000306E9">
        <w:rPr>
          <w:rStyle w:val="FootnoteReference"/>
          <w:rFonts w:ascii="Times New Roman" w:hAnsi="Times New Roman" w:cs="Times New Roman"/>
          <w:sz w:val="21"/>
          <w:szCs w:val="21"/>
        </w:rPr>
        <w:footnoteRef/>
      </w:r>
      <w:r w:rsidRPr="000306E9">
        <w:rPr>
          <w:rFonts w:ascii="Times New Roman" w:hAnsi="Times New Roman" w:cs="Times New Roman"/>
          <w:sz w:val="21"/>
          <w:szCs w:val="21"/>
        </w:rPr>
        <w:t xml:space="preserve"> John Demos, Entertaining Satan 405</w:t>
      </w:r>
    </w:p>
  </w:footnote>
  <w:footnote w:id="16">
    <w:p w:rsidR="00BF7DBD" w:rsidRPr="000306E9" w:rsidRDefault="00BF7DBD" w:rsidP="000306E9">
      <w:pPr>
        <w:spacing w:line="240" w:lineRule="auto"/>
        <w:rPr>
          <w:rFonts w:ascii="Times New Roman" w:hAnsi="Times New Roman" w:cs="Times New Roman"/>
          <w:sz w:val="21"/>
          <w:szCs w:val="21"/>
        </w:rPr>
      </w:pPr>
      <w:r w:rsidRPr="000306E9">
        <w:rPr>
          <w:rStyle w:val="FootnoteReference"/>
          <w:rFonts w:ascii="Times New Roman" w:hAnsi="Times New Roman" w:cs="Times New Roman"/>
          <w:sz w:val="21"/>
          <w:szCs w:val="21"/>
        </w:rPr>
        <w:footnoteRef/>
      </w:r>
      <w:r w:rsidR="00E04802" w:rsidRPr="000306E9">
        <w:rPr>
          <w:rFonts w:ascii="Times New Roman" w:hAnsi="Times New Roman" w:cs="Times New Roman"/>
          <w:sz w:val="21"/>
          <w:szCs w:val="21"/>
        </w:rPr>
        <w:t xml:space="preserve"> </w:t>
      </w:r>
      <w:r w:rsidR="000306E9">
        <w:rPr>
          <w:rFonts w:ascii="Times New Roman" w:hAnsi="Times New Roman" w:cs="Times New Roman"/>
          <w:sz w:val="21"/>
          <w:szCs w:val="21"/>
        </w:rPr>
        <w:t>Testimony o</w:t>
      </w:r>
      <w:r w:rsidR="000306E9" w:rsidRPr="000306E9">
        <w:rPr>
          <w:rFonts w:ascii="Times New Roman" w:hAnsi="Times New Roman" w:cs="Times New Roman"/>
          <w:sz w:val="21"/>
          <w:szCs w:val="21"/>
        </w:rPr>
        <w:t>f Robert Sterne</w:t>
      </w:r>
      <w:r w:rsidR="000306E9">
        <w:rPr>
          <w:rFonts w:ascii="Times New Roman" w:hAnsi="Times New Roman" w:cs="Times New Roman"/>
          <w:sz w:val="21"/>
          <w:szCs w:val="21"/>
        </w:rPr>
        <w:t>, Case of Goodwife Seager, Connecticut Library, Online Source, 1662-63</w:t>
      </w:r>
    </w:p>
  </w:footnote>
  <w:footnote w:id="17">
    <w:p w:rsidR="00BF7DBD" w:rsidRPr="000306E9" w:rsidRDefault="00BF7DBD" w:rsidP="000306E9">
      <w:pPr>
        <w:pStyle w:val="FootnoteText"/>
        <w:rPr>
          <w:rFonts w:ascii="Times New Roman" w:hAnsi="Times New Roman" w:cs="Times New Roman"/>
          <w:sz w:val="21"/>
          <w:szCs w:val="21"/>
        </w:rPr>
      </w:pPr>
      <w:r w:rsidRPr="000306E9">
        <w:rPr>
          <w:rStyle w:val="FootnoteReference"/>
          <w:rFonts w:ascii="Times New Roman" w:hAnsi="Times New Roman" w:cs="Times New Roman"/>
          <w:sz w:val="21"/>
          <w:szCs w:val="21"/>
        </w:rPr>
        <w:footnoteRef/>
      </w:r>
      <w:r w:rsidR="000306E9">
        <w:rPr>
          <w:rFonts w:ascii="Arial" w:hAnsi="Arial" w:cs="Arial"/>
          <w:b/>
          <w:bCs/>
          <w:color w:val="666666"/>
          <w:shd w:val="clear" w:color="auto" w:fill="FFFFFF"/>
        </w:rPr>
        <w:t xml:space="preserve"> </w:t>
      </w:r>
      <w:r w:rsidR="000306E9" w:rsidRPr="00A71845">
        <w:rPr>
          <w:rFonts w:ascii="Times New Roman" w:hAnsi="Times New Roman" w:cs="Times New Roman"/>
          <w:bCs/>
          <w:sz w:val="21"/>
          <w:szCs w:val="21"/>
          <w:shd w:val="clear" w:color="auto" w:fill="FFFFFF"/>
        </w:rPr>
        <w:t>Testimony of the Inquest Committee,</w:t>
      </w:r>
      <w:r w:rsidR="000306E9" w:rsidRPr="00A71845">
        <w:rPr>
          <w:rFonts w:ascii="Times New Roman" w:hAnsi="Times New Roman" w:cs="Times New Roman"/>
          <w:sz w:val="21"/>
          <w:szCs w:val="21"/>
        </w:rPr>
        <w:t xml:space="preserve"> </w:t>
      </w:r>
      <w:r w:rsidR="000306E9">
        <w:rPr>
          <w:rFonts w:ascii="Times New Roman" w:hAnsi="Times New Roman" w:cs="Times New Roman"/>
          <w:sz w:val="21"/>
          <w:szCs w:val="21"/>
        </w:rPr>
        <w:t>Case of Goodey A</w:t>
      </w:r>
      <w:r w:rsidR="006C4DDC">
        <w:rPr>
          <w:rFonts w:ascii="Times New Roman" w:hAnsi="Times New Roman" w:cs="Times New Roman"/>
          <w:sz w:val="21"/>
          <w:szCs w:val="21"/>
        </w:rPr>
        <w:t xml:space="preserve">yers, </w:t>
      </w:r>
      <w:r w:rsidR="00A71845">
        <w:rPr>
          <w:rFonts w:ascii="Times New Roman" w:hAnsi="Times New Roman" w:cs="Times New Roman"/>
          <w:sz w:val="21"/>
          <w:szCs w:val="21"/>
        </w:rPr>
        <w:t>Connecticut State Library, Online,1662</w:t>
      </w:r>
      <w:r w:rsidRPr="000306E9">
        <w:rPr>
          <w:rFonts w:ascii="Times New Roman" w:hAnsi="Times New Roman" w:cs="Times New Roman"/>
          <w:sz w:val="21"/>
          <w:szCs w:val="21"/>
        </w:rPr>
        <w:t xml:space="preserve"> </w:t>
      </w:r>
    </w:p>
  </w:footnote>
  <w:footnote w:id="18">
    <w:p w:rsidR="00BF7DBD" w:rsidRPr="008C4F8B" w:rsidRDefault="00BF7DBD" w:rsidP="008B5554">
      <w:pPr>
        <w:pStyle w:val="FootnoteText"/>
        <w:spacing w:line="276" w:lineRule="auto"/>
        <w:rPr>
          <w:rFonts w:ascii="Times New Roman" w:hAnsi="Times New Roman" w:cs="Times New Roman"/>
        </w:rPr>
      </w:pPr>
      <w:r w:rsidRPr="000306E9">
        <w:rPr>
          <w:rStyle w:val="FootnoteReference"/>
          <w:rFonts w:ascii="Times New Roman" w:hAnsi="Times New Roman" w:cs="Times New Roman"/>
          <w:sz w:val="21"/>
          <w:szCs w:val="21"/>
        </w:rPr>
        <w:footnoteRef/>
      </w:r>
      <w:r w:rsidRPr="000306E9">
        <w:rPr>
          <w:rFonts w:ascii="Times New Roman" w:hAnsi="Times New Roman" w:cs="Times New Roman"/>
          <w:sz w:val="21"/>
          <w:szCs w:val="21"/>
        </w:rPr>
        <w:t xml:space="preserve"> John</w:t>
      </w:r>
      <w:r w:rsidR="000306E9">
        <w:rPr>
          <w:rFonts w:ascii="Times New Roman" w:hAnsi="Times New Roman" w:cs="Times New Roman"/>
          <w:sz w:val="21"/>
          <w:szCs w:val="21"/>
        </w:rPr>
        <w:t xml:space="preserve"> Demos, Entertaining Satan, </w:t>
      </w:r>
      <w:r w:rsidRPr="000306E9">
        <w:rPr>
          <w:rFonts w:ascii="Times New Roman" w:hAnsi="Times New Roman" w:cs="Times New Roman"/>
          <w:sz w:val="21"/>
          <w:szCs w:val="21"/>
        </w:rPr>
        <w:t>213</w:t>
      </w:r>
    </w:p>
  </w:footnote>
  <w:footnote w:id="19">
    <w:p w:rsidR="00BF7DBD" w:rsidRDefault="00BF7DBD">
      <w:pPr>
        <w:pStyle w:val="FootnoteText"/>
      </w:pPr>
      <w:r w:rsidRPr="008C4F8B">
        <w:rPr>
          <w:rStyle w:val="FootnoteReference"/>
          <w:rFonts w:ascii="Times New Roman" w:hAnsi="Times New Roman" w:cs="Times New Roman"/>
        </w:rPr>
        <w:footnoteRef/>
      </w:r>
      <w:r w:rsidRPr="008C4F8B">
        <w:rPr>
          <w:rFonts w:ascii="Times New Roman" w:hAnsi="Times New Roman" w:cs="Times New Roman"/>
        </w:rPr>
        <w:t xml:space="preserve"> </w:t>
      </w:r>
      <w:r w:rsidR="00A71845">
        <w:rPr>
          <w:rFonts w:ascii="Times New Roman" w:hAnsi="Times New Roman" w:cs="Times New Roman"/>
        </w:rPr>
        <w:t>John Demos, Entraining Satan</w:t>
      </w:r>
      <w:r>
        <w:rPr>
          <w:rFonts w:ascii="Times New Roman" w:hAnsi="Times New Roman" w:cs="Times New Roman"/>
        </w:rPr>
        <w:t xml:space="preserve"> </w:t>
      </w:r>
      <w:r w:rsidRPr="008C4F8B">
        <w:rPr>
          <w:rFonts w:ascii="Times New Roman" w:hAnsi="Times New Roman" w:cs="Times New Roman"/>
        </w:rPr>
        <w:t>216</w:t>
      </w:r>
    </w:p>
  </w:footnote>
  <w:footnote w:id="20">
    <w:p w:rsidR="00BF7DBD" w:rsidRDefault="00BF7DBD">
      <w:pPr>
        <w:pStyle w:val="FootnoteText"/>
      </w:pPr>
      <w:r>
        <w:rPr>
          <w:rStyle w:val="FootnoteReference"/>
        </w:rPr>
        <w:footnoteRef/>
      </w:r>
      <w:r>
        <w:t xml:space="preserve"> Kathryn A. Edwards, Witches, Werewolves and Wondering Spirts 68-69</w:t>
      </w:r>
    </w:p>
  </w:footnote>
  <w:footnote w:id="21">
    <w:p w:rsidR="00BF7DBD" w:rsidRPr="00A71845" w:rsidRDefault="00BF7DBD">
      <w:pPr>
        <w:pStyle w:val="FootnoteText"/>
        <w:rPr>
          <w:rFonts w:ascii="Times New Roman" w:hAnsi="Times New Roman" w:cs="Times New Roman"/>
          <w:sz w:val="21"/>
          <w:szCs w:val="21"/>
        </w:rPr>
      </w:pPr>
      <w:r w:rsidRPr="00A71845">
        <w:rPr>
          <w:rStyle w:val="FootnoteReference"/>
          <w:rFonts w:ascii="Times New Roman" w:hAnsi="Times New Roman" w:cs="Times New Roman"/>
          <w:sz w:val="21"/>
          <w:szCs w:val="21"/>
        </w:rPr>
        <w:footnoteRef/>
      </w:r>
      <w:r w:rsidRPr="00A71845">
        <w:rPr>
          <w:rFonts w:ascii="Times New Roman" w:hAnsi="Times New Roman" w:cs="Times New Roman"/>
          <w:sz w:val="21"/>
          <w:szCs w:val="21"/>
        </w:rPr>
        <w:t xml:space="preserve"> John Demos, Entertaining Satan 332-335</w:t>
      </w:r>
    </w:p>
  </w:footnote>
  <w:footnote w:id="22">
    <w:p w:rsidR="00BF7DBD" w:rsidRPr="00A71845" w:rsidRDefault="00BF7DBD">
      <w:pPr>
        <w:pStyle w:val="FootnoteText"/>
        <w:rPr>
          <w:rFonts w:ascii="Times New Roman" w:hAnsi="Times New Roman" w:cs="Times New Roman"/>
          <w:sz w:val="21"/>
          <w:szCs w:val="21"/>
        </w:rPr>
      </w:pPr>
      <w:r w:rsidRPr="00A71845">
        <w:rPr>
          <w:rStyle w:val="FootnoteReference"/>
          <w:rFonts w:ascii="Times New Roman" w:hAnsi="Times New Roman" w:cs="Times New Roman"/>
          <w:sz w:val="21"/>
          <w:szCs w:val="21"/>
        </w:rPr>
        <w:footnoteRef/>
      </w:r>
      <w:r w:rsidRPr="00A71845">
        <w:rPr>
          <w:rFonts w:ascii="Times New Roman" w:hAnsi="Times New Roman" w:cs="Times New Roman"/>
          <w:sz w:val="21"/>
          <w:szCs w:val="21"/>
        </w:rPr>
        <w:t xml:space="preserve"> Case of Good Wife Seager, Co</w:t>
      </w:r>
      <w:r w:rsidR="00A71845" w:rsidRPr="00A71845">
        <w:rPr>
          <w:rFonts w:ascii="Times New Roman" w:hAnsi="Times New Roman" w:cs="Times New Roman"/>
          <w:sz w:val="21"/>
          <w:szCs w:val="21"/>
        </w:rPr>
        <w:t>nnecticut State Library</w:t>
      </w:r>
      <w:r w:rsidRPr="00A71845">
        <w:rPr>
          <w:rFonts w:ascii="Times New Roman" w:hAnsi="Times New Roman" w:cs="Times New Roman"/>
          <w:sz w:val="21"/>
          <w:szCs w:val="21"/>
        </w:rPr>
        <w:t xml:space="preserve">, </w:t>
      </w:r>
      <w:r w:rsidR="00A71845" w:rsidRPr="00A71845">
        <w:rPr>
          <w:rFonts w:ascii="Times New Roman" w:hAnsi="Times New Roman" w:cs="Times New Roman"/>
          <w:sz w:val="21"/>
          <w:szCs w:val="21"/>
        </w:rPr>
        <w:t xml:space="preserve">Online Source </w:t>
      </w:r>
      <w:r w:rsidRPr="00A71845">
        <w:rPr>
          <w:rFonts w:ascii="Times New Roman" w:hAnsi="Times New Roman" w:cs="Times New Roman"/>
          <w:sz w:val="21"/>
          <w:szCs w:val="21"/>
        </w:rPr>
        <w:t>1662-16</w:t>
      </w:r>
      <w:r w:rsidR="00A71845" w:rsidRPr="00A71845">
        <w:rPr>
          <w:rFonts w:ascii="Times New Roman" w:hAnsi="Times New Roman" w:cs="Times New Roman"/>
          <w:sz w:val="21"/>
          <w:szCs w:val="21"/>
        </w:rPr>
        <w:t xml:space="preserve">65, </w:t>
      </w:r>
    </w:p>
  </w:footnote>
  <w:footnote w:id="23">
    <w:p w:rsidR="00BF7DBD" w:rsidRPr="00A71845" w:rsidRDefault="00BF7DBD">
      <w:pPr>
        <w:pStyle w:val="FootnoteText"/>
        <w:rPr>
          <w:rFonts w:ascii="Times New Roman" w:hAnsi="Times New Roman" w:cs="Times New Roman"/>
          <w:sz w:val="21"/>
          <w:szCs w:val="21"/>
        </w:rPr>
      </w:pPr>
      <w:r w:rsidRPr="00A71845">
        <w:rPr>
          <w:rStyle w:val="FootnoteReference"/>
          <w:rFonts w:ascii="Times New Roman" w:hAnsi="Times New Roman" w:cs="Times New Roman"/>
          <w:sz w:val="21"/>
          <w:szCs w:val="21"/>
        </w:rPr>
        <w:footnoteRef/>
      </w:r>
      <w:r w:rsidR="00796C1A" w:rsidRPr="00A71845">
        <w:rPr>
          <w:rFonts w:ascii="Times New Roman" w:hAnsi="Times New Roman" w:cs="Times New Roman"/>
          <w:sz w:val="21"/>
          <w:szCs w:val="21"/>
        </w:rPr>
        <w:t xml:space="preserve"> </w:t>
      </w:r>
      <w:r w:rsidR="00A71845" w:rsidRPr="00A71845">
        <w:rPr>
          <w:rFonts w:ascii="Times New Roman" w:hAnsi="Times New Roman" w:cs="Times New Roman"/>
          <w:sz w:val="21"/>
          <w:szCs w:val="21"/>
        </w:rPr>
        <w:t>Testimony of Robert Stern, Connecticut State Library, Online Source, 1662-65</w:t>
      </w:r>
    </w:p>
  </w:footnote>
  <w:footnote w:id="24">
    <w:p w:rsidR="00F257C8" w:rsidRDefault="00F257C8">
      <w:pPr>
        <w:pStyle w:val="FootnoteText"/>
      </w:pPr>
      <w:r w:rsidRPr="00A71845">
        <w:rPr>
          <w:rStyle w:val="FootnoteReference"/>
          <w:rFonts w:ascii="Times New Roman" w:hAnsi="Times New Roman" w:cs="Times New Roman"/>
          <w:sz w:val="21"/>
          <w:szCs w:val="21"/>
        </w:rPr>
        <w:footnoteRef/>
      </w:r>
      <w:r w:rsidRPr="00A71845">
        <w:rPr>
          <w:rFonts w:ascii="Times New Roman" w:hAnsi="Times New Roman" w:cs="Times New Roman"/>
          <w:sz w:val="21"/>
          <w:szCs w:val="21"/>
        </w:rPr>
        <w:t xml:space="preserve"> </w:t>
      </w:r>
      <w:r w:rsidR="00A71845" w:rsidRPr="00A71845">
        <w:rPr>
          <w:rFonts w:ascii="Times New Roman" w:hAnsi="Times New Roman" w:cs="Times New Roman"/>
          <w:sz w:val="21"/>
          <w:szCs w:val="21"/>
        </w:rPr>
        <w:t>Staggering’s of the Jury, Connecticut State Library, Online Source</w:t>
      </w:r>
      <w:r w:rsidR="00A71845">
        <w:t xml:space="preserve"> 1662-3</w:t>
      </w:r>
    </w:p>
  </w:footnote>
  <w:footnote w:id="25">
    <w:p w:rsidR="00BF7DBD" w:rsidRDefault="00BF7DBD">
      <w:pPr>
        <w:pStyle w:val="FootnoteText"/>
      </w:pPr>
      <w:r>
        <w:rPr>
          <w:rStyle w:val="FootnoteReference"/>
        </w:rPr>
        <w:footnoteRef/>
      </w:r>
      <w:r>
        <w:t xml:space="preserve"> John Demos, Entertaining Satan 405</w:t>
      </w:r>
    </w:p>
  </w:footnote>
  <w:footnote w:id="26">
    <w:p w:rsidR="002349B1" w:rsidRDefault="002349B1">
      <w:pPr>
        <w:pStyle w:val="FootnoteText"/>
      </w:pPr>
      <w:r>
        <w:rPr>
          <w:rStyle w:val="FootnoteReference"/>
        </w:rPr>
        <w:footnoteRef/>
      </w:r>
      <w:r>
        <w:t xml:space="preserve"> </w:t>
      </w:r>
      <w:r w:rsidR="00A71845">
        <w:t xml:space="preserve">Testimony of Mrs. </w:t>
      </w:r>
      <w:r w:rsidR="001C61AE">
        <w:t>Migatt</w:t>
      </w:r>
      <w:r w:rsidR="00443070">
        <w:t>, Case of Elizabeth Seager, Connecticut State Library</w:t>
      </w:r>
      <w:r w:rsidR="000114C5">
        <w:t>,</w:t>
      </w:r>
      <w:r w:rsidR="00443070">
        <w:t xml:space="preserve"> online source, 1662-65</w:t>
      </w:r>
    </w:p>
  </w:footnote>
  <w:footnote w:id="27">
    <w:p w:rsidR="00EE17EE" w:rsidRDefault="00EE17EE">
      <w:pPr>
        <w:pStyle w:val="FootnoteText"/>
      </w:pPr>
      <w:r>
        <w:rPr>
          <w:rStyle w:val="FootnoteReference"/>
        </w:rPr>
        <w:footnoteRef/>
      </w:r>
      <w:r w:rsidR="00443070">
        <w:t xml:space="preserve"> Ibid</w:t>
      </w:r>
    </w:p>
  </w:footnote>
  <w:footnote w:id="28">
    <w:p w:rsidR="004D3D74" w:rsidRDefault="004D3D74">
      <w:pPr>
        <w:pStyle w:val="FootnoteText"/>
      </w:pPr>
      <w:r>
        <w:rPr>
          <w:rStyle w:val="FootnoteReference"/>
        </w:rPr>
        <w:footnoteRef/>
      </w:r>
      <w:r>
        <w:t xml:space="preserve"> </w:t>
      </w:r>
      <w:r w:rsidR="00443070">
        <w:t xml:space="preserve">Ibid </w:t>
      </w:r>
    </w:p>
  </w:footnote>
  <w:footnote w:id="29">
    <w:p w:rsidR="00BF7DBD" w:rsidRPr="000C3CCD" w:rsidRDefault="00BF7DBD">
      <w:pPr>
        <w:pStyle w:val="FootnoteText"/>
        <w:rPr>
          <w:rFonts w:ascii="Times New Roman" w:hAnsi="Times New Roman" w:cs="Times New Roman"/>
        </w:rPr>
      </w:pPr>
      <w:r w:rsidRPr="000C3CCD">
        <w:rPr>
          <w:rStyle w:val="FootnoteReference"/>
          <w:rFonts w:ascii="Times New Roman" w:hAnsi="Times New Roman" w:cs="Times New Roman"/>
        </w:rPr>
        <w:footnoteRef/>
      </w:r>
      <w:r w:rsidRPr="000C3CCD">
        <w:rPr>
          <w:rFonts w:ascii="Times New Roman" w:hAnsi="Times New Roman" w:cs="Times New Roman"/>
        </w:rPr>
        <w:t xml:space="preserve"> John Demos, Entertaining Satan, Okford University Press , 1982,</w:t>
      </w:r>
    </w:p>
  </w:footnote>
  <w:footnote w:id="30">
    <w:p w:rsidR="00BF7DBD" w:rsidRPr="0055725D" w:rsidRDefault="00BF7DBD" w:rsidP="00354CA6">
      <w:pPr>
        <w:spacing w:line="240" w:lineRule="auto"/>
        <w:rPr>
          <w:rFonts w:ascii="Times New Roman" w:hAnsi="Times New Roman" w:cs="Times New Roman"/>
          <w:sz w:val="20"/>
          <w:szCs w:val="20"/>
        </w:rPr>
      </w:pPr>
      <w:r w:rsidRPr="000C3CCD">
        <w:rPr>
          <w:rStyle w:val="FootnoteReference"/>
          <w:rFonts w:ascii="Times New Roman" w:hAnsi="Times New Roman" w:cs="Times New Roman"/>
          <w:sz w:val="20"/>
          <w:szCs w:val="20"/>
        </w:rPr>
        <w:footnoteRef/>
      </w:r>
      <w:r w:rsidRPr="000C3CCD">
        <w:rPr>
          <w:rFonts w:ascii="Times New Roman" w:hAnsi="Times New Roman" w:cs="Times New Roman"/>
          <w:sz w:val="20"/>
          <w:szCs w:val="20"/>
        </w:rPr>
        <w:t xml:space="preserve"> Case of Good Wife Seager, Connecticut State Library Archives, 1662-1665, D</w:t>
      </w:r>
      <w:r>
        <w:rPr>
          <w:rFonts w:ascii="Times New Roman" w:hAnsi="Times New Roman" w:cs="Times New Roman"/>
          <w:sz w:val="20"/>
          <w:szCs w:val="20"/>
        </w:rPr>
        <w:t xml:space="preserve">oc 1-2, Online </w:t>
      </w:r>
    </w:p>
  </w:footnote>
  <w:footnote w:id="31">
    <w:p w:rsidR="00BF7DBD" w:rsidRPr="008C4F8B" w:rsidRDefault="00BF7DBD" w:rsidP="00354CA6">
      <w:pPr>
        <w:pStyle w:val="FootnoteText"/>
        <w:rPr>
          <w:sz w:val="21"/>
          <w:szCs w:val="21"/>
        </w:rPr>
      </w:pPr>
      <w:r w:rsidRPr="008C4F8B">
        <w:rPr>
          <w:rStyle w:val="FootnoteReference"/>
          <w:sz w:val="21"/>
          <w:szCs w:val="21"/>
        </w:rPr>
        <w:footnoteRef/>
      </w:r>
      <w:r w:rsidRPr="008C4F8B">
        <w:rPr>
          <w:sz w:val="21"/>
          <w:szCs w:val="21"/>
        </w:rPr>
        <w:t xml:space="preserve"> John Demos, Entertaining Satan, Okford University Press , 1982, 301-306</w:t>
      </w:r>
    </w:p>
  </w:footnote>
  <w:footnote w:id="32">
    <w:p w:rsidR="00BF7DBD" w:rsidRPr="008C4F8B" w:rsidRDefault="00BF7DBD" w:rsidP="00354CA6">
      <w:pPr>
        <w:spacing w:line="240" w:lineRule="auto"/>
        <w:rPr>
          <w:rFonts w:ascii="Times New Roman" w:hAnsi="Times New Roman" w:cs="Times New Roman"/>
          <w:sz w:val="21"/>
          <w:szCs w:val="21"/>
        </w:rPr>
      </w:pPr>
      <w:r w:rsidRPr="008C4F8B">
        <w:rPr>
          <w:rStyle w:val="FootnoteReference"/>
          <w:sz w:val="21"/>
          <w:szCs w:val="21"/>
        </w:rPr>
        <w:footnoteRef/>
      </w:r>
      <w:r w:rsidRPr="008C4F8B">
        <w:rPr>
          <w:sz w:val="21"/>
          <w:szCs w:val="21"/>
        </w:rPr>
        <w:t xml:space="preserve"> </w:t>
      </w:r>
      <w:r w:rsidRPr="008C4F8B">
        <w:rPr>
          <w:rFonts w:ascii="Times New Roman" w:hAnsi="Times New Roman" w:cs="Times New Roman"/>
          <w:sz w:val="21"/>
          <w:szCs w:val="21"/>
        </w:rPr>
        <w:t>Case of Good Wife Seager, Connecticut State L</w:t>
      </w:r>
      <w:r>
        <w:rPr>
          <w:rFonts w:ascii="Times New Roman" w:hAnsi="Times New Roman" w:cs="Times New Roman"/>
          <w:sz w:val="21"/>
          <w:szCs w:val="21"/>
        </w:rPr>
        <w:t xml:space="preserve">ibrary Archives, 1662-1665, Online </w:t>
      </w:r>
    </w:p>
  </w:footnote>
  <w:footnote w:id="33">
    <w:p w:rsidR="002349B1" w:rsidRDefault="002349B1">
      <w:pPr>
        <w:pStyle w:val="FootnoteText"/>
      </w:pPr>
      <w:r>
        <w:rPr>
          <w:rStyle w:val="FootnoteReference"/>
        </w:rPr>
        <w:footnoteRef/>
      </w:r>
      <w:r>
        <w:t xml:space="preserve"> </w:t>
      </w:r>
      <w:r w:rsidR="000114C5">
        <w:t>Testimony</w:t>
      </w:r>
      <w:r w:rsidR="007C5B03">
        <w:t xml:space="preserve"> of Robert Stern</w:t>
      </w:r>
      <w:r w:rsidR="00465DB1">
        <w:t xml:space="preserve">, Case of Elizabeth Seager , Connecticut State Library, 1662-65 Online, </w:t>
      </w:r>
    </w:p>
  </w:footnote>
  <w:footnote w:id="34">
    <w:p w:rsidR="00BF7DBD" w:rsidRDefault="00BF7DBD" w:rsidP="00354CA6">
      <w:pPr>
        <w:pStyle w:val="FootnoteText"/>
      </w:pPr>
      <w:r w:rsidRPr="008C4F8B">
        <w:rPr>
          <w:rStyle w:val="FootnoteReference"/>
          <w:sz w:val="21"/>
          <w:szCs w:val="21"/>
        </w:rPr>
        <w:footnoteRef/>
      </w:r>
      <w:r w:rsidRPr="008C4F8B">
        <w:rPr>
          <w:sz w:val="21"/>
          <w:szCs w:val="21"/>
        </w:rPr>
        <w:t xml:space="preserve"> </w:t>
      </w:r>
      <w:r>
        <w:rPr>
          <w:sz w:val="21"/>
          <w:szCs w:val="21"/>
        </w:rPr>
        <w:t xml:space="preserve">Ibid </w:t>
      </w:r>
    </w:p>
  </w:footnote>
  <w:footnote w:id="35">
    <w:p w:rsidR="00796C1A" w:rsidRDefault="00796C1A">
      <w:pPr>
        <w:pStyle w:val="FootnoteText"/>
      </w:pPr>
      <w:r>
        <w:rPr>
          <w:rStyle w:val="FootnoteReference"/>
        </w:rPr>
        <w:footnoteRef/>
      </w:r>
      <w:r>
        <w:t xml:space="preserve"> </w:t>
      </w:r>
      <w:r w:rsidR="00465DB1">
        <w:t xml:space="preserve">John Demos, Entraining Satan,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7DBD" w:rsidRDefault="00BF7DBD">
    <w:pPr>
      <w:pStyle w:val="Header"/>
      <w:jc w:val="right"/>
    </w:pPr>
    <w:r>
      <w:t xml:space="preserve">Loehrs </w:t>
    </w:r>
    <w:sdt>
      <w:sdtPr>
        <w:id w:val="812845919"/>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E6316B">
          <w:rPr>
            <w:noProof/>
          </w:rPr>
          <w:t>20</w:t>
        </w:r>
        <w:r>
          <w:rPr>
            <w:noProof/>
          </w:rPr>
          <w:fldChar w:fldCharType="end"/>
        </w:r>
      </w:sdtContent>
    </w:sdt>
  </w:p>
  <w:p w:rsidR="00BF7DBD" w:rsidRDefault="00BF7D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2700E"/>
    <w:multiLevelType w:val="hybridMultilevel"/>
    <w:tmpl w:val="F29019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0D041E"/>
    <w:multiLevelType w:val="hybridMultilevel"/>
    <w:tmpl w:val="99BE91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B03380"/>
    <w:multiLevelType w:val="hybridMultilevel"/>
    <w:tmpl w:val="F484F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E72E9B"/>
    <w:multiLevelType w:val="multilevel"/>
    <w:tmpl w:val="793EA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8F562E"/>
    <w:multiLevelType w:val="hybridMultilevel"/>
    <w:tmpl w:val="0D20E1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3327967"/>
    <w:multiLevelType w:val="hybridMultilevel"/>
    <w:tmpl w:val="AFFCC3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E52C57"/>
    <w:multiLevelType w:val="hybridMultilevel"/>
    <w:tmpl w:val="A91873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B90107F"/>
    <w:multiLevelType w:val="hybridMultilevel"/>
    <w:tmpl w:val="078E5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AE1ED4"/>
    <w:multiLevelType w:val="hybridMultilevel"/>
    <w:tmpl w:val="28221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3117504"/>
    <w:multiLevelType w:val="multilevel"/>
    <w:tmpl w:val="EE888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E6F1A7D"/>
    <w:multiLevelType w:val="hybridMultilevel"/>
    <w:tmpl w:val="B2F27D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EB933E6"/>
    <w:multiLevelType w:val="hybridMultilevel"/>
    <w:tmpl w:val="7466FC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EFE0A41"/>
    <w:multiLevelType w:val="hybridMultilevel"/>
    <w:tmpl w:val="D7A695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0154B5B"/>
    <w:multiLevelType w:val="hybridMultilevel"/>
    <w:tmpl w:val="70A6FC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F2F2B51"/>
    <w:multiLevelType w:val="hybridMultilevel"/>
    <w:tmpl w:val="DA72D3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FA907CE"/>
    <w:multiLevelType w:val="multilevel"/>
    <w:tmpl w:val="35461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6"/>
  </w:num>
  <w:num w:numId="3">
    <w:abstractNumId w:val="4"/>
  </w:num>
  <w:num w:numId="4">
    <w:abstractNumId w:val="8"/>
  </w:num>
  <w:num w:numId="5">
    <w:abstractNumId w:val="2"/>
  </w:num>
  <w:num w:numId="6">
    <w:abstractNumId w:val="11"/>
  </w:num>
  <w:num w:numId="7">
    <w:abstractNumId w:val="12"/>
  </w:num>
  <w:num w:numId="8">
    <w:abstractNumId w:val="10"/>
  </w:num>
  <w:num w:numId="9">
    <w:abstractNumId w:val="0"/>
  </w:num>
  <w:num w:numId="10">
    <w:abstractNumId w:val="15"/>
  </w:num>
  <w:num w:numId="11">
    <w:abstractNumId w:val="9"/>
  </w:num>
  <w:num w:numId="12">
    <w:abstractNumId w:val="7"/>
  </w:num>
  <w:num w:numId="13">
    <w:abstractNumId w:val="13"/>
  </w:num>
  <w:num w:numId="14">
    <w:abstractNumId w:val="3"/>
  </w:num>
  <w:num w:numId="15">
    <w:abstractNumId w:val="5"/>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26A1"/>
    <w:rsid w:val="000114C5"/>
    <w:rsid w:val="00022A98"/>
    <w:rsid w:val="000306E9"/>
    <w:rsid w:val="000478A2"/>
    <w:rsid w:val="00052CD3"/>
    <w:rsid w:val="00056B7A"/>
    <w:rsid w:val="000817F9"/>
    <w:rsid w:val="000956C2"/>
    <w:rsid w:val="000A1103"/>
    <w:rsid w:val="000A4939"/>
    <w:rsid w:val="000C3CCD"/>
    <w:rsid w:val="000D0F6D"/>
    <w:rsid w:val="000D59D0"/>
    <w:rsid w:val="000E5FF4"/>
    <w:rsid w:val="00114C2B"/>
    <w:rsid w:val="001306B7"/>
    <w:rsid w:val="001536E7"/>
    <w:rsid w:val="001A3F3C"/>
    <w:rsid w:val="001A5299"/>
    <w:rsid w:val="001C61AE"/>
    <w:rsid w:val="001E3F45"/>
    <w:rsid w:val="001E7A11"/>
    <w:rsid w:val="001E7C4F"/>
    <w:rsid w:val="00207F40"/>
    <w:rsid w:val="00213F6E"/>
    <w:rsid w:val="00216E1B"/>
    <w:rsid w:val="002244AA"/>
    <w:rsid w:val="002326FC"/>
    <w:rsid w:val="002349B1"/>
    <w:rsid w:val="00234B3C"/>
    <w:rsid w:val="0026627D"/>
    <w:rsid w:val="00290D5C"/>
    <w:rsid w:val="002A3E66"/>
    <w:rsid w:val="002A5C2C"/>
    <w:rsid w:val="002C26C5"/>
    <w:rsid w:val="002F106B"/>
    <w:rsid w:val="003009DF"/>
    <w:rsid w:val="00303F8A"/>
    <w:rsid w:val="00307476"/>
    <w:rsid w:val="00314230"/>
    <w:rsid w:val="00354CA6"/>
    <w:rsid w:val="00355747"/>
    <w:rsid w:val="00356072"/>
    <w:rsid w:val="003679B3"/>
    <w:rsid w:val="00381F36"/>
    <w:rsid w:val="0038663D"/>
    <w:rsid w:val="00392915"/>
    <w:rsid w:val="003973E9"/>
    <w:rsid w:val="003A7F6F"/>
    <w:rsid w:val="003E6C96"/>
    <w:rsid w:val="003F5B73"/>
    <w:rsid w:val="004136E7"/>
    <w:rsid w:val="004139D1"/>
    <w:rsid w:val="00426206"/>
    <w:rsid w:val="004300E4"/>
    <w:rsid w:val="00433B0A"/>
    <w:rsid w:val="0044241B"/>
    <w:rsid w:val="00443070"/>
    <w:rsid w:val="004613FA"/>
    <w:rsid w:val="00465DB1"/>
    <w:rsid w:val="00466F69"/>
    <w:rsid w:val="00472CF2"/>
    <w:rsid w:val="00475505"/>
    <w:rsid w:val="00492D5C"/>
    <w:rsid w:val="0049421D"/>
    <w:rsid w:val="004955D8"/>
    <w:rsid w:val="004A035C"/>
    <w:rsid w:val="004A1008"/>
    <w:rsid w:val="004A4F7A"/>
    <w:rsid w:val="004C4C48"/>
    <w:rsid w:val="004D0D06"/>
    <w:rsid w:val="004D3D74"/>
    <w:rsid w:val="004F0E61"/>
    <w:rsid w:val="004F65F2"/>
    <w:rsid w:val="00530F1E"/>
    <w:rsid w:val="00531DC6"/>
    <w:rsid w:val="00535DBD"/>
    <w:rsid w:val="005470C6"/>
    <w:rsid w:val="0055725D"/>
    <w:rsid w:val="0057224F"/>
    <w:rsid w:val="005912C9"/>
    <w:rsid w:val="005A688C"/>
    <w:rsid w:val="005B3B71"/>
    <w:rsid w:val="005B478E"/>
    <w:rsid w:val="005C2EA3"/>
    <w:rsid w:val="005C6FCF"/>
    <w:rsid w:val="005E082D"/>
    <w:rsid w:val="005E5D9F"/>
    <w:rsid w:val="005F2295"/>
    <w:rsid w:val="005F4351"/>
    <w:rsid w:val="006055B0"/>
    <w:rsid w:val="00610251"/>
    <w:rsid w:val="00631CDF"/>
    <w:rsid w:val="00644F46"/>
    <w:rsid w:val="00645210"/>
    <w:rsid w:val="00657A94"/>
    <w:rsid w:val="00674D6B"/>
    <w:rsid w:val="006933B7"/>
    <w:rsid w:val="006A68DB"/>
    <w:rsid w:val="006B672A"/>
    <w:rsid w:val="006C4DDC"/>
    <w:rsid w:val="006D26A1"/>
    <w:rsid w:val="006D5AEF"/>
    <w:rsid w:val="006F3EB9"/>
    <w:rsid w:val="006F64B6"/>
    <w:rsid w:val="00706A3C"/>
    <w:rsid w:val="00712595"/>
    <w:rsid w:val="007201E3"/>
    <w:rsid w:val="00723177"/>
    <w:rsid w:val="00732568"/>
    <w:rsid w:val="00741F64"/>
    <w:rsid w:val="007615B3"/>
    <w:rsid w:val="00780BF5"/>
    <w:rsid w:val="00796C1A"/>
    <w:rsid w:val="007C5B03"/>
    <w:rsid w:val="007D5D07"/>
    <w:rsid w:val="007F4D22"/>
    <w:rsid w:val="00804089"/>
    <w:rsid w:val="00831705"/>
    <w:rsid w:val="0083207C"/>
    <w:rsid w:val="00854617"/>
    <w:rsid w:val="00861A1F"/>
    <w:rsid w:val="0086562D"/>
    <w:rsid w:val="00872968"/>
    <w:rsid w:val="00890B05"/>
    <w:rsid w:val="008B5554"/>
    <w:rsid w:val="008C4F8B"/>
    <w:rsid w:val="008D3886"/>
    <w:rsid w:val="008F27BD"/>
    <w:rsid w:val="00906CD2"/>
    <w:rsid w:val="00927E37"/>
    <w:rsid w:val="00931945"/>
    <w:rsid w:val="00942A7C"/>
    <w:rsid w:val="0096743F"/>
    <w:rsid w:val="0097433E"/>
    <w:rsid w:val="009A24FC"/>
    <w:rsid w:val="009A6B4B"/>
    <w:rsid w:val="009B2D9C"/>
    <w:rsid w:val="009E0941"/>
    <w:rsid w:val="009E1D6E"/>
    <w:rsid w:val="00A0354D"/>
    <w:rsid w:val="00A109FC"/>
    <w:rsid w:val="00A23039"/>
    <w:rsid w:val="00A26958"/>
    <w:rsid w:val="00A45E85"/>
    <w:rsid w:val="00A50CA7"/>
    <w:rsid w:val="00A538C5"/>
    <w:rsid w:val="00A662D0"/>
    <w:rsid w:val="00A71845"/>
    <w:rsid w:val="00AD4EDB"/>
    <w:rsid w:val="00AE2D38"/>
    <w:rsid w:val="00B12673"/>
    <w:rsid w:val="00B259E7"/>
    <w:rsid w:val="00B40AC2"/>
    <w:rsid w:val="00B54A71"/>
    <w:rsid w:val="00B64EB2"/>
    <w:rsid w:val="00B80306"/>
    <w:rsid w:val="00B8701B"/>
    <w:rsid w:val="00B91A11"/>
    <w:rsid w:val="00BA077A"/>
    <w:rsid w:val="00BA27E1"/>
    <w:rsid w:val="00BD091F"/>
    <w:rsid w:val="00BE7BBD"/>
    <w:rsid w:val="00BF7DBD"/>
    <w:rsid w:val="00C31AF6"/>
    <w:rsid w:val="00C3454F"/>
    <w:rsid w:val="00C5650C"/>
    <w:rsid w:val="00C6691B"/>
    <w:rsid w:val="00C82C96"/>
    <w:rsid w:val="00CC0709"/>
    <w:rsid w:val="00CC75E5"/>
    <w:rsid w:val="00CD1E2E"/>
    <w:rsid w:val="00D20B88"/>
    <w:rsid w:val="00D90319"/>
    <w:rsid w:val="00D94A5F"/>
    <w:rsid w:val="00DD29CE"/>
    <w:rsid w:val="00DF5411"/>
    <w:rsid w:val="00E00C4A"/>
    <w:rsid w:val="00E04802"/>
    <w:rsid w:val="00E37B12"/>
    <w:rsid w:val="00E6316B"/>
    <w:rsid w:val="00E72E71"/>
    <w:rsid w:val="00EB3869"/>
    <w:rsid w:val="00EC2887"/>
    <w:rsid w:val="00EE17EE"/>
    <w:rsid w:val="00EE2777"/>
    <w:rsid w:val="00EE5BB8"/>
    <w:rsid w:val="00F25053"/>
    <w:rsid w:val="00F257C8"/>
    <w:rsid w:val="00F545F2"/>
    <w:rsid w:val="00F65D57"/>
    <w:rsid w:val="00F67543"/>
    <w:rsid w:val="00F704BB"/>
    <w:rsid w:val="00F775E5"/>
    <w:rsid w:val="00F83D88"/>
    <w:rsid w:val="00F84649"/>
    <w:rsid w:val="00FB51CD"/>
    <w:rsid w:val="00FD53E0"/>
    <w:rsid w:val="00FD6DD6"/>
    <w:rsid w:val="00FE73D3"/>
    <w:rsid w:val="00FF7A0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50BC0"/>
  <w15:chartTrackingRefBased/>
  <w15:docId w15:val="{F61C0CF3-BDEF-4499-BE4D-0DF769715C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26A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75E5"/>
    <w:pPr>
      <w:ind w:left="720"/>
      <w:contextualSpacing/>
    </w:pPr>
  </w:style>
  <w:style w:type="character" w:styleId="Hyperlink">
    <w:name w:val="Hyperlink"/>
    <w:basedOn w:val="DefaultParagraphFont"/>
    <w:uiPriority w:val="99"/>
    <w:unhideWhenUsed/>
    <w:rsid w:val="00F775E5"/>
    <w:rPr>
      <w:color w:val="0563C1" w:themeColor="hyperlink"/>
      <w:u w:val="single"/>
    </w:rPr>
  </w:style>
  <w:style w:type="paragraph" w:styleId="FootnoteText">
    <w:name w:val="footnote text"/>
    <w:basedOn w:val="Normal"/>
    <w:link w:val="FootnoteTextChar"/>
    <w:uiPriority w:val="99"/>
    <w:semiHidden/>
    <w:unhideWhenUsed/>
    <w:rsid w:val="0072317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23177"/>
    <w:rPr>
      <w:sz w:val="20"/>
      <w:szCs w:val="20"/>
    </w:rPr>
  </w:style>
  <w:style w:type="character" w:styleId="FootnoteReference">
    <w:name w:val="footnote reference"/>
    <w:basedOn w:val="DefaultParagraphFont"/>
    <w:uiPriority w:val="99"/>
    <w:semiHidden/>
    <w:unhideWhenUsed/>
    <w:rsid w:val="00723177"/>
    <w:rPr>
      <w:vertAlign w:val="superscript"/>
    </w:rPr>
  </w:style>
  <w:style w:type="paragraph" w:styleId="NormalWeb">
    <w:name w:val="Normal (Web)"/>
    <w:basedOn w:val="Normal"/>
    <w:uiPriority w:val="99"/>
    <w:semiHidden/>
    <w:unhideWhenUsed/>
    <w:rsid w:val="00530F1E"/>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character">
    <w:name w:val="character"/>
    <w:basedOn w:val="DefaultParagraphFont"/>
    <w:rsid w:val="00530F1E"/>
  </w:style>
  <w:style w:type="character" w:customStyle="1" w:styleId="fine">
    <w:name w:val="fine"/>
    <w:basedOn w:val="DefaultParagraphFont"/>
    <w:rsid w:val="00530F1E"/>
  </w:style>
  <w:style w:type="character" w:styleId="CommentReference">
    <w:name w:val="annotation reference"/>
    <w:basedOn w:val="DefaultParagraphFont"/>
    <w:uiPriority w:val="99"/>
    <w:semiHidden/>
    <w:unhideWhenUsed/>
    <w:rsid w:val="00530F1E"/>
    <w:rPr>
      <w:sz w:val="16"/>
      <w:szCs w:val="16"/>
    </w:rPr>
  </w:style>
  <w:style w:type="paragraph" w:styleId="CommentText">
    <w:name w:val="annotation text"/>
    <w:basedOn w:val="Normal"/>
    <w:link w:val="CommentTextChar"/>
    <w:uiPriority w:val="99"/>
    <w:semiHidden/>
    <w:unhideWhenUsed/>
    <w:rsid w:val="00530F1E"/>
    <w:pPr>
      <w:spacing w:line="240" w:lineRule="auto"/>
    </w:pPr>
    <w:rPr>
      <w:sz w:val="20"/>
      <w:szCs w:val="20"/>
    </w:rPr>
  </w:style>
  <w:style w:type="character" w:customStyle="1" w:styleId="CommentTextChar">
    <w:name w:val="Comment Text Char"/>
    <w:basedOn w:val="DefaultParagraphFont"/>
    <w:link w:val="CommentText"/>
    <w:uiPriority w:val="99"/>
    <w:semiHidden/>
    <w:rsid w:val="00530F1E"/>
    <w:rPr>
      <w:sz w:val="20"/>
      <w:szCs w:val="20"/>
    </w:rPr>
  </w:style>
  <w:style w:type="paragraph" w:styleId="CommentSubject">
    <w:name w:val="annotation subject"/>
    <w:basedOn w:val="CommentText"/>
    <w:next w:val="CommentText"/>
    <w:link w:val="CommentSubjectChar"/>
    <w:uiPriority w:val="99"/>
    <w:semiHidden/>
    <w:unhideWhenUsed/>
    <w:rsid w:val="00530F1E"/>
    <w:rPr>
      <w:b/>
      <w:bCs/>
    </w:rPr>
  </w:style>
  <w:style w:type="character" w:customStyle="1" w:styleId="CommentSubjectChar">
    <w:name w:val="Comment Subject Char"/>
    <w:basedOn w:val="CommentTextChar"/>
    <w:link w:val="CommentSubject"/>
    <w:uiPriority w:val="99"/>
    <w:semiHidden/>
    <w:rsid w:val="00530F1E"/>
    <w:rPr>
      <w:b/>
      <w:bCs/>
      <w:sz w:val="20"/>
      <w:szCs w:val="20"/>
    </w:rPr>
  </w:style>
  <w:style w:type="paragraph" w:styleId="BalloonText">
    <w:name w:val="Balloon Text"/>
    <w:basedOn w:val="Normal"/>
    <w:link w:val="BalloonTextChar"/>
    <w:uiPriority w:val="99"/>
    <w:semiHidden/>
    <w:unhideWhenUsed/>
    <w:rsid w:val="00530F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0F1E"/>
    <w:rPr>
      <w:rFonts w:ascii="Segoe UI" w:hAnsi="Segoe UI" w:cs="Segoe UI"/>
      <w:sz w:val="18"/>
      <w:szCs w:val="18"/>
    </w:rPr>
  </w:style>
  <w:style w:type="character" w:customStyle="1" w:styleId="apple-converted-space">
    <w:name w:val="apple-converted-space"/>
    <w:basedOn w:val="DefaultParagraphFont"/>
    <w:rsid w:val="001A3F3C"/>
  </w:style>
  <w:style w:type="paragraph" w:styleId="Header">
    <w:name w:val="header"/>
    <w:basedOn w:val="Normal"/>
    <w:link w:val="HeaderChar"/>
    <w:uiPriority w:val="99"/>
    <w:unhideWhenUsed/>
    <w:rsid w:val="000D59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59D0"/>
  </w:style>
  <w:style w:type="paragraph" w:styleId="Footer">
    <w:name w:val="footer"/>
    <w:basedOn w:val="Normal"/>
    <w:link w:val="FooterChar"/>
    <w:uiPriority w:val="99"/>
    <w:unhideWhenUsed/>
    <w:rsid w:val="000D59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59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3919375">
      <w:bodyDiv w:val="1"/>
      <w:marLeft w:val="0"/>
      <w:marRight w:val="0"/>
      <w:marTop w:val="0"/>
      <w:marBottom w:val="0"/>
      <w:divBdr>
        <w:top w:val="none" w:sz="0" w:space="0" w:color="auto"/>
        <w:left w:val="none" w:sz="0" w:space="0" w:color="auto"/>
        <w:bottom w:val="none" w:sz="0" w:space="0" w:color="auto"/>
        <w:right w:val="none" w:sz="0" w:space="0" w:color="auto"/>
      </w:divBdr>
    </w:div>
    <w:div w:id="942028462">
      <w:bodyDiv w:val="1"/>
      <w:marLeft w:val="0"/>
      <w:marRight w:val="0"/>
      <w:marTop w:val="0"/>
      <w:marBottom w:val="0"/>
      <w:divBdr>
        <w:top w:val="none" w:sz="0" w:space="0" w:color="auto"/>
        <w:left w:val="none" w:sz="0" w:space="0" w:color="auto"/>
        <w:bottom w:val="none" w:sz="0" w:space="0" w:color="auto"/>
        <w:right w:val="none" w:sz="0" w:space="0" w:color="auto"/>
      </w:divBdr>
    </w:div>
    <w:div w:id="1281953910">
      <w:bodyDiv w:val="1"/>
      <w:marLeft w:val="0"/>
      <w:marRight w:val="0"/>
      <w:marTop w:val="0"/>
      <w:marBottom w:val="0"/>
      <w:divBdr>
        <w:top w:val="none" w:sz="0" w:space="0" w:color="auto"/>
        <w:left w:val="none" w:sz="0" w:space="0" w:color="auto"/>
        <w:bottom w:val="none" w:sz="0" w:space="0" w:color="auto"/>
        <w:right w:val="none" w:sz="0" w:space="0" w:color="auto"/>
      </w:divBdr>
    </w:div>
    <w:div w:id="1548492672">
      <w:bodyDiv w:val="1"/>
      <w:marLeft w:val="0"/>
      <w:marRight w:val="0"/>
      <w:marTop w:val="0"/>
      <w:marBottom w:val="0"/>
      <w:divBdr>
        <w:top w:val="none" w:sz="0" w:space="0" w:color="auto"/>
        <w:left w:val="none" w:sz="0" w:space="0" w:color="auto"/>
        <w:bottom w:val="none" w:sz="0" w:space="0" w:color="auto"/>
        <w:right w:val="none" w:sz="0" w:space="0" w:color="auto"/>
      </w:divBdr>
    </w:div>
    <w:div w:id="1808278075">
      <w:bodyDiv w:val="1"/>
      <w:marLeft w:val="0"/>
      <w:marRight w:val="0"/>
      <w:marTop w:val="0"/>
      <w:marBottom w:val="0"/>
      <w:divBdr>
        <w:top w:val="none" w:sz="0" w:space="0" w:color="auto"/>
        <w:left w:val="none" w:sz="0" w:space="0" w:color="auto"/>
        <w:bottom w:val="none" w:sz="0" w:space="0" w:color="auto"/>
        <w:right w:val="none" w:sz="0" w:space="0" w:color="auto"/>
      </w:divBdr>
    </w:div>
    <w:div w:id="1882478548">
      <w:bodyDiv w:val="1"/>
      <w:marLeft w:val="0"/>
      <w:marRight w:val="0"/>
      <w:marTop w:val="0"/>
      <w:marBottom w:val="0"/>
      <w:divBdr>
        <w:top w:val="none" w:sz="0" w:space="0" w:color="auto"/>
        <w:left w:val="none" w:sz="0" w:space="0" w:color="auto"/>
        <w:bottom w:val="none" w:sz="0" w:space="0" w:color="auto"/>
        <w:right w:val="none" w:sz="0" w:space="0" w:color="auto"/>
      </w:divBdr>
    </w:div>
    <w:div w:id="2130854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mdb.com/name/nm0001402/?ref_=tt_trv_qu" TargetMode="External"/><Relationship Id="rId18" Type="http://schemas.openxmlformats.org/officeDocument/2006/relationships/hyperlink" Target="http://www.imdb.com/name/nm0001589/?ref_=tt_trv_qu" TargetMode="External"/><Relationship Id="rId26" Type="http://schemas.openxmlformats.org/officeDocument/2006/relationships/hyperlink" Target="http://www.imdb.com/name/nm0000092/?ref_=tt_trv_qu" TargetMode="External"/><Relationship Id="rId39" Type="http://schemas.openxmlformats.org/officeDocument/2006/relationships/hyperlink" Target="https://en.wikipedia.org/wiki/Fulda_witch_trials" TargetMode="External"/><Relationship Id="rId21" Type="http://schemas.openxmlformats.org/officeDocument/2006/relationships/hyperlink" Target="http://www.imdb.com/name/nm0000092/?ref_=tt_trv_qu" TargetMode="External"/><Relationship Id="rId34" Type="http://schemas.openxmlformats.org/officeDocument/2006/relationships/hyperlink" Target="http://www.sacred-texts.com/pag/mm/mm02a01a.htm" TargetMode="External"/><Relationship Id="rId42" Type="http://schemas.openxmlformats.org/officeDocument/2006/relationships/hyperlink" Target="https://en.wikipedia.org/wiki/Bamberg_witch_trials" TargetMode="External"/><Relationship Id="rId47" Type="http://schemas.openxmlformats.org/officeDocument/2006/relationships/hyperlink" Target="http://cslib.contentdm.oclc.org/cdm/search/searchterm/Library" TargetMode="External"/><Relationship Id="rId50" Type="http://schemas.openxmlformats.org/officeDocument/2006/relationships/hyperlink" Target="http://cslib.contentdm.oclc.org/cdm/search/searchterm/RG" TargetMode="External"/><Relationship Id="rId55" Type="http://schemas.openxmlformats.org/officeDocument/2006/relationships/hyperlink" Target="http://cslib.contentdm.oclc.org/cdm/search/searchterm/Wyllys" TargetMode="External"/><Relationship Id="rId63" Type="http://schemas.openxmlformats.org/officeDocument/2006/relationships/hyperlink" Target="http://biblehub.com/1_samuel/28-7.htm"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mdb.com/name/nm0001385/?ref_=tt_trv_qu" TargetMode="External"/><Relationship Id="rId20" Type="http://schemas.openxmlformats.org/officeDocument/2006/relationships/hyperlink" Target="http://www.imdb.com/name/nm0001385/?ref_=tt_trv_qu" TargetMode="External"/><Relationship Id="rId29" Type="http://schemas.openxmlformats.org/officeDocument/2006/relationships/hyperlink" Target="http://www.imdb.com/name/nm0001589/?ref_=tt_trv_qu" TargetMode="External"/><Relationship Id="rId41" Type="http://schemas.openxmlformats.org/officeDocument/2006/relationships/hyperlink" Target="https://en.wikipedia.org/wiki/W%C3%BCrzburg_witch_trial" TargetMode="External"/><Relationship Id="rId54" Type="http://schemas.openxmlformats.org/officeDocument/2006/relationships/hyperlink" Target="http://cslib.contentdm.oclc.org/cdm/search/searchterm/Samuel" TargetMode="External"/><Relationship Id="rId62" Type="http://schemas.openxmlformats.org/officeDocument/2006/relationships/hyperlink" Target="http://www.sacred-texts.com/pag/m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mdb.com/name/nm0001402/?ref_=tt_trv_qu" TargetMode="External"/><Relationship Id="rId24" Type="http://schemas.openxmlformats.org/officeDocument/2006/relationships/hyperlink" Target="http://www.imdb.com/name/nm0001589/?ref_=tt_trv_qu" TargetMode="External"/><Relationship Id="rId32" Type="http://schemas.openxmlformats.org/officeDocument/2006/relationships/hyperlink" Target="https://upload.wikimedia.org/wikipedia/en/e/ec/Witches_Being_Hanged.jpg" TargetMode="External"/><Relationship Id="rId37" Type="http://schemas.openxmlformats.org/officeDocument/2006/relationships/hyperlink" Target="http://www.sacred-texts.com/pag/mm/mm02a04a.htm" TargetMode="External"/><Relationship Id="rId40" Type="http://schemas.openxmlformats.org/officeDocument/2006/relationships/hyperlink" Target="https://en.wikipedia.org/wiki/Basque_witch_trials" TargetMode="External"/><Relationship Id="rId45" Type="http://schemas.openxmlformats.org/officeDocument/2006/relationships/hyperlink" Target="http://cslib.contentdm.oclc.org/cdm/search/searchterm/Connecticut" TargetMode="External"/><Relationship Id="rId53" Type="http://schemas.openxmlformats.org/officeDocument/2006/relationships/hyperlink" Target="http://cslib.contentdm.oclc.org/cdm/search/searchterm/Archives" TargetMode="External"/><Relationship Id="rId58" Type="http://schemas.openxmlformats.org/officeDocument/2006/relationships/hyperlink" Target="http://cslib.contentdm.oclc.org/cdm/search/searchterm/Seager"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mdb.com/name/nm0001402/?ref_=tt_trv_qu" TargetMode="External"/><Relationship Id="rId23" Type="http://schemas.openxmlformats.org/officeDocument/2006/relationships/hyperlink" Target="http://www.imdb.com/name/nm0001385/?ref_=tt_trv_qu" TargetMode="External"/><Relationship Id="rId28" Type="http://schemas.openxmlformats.org/officeDocument/2006/relationships/hyperlink" Target="http://www.imdb.com/name/nm0001589/?ref_=tt_trv_qu" TargetMode="External"/><Relationship Id="rId36" Type="http://schemas.openxmlformats.org/officeDocument/2006/relationships/hyperlink" Target="http://www.sacred-texts.com/pag/mm/mm02a03a.htm" TargetMode="External"/><Relationship Id="rId49" Type="http://schemas.openxmlformats.org/officeDocument/2006/relationships/hyperlink" Target="http://cslib.contentdm.oclc.org/cdm/search/searchterm/Archives" TargetMode="External"/><Relationship Id="rId57" Type="http://schemas.openxmlformats.org/officeDocument/2006/relationships/hyperlink" Target="http://cslib.contentdm.oclc.org/cdm/search/collection/p15019coll10" TargetMode="External"/><Relationship Id="rId61" Type="http://schemas.openxmlformats.org/officeDocument/2006/relationships/hyperlink" Target="http://cslib.contentdm.oclc.org/cdm/compoundobject/collection/p15019coll10/id/164/rec/7" TargetMode="External"/><Relationship Id="rId10" Type="http://schemas.openxmlformats.org/officeDocument/2006/relationships/hyperlink" Target="http://www.imdb.com/name/nm0095665/?ref_=tt_trv_qu" TargetMode="External"/><Relationship Id="rId19" Type="http://schemas.openxmlformats.org/officeDocument/2006/relationships/hyperlink" Target="http://www.imdb.com/name/nm0000092/?ref_=tt_trv_qu" TargetMode="External"/><Relationship Id="rId31" Type="http://schemas.openxmlformats.org/officeDocument/2006/relationships/image" Target="media/image1.jpeg"/><Relationship Id="rId44" Type="http://schemas.openxmlformats.org/officeDocument/2006/relationships/hyperlink" Target="https://i.ytimg.com/vi/jiCNOBvFFmI/hqdefault.jpg" TargetMode="External"/><Relationship Id="rId52" Type="http://schemas.openxmlformats.org/officeDocument/2006/relationships/hyperlink" Target="http://cslib.contentdm.oclc.org/cdm/search/searchterm/Classified" TargetMode="External"/><Relationship Id="rId60" Type="http://schemas.openxmlformats.org/officeDocument/2006/relationships/hyperlink" Target="http://cslib.contentdm.oclc.org/cdm/compoundobject/collection/p15019coll10/id/167/rec/2"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imdb.com/name/nm0095665/?ref_=tt_trv_qu" TargetMode="External"/><Relationship Id="rId14" Type="http://schemas.openxmlformats.org/officeDocument/2006/relationships/hyperlink" Target="http://www.imdb.com/name/nm0001385/?ref_=tt_trv_qu" TargetMode="External"/><Relationship Id="rId22" Type="http://schemas.openxmlformats.org/officeDocument/2006/relationships/hyperlink" Target="http://www.imdb.com/name/nm0001589/?ref_=tt_trv_qu" TargetMode="External"/><Relationship Id="rId27" Type="http://schemas.openxmlformats.org/officeDocument/2006/relationships/hyperlink" Target="http://www.imdb.com/name/nm0001385/?ref_=tt_trv_qu" TargetMode="External"/><Relationship Id="rId30" Type="http://schemas.openxmlformats.org/officeDocument/2006/relationships/hyperlink" Target="http://www.imdb.com/name/nm0001385/?ref_=tt_trv_qu" TargetMode="External"/><Relationship Id="rId35" Type="http://schemas.openxmlformats.org/officeDocument/2006/relationships/hyperlink" Target="http://www.sacred-texts.com/pag/mm/mm02a02a.htm" TargetMode="External"/><Relationship Id="rId43" Type="http://schemas.openxmlformats.org/officeDocument/2006/relationships/image" Target="media/image2.jpeg"/><Relationship Id="rId48" Type="http://schemas.openxmlformats.org/officeDocument/2006/relationships/hyperlink" Target="http://cslib.contentdm.oclc.org/cdm/search/searchterm/State" TargetMode="External"/><Relationship Id="rId56" Type="http://schemas.openxmlformats.org/officeDocument/2006/relationships/hyperlink" Target="http://cslib.contentdm.oclc.org/cdm/search/searchterm/papers" TargetMode="External"/><Relationship Id="rId64" Type="http://schemas.openxmlformats.org/officeDocument/2006/relationships/header" Target="header1.xml"/><Relationship Id="rId8" Type="http://schemas.openxmlformats.org/officeDocument/2006/relationships/hyperlink" Target="http://www.imdb.com/name/nm0001402/?ref_=tt_trv_qu" TargetMode="External"/><Relationship Id="rId51" Type="http://schemas.openxmlformats.org/officeDocument/2006/relationships/hyperlink" Target="http://cslib.contentdm.oclc.org/cdm/search/searchterm/000" TargetMode="External"/><Relationship Id="rId3" Type="http://schemas.openxmlformats.org/officeDocument/2006/relationships/styles" Target="styles.xml"/><Relationship Id="rId12" Type="http://schemas.openxmlformats.org/officeDocument/2006/relationships/hyperlink" Target="http://www.imdb.com/name/nm0001385/?ref_=tt_trv_qu" TargetMode="External"/><Relationship Id="rId17" Type="http://schemas.openxmlformats.org/officeDocument/2006/relationships/hyperlink" Target="http://www.imdb.com/name/nm0000092/?ref_=tt_trv_qu" TargetMode="External"/><Relationship Id="rId25" Type="http://schemas.openxmlformats.org/officeDocument/2006/relationships/hyperlink" Target="http://www.imdb.com/name/nm0001385/?ref_=tt_trv_qu" TargetMode="External"/><Relationship Id="rId33" Type="http://schemas.openxmlformats.org/officeDocument/2006/relationships/hyperlink" Target="http://www.sacred-texts.com/pag/mm/mm02a00a.htm" TargetMode="External"/><Relationship Id="rId38" Type="http://schemas.openxmlformats.org/officeDocument/2006/relationships/hyperlink" Target="https://en.wikipedia.org/wiki/Trier_witch_trials" TargetMode="External"/><Relationship Id="rId46" Type="http://schemas.openxmlformats.org/officeDocument/2006/relationships/hyperlink" Target="http://cslib.contentdm.oclc.org/cdm/search/searchterm/State" TargetMode="External"/><Relationship Id="rId59" Type="http://schemas.openxmlformats.org/officeDocument/2006/relationships/hyperlink" Target="http://cslib.contentdm.oclc.org/cdm/compoundobject/collection/p15019coll10/id/167/rec/2"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biblehub.com/1_samuel/28-7.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79CA53-B383-4B5A-8CB3-2773B4487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2715</TotalTime>
  <Pages>22</Pages>
  <Words>4833</Words>
  <Characters>27549</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loehr</dc:creator>
  <cp:keywords/>
  <dc:description/>
  <cp:lastModifiedBy>Loehr, Stephanie</cp:lastModifiedBy>
  <cp:revision>24</cp:revision>
  <cp:lastPrinted>2016-12-20T21:02:00Z</cp:lastPrinted>
  <dcterms:created xsi:type="dcterms:W3CDTF">2016-11-17T16:57:00Z</dcterms:created>
  <dcterms:modified xsi:type="dcterms:W3CDTF">2016-12-20T21:07:00Z</dcterms:modified>
</cp:coreProperties>
</file>