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footer1.xml" ContentType="application/vnd.openxmlformats-officedocument.wordprocessingml.footer+xml"/>
  <Override PartName="/word/document.xml" ContentType="application/vnd.openxmlformats-officedocument.wordprocessingml.document.main+xml"/>
  <Override PartName="/docProps/app.xml" ContentType="application/vnd.openxmlformats-officedocument.extended-properties+xml"/>
  <Default Extension="bin" ContentType="application/vnd.openxmlformats-officedocument.wordprocessingml.printerSettings"/>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footer3.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Override PartName="/word/footer2.xml" ContentType="application/vnd.openxmlformats-officedocument.wordprocessingml.footer+xml"/>
  <Default Extension="jpeg" ContentType="image/jpeg"/>
  <Default Extension="pdf" ContentType="application/pdf"/>
  <Override PartName="/word/footer5.xml" ContentType="application/vnd.openxmlformats-officedocument.wordprocessingml.footer+xml"/>
  <Default Extension="png" ContentType="image/png"/>
  <Override PartName="/word/footer4.xml" ContentType="application/vnd.openxmlformats-officedocument.wordprocessingml.footer+xml"/>
  <Override PartName="/word/footer6.xml" ContentType="application/vnd.openxmlformats-officedocument.wordprocessingml.footer+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2AEA" w:rsidRPr="00F309BF" w:rsidRDefault="00572AEA">
      <w:pPr>
        <w:rPr>
          <w:rFonts w:ascii="Arial" w:hAnsi="Arial"/>
          <w:b/>
          <w:sz w:val="44"/>
        </w:rPr>
      </w:pPr>
      <w:r w:rsidRPr="00F309BF">
        <w:rPr>
          <w:rFonts w:ascii="Arial" w:hAnsi="Arial"/>
          <w:b/>
          <w:sz w:val="44"/>
        </w:rPr>
        <w:t>Biosand Filter Business</w:t>
      </w:r>
    </w:p>
    <w:p w:rsidR="00572AEA" w:rsidRPr="00F309BF" w:rsidRDefault="00572AEA">
      <w:pPr>
        <w:rPr>
          <w:rFonts w:ascii="Arial" w:hAnsi="Arial"/>
          <w:b/>
          <w:sz w:val="44"/>
        </w:rPr>
      </w:pPr>
      <w:r w:rsidRPr="00F309BF">
        <w:rPr>
          <w:rFonts w:ascii="Arial" w:hAnsi="Arial"/>
          <w:b/>
          <w:sz w:val="44"/>
        </w:rPr>
        <w:t>Wisconsin Idea Fellowship Project</w:t>
      </w:r>
    </w:p>
    <w:p w:rsidR="00556B14" w:rsidRDefault="00E73265">
      <w:pPr>
        <w:rPr>
          <w:rFonts w:ascii="Arial" w:hAnsi="Arial"/>
          <w:sz w:val="44"/>
        </w:rPr>
      </w:pPr>
      <w:r>
        <w:rPr>
          <w:rFonts w:ascii="Arial" w:hAnsi="Arial"/>
          <w:noProof/>
          <w:sz w:val="44"/>
        </w:rPr>
        <w:drawing>
          <wp:inline distT="0" distB="0" distL="0" distR="0">
            <wp:extent cx="5943600" cy="4457700"/>
            <wp:effectExtent l="2540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556B14" w:rsidRDefault="00E73265">
      <w:pPr>
        <w:rPr>
          <w:rFonts w:ascii="Arial" w:hAnsi="Arial"/>
          <w:sz w:val="44"/>
        </w:rPr>
      </w:pPr>
      <w:r>
        <w:rPr>
          <w:rFonts w:ascii="Arial" w:hAnsi="Arial"/>
          <w:sz w:val="44"/>
        </w:rPr>
        <w:t>Orongo, Kenya</w:t>
      </w:r>
    </w:p>
    <w:p w:rsidR="00556B14" w:rsidRDefault="00E73265">
      <w:pPr>
        <w:rPr>
          <w:rFonts w:ascii="Arial" w:hAnsi="Arial"/>
          <w:sz w:val="44"/>
        </w:rPr>
      </w:pPr>
      <w:r>
        <w:rPr>
          <w:rFonts w:ascii="Arial" w:hAnsi="Arial"/>
          <w:sz w:val="44"/>
        </w:rPr>
        <w:t>By: Shannon Lisowe</w:t>
      </w:r>
    </w:p>
    <w:p w:rsidR="00556B14" w:rsidRPr="00F309BF" w:rsidRDefault="004D0B54">
      <w:pPr>
        <w:rPr>
          <w:rFonts w:ascii="Arial" w:hAnsi="Arial"/>
          <w:sz w:val="18"/>
        </w:rPr>
      </w:pPr>
    </w:p>
    <w:p w:rsidR="00572AEA" w:rsidRPr="006A6A3E" w:rsidRDefault="00E73265">
      <w:pPr>
        <w:rPr>
          <w:rFonts w:ascii="Arial" w:hAnsi="Arial"/>
          <w:sz w:val="28"/>
        </w:rPr>
        <w:sectPr w:rsidR="00572AEA" w:rsidRPr="006A6A3E">
          <w:footerReference w:type="even" r:id="rId6"/>
          <w:footerReference w:type="default" r:id="rId7"/>
          <w:pgSz w:w="12240" w:h="15840"/>
          <w:pgMar w:top="1440" w:right="1440" w:bottom="1440" w:left="1440" w:gutter="0"/>
          <w:titlePg/>
        </w:sectPr>
      </w:pPr>
      <w:r w:rsidRPr="006A6A3E">
        <w:rPr>
          <w:rFonts w:ascii="Arial" w:hAnsi="Arial"/>
          <w:sz w:val="28"/>
        </w:rPr>
        <w:t xml:space="preserve">This project began under the direction of Engineers Without Borders at the University of Wisconsin-Madison. Claire Davis and Shannon Lisowe </w:t>
      </w:r>
      <w:r>
        <w:rPr>
          <w:rFonts w:ascii="Arial" w:hAnsi="Arial"/>
          <w:sz w:val="28"/>
        </w:rPr>
        <w:t xml:space="preserve">were awarded </w:t>
      </w:r>
      <w:r w:rsidRPr="001203CD">
        <w:rPr>
          <w:rFonts w:ascii="Arial" w:hAnsi="Arial"/>
          <w:sz w:val="28"/>
        </w:rPr>
        <w:t>the Wisconsin Idea Fellowship</w:t>
      </w:r>
      <w:r>
        <w:rPr>
          <w:rFonts w:ascii="Arial" w:hAnsi="Arial"/>
          <w:sz w:val="28"/>
        </w:rPr>
        <w:t xml:space="preserve"> (WIF), which is given</w:t>
      </w:r>
      <w:r w:rsidRPr="001203CD">
        <w:rPr>
          <w:rFonts w:ascii="Arial" w:hAnsi="Arial"/>
          <w:sz w:val="28"/>
        </w:rPr>
        <w:t xml:space="preserve"> </w:t>
      </w:r>
      <w:r w:rsidRPr="001203CD">
        <w:rPr>
          <w:rFonts w:ascii="Arial" w:hAnsi="Arial" w:cs="Verdana"/>
          <w:sz w:val="28"/>
          <w:szCs w:val="28"/>
        </w:rPr>
        <w:t>to projects that enhance student learning while meeting a community need</w:t>
      </w:r>
      <w:r>
        <w:rPr>
          <w:rFonts w:ascii="Arial" w:hAnsi="Arial" w:cs="Verdana"/>
          <w:sz w:val="28"/>
          <w:szCs w:val="28"/>
        </w:rPr>
        <w:t xml:space="preserve">. For more information regarding the WIF, refer to the following website. </w:t>
      </w:r>
      <w:r w:rsidRPr="00463197">
        <w:rPr>
          <w:rFonts w:ascii="Arial" w:hAnsi="Arial" w:cs="Verdana"/>
          <w:sz w:val="28"/>
          <w:szCs w:val="28"/>
        </w:rPr>
        <w:t>http://morgridge.wisc.edu/programs/wif/index.html</w:t>
      </w:r>
    </w:p>
    <w:p w:rsidR="00556B14" w:rsidRPr="00407F79" w:rsidRDefault="00572AEA">
      <w:pPr>
        <w:rPr>
          <w:rFonts w:ascii="Arial" w:hAnsi="Arial"/>
          <w:b/>
          <w:sz w:val="40"/>
        </w:rPr>
      </w:pPr>
      <w:r w:rsidRPr="00F309BF">
        <w:rPr>
          <w:rFonts w:ascii="Arial" w:hAnsi="Arial"/>
          <w:b/>
          <w:sz w:val="40"/>
        </w:rPr>
        <w:t>Table of Contents</w:t>
      </w:r>
    </w:p>
    <w:p w:rsidR="00556B14" w:rsidRPr="00527178" w:rsidRDefault="00E73265" w:rsidP="00556B14">
      <w:pPr>
        <w:spacing w:after="120"/>
        <w:rPr>
          <w:rFonts w:ascii="Arial" w:hAnsi="Arial"/>
          <w:b/>
          <w:sz w:val="28"/>
        </w:rPr>
      </w:pPr>
      <w:r w:rsidRPr="00527178">
        <w:rPr>
          <w:rFonts w:ascii="Arial" w:hAnsi="Arial"/>
          <w:b/>
          <w:sz w:val="28"/>
        </w:rPr>
        <w:t>Project Proposal               3</w:t>
      </w:r>
    </w:p>
    <w:p w:rsidR="00556B14" w:rsidRDefault="00E73265" w:rsidP="00556B14">
      <w:pPr>
        <w:spacing w:after="120"/>
        <w:rPr>
          <w:rFonts w:ascii="Arial" w:hAnsi="Arial"/>
          <w:sz w:val="28"/>
        </w:rPr>
      </w:pPr>
      <w:r>
        <w:rPr>
          <w:rFonts w:ascii="Arial" w:hAnsi="Arial"/>
          <w:sz w:val="28"/>
        </w:rPr>
        <w:tab/>
        <w:t>Abstract               4</w:t>
      </w:r>
    </w:p>
    <w:p w:rsidR="00556B14" w:rsidRDefault="00E73265" w:rsidP="00556B14">
      <w:pPr>
        <w:spacing w:after="120"/>
        <w:rPr>
          <w:rFonts w:ascii="Arial" w:hAnsi="Arial"/>
          <w:sz w:val="28"/>
        </w:rPr>
      </w:pPr>
      <w:r>
        <w:rPr>
          <w:rFonts w:ascii="Arial" w:hAnsi="Arial"/>
          <w:sz w:val="28"/>
        </w:rPr>
        <w:tab/>
        <w:t>Purpose               5</w:t>
      </w:r>
    </w:p>
    <w:p w:rsidR="00556B14" w:rsidRDefault="00E73265" w:rsidP="00556B14">
      <w:pPr>
        <w:spacing w:after="120"/>
        <w:rPr>
          <w:rFonts w:ascii="Arial" w:hAnsi="Arial"/>
          <w:sz w:val="28"/>
        </w:rPr>
      </w:pPr>
      <w:r>
        <w:rPr>
          <w:rFonts w:ascii="Arial" w:hAnsi="Arial"/>
          <w:sz w:val="28"/>
        </w:rPr>
        <w:tab/>
        <w:t>Background Information              5</w:t>
      </w:r>
    </w:p>
    <w:p w:rsidR="00556B14" w:rsidRDefault="00E73265" w:rsidP="00556B14">
      <w:pPr>
        <w:spacing w:after="120"/>
        <w:rPr>
          <w:rFonts w:ascii="Arial" w:hAnsi="Arial"/>
          <w:sz w:val="28"/>
        </w:rPr>
      </w:pPr>
      <w:r>
        <w:rPr>
          <w:rFonts w:ascii="Arial" w:hAnsi="Arial"/>
          <w:sz w:val="28"/>
        </w:rPr>
        <w:tab/>
        <w:t>Project Summary               7</w:t>
      </w:r>
    </w:p>
    <w:p w:rsidR="00556B14" w:rsidRDefault="00E73265" w:rsidP="00556B14">
      <w:pPr>
        <w:spacing w:after="120"/>
        <w:rPr>
          <w:rFonts w:ascii="Arial" w:hAnsi="Arial"/>
          <w:sz w:val="28"/>
        </w:rPr>
      </w:pPr>
      <w:r>
        <w:rPr>
          <w:rFonts w:ascii="Arial" w:hAnsi="Arial"/>
          <w:sz w:val="28"/>
        </w:rPr>
        <w:tab/>
        <w:t>Timeline               7</w:t>
      </w:r>
    </w:p>
    <w:p w:rsidR="00556B14" w:rsidRDefault="00E73265" w:rsidP="00556B14">
      <w:pPr>
        <w:spacing w:after="120"/>
        <w:rPr>
          <w:rFonts w:ascii="Arial" w:hAnsi="Arial"/>
          <w:sz w:val="28"/>
        </w:rPr>
      </w:pPr>
      <w:r>
        <w:rPr>
          <w:rFonts w:ascii="Arial" w:hAnsi="Arial"/>
          <w:sz w:val="28"/>
        </w:rPr>
        <w:tab/>
        <w:t>Benefits               9</w:t>
      </w:r>
    </w:p>
    <w:p w:rsidR="00556B14" w:rsidRDefault="00E73265" w:rsidP="00556B14">
      <w:pPr>
        <w:spacing w:after="120"/>
        <w:rPr>
          <w:rFonts w:ascii="Arial" w:hAnsi="Arial"/>
          <w:sz w:val="28"/>
        </w:rPr>
      </w:pPr>
      <w:r>
        <w:rPr>
          <w:rFonts w:ascii="Arial" w:hAnsi="Arial"/>
          <w:sz w:val="28"/>
        </w:rPr>
        <w:tab/>
        <w:t>Appendices</w:t>
      </w:r>
    </w:p>
    <w:p w:rsidR="00556B14" w:rsidRDefault="00E73265" w:rsidP="00556B14">
      <w:pPr>
        <w:spacing w:after="0"/>
        <w:rPr>
          <w:rFonts w:ascii="Arial" w:hAnsi="Arial"/>
          <w:sz w:val="28"/>
        </w:rPr>
      </w:pPr>
      <w:r>
        <w:rPr>
          <w:rFonts w:ascii="Arial" w:hAnsi="Arial"/>
          <w:sz w:val="28"/>
        </w:rPr>
        <w:tab/>
      </w:r>
      <w:r>
        <w:rPr>
          <w:rFonts w:ascii="Arial" w:hAnsi="Arial"/>
          <w:sz w:val="28"/>
        </w:rPr>
        <w:tab/>
        <w:t>A: Citations               10</w:t>
      </w:r>
    </w:p>
    <w:p w:rsidR="00556B14" w:rsidRDefault="00E73265" w:rsidP="00556B14">
      <w:pPr>
        <w:spacing w:after="0"/>
        <w:rPr>
          <w:rFonts w:ascii="Arial" w:hAnsi="Arial"/>
          <w:sz w:val="28"/>
        </w:rPr>
      </w:pPr>
      <w:r>
        <w:rPr>
          <w:rFonts w:ascii="Arial" w:hAnsi="Arial"/>
          <w:sz w:val="28"/>
        </w:rPr>
        <w:tab/>
      </w:r>
      <w:r>
        <w:rPr>
          <w:rFonts w:ascii="Arial" w:hAnsi="Arial"/>
          <w:sz w:val="28"/>
        </w:rPr>
        <w:tab/>
        <w:t>B: Biosand Filter Diagram               11</w:t>
      </w:r>
    </w:p>
    <w:p w:rsidR="00556B14" w:rsidRDefault="00E73265" w:rsidP="00556B14">
      <w:pPr>
        <w:spacing w:after="0"/>
        <w:rPr>
          <w:rFonts w:ascii="Arial" w:hAnsi="Arial"/>
          <w:sz w:val="28"/>
        </w:rPr>
      </w:pPr>
      <w:r>
        <w:rPr>
          <w:rFonts w:ascii="Arial" w:hAnsi="Arial"/>
          <w:sz w:val="28"/>
        </w:rPr>
        <w:tab/>
      </w:r>
      <w:r>
        <w:rPr>
          <w:rFonts w:ascii="Arial" w:hAnsi="Arial"/>
          <w:sz w:val="28"/>
        </w:rPr>
        <w:tab/>
        <w:t>C:  Effectiveness of Biosand Filters               13</w:t>
      </w:r>
    </w:p>
    <w:p w:rsidR="00556B14" w:rsidRDefault="00E73265" w:rsidP="00556B14">
      <w:pPr>
        <w:spacing w:after="0"/>
        <w:rPr>
          <w:rFonts w:ascii="Arial" w:hAnsi="Arial"/>
          <w:sz w:val="28"/>
        </w:rPr>
      </w:pPr>
      <w:r>
        <w:rPr>
          <w:rFonts w:ascii="Arial" w:hAnsi="Arial"/>
          <w:sz w:val="28"/>
        </w:rPr>
        <w:tab/>
      </w:r>
      <w:r>
        <w:rPr>
          <w:rFonts w:ascii="Arial" w:hAnsi="Arial"/>
          <w:sz w:val="28"/>
        </w:rPr>
        <w:tab/>
        <w:t>D: Proposed Project Budget               14</w:t>
      </w:r>
    </w:p>
    <w:p w:rsidR="00556B14" w:rsidRDefault="00E73265" w:rsidP="00556B14">
      <w:pPr>
        <w:spacing w:after="120"/>
        <w:rPr>
          <w:rFonts w:ascii="Arial" w:hAnsi="Arial"/>
          <w:sz w:val="28"/>
        </w:rPr>
      </w:pPr>
      <w:r>
        <w:rPr>
          <w:rFonts w:ascii="Arial" w:hAnsi="Arial"/>
          <w:sz w:val="28"/>
        </w:rPr>
        <w:tab/>
      </w:r>
      <w:r>
        <w:rPr>
          <w:rFonts w:ascii="Arial" w:hAnsi="Arial"/>
          <w:sz w:val="28"/>
        </w:rPr>
        <w:tab/>
        <w:t>E: Budget Notes and Explanation               15</w:t>
      </w:r>
    </w:p>
    <w:p w:rsidR="00556B14" w:rsidRPr="00C11107" w:rsidRDefault="004D0B54" w:rsidP="00556B14">
      <w:pPr>
        <w:spacing w:after="120"/>
        <w:rPr>
          <w:rFonts w:ascii="Arial" w:hAnsi="Arial"/>
          <w:sz w:val="4"/>
        </w:rPr>
      </w:pPr>
    </w:p>
    <w:p w:rsidR="00556B14" w:rsidRDefault="00572AEA" w:rsidP="00556B14">
      <w:pPr>
        <w:spacing w:after="120"/>
        <w:rPr>
          <w:rFonts w:ascii="Arial" w:hAnsi="Arial"/>
          <w:b/>
          <w:sz w:val="28"/>
        </w:rPr>
      </w:pPr>
      <w:r w:rsidRPr="00527178">
        <w:rPr>
          <w:rFonts w:ascii="Arial" w:hAnsi="Arial"/>
          <w:b/>
          <w:sz w:val="28"/>
        </w:rPr>
        <w:t>Business Plan</w:t>
      </w:r>
      <w:r w:rsidR="00E73265" w:rsidRPr="00527178">
        <w:rPr>
          <w:rFonts w:ascii="Arial" w:hAnsi="Arial"/>
          <w:b/>
          <w:sz w:val="28"/>
        </w:rPr>
        <w:t xml:space="preserve">               16</w:t>
      </w:r>
    </w:p>
    <w:p w:rsidR="00914DED" w:rsidRDefault="00E73265" w:rsidP="00556B14">
      <w:pPr>
        <w:spacing w:after="120"/>
        <w:rPr>
          <w:rFonts w:ascii="Arial" w:hAnsi="Arial"/>
          <w:sz w:val="28"/>
        </w:rPr>
      </w:pPr>
      <w:r>
        <w:rPr>
          <w:rFonts w:ascii="Arial" w:hAnsi="Arial"/>
          <w:b/>
          <w:sz w:val="28"/>
        </w:rPr>
        <w:tab/>
      </w:r>
      <w:r w:rsidRPr="00527178">
        <w:rPr>
          <w:rFonts w:ascii="Arial" w:hAnsi="Arial"/>
          <w:sz w:val="28"/>
        </w:rPr>
        <w:t>Table of Contents                17</w:t>
      </w:r>
    </w:p>
    <w:p w:rsidR="00914DED" w:rsidRPr="00914DED" w:rsidRDefault="00E73265" w:rsidP="00556B14">
      <w:pPr>
        <w:spacing w:after="120"/>
        <w:rPr>
          <w:rFonts w:ascii="Arial" w:hAnsi="Arial"/>
          <w:b/>
          <w:sz w:val="28"/>
        </w:rPr>
      </w:pPr>
      <w:r w:rsidRPr="00914DED">
        <w:rPr>
          <w:rFonts w:ascii="Arial" w:hAnsi="Arial"/>
          <w:b/>
          <w:sz w:val="28"/>
        </w:rPr>
        <w:t>Marketing Documents</w:t>
      </w:r>
    </w:p>
    <w:p w:rsidR="00914DED" w:rsidRDefault="00E73265" w:rsidP="00556B14">
      <w:pPr>
        <w:spacing w:after="120"/>
        <w:rPr>
          <w:rFonts w:ascii="Arial" w:hAnsi="Arial"/>
          <w:sz w:val="28"/>
        </w:rPr>
      </w:pPr>
      <w:r>
        <w:rPr>
          <w:rFonts w:ascii="Arial" w:hAnsi="Arial"/>
          <w:sz w:val="28"/>
        </w:rPr>
        <w:tab/>
        <w:t>Filter Reciept</w:t>
      </w:r>
      <w:r>
        <w:rPr>
          <w:rFonts w:ascii="Arial" w:hAnsi="Arial"/>
          <w:sz w:val="28"/>
        </w:rPr>
        <w:tab/>
      </w:r>
      <w:r>
        <w:rPr>
          <w:rFonts w:ascii="Arial" w:hAnsi="Arial"/>
          <w:sz w:val="28"/>
        </w:rPr>
        <w:tab/>
        <w:t xml:space="preserve">   32</w:t>
      </w:r>
    </w:p>
    <w:p w:rsidR="00914DED" w:rsidRDefault="00E73265" w:rsidP="00556B14">
      <w:pPr>
        <w:spacing w:after="120"/>
        <w:rPr>
          <w:rFonts w:ascii="Arial" w:hAnsi="Arial"/>
          <w:sz w:val="28"/>
        </w:rPr>
      </w:pPr>
      <w:r>
        <w:rPr>
          <w:rFonts w:ascii="Arial" w:hAnsi="Arial"/>
          <w:sz w:val="28"/>
        </w:rPr>
        <w:tab/>
        <w:t>Marketing Plan                 33</w:t>
      </w:r>
    </w:p>
    <w:p w:rsidR="00572AEA" w:rsidRPr="00527178" w:rsidRDefault="00E73265" w:rsidP="00556B14">
      <w:pPr>
        <w:spacing w:after="120"/>
        <w:rPr>
          <w:rFonts w:ascii="Arial" w:hAnsi="Arial"/>
          <w:sz w:val="28"/>
        </w:rPr>
      </w:pPr>
      <w:r>
        <w:rPr>
          <w:rFonts w:ascii="Arial" w:hAnsi="Arial"/>
          <w:sz w:val="28"/>
        </w:rPr>
        <w:tab/>
        <w:t>Communication</w:t>
      </w:r>
      <w:r>
        <w:rPr>
          <w:rFonts w:ascii="Arial" w:hAnsi="Arial"/>
          <w:sz w:val="28"/>
        </w:rPr>
        <w:tab/>
      </w:r>
      <w:r>
        <w:rPr>
          <w:rFonts w:ascii="Arial" w:hAnsi="Arial"/>
          <w:sz w:val="28"/>
        </w:rPr>
        <w:tab/>
        <w:t xml:space="preserve">      34</w:t>
      </w:r>
    </w:p>
    <w:p w:rsidR="00572AEA" w:rsidRPr="00527178" w:rsidRDefault="00E73265" w:rsidP="00556B14">
      <w:pPr>
        <w:spacing w:after="120"/>
        <w:rPr>
          <w:rFonts w:ascii="Arial" w:hAnsi="Arial"/>
          <w:b/>
          <w:sz w:val="28"/>
        </w:rPr>
      </w:pPr>
      <w:r w:rsidRPr="00527178">
        <w:rPr>
          <w:rFonts w:ascii="Arial" w:hAnsi="Arial"/>
          <w:b/>
          <w:sz w:val="28"/>
        </w:rPr>
        <w:t>Memorandum o</w:t>
      </w:r>
      <w:r>
        <w:rPr>
          <w:rFonts w:ascii="Arial" w:hAnsi="Arial"/>
          <w:b/>
          <w:sz w:val="28"/>
        </w:rPr>
        <w:t>f Understanding               35</w:t>
      </w:r>
    </w:p>
    <w:p w:rsidR="00556B14" w:rsidRPr="00527178" w:rsidRDefault="00572AEA" w:rsidP="00556B14">
      <w:pPr>
        <w:spacing w:after="120"/>
        <w:rPr>
          <w:rFonts w:ascii="Arial" w:hAnsi="Arial"/>
          <w:b/>
          <w:sz w:val="28"/>
        </w:rPr>
      </w:pPr>
      <w:r w:rsidRPr="00527178">
        <w:rPr>
          <w:rFonts w:ascii="Arial" w:hAnsi="Arial"/>
          <w:b/>
          <w:sz w:val="28"/>
        </w:rPr>
        <w:t xml:space="preserve">Educational </w:t>
      </w:r>
      <w:r w:rsidR="00E73265" w:rsidRPr="00527178">
        <w:rPr>
          <w:rFonts w:ascii="Arial" w:hAnsi="Arial"/>
          <w:b/>
          <w:sz w:val="28"/>
        </w:rPr>
        <w:t>Materials</w:t>
      </w:r>
    </w:p>
    <w:p w:rsidR="00556B14" w:rsidRDefault="00E73265" w:rsidP="00556B14">
      <w:pPr>
        <w:spacing w:after="120"/>
        <w:rPr>
          <w:rFonts w:ascii="Arial" w:hAnsi="Arial"/>
          <w:sz w:val="28"/>
        </w:rPr>
      </w:pPr>
      <w:r>
        <w:rPr>
          <w:rFonts w:ascii="Arial" w:hAnsi="Arial"/>
          <w:sz w:val="28"/>
        </w:rPr>
        <w:tab/>
        <w:t>Informational Handout               37</w:t>
      </w:r>
    </w:p>
    <w:p w:rsidR="00572AEA" w:rsidRPr="009B1A89" w:rsidRDefault="00E73265" w:rsidP="00556B14">
      <w:pPr>
        <w:spacing w:after="120"/>
        <w:rPr>
          <w:rFonts w:ascii="Arial" w:hAnsi="Arial"/>
          <w:sz w:val="28"/>
        </w:rPr>
      </w:pPr>
      <w:r>
        <w:rPr>
          <w:rFonts w:ascii="Arial" w:hAnsi="Arial"/>
          <w:sz w:val="28"/>
        </w:rPr>
        <w:tab/>
        <w:t>Quarter Sheet               40</w:t>
      </w:r>
    </w:p>
    <w:p w:rsidR="00556B14" w:rsidRPr="00407F79" w:rsidRDefault="00572AEA" w:rsidP="00556B14">
      <w:pPr>
        <w:spacing w:after="120"/>
        <w:rPr>
          <w:rFonts w:ascii="Arial" w:hAnsi="Arial"/>
          <w:b/>
          <w:sz w:val="28"/>
        </w:rPr>
      </w:pPr>
      <w:r w:rsidRPr="00463197">
        <w:rPr>
          <w:rFonts w:ascii="Arial" w:hAnsi="Arial"/>
          <w:b/>
          <w:sz w:val="28"/>
        </w:rPr>
        <w:t>Funding</w:t>
      </w:r>
      <w:r w:rsidR="00E73265" w:rsidRPr="00463197">
        <w:rPr>
          <w:rFonts w:ascii="Arial" w:hAnsi="Arial"/>
          <w:b/>
          <w:sz w:val="28"/>
        </w:rPr>
        <w:t xml:space="preserve">               </w:t>
      </w:r>
      <w:r w:rsidR="00E73265">
        <w:rPr>
          <w:rFonts w:ascii="Arial" w:hAnsi="Arial"/>
          <w:b/>
          <w:sz w:val="28"/>
        </w:rPr>
        <w:t>42</w:t>
      </w:r>
    </w:p>
    <w:p w:rsidR="00556B14" w:rsidRDefault="00E73265" w:rsidP="00556B14">
      <w:pPr>
        <w:spacing w:after="120"/>
        <w:rPr>
          <w:rFonts w:ascii="Arial" w:hAnsi="Arial"/>
          <w:b/>
          <w:sz w:val="28"/>
        </w:rPr>
      </w:pPr>
      <w:r>
        <w:rPr>
          <w:rFonts w:ascii="Arial" w:hAnsi="Arial"/>
          <w:b/>
          <w:sz w:val="28"/>
        </w:rPr>
        <w:t>Shopping List               44</w:t>
      </w:r>
    </w:p>
    <w:p w:rsidR="00556B14" w:rsidRPr="0064666F" w:rsidRDefault="00E73265" w:rsidP="00556B14">
      <w:pPr>
        <w:spacing w:after="120"/>
        <w:rPr>
          <w:rFonts w:ascii="Arial" w:hAnsi="Arial"/>
          <w:sz w:val="28"/>
        </w:rPr>
      </w:pPr>
      <w:r>
        <w:rPr>
          <w:rFonts w:ascii="Arial" w:hAnsi="Arial"/>
          <w:b/>
          <w:sz w:val="28"/>
        </w:rPr>
        <w:tab/>
      </w:r>
      <w:r>
        <w:rPr>
          <w:rFonts w:ascii="Arial" w:hAnsi="Arial"/>
          <w:sz w:val="28"/>
        </w:rPr>
        <w:t>Notes               47</w:t>
      </w:r>
    </w:p>
    <w:p w:rsidR="00556B14" w:rsidRDefault="00E73265" w:rsidP="00556B14">
      <w:pPr>
        <w:spacing w:after="120"/>
        <w:rPr>
          <w:rFonts w:ascii="Arial" w:hAnsi="Arial"/>
          <w:b/>
          <w:sz w:val="28"/>
        </w:rPr>
      </w:pPr>
      <w:r>
        <w:rPr>
          <w:rFonts w:ascii="Arial" w:hAnsi="Arial"/>
          <w:b/>
          <w:sz w:val="28"/>
        </w:rPr>
        <w:t>Local Suppliers               48</w:t>
      </w:r>
    </w:p>
    <w:p w:rsidR="00556B14" w:rsidRPr="00407F79" w:rsidRDefault="00E73265" w:rsidP="00407F79">
      <w:pPr>
        <w:spacing w:after="120"/>
        <w:rPr>
          <w:rFonts w:ascii="Arial" w:hAnsi="Arial"/>
          <w:b/>
          <w:sz w:val="28"/>
        </w:rPr>
        <w:sectPr w:rsidR="00556B14" w:rsidRPr="00407F79">
          <w:pgSz w:w="12240" w:h="15840"/>
          <w:pgMar w:top="1440" w:right="1440" w:bottom="1440" w:left="1440" w:gutter="0"/>
        </w:sectPr>
      </w:pPr>
      <w:r>
        <w:rPr>
          <w:rFonts w:ascii="Arial" w:hAnsi="Arial"/>
          <w:b/>
          <w:sz w:val="28"/>
        </w:rPr>
        <w:t>Mapping               49</w:t>
      </w:r>
    </w:p>
    <w:p w:rsidR="00556B14" w:rsidRDefault="004D0B54" w:rsidP="00556B14">
      <w:pPr>
        <w:rPr>
          <w:rFonts w:ascii="Calibri" w:eastAsia="Calibri" w:hAnsi="Calibri"/>
          <w:sz w:val="28"/>
          <w:szCs w:val="22"/>
        </w:rPr>
      </w:pPr>
    </w:p>
    <w:p w:rsidR="00556B14" w:rsidRDefault="004D0B54" w:rsidP="00556B14">
      <w:pPr>
        <w:rPr>
          <w:rFonts w:ascii="Calibri" w:eastAsia="Calibri" w:hAnsi="Calibri"/>
          <w:sz w:val="28"/>
          <w:szCs w:val="22"/>
        </w:rPr>
      </w:pPr>
    </w:p>
    <w:p w:rsidR="00556B14" w:rsidRDefault="004D0B54" w:rsidP="00556B14">
      <w:pPr>
        <w:rPr>
          <w:rFonts w:ascii="Calibri" w:eastAsia="Calibri" w:hAnsi="Calibri"/>
          <w:sz w:val="28"/>
          <w:szCs w:val="22"/>
        </w:rPr>
      </w:pPr>
    </w:p>
    <w:p w:rsidR="00556B14" w:rsidRDefault="004D0B54" w:rsidP="00556B14">
      <w:pPr>
        <w:rPr>
          <w:rFonts w:ascii="Calibri" w:eastAsia="Calibri" w:hAnsi="Calibri"/>
          <w:sz w:val="28"/>
          <w:szCs w:val="22"/>
        </w:rPr>
      </w:pPr>
    </w:p>
    <w:p w:rsidR="00556B14" w:rsidRDefault="00E73265" w:rsidP="00556B14">
      <w:pPr>
        <w:jc w:val="center"/>
        <w:rPr>
          <w:rFonts w:ascii="Calibri" w:eastAsia="Calibri" w:hAnsi="Calibri"/>
          <w:sz w:val="44"/>
          <w:szCs w:val="22"/>
        </w:rPr>
      </w:pPr>
      <w:r w:rsidRPr="00326A57">
        <w:rPr>
          <w:rFonts w:ascii="Calibri" w:eastAsia="Calibri" w:hAnsi="Calibri"/>
          <w:sz w:val="44"/>
          <w:szCs w:val="22"/>
        </w:rPr>
        <w:t>Engineers Without Borders – UW Madison</w:t>
      </w:r>
      <w:r>
        <w:rPr>
          <w:rFonts w:ascii="Calibri" w:eastAsia="Calibri" w:hAnsi="Calibri"/>
          <w:sz w:val="44"/>
          <w:szCs w:val="22"/>
        </w:rPr>
        <w:t xml:space="preserve"> </w:t>
      </w:r>
      <w:r w:rsidRPr="00326A57">
        <w:rPr>
          <w:rFonts w:ascii="Calibri" w:eastAsia="Calibri" w:hAnsi="Calibri"/>
          <w:sz w:val="44"/>
          <w:szCs w:val="22"/>
        </w:rPr>
        <w:t>Kenya</w:t>
      </w:r>
    </w:p>
    <w:p w:rsidR="00556B14" w:rsidRPr="005C6DBB" w:rsidRDefault="00E73265" w:rsidP="00556B14">
      <w:pPr>
        <w:jc w:val="center"/>
        <w:rPr>
          <w:rFonts w:ascii="Calibri" w:eastAsia="Calibri" w:hAnsi="Calibri"/>
          <w:sz w:val="40"/>
          <w:szCs w:val="22"/>
        </w:rPr>
      </w:pPr>
      <w:r w:rsidRPr="00326A57">
        <w:rPr>
          <w:rFonts w:ascii="Calibri" w:eastAsia="Calibri" w:hAnsi="Calibri"/>
          <w:sz w:val="40"/>
          <w:szCs w:val="22"/>
        </w:rPr>
        <w:t>Biosand Filter Project</w:t>
      </w:r>
      <w:r>
        <w:rPr>
          <w:rFonts w:ascii="Calibri" w:eastAsia="Calibri" w:hAnsi="Calibri"/>
          <w:sz w:val="40"/>
          <w:szCs w:val="22"/>
        </w:rPr>
        <w:t xml:space="preserve"> Proposal</w:t>
      </w:r>
    </w:p>
    <w:p w:rsidR="00556B14" w:rsidRDefault="004D0B54" w:rsidP="00556B14">
      <w:pPr>
        <w:jc w:val="center"/>
        <w:rPr>
          <w:rFonts w:ascii="Calibri" w:eastAsia="Calibri" w:hAnsi="Calibri"/>
          <w:sz w:val="28"/>
          <w:szCs w:val="22"/>
        </w:rPr>
      </w:pPr>
    </w:p>
    <w:p w:rsidR="00556B14" w:rsidRDefault="004D0B54" w:rsidP="00556B14">
      <w:pPr>
        <w:jc w:val="center"/>
        <w:rPr>
          <w:rFonts w:ascii="Calibri" w:eastAsia="Calibri" w:hAnsi="Calibri"/>
          <w:sz w:val="28"/>
          <w:szCs w:val="22"/>
        </w:rPr>
      </w:pPr>
    </w:p>
    <w:p w:rsidR="00556B14" w:rsidRDefault="004D0B54" w:rsidP="00556B14">
      <w:pPr>
        <w:jc w:val="center"/>
        <w:rPr>
          <w:rFonts w:ascii="Calibri" w:eastAsia="Calibri" w:hAnsi="Calibri"/>
          <w:sz w:val="28"/>
          <w:szCs w:val="22"/>
        </w:rPr>
      </w:pPr>
    </w:p>
    <w:p w:rsidR="00556B14" w:rsidRDefault="004D0B54" w:rsidP="00556B14">
      <w:pPr>
        <w:jc w:val="center"/>
        <w:rPr>
          <w:rFonts w:ascii="Calibri" w:eastAsia="Calibri" w:hAnsi="Calibri"/>
          <w:sz w:val="28"/>
          <w:szCs w:val="22"/>
        </w:rPr>
      </w:pPr>
    </w:p>
    <w:p w:rsidR="00556B14" w:rsidRDefault="004D0B54" w:rsidP="00556B14">
      <w:pPr>
        <w:jc w:val="center"/>
        <w:rPr>
          <w:rFonts w:ascii="Calibri" w:eastAsia="Calibri" w:hAnsi="Calibri"/>
          <w:sz w:val="28"/>
          <w:szCs w:val="22"/>
        </w:rPr>
      </w:pPr>
    </w:p>
    <w:p w:rsidR="00556B14" w:rsidRDefault="004D0B54" w:rsidP="00556B14">
      <w:pPr>
        <w:jc w:val="center"/>
        <w:rPr>
          <w:rFonts w:ascii="Calibri" w:eastAsia="Calibri" w:hAnsi="Calibri"/>
          <w:sz w:val="28"/>
          <w:szCs w:val="22"/>
        </w:rPr>
      </w:pPr>
    </w:p>
    <w:p w:rsidR="00556B14" w:rsidRDefault="004D0B54" w:rsidP="00556B14">
      <w:pPr>
        <w:jc w:val="center"/>
        <w:rPr>
          <w:rFonts w:ascii="Calibri" w:eastAsia="Calibri" w:hAnsi="Calibri"/>
          <w:sz w:val="28"/>
          <w:szCs w:val="22"/>
        </w:rPr>
      </w:pPr>
    </w:p>
    <w:p w:rsidR="00556B14" w:rsidRDefault="004D0B54" w:rsidP="00556B14">
      <w:pPr>
        <w:jc w:val="center"/>
        <w:rPr>
          <w:rFonts w:ascii="Calibri" w:eastAsia="Calibri" w:hAnsi="Calibri"/>
          <w:sz w:val="28"/>
          <w:szCs w:val="22"/>
        </w:rPr>
      </w:pPr>
    </w:p>
    <w:p w:rsidR="00556B14" w:rsidRDefault="00E73265" w:rsidP="00556B14">
      <w:pPr>
        <w:jc w:val="center"/>
        <w:rPr>
          <w:rFonts w:ascii="Calibri" w:eastAsia="Calibri" w:hAnsi="Calibri"/>
          <w:sz w:val="28"/>
          <w:szCs w:val="22"/>
        </w:rPr>
      </w:pPr>
      <w:r>
        <w:rPr>
          <w:rFonts w:ascii="Calibri" w:eastAsia="Calibri" w:hAnsi="Calibri"/>
          <w:sz w:val="28"/>
          <w:szCs w:val="22"/>
        </w:rPr>
        <w:t>Claire Davis</w:t>
      </w:r>
    </w:p>
    <w:p w:rsidR="00556B14" w:rsidRDefault="00E73265" w:rsidP="00556B14">
      <w:pPr>
        <w:jc w:val="center"/>
        <w:rPr>
          <w:rFonts w:ascii="Calibri" w:eastAsia="Calibri" w:hAnsi="Calibri"/>
          <w:sz w:val="28"/>
          <w:szCs w:val="22"/>
        </w:rPr>
      </w:pPr>
      <w:r>
        <w:rPr>
          <w:rFonts w:ascii="Calibri" w:eastAsia="Calibri" w:hAnsi="Calibri"/>
          <w:sz w:val="28"/>
          <w:szCs w:val="22"/>
        </w:rPr>
        <w:t>Shannon Lisowe</w:t>
      </w:r>
    </w:p>
    <w:p w:rsidR="00556B14" w:rsidRDefault="00E73265" w:rsidP="00556B14">
      <w:pPr>
        <w:jc w:val="center"/>
        <w:rPr>
          <w:rFonts w:ascii="Calibri" w:eastAsia="Calibri" w:hAnsi="Calibri"/>
          <w:sz w:val="28"/>
          <w:szCs w:val="22"/>
        </w:rPr>
      </w:pPr>
      <w:r>
        <w:rPr>
          <w:rFonts w:ascii="Calibri" w:eastAsia="Calibri" w:hAnsi="Calibri"/>
          <w:sz w:val="28"/>
          <w:szCs w:val="22"/>
        </w:rPr>
        <w:t>February 12, 2010</w:t>
      </w:r>
    </w:p>
    <w:p w:rsidR="00556B14" w:rsidRDefault="004D0B54" w:rsidP="00556B14">
      <w:pPr>
        <w:rPr>
          <w:rFonts w:ascii="Calibri" w:eastAsia="Calibri" w:hAnsi="Calibri"/>
          <w:sz w:val="28"/>
          <w:szCs w:val="22"/>
        </w:rPr>
      </w:pPr>
    </w:p>
    <w:p w:rsidR="00556B14" w:rsidRDefault="004D0B54" w:rsidP="00556B14">
      <w:pPr>
        <w:rPr>
          <w:rFonts w:ascii="Calibri" w:eastAsia="Calibri" w:hAnsi="Calibri"/>
          <w:sz w:val="28"/>
          <w:szCs w:val="22"/>
        </w:rPr>
      </w:pPr>
    </w:p>
    <w:p w:rsidR="00556B14" w:rsidRDefault="004D0B54" w:rsidP="00556B14">
      <w:pPr>
        <w:rPr>
          <w:rFonts w:ascii="Calibri" w:eastAsia="Calibri" w:hAnsi="Calibri"/>
          <w:sz w:val="28"/>
          <w:szCs w:val="22"/>
        </w:rPr>
      </w:pPr>
    </w:p>
    <w:p w:rsidR="00556B14" w:rsidRDefault="004D0B54" w:rsidP="00556B14">
      <w:pPr>
        <w:rPr>
          <w:rFonts w:ascii="Calibri" w:eastAsia="Calibri" w:hAnsi="Calibri"/>
          <w:sz w:val="28"/>
          <w:szCs w:val="22"/>
        </w:rPr>
      </w:pPr>
    </w:p>
    <w:p w:rsidR="00556B14" w:rsidRDefault="004D0B54" w:rsidP="00556B14">
      <w:pPr>
        <w:rPr>
          <w:rFonts w:ascii="Calibri" w:eastAsia="Calibri" w:hAnsi="Calibri"/>
          <w:sz w:val="28"/>
          <w:szCs w:val="22"/>
        </w:rPr>
      </w:pPr>
    </w:p>
    <w:p w:rsidR="00556B14" w:rsidRDefault="004D0B54" w:rsidP="00556B14">
      <w:pPr>
        <w:spacing w:after="0" w:line="480" w:lineRule="auto"/>
        <w:rPr>
          <w:rFonts w:ascii="Calibri" w:eastAsia="Calibri" w:hAnsi="Calibri"/>
          <w:sz w:val="28"/>
          <w:szCs w:val="22"/>
        </w:rPr>
      </w:pPr>
    </w:p>
    <w:p w:rsidR="00556B14" w:rsidRDefault="00E73265" w:rsidP="00556B14">
      <w:pPr>
        <w:spacing w:after="0" w:line="360" w:lineRule="auto"/>
        <w:rPr>
          <w:rFonts w:ascii="Calibri" w:eastAsia="Calibri" w:hAnsi="Calibri"/>
          <w:sz w:val="28"/>
          <w:szCs w:val="22"/>
        </w:rPr>
      </w:pPr>
      <w:r w:rsidRPr="00326A57">
        <w:rPr>
          <w:rFonts w:ascii="Calibri" w:eastAsia="Calibri" w:hAnsi="Calibri"/>
          <w:sz w:val="28"/>
          <w:szCs w:val="22"/>
        </w:rPr>
        <w:t>Abstract</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rPr>
          <w:rFonts w:cs="Helvetica"/>
        </w:rPr>
      </w:pPr>
      <w:r>
        <w:t xml:space="preserve">The lack of safe potable </w:t>
      </w:r>
      <w:r w:rsidRPr="00326A57">
        <w:t>water is a ser</w:t>
      </w:r>
      <w:r>
        <w:t>ious problem all around the world. We are addressing this problem in a</w:t>
      </w:r>
      <w:r w:rsidRPr="00326A57">
        <w:t xml:space="preserve"> small </w:t>
      </w:r>
      <w:r>
        <w:t>rural</w:t>
      </w:r>
      <w:r w:rsidRPr="00326A57">
        <w:t xml:space="preserve"> community in Kenya called Orongo.  The biosand filter project seeks to provide inexpensive and sustainable access to</w:t>
      </w:r>
      <w:r>
        <w:t xml:space="preserve"> clean water through the </w:t>
      </w:r>
      <w:r w:rsidRPr="00326A57">
        <w:t xml:space="preserve">start-up of a biosand filter business to be run by Mr. Amos Omondi Oyoo and the Buoye Quarry Youth Group.  After coming to understand Orongo’s current water situation and the serious health implications that result from a lack of clean water, we concluded that biosand filters will be the most effective way to address the issue because they only require an initial start-up cost, they are easy to operate and maintain, and they are effective in removing most infection-causing pathogens.  In addition to the health benefits that will result, the </w:t>
      </w:r>
      <w:r>
        <w:t>project will serve as</w:t>
      </w:r>
      <w:r w:rsidRPr="00326A57">
        <w:t xml:space="preserve"> an example of how to improve the economy in Orongo through entrepreneurial activities.</w:t>
      </w:r>
      <w:r>
        <w:t xml:space="preserve">  </w:t>
      </w:r>
      <w:r w:rsidRPr="00326A57">
        <w:t xml:space="preserve">We plan to work with the student organization, Engineers Without Borders, our advisor, Norm Doll, and </w:t>
      </w:r>
      <w:r>
        <w:t xml:space="preserve">the </w:t>
      </w:r>
      <w:r w:rsidRPr="00326A57">
        <w:t>Buoye Quarry Youth Group Community Based Organization, to further analyze the water situation in Orongo, develop busine</w:t>
      </w:r>
      <w:r>
        <w:t xml:space="preserve">ss and education plans, and </w:t>
      </w:r>
      <w:r w:rsidRPr="00326A57">
        <w:t xml:space="preserve">travel to Orongo for implementation of the filters.  </w:t>
      </w:r>
      <w:r>
        <w:t>Successful c</w:t>
      </w:r>
      <w:r w:rsidRPr="00326A57">
        <w:t xml:space="preserve">ompletion of this project will leave the entire village of Orongo with </w:t>
      </w:r>
      <w:r>
        <w:t xml:space="preserve">access to </w:t>
      </w:r>
      <w:r w:rsidRPr="00326A57">
        <w:t xml:space="preserve">potable water in a way that will be sustainable.  </w:t>
      </w:r>
      <w:r>
        <w:t>It will also allow us to utilize our resources at the university to learn more about sustainable development and share our knowledge with a community who is in need.</w:t>
      </w:r>
      <w:r w:rsidRPr="00326A57">
        <w:t xml:space="preserve"> </w:t>
      </w:r>
    </w:p>
    <w:p w:rsidR="00556B14" w:rsidRDefault="004D0B54" w:rsidP="00556B14">
      <w:pPr>
        <w:spacing w:after="0" w:line="480" w:lineRule="auto"/>
        <w:rPr>
          <w:sz w:val="28"/>
        </w:rPr>
      </w:pPr>
    </w:p>
    <w:p w:rsidR="00556B14" w:rsidRDefault="004D0B54" w:rsidP="00556B14">
      <w:pPr>
        <w:spacing w:after="0" w:line="480" w:lineRule="auto"/>
        <w:rPr>
          <w:sz w:val="28"/>
        </w:rPr>
      </w:pPr>
    </w:p>
    <w:p w:rsidR="00556B14" w:rsidRDefault="004D0B54" w:rsidP="00556B14">
      <w:pPr>
        <w:spacing w:after="0" w:line="480" w:lineRule="auto"/>
        <w:rPr>
          <w:sz w:val="28"/>
        </w:rPr>
      </w:pPr>
    </w:p>
    <w:p w:rsidR="00556B14" w:rsidRDefault="004D0B54" w:rsidP="00556B14">
      <w:pPr>
        <w:spacing w:after="0" w:line="480" w:lineRule="auto"/>
        <w:rPr>
          <w:sz w:val="28"/>
        </w:rPr>
      </w:pPr>
    </w:p>
    <w:p w:rsidR="00556B14" w:rsidRDefault="004D0B54" w:rsidP="00556B14">
      <w:pPr>
        <w:spacing w:after="0" w:line="480" w:lineRule="auto"/>
        <w:rPr>
          <w:sz w:val="28"/>
        </w:rPr>
      </w:pPr>
    </w:p>
    <w:p w:rsidR="00556B14" w:rsidRDefault="00E73265" w:rsidP="00556B14">
      <w:pPr>
        <w:spacing w:after="0" w:line="360" w:lineRule="auto"/>
        <w:rPr>
          <w:rFonts w:ascii="Calibri" w:hAnsi="Calibri"/>
          <w:sz w:val="28"/>
          <w:u w:val="single"/>
        </w:rPr>
      </w:pPr>
      <w:r w:rsidRPr="00326A57">
        <w:rPr>
          <w:rFonts w:ascii="Calibri" w:hAnsi="Calibri"/>
          <w:sz w:val="28"/>
          <w:u w:val="single"/>
        </w:rPr>
        <w:t>Biosand Filter Project Proposal</w:t>
      </w:r>
    </w:p>
    <w:p w:rsidR="00556B14" w:rsidRDefault="00E73265" w:rsidP="00556B14">
      <w:pPr>
        <w:spacing w:after="0" w:line="480" w:lineRule="auto"/>
        <w:rPr>
          <w:rFonts w:ascii="Calibri" w:hAnsi="Calibri"/>
          <w:sz w:val="28"/>
        </w:rPr>
      </w:pPr>
      <w:r w:rsidRPr="00326A57">
        <w:rPr>
          <w:rFonts w:ascii="Calibri" w:hAnsi="Calibri"/>
          <w:sz w:val="28"/>
        </w:rPr>
        <w:t>I. Purpose</w:t>
      </w:r>
    </w:p>
    <w:p w:rsidR="00556B14" w:rsidRDefault="00E73265" w:rsidP="00556B14">
      <w:pPr>
        <w:spacing w:after="0" w:line="480" w:lineRule="auto"/>
        <w:rPr>
          <w:rFonts w:cs="Lucida Grande"/>
          <w:color w:val="111111"/>
        </w:rPr>
      </w:pPr>
      <w:r w:rsidRPr="00326A57">
        <w:t xml:space="preserve">There are two main goals of the biosand filter project: to provide easy access to drinkable water for families in Orongo, Kenya, and to assist </w:t>
      </w:r>
      <w:r w:rsidRPr="00326A57">
        <w:rPr>
          <w:rFonts w:cs="Lucida Grande"/>
          <w:color w:val="111111"/>
        </w:rPr>
        <w:t xml:space="preserve">Amos Omondi Oyoo and the Buoye Quarry Youth Group Community Based Organization (CBO) in the formation of a self-sustaining biosand filter business.  Through Engineers Without Borders, we have </w:t>
      </w:r>
      <w:r>
        <w:rPr>
          <w:rFonts w:cs="Lucida Grande"/>
          <w:color w:val="111111"/>
        </w:rPr>
        <w:t xml:space="preserve">partnered with the village of Orongo, and learned that there is a lack of potable water throughout the community.  We </w:t>
      </w:r>
      <w:r w:rsidRPr="00326A57">
        <w:rPr>
          <w:rFonts w:cs="Lucida Grande"/>
          <w:color w:val="111111"/>
        </w:rPr>
        <w:t xml:space="preserve">are confident that this project </w:t>
      </w:r>
      <w:r>
        <w:rPr>
          <w:rFonts w:cs="Lucida Grande"/>
          <w:color w:val="111111"/>
        </w:rPr>
        <w:t>is the best way to bring about significant health and fiscal benefits for the entire village of Orongo.</w:t>
      </w:r>
    </w:p>
    <w:p w:rsidR="00556B14" w:rsidRDefault="004D0B54" w:rsidP="00556B14">
      <w:pPr>
        <w:spacing w:after="0" w:line="480" w:lineRule="auto"/>
      </w:pPr>
    </w:p>
    <w:p w:rsidR="00556B14" w:rsidRDefault="00E73265" w:rsidP="00556B14">
      <w:pPr>
        <w:spacing w:after="0" w:line="360" w:lineRule="auto"/>
      </w:pPr>
      <w:r w:rsidRPr="00326A57">
        <w:rPr>
          <w:rFonts w:ascii="Calibri" w:hAnsi="Calibri"/>
          <w:sz w:val="28"/>
        </w:rPr>
        <w:t>II. Background Information</w:t>
      </w:r>
    </w:p>
    <w:p w:rsidR="00556B14" w:rsidRDefault="00E73265" w:rsidP="00556B14">
      <w:pPr>
        <w:spacing w:after="0" w:line="480" w:lineRule="auto"/>
        <w:rPr>
          <w:rFonts w:ascii="Calibri" w:hAnsi="Calibri"/>
          <w:u w:val="single"/>
        </w:rPr>
      </w:pPr>
      <w:r w:rsidRPr="00326A57">
        <w:rPr>
          <w:rFonts w:ascii="Calibri" w:hAnsi="Calibri"/>
          <w:u w:val="single"/>
        </w:rPr>
        <w:t xml:space="preserve">Orongo, Kenya </w:t>
      </w:r>
    </w:p>
    <w:p w:rsidR="00556B14" w:rsidRDefault="00E73265" w:rsidP="00556B14">
      <w:pPr>
        <w:spacing w:after="0" w:line="480" w:lineRule="auto"/>
      </w:pPr>
      <w:r>
        <w:t xml:space="preserve">Located in the south of Kenya, about ten minutes from Kisumu, is a small farming community called Orongo.  Almost all of the people in Orongo are subsistence farmers who live off less than $1 a day (Levicki, 2004).  The three main ways that villagers get their water are boreholes (water pumped from 50+ m wells), shallow wells (hand dug), and rain water (gathered from rain catchment tanks or streams).  Water quality testing of two boreholes, which we collected in our most recent trip, resulted in colony forming units (CFU) too numerous to count (TNTC), which, according to World Health Organization (WHO) standards, means that it requires treatment to be safe for drinking (Ministry of Water and Irrigation, 2010; Levicki, 2004).  The current methods available in Orongo for treatment are chlorine disinfectant and boiling.  However, the cost and taste of chlorine, the time and fuel it takes to boil water, and simply the lack of information prevents these methods from being used regularly.  Without treatment, the pathogenic micro-organism-containing water can result in serious infections such as cholera, E-coli, typhoid fever, and diarrheal disease.  </w:t>
      </w:r>
    </w:p>
    <w:p w:rsidR="00556B14" w:rsidRDefault="00E73265" w:rsidP="00556B14">
      <w:pPr>
        <w:spacing w:after="0" w:line="480" w:lineRule="auto"/>
        <w:rPr>
          <w:rFonts w:ascii="Calibri" w:hAnsi="Calibri"/>
          <w:u w:val="single"/>
        </w:rPr>
      </w:pPr>
      <w:r w:rsidRPr="00326A57">
        <w:rPr>
          <w:rFonts w:ascii="Calibri" w:hAnsi="Calibri"/>
          <w:u w:val="single"/>
        </w:rPr>
        <w:t>Biosand Filters</w:t>
      </w:r>
    </w:p>
    <w:p w:rsidR="00556B14" w:rsidRDefault="00E73265" w:rsidP="00556B14">
      <w:pPr>
        <w:spacing w:after="0" w:line="480" w:lineRule="auto"/>
      </w:pPr>
      <w:r>
        <w:rPr>
          <w:iCs/>
        </w:rPr>
        <w:t xml:space="preserve">Biosand filters use slow sand filtration to remove harmful pathogens from water.  In addition to being relatively inexpensive, and simple to operate, the filters are one of the best single-process methods of improving the physical, chemical, and bacteriological quality of surface waters.  </w:t>
      </w:r>
      <w:r w:rsidRPr="00326A57">
        <w:t xml:space="preserve">A filter is constructed with a layer of fine sand and two layers of different sized gravel.  As water is poured through the filter, the microorganisms in the water collide and collect, forming a biolayer on top of the sand layer.  The biolayer is critical because it consumes pathogens from the water that passes through it.  The sand and gravel layers then work to filter out the larger particles in the water. </w:t>
      </w:r>
      <w:r>
        <w:t>Studies done in Kenya show that t</w:t>
      </w:r>
      <w:r w:rsidRPr="00326A57">
        <w:t xml:space="preserve">ogether these processes </w:t>
      </w:r>
      <w:r>
        <w:t>can</w:t>
      </w:r>
      <w:r w:rsidRPr="00326A57">
        <w:t xml:space="preserve"> remove </w:t>
      </w:r>
      <w:r w:rsidRPr="00326A57">
        <w:rPr>
          <w:rFonts w:cs="Times New Roman"/>
          <w:szCs w:val="22"/>
        </w:rPr>
        <w:t xml:space="preserve">more than 93% of </w:t>
      </w:r>
      <w:r w:rsidRPr="00326A57">
        <w:rPr>
          <w:rFonts w:cs="Times New Roman"/>
          <w:iCs/>
          <w:szCs w:val="22"/>
        </w:rPr>
        <w:t xml:space="preserve">fecal </w:t>
      </w:r>
      <w:r>
        <w:rPr>
          <w:rFonts w:cs="Times New Roman"/>
          <w:iCs/>
          <w:szCs w:val="22"/>
        </w:rPr>
        <w:t>coliform</w:t>
      </w:r>
      <w:r w:rsidRPr="00326A57">
        <w:rPr>
          <w:rFonts w:cs="Times New Roman"/>
          <w:iCs/>
          <w:szCs w:val="22"/>
        </w:rPr>
        <w:t xml:space="preserve"> (</w:t>
      </w:r>
      <w:r>
        <w:rPr>
          <w:rFonts w:cs="Times New Roman"/>
          <w:iCs/>
          <w:szCs w:val="22"/>
        </w:rPr>
        <w:t>Snider</w:t>
      </w:r>
      <w:r w:rsidRPr="00326A57">
        <w:rPr>
          <w:rFonts w:cs="Times New Roman"/>
          <w:iCs/>
          <w:szCs w:val="22"/>
        </w:rPr>
        <w:t>, 2002)</w:t>
      </w:r>
      <w:r w:rsidRPr="00326A57">
        <w:rPr>
          <w:rFonts w:cs="Times New Roman"/>
          <w:iCs/>
          <w:color w:val="0000FF"/>
          <w:szCs w:val="22"/>
        </w:rPr>
        <w:t xml:space="preserve"> </w:t>
      </w:r>
      <w:r w:rsidRPr="00326A57">
        <w:rPr>
          <w:rFonts w:cs="Times New Roman"/>
          <w:iCs/>
          <w:szCs w:val="22"/>
        </w:rPr>
        <w:t>and result in 54% reduction in child diarrhea (Tiwari, 2009</w:t>
      </w:r>
      <w:r>
        <w:rPr>
          <w:rFonts w:cs="Times New Roman"/>
          <w:iCs/>
          <w:szCs w:val="22"/>
        </w:rPr>
        <w:t xml:space="preserve">).  </w:t>
      </w:r>
      <w:r w:rsidRPr="00326A57">
        <w:rPr>
          <w:rFonts w:cs="Times New Roman"/>
          <w:iCs/>
          <w:szCs w:val="22"/>
        </w:rPr>
        <w:t>For filter diagram refer to Appendix 1.</w:t>
      </w:r>
    </w:p>
    <w:p w:rsidR="00556B14" w:rsidRDefault="00E73265" w:rsidP="00556B14">
      <w:pPr>
        <w:spacing w:after="0" w:line="480" w:lineRule="auto"/>
        <w:rPr>
          <w:rFonts w:ascii="Calibri" w:hAnsi="Calibri" w:cs="Verdana"/>
          <w:szCs w:val="22"/>
        </w:rPr>
      </w:pPr>
      <w:r w:rsidRPr="00326A57">
        <w:rPr>
          <w:rFonts w:ascii="Calibri" w:hAnsi="Calibri"/>
          <w:u w:val="single"/>
        </w:rPr>
        <w:t>Engineers Without Borders</w:t>
      </w:r>
    </w:p>
    <w:p w:rsidR="00556B14" w:rsidRDefault="00E73265" w:rsidP="00556B14">
      <w:pPr>
        <w:spacing w:after="0" w:line="480" w:lineRule="auto"/>
      </w:pPr>
      <w:r w:rsidRPr="00326A57">
        <w:t xml:space="preserve">Engineers Without Borders-Madison (EWB) is a student group whose mission is to </w:t>
      </w:r>
      <w:r>
        <w:t xml:space="preserve">“partner </w:t>
      </w:r>
      <w:r w:rsidRPr="00D83410">
        <w:t xml:space="preserve">with disadvantaged communities to implement sustainable </w:t>
      </w:r>
      <w:r>
        <w:t>solutions to community problems”</w:t>
      </w:r>
      <w:r w:rsidRPr="00326A57">
        <w:t xml:space="preserve"> </w:t>
      </w:r>
      <w:r>
        <w:t>(About Engineers Without Borders, 2010).</w:t>
      </w:r>
      <w:r w:rsidRPr="00326A57">
        <w:t xml:space="preserve"> Our project in Orongo, Kenya is one of five projects in the EWB-Madison organization. </w:t>
      </w:r>
      <w:r>
        <w:t xml:space="preserve"> </w:t>
      </w:r>
      <w:r w:rsidRPr="00326A57">
        <w:t>The Kenya project was formed in 2007 in response to a student’s personal interest in Orongo and its poor water quality.</w:t>
      </w:r>
      <w:r>
        <w:t xml:space="preserve"> </w:t>
      </w:r>
      <w:r w:rsidRPr="00326A57">
        <w:t xml:space="preserve"> Since its formation, group members have traveled to Orongo four times and have come to a consensus </w:t>
      </w:r>
      <w:r>
        <w:t>with</w:t>
      </w:r>
      <w:r w:rsidRPr="00326A57">
        <w:t xml:space="preserve"> the community that a project addressing water and sanitation is of the highest urgency. We believe that biosand filters are the most effective and feasible way to do this. </w:t>
      </w:r>
    </w:p>
    <w:p w:rsidR="00556B14" w:rsidRDefault="004D0B54" w:rsidP="00556B14">
      <w:pPr>
        <w:spacing w:after="0" w:line="480" w:lineRule="auto"/>
      </w:pPr>
    </w:p>
    <w:p w:rsidR="00556B14" w:rsidRDefault="00E73265" w:rsidP="00556B14">
      <w:pPr>
        <w:spacing w:after="0" w:line="360" w:lineRule="auto"/>
        <w:rPr>
          <w:rFonts w:ascii="Calibri" w:hAnsi="Calibri"/>
          <w:sz w:val="28"/>
        </w:rPr>
      </w:pPr>
      <w:r w:rsidRPr="00326A57">
        <w:rPr>
          <w:rFonts w:ascii="Calibri" w:hAnsi="Calibri"/>
          <w:sz w:val="28"/>
        </w:rPr>
        <w:t>III. Project Summary</w:t>
      </w:r>
    </w:p>
    <w:p w:rsidR="00556B14" w:rsidRDefault="00E73265" w:rsidP="00556B14">
      <w:pPr>
        <w:widowControl w:val="0"/>
        <w:autoSpaceDE w:val="0"/>
        <w:autoSpaceDN w:val="0"/>
        <w:adjustRightInd w:val="0"/>
        <w:spacing w:after="0" w:line="480" w:lineRule="auto"/>
        <w:rPr>
          <w:rFonts w:cs="Lucida Grande"/>
          <w:color w:val="111111"/>
        </w:rPr>
      </w:pPr>
      <w:r w:rsidRPr="00326A57">
        <w:t xml:space="preserve">In August 2009, we introduced and built two biosand filters for two families in Orongo. </w:t>
      </w:r>
      <w:r w:rsidRPr="00326A57">
        <w:rPr>
          <w:rFonts w:cs="Lucida Grande"/>
          <w:color w:val="111111"/>
        </w:rPr>
        <w:t>That same trip we met a young man named Amos Om</w:t>
      </w:r>
      <w:r>
        <w:rPr>
          <w:rFonts w:cs="Lucida Grande"/>
          <w:color w:val="111111"/>
        </w:rPr>
        <w:t>o</w:t>
      </w:r>
      <w:r w:rsidRPr="00326A57">
        <w:rPr>
          <w:rFonts w:cs="Lucida Grande"/>
          <w:color w:val="111111"/>
        </w:rPr>
        <w:t xml:space="preserve">ndi Oyoo.  Before hearing about our project, he had learned about the biosand filters and had been given a Center for Affordable Water and Sanitation (CAWST) manual for </w:t>
      </w:r>
      <w:r>
        <w:rPr>
          <w:rFonts w:cs="Lucida Grande"/>
          <w:color w:val="111111"/>
        </w:rPr>
        <w:t>how to build them</w:t>
      </w:r>
      <w:r w:rsidRPr="00326A57">
        <w:rPr>
          <w:rFonts w:cs="Lucida Grande"/>
          <w:color w:val="111111"/>
        </w:rPr>
        <w:t xml:space="preserve">. </w:t>
      </w:r>
      <w:r>
        <w:rPr>
          <w:rFonts w:cs="Lucida Grande"/>
          <w:color w:val="111111"/>
        </w:rPr>
        <w:t xml:space="preserve"> </w:t>
      </w:r>
      <w:r w:rsidRPr="00326A57">
        <w:rPr>
          <w:rFonts w:cs="Lucida Grande"/>
          <w:color w:val="111111"/>
        </w:rPr>
        <w:t xml:space="preserve">However, </w:t>
      </w:r>
      <w:r>
        <w:rPr>
          <w:rFonts w:cs="Lucida Grande"/>
          <w:color w:val="111111"/>
        </w:rPr>
        <w:t>he lacked the resources to act on his newfound knowledge.</w:t>
      </w:r>
      <w:r w:rsidRPr="00326A57">
        <w:rPr>
          <w:rFonts w:cs="Lucida Grande"/>
          <w:color w:val="111111"/>
        </w:rPr>
        <w:t xml:space="preserve">  When we returned to Orongo in January 2010, Mr. Oyoo had conducted a water survey in his community and concluded that there was a strong need for new technology and education on water treatment. </w:t>
      </w:r>
      <w:r>
        <w:rPr>
          <w:rFonts w:cs="Lucida Grande"/>
          <w:color w:val="111111"/>
        </w:rPr>
        <w:t xml:space="preserve"> </w:t>
      </w:r>
      <w:r w:rsidRPr="00326A57">
        <w:rPr>
          <w:rFonts w:cs="Lucida Grande"/>
          <w:color w:val="111111"/>
        </w:rPr>
        <w:t xml:space="preserve">Additionally, Mr. Oyoo organized people from the Buoye Quarry Youth Group CBO, to which he belonged, taught them about the filters, saved up money to build </w:t>
      </w:r>
      <w:r>
        <w:rPr>
          <w:rFonts w:cs="Lucida Grande"/>
          <w:color w:val="111111"/>
        </w:rPr>
        <w:t>some</w:t>
      </w:r>
      <w:r w:rsidRPr="00326A57">
        <w:rPr>
          <w:rFonts w:cs="Lucida Grande"/>
          <w:color w:val="111111"/>
        </w:rPr>
        <w:t xml:space="preserve">, and donated them to needy members of the community. </w:t>
      </w:r>
      <w:r>
        <w:rPr>
          <w:rFonts w:cs="Lucida Grande"/>
          <w:color w:val="111111"/>
        </w:rPr>
        <w:t xml:space="preserve"> </w:t>
      </w:r>
      <w:r w:rsidRPr="00326A57">
        <w:rPr>
          <w:rFonts w:cs="Lucida Grande"/>
          <w:color w:val="111111"/>
        </w:rPr>
        <w:t xml:space="preserve">In the future, he hopes to sell the filters to those who can afford it and use profits to subsidize the cost of filters for others.  We were thrilled to learn that Mr. Oyoo had taken his own initiative to start this project, but realized that financial and educational support are essential for him to reach his goals. </w:t>
      </w:r>
      <w:r>
        <w:rPr>
          <w:rFonts w:cs="Lucida Grande"/>
          <w:color w:val="111111"/>
        </w:rPr>
        <w:t xml:space="preserve"> </w:t>
      </w:r>
      <w:r w:rsidRPr="00326A57">
        <w:rPr>
          <w:rFonts w:cs="Lucida Grande"/>
          <w:color w:val="111111"/>
        </w:rPr>
        <w:t xml:space="preserve">After meeting with Mr. Oyoo several times to discuss the project, we are confident in his ability to build and distribute the filters.  We would like to jumpstart his business and </w:t>
      </w:r>
      <w:r>
        <w:rPr>
          <w:rFonts w:cs="Lucida Grande"/>
          <w:color w:val="111111"/>
        </w:rPr>
        <w:t>improve the water quality in</w:t>
      </w:r>
      <w:r w:rsidRPr="00326A57">
        <w:rPr>
          <w:rFonts w:cs="Lucida Grande"/>
          <w:color w:val="111111"/>
        </w:rPr>
        <w:t xml:space="preserve"> Orongo by purchasing the necessary molds and materials for construction of the filters. While our first project was focused on building the filters, we have realized the importance of broadening the project to contain education</w:t>
      </w:r>
      <w:r>
        <w:rPr>
          <w:rFonts w:cs="Lucida Grande"/>
          <w:color w:val="111111"/>
        </w:rPr>
        <w:t>al</w:t>
      </w:r>
      <w:r w:rsidRPr="00326A57">
        <w:rPr>
          <w:rFonts w:cs="Lucida Grande"/>
          <w:color w:val="111111"/>
        </w:rPr>
        <w:t xml:space="preserve"> components.  Thus, in addition to supplying the building materials, our project will involve education</w:t>
      </w:r>
      <w:r>
        <w:rPr>
          <w:rFonts w:cs="Lucida Grande"/>
          <w:color w:val="111111"/>
        </w:rPr>
        <w:t>al</w:t>
      </w:r>
      <w:r w:rsidRPr="00326A57">
        <w:rPr>
          <w:rFonts w:cs="Lucida Grande"/>
          <w:color w:val="111111"/>
        </w:rPr>
        <w:t xml:space="preserve"> materials to teach each recipient of a filter about the maintenance and operation of the filters and the importance of combining water treatment with proper sanitation and water storage. </w:t>
      </w:r>
    </w:p>
    <w:p w:rsidR="00556B14" w:rsidRDefault="00E73265" w:rsidP="00556B14">
      <w:pPr>
        <w:widowControl w:val="0"/>
        <w:autoSpaceDE w:val="0"/>
        <w:autoSpaceDN w:val="0"/>
        <w:adjustRightInd w:val="0"/>
        <w:spacing w:after="0" w:line="360" w:lineRule="auto"/>
        <w:rPr>
          <w:rFonts w:ascii="Calibri" w:hAnsi="Calibri"/>
          <w:sz w:val="28"/>
        </w:rPr>
      </w:pPr>
      <w:r w:rsidRPr="00326A57">
        <w:rPr>
          <w:rFonts w:ascii="Calibri" w:hAnsi="Calibri" w:cs="Lucida Grande"/>
          <w:color w:val="111111"/>
          <w:sz w:val="28"/>
        </w:rPr>
        <w:t xml:space="preserve">IV. </w:t>
      </w:r>
      <w:r w:rsidRPr="00326A57">
        <w:rPr>
          <w:rFonts w:ascii="Calibri" w:hAnsi="Calibri"/>
          <w:sz w:val="28"/>
        </w:rPr>
        <w:t>Timeline</w:t>
      </w:r>
    </w:p>
    <w:p w:rsidR="00556B14" w:rsidRDefault="00E73265" w:rsidP="00556B14">
      <w:pPr>
        <w:spacing w:after="0" w:line="480" w:lineRule="auto"/>
      </w:pPr>
      <w:r w:rsidRPr="00326A57">
        <w:t xml:space="preserve">The biosand filter project involves five main stages: research, education and training, business planning, implementation, and follow up.  </w:t>
      </w:r>
    </w:p>
    <w:p w:rsidR="00556B14" w:rsidRDefault="00E73265" w:rsidP="00556B14">
      <w:pPr>
        <w:spacing w:after="0" w:line="480" w:lineRule="auto"/>
      </w:pPr>
      <w:r w:rsidRPr="00326A57">
        <w:rPr>
          <w:i/>
        </w:rPr>
        <w:t xml:space="preserve">Stage 1 </w:t>
      </w:r>
      <w:r w:rsidRPr="00326A57">
        <w:t>will be to conduct research that is necessary for implementation. We have been researching biosand filters and other treatment options for over a year, but we want to make sure we are experts before implementation.  This will involve reading and analyzing biosand filter case studies, reviewing the CAWST manual, and conducting more extensive and accurate water</w:t>
      </w:r>
      <w:r>
        <w:t xml:space="preserve"> testing</w:t>
      </w:r>
      <w:r w:rsidRPr="00326A57">
        <w:t xml:space="preserve"> in Orongo.  Research will start immediately and continue until our August 2010 trip during which we will do water testing and start to coordinate materials.   </w:t>
      </w:r>
    </w:p>
    <w:p w:rsidR="00556B14" w:rsidRDefault="00E73265" w:rsidP="00556B14">
      <w:pPr>
        <w:spacing w:after="0" w:line="480" w:lineRule="auto"/>
      </w:pPr>
      <w:r w:rsidRPr="00326A57">
        <w:rPr>
          <w:i/>
        </w:rPr>
        <w:t xml:space="preserve"> Stage 2</w:t>
      </w:r>
      <w:r w:rsidRPr="00326A57">
        <w:t xml:space="preserve"> is to create educational materials and training programs for the community. These will need to be detailed enough so that recipients of the filters can operate and maintain them on their own, but they must also be created to overcome the cultural barriers that exist.  UW graduate student, Beatrice Nguono Okelo,</w:t>
      </w:r>
      <w:r w:rsidRPr="00326A57">
        <w:rPr>
          <w:b/>
          <w:bCs/>
        </w:rPr>
        <w:t xml:space="preserve"> </w:t>
      </w:r>
      <w:r w:rsidRPr="00326A57">
        <w:rPr>
          <w:bCs/>
        </w:rPr>
        <w:t xml:space="preserve">will be helping us to translate all of our materials into the local language. </w:t>
      </w:r>
      <w:r w:rsidRPr="00326A57">
        <w:t xml:space="preserve"> </w:t>
      </w:r>
      <w:r w:rsidRPr="00326A57">
        <w:rPr>
          <w:i/>
        </w:rPr>
        <w:t>Stage 3</w:t>
      </w:r>
      <w:r w:rsidRPr="00326A57">
        <w:t xml:space="preserve"> will be to collaborate with students, professors, and Mr. Oyoo to brainstorm, evaluate, and design a suitable business plan.  We will have four months, from September 2010 when we return from Orongo until January 2011 when we go back, to complete stages 2 and 3. </w:t>
      </w:r>
    </w:p>
    <w:p w:rsidR="00556B14" w:rsidRDefault="00E73265" w:rsidP="00556B14">
      <w:pPr>
        <w:spacing w:after="0" w:line="480" w:lineRule="auto"/>
      </w:pPr>
      <w:r w:rsidRPr="00326A57">
        <w:rPr>
          <w:i/>
        </w:rPr>
        <w:t>Stage 4</w:t>
      </w:r>
      <w:r w:rsidRPr="00326A57">
        <w:t xml:space="preserve"> is implementation.  While we will have prior coordination to get materials in order, most of the implementation will occur during our January 2011 trip. During this month, we will sign contract agreements with Mr. Oyoo, oversee and help with the purchasing of molds and building the initial filters, and share our educational materials with the community and Mr. Oyoo so that he can continue to provide instruction.</w:t>
      </w:r>
    </w:p>
    <w:p w:rsidR="00556B14" w:rsidRDefault="00E73265" w:rsidP="00556B14">
      <w:pPr>
        <w:spacing w:after="0" w:line="480" w:lineRule="auto"/>
      </w:pPr>
      <w:r w:rsidRPr="00326A57">
        <w:rPr>
          <w:i/>
        </w:rPr>
        <w:t>Stage 5</w:t>
      </w:r>
      <w:r w:rsidRPr="00326A57">
        <w:t xml:space="preserve"> will involve follow up contact with Mr. Oyoo and the community to analyze the success of the project and work out any complications.  We will produce a report detailing the implementation process, the benefits that resulted, and the challenges that were met and overcome to serve as a reference for future and follow-up projects. This stage will last for the remainder of the fellowship. </w:t>
      </w:r>
    </w:p>
    <w:p w:rsidR="00556B14" w:rsidRDefault="004D0B54" w:rsidP="00556B14">
      <w:pPr>
        <w:spacing w:after="0" w:line="480" w:lineRule="auto"/>
        <w:rPr>
          <w:rFonts w:ascii="Calibri" w:hAnsi="Calibri"/>
          <w:sz w:val="28"/>
        </w:rPr>
      </w:pPr>
    </w:p>
    <w:p w:rsidR="00556B14" w:rsidRDefault="00E73265" w:rsidP="00556B14">
      <w:pPr>
        <w:spacing w:after="0" w:line="360" w:lineRule="auto"/>
      </w:pPr>
      <w:r w:rsidRPr="00326A57">
        <w:rPr>
          <w:rFonts w:ascii="Calibri" w:hAnsi="Calibri"/>
          <w:sz w:val="28"/>
        </w:rPr>
        <w:t>V. Benefits</w:t>
      </w:r>
    </w:p>
    <w:p w:rsidR="00556B14" w:rsidRDefault="00E73265" w:rsidP="00556B14">
      <w:pPr>
        <w:spacing w:after="0" w:line="480" w:lineRule="auto"/>
        <w:rPr>
          <w:rFonts w:ascii="Calibri" w:hAnsi="Calibri"/>
          <w:u w:val="single"/>
        </w:rPr>
      </w:pPr>
      <w:r w:rsidRPr="00326A57">
        <w:rPr>
          <w:rFonts w:ascii="Calibri" w:hAnsi="Calibri"/>
          <w:u w:val="single"/>
        </w:rPr>
        <w:t xml:space="preserve">Group </w:t>
      </w:r>
    </w:p>
    <w:p w:rsidR="00556B14" w:rsidRDefault="00E73265" w:rsidP="00556B14">
      <w:pPr>
        <w:spacing w:after="0" w:line="480" w:lineRule="auto"/>
        <w:rPr>
          <w:u w:val="single"/>
        </w:rPr>
      </w:pPr>
      <w:r w:rsidRPr="00326A57">
        <w:t>Part of the EWB</w:t>
      </w:r>
      <w:r>
        <w:t>-USA</w:t>
      </w:r>
      <w:r w:rsidRPr="00326A57">
        <w:t xml:space="preserve"> mission is to create internationally responsible members.  The completion of this project will fulfill that mission </w:t>
      </w:r>
      <w:r>
        <w:t>by allowing us to expand our knowledge of sustainable development and share it with others who are less fortunate than us</w:t>
      </w:r>
      <w:r w:rsidRPr="00326A57">
        <w:t xml:space="preserve">.  The project will teach us </w:t>
      </w:r>
      <w:r>
        <w:t xml:space="preserve">to utilize the university’s resources for research, and it will teach us about </w:t>
      </w:r>
      <w:r w:rsidRPr="00326A57">
        <w:t xml:space="preserve">communicating </w:t>
      </w:r>
      <w:r>
        <w:t xml:space="preserve">and implementing internationally.  While our group has been to Orongo four times, this will be our first project that encompasses cultural, educational, and technical components and will thus serve as a model for our future projects. </w:t>
      </w:r>
      <w:r w:rsidRPr="00326A57">
        <w:t xml:space="preserve"> </w:t>
      </w:r>
    </w:p>
    <w:p w:rsidR="00556B14" w:rsidRDefault="00E73265" w:rsidP="00556B14">
      <w:pPr>
        <w:spacing w:after="0" w:line="360" w:lineRule="auto"/>
        <w:rPr>
          <w:rFonts w:ascii="Calibri" w:hAnsi="Calibri"/>
          <w:u w:val="single"/>
        </w:rPr>
      </w:pPr>
      <w:r w:rsidRPr="00326A57">
        <w:rPr>
          <w:rFonts w:ascii="Calibri" w:hAnsi="Calibri"/>
          <w:u w:val="single"/>
        </w:rPr>
        <w:t xml:space="preserve">Advisor </w:t>
      </w:r>
    </w:p>
    <w:p w:rsidR="00556B14" w:rsidRDefault="00E73265" w:rsidP="00556B14">
      <w:pPr>
        <w:spacing w:after="0" w:line="480" w:lineRule="auto"/>
      </w:pPr>
      <w:r w:rsidRPr="00326A57">
        <w:t>Our advisor, Norman Doll, will benefit because the successful completion of the project will increase the achievements and credibility of Engineers Without Borders, for which he is a faculty advisor.  Also it will add to his long resume of international engineering projects and contribute to his personal interest in and goals to provide drinkable water to people with limited access.</w:t>
      </w:r>
    </w:p>
    <w:p w:rsidR="00556B14" w:rsidRDefault="00E73265" w:rsidP="00556B14">
      <w:pPr>
        <w:spacing w:after="0" w:line="480" w:lineRule="auto"/>
        <w:rPr>
          <w:rFonts w:ascii="Calibri" w:hAnsi="Calibri"/>
          <w:u w:val="single"/>
        </w:rPr>
      </w:pPr>
      <w:r w:rsidRPr="00326A57">
        <w:rPr>
          <w:rFonts w:ascii="Calibri" w:hAnsi="Calibri"/>
          <w:u w:val="single"/>
        </w:rPr>
        <w:t>Community Partner</w:t>
      </w:r>
    </w:p>
    <w:p w:rsidR="00556B14" w:rsidRDefault="00E73265" w:rsidP="00556B14">
      <w:pPr>
        <w:spacing w:after="0" w:line="480" w:lineRule="auto"/>
      </w:pPr>
      <w:r w:rsidRPr="00326A57">
        <w:t xml:space="preserve">The primary beneficiary of this project will be the community of Orongo, but the building process will also give jobs to </w:t>
      </w:r>
      <w:r>
        <w:t>Mr. Oyoo</w:t>
      </w:r>
      <w:r w:rsidRPr="00326A57">
        <w:t xml:space="preserve"> and other kids in the Buoye Quarry Youth Group. </w:t>
      </w:r>
      <w:r>
        <w:t xml:space="preserve"> </w:t>
      </w:r>
      <w:r w:rsidRPr="00326A57">
        <w:t>We hope that eventually, everyone in the village will have the opportunity to purchase or receive a biosand filter, and thus have a sustainable and affordable method to treat their water.  This will</w:t>
      </w:r>
      <w:r>
        <w:t xml:space="preserve"> </w:t>
      </w:r>
      <w:r w:rsidRPr="00326A57">
        <w:t>directly reduce the amount of water-borne illnesses in the village</w:t>
      </w:r>
      <w:r>
        <w:t>.</w:t>
      </w:r>
    </w:p>
    <w:p w:rsidR="00556B14" w:rsidRDefault="004D0B54" w:rsidP="00556B14">
      <w:pPr>
        <w:spacing w:after="0" w:line="480" w:lineRule="auto"/>
      </w:pPr>
    </w:p>
    <w:p w:rsidR="00556B14" w:rsidRDefault="004D0B54" w:rsidP="00556B14">
      <w:pPr>
        <w:spacing w:after="0" w:line="480" w:lineRule="auto"/>
      </w:pPr>
    </w:p>
    <w:p w:rsidR="00556B14" w:rsidRDefault="00E73265" w:rsidP="00556B14">
      <w:pPr>
        <w:widowControl w:val="0"/>
        <w:autoSpaceDE w:val="0"/>
        <w:autoSpaceDN w:val="0"/>
        <w:adjustRightInd w:val="0"/>
        <w:spacing w:after="0" w:line="480" w:lineRule="auto"/>
        <w:rPr>
          <w:rFonts w:ascii="Calibri" w:hAnsi="Calibri"/>
          <w:b/>
          <w:sz w:val="26"/>
        </w:rPr>
      </w:pPr>
      <w:r w:rsidRPr="0067542C">
        <w:rPr>
          <w:rFonts w:ascii="Calibri" w:hAnsi="Calibri"/>
          <w:b/>
          <w:sz w:val="26"/>
        </w:rPr>
        <w:t>APPENDIX A – Citations</w:t>
      </w:r>
    </w:p>
    <w:p w:rsidR="00556B14" w:rsidRDefault="004D0B54" w:rsidP="00556B14">
      <w:pPr>
        <w:widowControl w:val="0"/>
        <w:autoSpaceDE w:val="0"/>
        <w:autoSpaceDN w:val="0"/>
        <w:adjustRightInd w:val="0"/>
        <w:spacing w:after="0" w:line="480" w:lineRule="auto"/>
        <w:rPr>
          <w:rFonts w:ascii="Calibri" w:hAnsi="Calibri"/>
          <w:b/>
          <w:sz w:val="26"/>
        </w:rPr>
      </w:pPr>
    </w:p>
    <w:p w:rsidR="00556B14" w:rsidRDefault="00E73265" w:rsidP="00556B14">
      <w:pPr>
        <w:spacing w:after="0" w:line="480" w:lineRule="auto"/>
        <w:rPr>
          <w:rFonts w:ascii="Calibri" w:hAnsi="Calibri" w:cs="Verdana"/>
        </w:rPr>
      </w:pPr>
      <w:proofErr w:type="gramStart"/>
      <w:r w:rsidRPr="0067542C">
        <w:rPr>
          <w:rFonts w:ascii="Calibri" w:hAnsi="Calibri" w:cs="Verdana"/>
          <w:i/>
        </w:rPr>
        <w:t>About Engineers Without Borders.</w:t>
      </w:r>
      <w:proofErr w:type="gramEnd"/>
      <w:r w:rsidRPr="0067542C">
        <w:rPr>
          <w:rFonts w:ascii="Calibri" w:hAnsi="Calibri" w:cs="Verdana"/>
          <w:i/>
        </w:rPr>
        <w:t xml:space="preserve"> </w:t>
      </w:r>
      <w:r w:rsidRPr="0067542C">
        <w:rPr>
          <w:rFonts w:ascii="Calibri" w:hAnsi="Calibri" w:cs="Verdana"/>
        </w:rPr>
        <w:t xml:space="preserve">Retrieved February 4, 2010, from UW Madison, Engineers </w:t>
      </w:r>
      <w:r w:rsidRPr="0067542C">
        <w:rPr>
          <w:rFonts w:ascii="Calibri" w:hAnsi="Calibri" w:cs="Verdana"/>
        </w:rPr>
        <w:tab/>
        <w:t>Without Borders website, http://www.ewbuw.org/about.</w:t>
      </w:r>
    </w:p>
    <w:p w:rsidR="00556B14" w:rsidRDefault="004D0B54" w:rsidP="00556B14">
      <w:pPr>
        <w:spacing w:after="0" w:line="480" w:lineRule="auto"/>
        <w:rPr>
          <w:rFonts w:ascii="Calibri" w:hAnsi="Calibri" w:cs="Verdana"/>
        </w:rPr>
      </w:pPr>
    </w:p>
    <w:p w:rsidR="00556B14" w:rsidRDefault="00E73265" w:rsidP="00556B14">
      <w:pPr>
        <w:spacing w:after="0" w:line="480" w:lineRule="auto"/>
        <w:rPr>
          <w:rFonts w:ascii="Calibri" w:hAnsi="Calibri" w:cs="Verdana"/>
        </w:rPr>
      </w:pPr>
      <w:r w:rsidRPr="0067542C">
        <w:rPr>
          <w:rFonts w:ascii="Calibri" w:hAnsi="Calibri" w:cs="Verdana"/>
        </w:rPr>
        <w:t xml:space="preserve">Levicki, Ken. (2004). </w:t>
      </w:r>
      <w:r w:rsidRPr="0067542C">
        <w:rPr>
          <w:rFonts w:ascii="Calibri" w:hAnsi="Calibri" w:cs="Verdana"/>
          <w:i/>
        </w:rPr>
        <w:t xml:space="preserve">A catchment to consumer approach to rural water resource </w:t>
      </w:r>
      <w:r w:rsidRPr="0067542C">
        <w:rPr>
          <w:rFonts w:ascii="Calibri" w:hAnsi="Calibri" w:cs="Verdana"/>
          <w:i/>
        </w:rPr>
        <w:tab/>
        <w:t>assessment:</w:t>
      </w:r>
      <w:r w:rsidRPr="0067542C">
        <w:rPr>
          <w:rFonts w:ascii="Calibri" w:hAnsi="Calibri" w:cs="Verdana"/>
          <w:bCs/>
          <w:i/>
          <w:iCs/>
        </w:rPr>
        <w:t xml:space="preserve"> </w:t>
      </w:r>
      <w:r w:rsidRPr="0067542C">
        <w:rPr>
          <w:rFonts w:ascii="Calibri" w:hAnsi="Calibri" w:cs="Verdana"/>
          <w:bCs/>
          <w:i/>
          <w:iCs/>
        </w:rPr>
        <w:tab/>
        <w:t>b</w:t>
      </w:r>
      <w:r w:rsidRPr="0067542C">
        <w:rPr>
          <w:rFonts w:ascii="Calibri" w:hAnsi="Calibri" w:cs="Verdana"/>
          <w:i/>
          <w:iCs/>
        </w:rPr>
        <w:t xml:space="preserve">aseline study and safe drinking supply strategy for orongo village, lake victoria basin, </w:t>
      </w:r>
      <w:r w:rsidRPr="0067542C">
        <w:rPr>
          <w:rFonts w:ascii="Calibri" w:hAnsi="Calibri" w:cs="Verdana"/>
          <w:i/>
          <w:iCs/>
        </w:rPr>
        <w:tab/>
      </w:r>
      <w:proofErr w:type="gramStart"/>
      <w:r w:rsidRPr="0067542C">
        <w:rPr>
          <w:rFonts w:ascii="Calibri" w:hAnsi="Calibri" w:cs="Verdana"/>
          <w:i/>
          <w:iCs/>
        </w:rPr>
        <w:t>kenya</w:t>
      </w:r>
      <w:proofErr w:type="gramEnd"/>
      <w:r w:rsidRPr="0067542C">
        <w:rPr>
          <w:rFonts w:ascii="Calibri" w:hAnsi="Calibri" w:cs="Verdana"/>
          <w:iCs/>
        </w:rPr>
        <w:t xml:space="preserve"> </w:t>
      </w:r>
      <w:r w:rsidRPr="0067542C">
        <w:rPr>
          <w:rFonts w:ascii="Calibri" w:hAnsi="Calibri" w:cs="Verdana"/>
        </w:rPr>
        <w:t>(Master of Science Thesis). Royal Institute of Technology (KTH)</w:t>
      </w:r>
    </w:p>
    <w:p w:rsidR="00556B14" w:rsidRDefault="004D0B54" w:rsidP="00556B14">
      <w:pPr>
        <w:spacing w:after="0" w:line="480" w:lineRule="auto"/>
        <w:rPr>
          <w:rFonts w:ascii="Calibri" w:hAnsi="Calibri" w:cs="Verdana"/>
          <w:bCs/>
          <w:iCs/>
        </w:rPr>
      </w:pPr>
    </w:p>
    <w:p w:rsidR="00556B14" w:rsidRDefault="00E73265" w:rsidP="00556B14">
      <w:pPr>
        <w:spacing w:after="0" w:line="480" w:lineRule="auto"/>
        <w:rPr>
          <w:rFonts w:ascii="Calibri" w:hAnsi="Calibri"/>
        </w:rPr>
      </w:pPr>
      <w:proofErr w:type="gramStart"/>
      <w:r w:rsidRPr="0067542C">
        <w:rPr>
          <w:rFonts w:ascii="Calibri" w:hAnsi="Calibri"/>
        </w:rPr>
        <w:t>Ministry of Water and Irrigation.</w:t>
      </w:r>
      <w:proofErr w:type="gramEnd"/>
      <w:r w:rsidRPr="0067542C">
        <w:rPr>
          <w:rFonts w:ascii="Calibri" w:hAnsi="Calibri"/>
        </w:rPr>
        <w:t xml:space="preserve"> (2010)</w:t>
      </w:r>
      <w:proofErr w:type="gramStart"/>
      <w:r w:rsidRPr="0067542C">
        <w:rPr>
          <w:rFonts w:ascii="Calibri" w:hAnsi="Calibri"/>
        </w:rPr>
        <w:t xml:space="preserve">. </w:t>
      </w:r>
      <w:r w:rsidRPr="0067542C">
        <w:rPr>
          <w:rFonts w:ascii="Calibri" w:hAnsi="Calibri"/>
          <w:i/>
        </w:rPr>
        <w:t>Bacteriological Analysis.</w:t>
      </w:r>
      <w:proofErr w:type="gramEnd"/>
      <w:r w:rsidRPr="0067542C">
        <w:rPr>
          <w:rFonts w:ascii="Calibri" w:hAnsi="Calibri"/>
        </w:rPr>
        <w:t xml:space="preserve"> Analyzed by Alex Mulima, </w:t>
      </w:r>
      <w:r w:rsidRPr="0067542C">
        <w:rPr>
          <w:rFonts w:ascii="Calibri" w:hAnsi="Calibri"/>
        </w:rPr>
        <w:tab/>
        <w:t xml:space="preserve">Lake Victoria Environment Management Programme. </w:t>
      </w:r>
    </w:p>
    <w:p w:rsidR="00556B14" w:rsidRDefault="004D0B54" w:rsidP="00556B14">
      <w:pPr>
        <w:spacing w:after="0" w:line="480" w:lineRule="auto"/>
        <w:rPr>
          <w:rFonts w:ascii="Calibri" w:hAnsi="Calibri"/>
        </w:rPr>
      </w:pPr>
    </w:p>
    <w:p w:rsidR="00556B14" w:rsidRDefault="00E73265" w:rsidP="00556B14">
      <w:pPr>
        <w:spacing w:after="0" w:line="480" w:lineRule="auto"/>
        <w:rPr>
          <w:rFonts w:ascii="Calibri" w:hAnsi="Calibri"/>
        </w:rPr>
      </w:pPr>
      <w:proofErr w:type="gramStart"/>
      <w:r w:rsidRPr="0067542C">
        <w:rPr>
          <w:rFonts w:ascii="Calibri" w:hAnsi="Calibri"/>
        </w:rPr>
        <w:t>Snider, B., Maertens, M., Liang, K., Kaiser, N. (2002).</w:t>
      </w:r>
      <w:proofErr w:type="gramEnd"/>
      <w:r w:rsidRPr="0067542C">
        <w:rPr>
          <w:rFonts w:ascii="Calibri" w:hAnsi="Calibri"/>
        </w:rPr>
        <w:t xml:space="preserve"> BSF evaluation report samaritan’s </w:t>
      </w:r>
      <w:r w:rsidRPr="0067542C">
        <w:rPr>
          <w:rFonts w:ascii="Calibri" w:hAnsi="Calibri"/>
        </w:rPr>
        <w:tab/>
        <w:t xml:space="preserve">purse – </w:t>
      </w:r>
      <w:proofErr w:type="gramStart"/>
      <w:r w:rsidRPr="0067542C">
        <w:rPr>
          <w:rFonts w:ascii="Calibri" w:hAnsi="Calibri"/>
        </w:rPr>
        <w:t>6 country</w:t>
      </w:r>
      <w:proofErr w:type="gramEnd"/>
      <w:r w:rsidRPr="0067542C">
        <w:rPr>
          <w:rFonts w:ascii="Calibri" w:hAnsi="Calibri"/>
        </w:rPr>
        <w:t xml:space="preserve"> study. Retrieved from </w:t>
      </w:r>
      <w:r w:rsidRPr="0067542C">
        <w:rPr>
          <w:rFonts w:ascii="Calibri" w:hAnsi="Calibri"/>
        </w:rPr>
        <w:tab/>
        <w:t>http://www.cawst.org/assets/File/BSF_Literature_Brief.pdf. Pg. 13.</w:t>
      </w:r>
    </w:p>
    <w:p w:rsidR="00556B14" w:rsidRDefault="004D0B54" w:rsidP="00556B14">
      <w:pPr>
        <w:spacing w:after="0" w:line="480" w:lineRule="auto"/>
        <w:rPr>
          <w:rFonts w:ascii="Calibri" w:hAnsi="Calibri"/>
        </w:rPr>
      </w:pPr>
    </w:p>
    <w:p w:rsidR="00556B14" w:rsidRDefault="00E73265" w:rsidP="00556B14">
      <w:pPr>
        <w:spacing w:after="0" w:line="480" w:lineRule="auto"/>
        <w:rPr>
          <w:rFonts w:ascii="Calibri" w:hAnsi="Calibri"/>
        </w:rPr>
      </w:pPr>
      <w:r w:rsidRPr="0067542C">
        <w:rPr>
          <w:rFonts w:ascii="Calibri" w:hAnsi="Calibri"/>
        </w:rPr>
        <w:t>Tiwari, S.K., Schmidt, W-P</w:t>
      </w:r>
      <w:proofErr w:type="gramStart"/>
      <w:r w:rsidRPr="0067542C">
        <w:rPr>
          <w:rFonts w:ascii="Calibri" w:hAnsi="Calibri"/>
        </w:rPr>
        <w:t>.,</w:t>
      </w:r>
      <w:proofErr w:type="gramEnd"/>
      <w:r w:rsidRPr="0067542C">
        <w:rPr>
          <w:rFonts w:ascii="Calibri" w:hAnsi="Calibri"/>
        </w:rPr>
        <w:t xml:space="preserve"> Darby, J., Kariuki, Z. G., Jenkins, M.W. (2009). Intermittent slow </w:t>
      </w:r>
      <w:r w:rsidRPr="0067542C">
        <w:rPr>
          <w:rFonts w:ascii="Calibri" w:hAnsi="Calibri"/>
        </w:rPr>
        <w:tab/>
        <w:t xml:space="preserve">sand filtration for preventing diarrhoea among children in Kenyan households using </w:t>
      </w:r>
      <w:r w:rsidRPr="0067542C">
        <w:rPr>
          <w:rFonts w:ascii="Calibri" w:hAnsi="Calibri"/>
        </w:rPr>
        <w:tab/>
        <w:t xml:space="preserve">unimproved water sources: randomized controlled trial. </w:t>
      </w:r>
      <w:r w:rsidRPr="0067542C">
        <w:rPr>
          <w:rFonts w:ascii="Calibri" w:hAnsi="Calibri"/>
          <w:i/>
          <w:iCs/>
        </w:rPr>
        <w:t xml:space="preserve">Tropical Medicine and </w:t>
      </w:r>
      <w:r w:rsidRPr="0067542C">
        <w:rPr>
          <w:rFonts w:ascii="Calibri" w:hAnsi="Calibri"/>
          <w:i/>
          <w:iCs/>
        </w:rPr>
        <w:tab/>
        <w:t>International Health</w:t>
      </w:r>
      <w:r w:rsidRPr="0067542C">
        <w:rPr>
          <w:rFonts w:ascii="Calibri" w:hAnsi="Calibri"/>
        </w:rPr>
        <w:t>, Volume 14 No 11</w:t>
      </w:r>
      <w:proofErr w:type="gramStart"/>
      <w:r w:rsidRPr="0067542C">
        <w:rPr>
          <w:rFonts w:ascii="Calibri" w:hAnsi="Calibri"/>
        </w:rPr>
        <w:t>,  1380</w:t>
      </w:r>
      <w:proofErr w:type="gramEnd"/>
      <w:r w:rsidRPr="0067542C">
        <w:rPr>
          <w:rFonts w:ascii="Calibri" w:hAnsi="Calibri"/>
        </w:rPr>
        <w:t>.</w:t>
      </w:r>
    </w:p>
    <w:p w:rsidR="00556B14" w:rsidRDefault="004D0B54" w:rsidP="00556B14">
      <w:pPr>
        <w:spacing w:after="0" w:line="480" w:lineRule="auto"/>
      </w:pPr>
    </w:p>
    <w:p w:rsidR="00556B14" w:rsidRDefault="004D0B54" w:rsidP="00556B14">
      <w:pPr>
        <w:spacing w:after="0" w:line="480" w:lineRule="auto"/>
      </w:pPr>
    </w:p>
    <w:p w:rsidR="00556B14" w:rsidRDefault="00E73265" w:rsidP="00556B14">
      <w:pPr>
        <w:widowControl w:val="0"/>
        <w:autoSpaceDE w:val="0"/>
        <w:autoSpaceDN w:val="0"/>
        <w:adjustRightInd w:val="0"/>
        <w:spacing w:after="0" w:line="480" w:lineRule="auto"/>
        <w:rPr>
          <w:rFonts w:ascii="Calibri" w:hAnsi="Calibri"/>
          <w:b/>
          <w:sz w:val="26"/>
        </w:rPr>
      </w:pPr>
      <w:r>
        <w:rPr>
          <w:rFonts w:ascii="Calibri" w:hAnsi="Calibri"/>
          <w:b/>
          <w:sz w:val="26"/>
        </w:rPr>
        <w:t>APPENDIX B</w:t>
      </w:r>
      <w:r w:rsidRPr="0067542C">
        <w:rPr>
          <w:rFonts w:ascii="Calibri" w:hAnsi="Calibri"/>
          <w:b/>
          <w:sz w:val="26"/>
        </w:rPr>
        <w:t xml:space="preserve"> – </w:t>
      </w:r>
      <w:r>
        <w:rPr>
          <w:rFonts w:ascii="Calibri" w:hAnsi="Calibri"/>
          <w:b/>
          <w:sz w:val="26"/>
        </w:rPr>
        <w:t>Biosand Filter Diagram</w:t>
      </w:r>
    </w:p>
    <w:p w:rsidR="00556B14" w:rsidRDefault="00E73265" w:rsidP="00556B14">
      <w:pPr>
        <w:spacing w:after="0" w:line="480" w:lineRule="auto"/>
        <w:rPr>
          <w:rFonts w:ascii="Calibri" w:hAnsi="Calibri"/>
          <w:b/>
          <w:sz w:val="26"/>
        </w:rPr>
      </w:pPr>
      <w:r>
        <w:rPr>
          <w:rFonts w:ascii="Calibri" w:hAnsi="Calibri"/>
          <w:b/>
          <w:noProof/>
          <w:sz w:val="26"/>
        </w:rPr>
        <w:drawing>
          <wp:inline distT="0" distB="0" distL="0" distR="0">
            <wp:extent cx="3696965" cy="6452886"/>
            <wp:effectExtent l="25400" t="0" r="11435" b="0"/>
            <wp:docPr id="2" name="Picture 0" descr="sectionimage_biosand_fil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ctionimage_biosand_filter.jpg"/>
                    <pic:cNvPicPr/>
                  </pic:nvPicPr>
                  <pic:blipFill>
                    <a:blip r:embed="rId8"/>
                    <a:stretch>
                      <a:fillRect/>
                    </a:stretch>
                  </pic:blipFill>
                  <pic:spPr>
                    <a:xfrm>
                      <a:off x="0" y="0"/>
                      <a:ext cx="3699866" cy="6457950"/>
                    </a:xfrm>
                    <a:prstGeom prst="rect">
                      <a:avLst/>
                    </a:prstGeom>
                  </pic:spPr>
                </pic:pic>
              </a:graphicData>
            </a:graphic>
          </wp:inline>
        </w:drawing>
      </w:r>
    </w:p>
    <w:p w:rsidR="00556B14" w:rsidRDefault="004D0B54" w:rsidP="00556B14">
      <w:pPr>
        <w:spacing w:after="0" w:line="480" w:lineRule="auto"/>
        <w:rPr>
          <w:rFonts w:ascii="Calibri" w:hAnsi="Calibri" w:cs="Verdana"/>
          <w:sz w:val="20"/>
          <w:szCs w:val="22"/>
        </w:rPr>
      </w:pPr>
    </w:p>
    <w:p w:rsidR="00556B14" w:rsidRDefault="00E73265" w:rsidP="00556B14">
      <w:pPr>
        <w:spacing w:after="0" w:line="480" w:lineRule="auto"/>
        <w:rPr>
          <w:rFonts w:ascii="Calibri" w:hAnsi="Calibri" w:cs="Verdana"/>
          <w:sz w:val="20"/>
          <w:szCs w:val="22"/>
        </w:rPr>
      </w:pPr>
      <w:r>
        <w:rPr>
          <w:rFonts w:ascii="Calibri" w:hAnsi="Calibri" w:cs="Verdana"/>
          <w:sz w:val="20"/>
          <w:szCs w:val="22"/>
        </w:rPr>
        <w:t>Filtration – Biosand Filters. (n.d)</w:t>
      </w:r>
      <w:proofErr w:type="gramStart"/>
      <w:r>
        <w:rPr>
          <w:rFonts w:ascii="Calibri" w:hAnsi="Calibri" w:cs="Verdana"/>
          <w:sz w:val="20"/>
          <w:szCs w:val="22"/>
        </w:rPr>
        <w:t>. In Centre for Affordable Water and Sanitation Technology.</w:t>
      </w:r>
      <w:proofErr w:type="gramEnd"/>
      <w:r>
        <w:rPr>
          <w:rFonts w:ascii="Calibri" w:hAnsi="Calibri" w:cs="Verdana"/>
          <w:sz w:val="20"/>
          <w:szCs w:val="22"/>
        </w:rPr>
        <w:t xml:space="preserve">  Retrieved on </w:t>
      </w:r>
    </w:p>
    <w:p w:rsidR="00556B14" w:rsidRDefault="00E73265" w:rsidP="00556B14">
      <w:pPr>
        <w:spacing w:after="0" w:line="480" w:lineRule="auto"/>
        <w:ind w:firstLine="720"/>
        <w:rPr>
          <w:rFonts w:ascii="Calibri" w:hAnsi="Calibri" w:cs="Verdana"/>
          <w:sz w:val="20"/>
          <w:szCs w:val="22"/>
        </w:rPr>
        <w:sectPr w:rsidR="00556B14">
          <w:pgSz w:w="12240" w:h="15840"/>
          <w:pgMar w:top="1440" w:right="1440" w:bottom="1440" w:left="1440" w:gutter="0"/>
          <w:printerSettings r:id="rId9"/>
        </w:sectPr>
      </w:pPr>
      <w:r>
        <w:rPr>
          <w:rFonts w:ascii="Calibri" w:hAnsi="Calibri" w:cs="Verdana"/>
          <w:sz w:val="20"/>
          <w:szCs w:val="22"/>
        </w:rPr>
        <w:t xml:space="preserve">February 7, 2010 from CAWST website: </w:t>
      </w:r>
      <w:r w:rsidRPr="00326A57">
        <w:rPr>
          <w:rFonts w:ascii="Calibri" w:hAnsi="Calibri"/>
          <w:sz w:val="20"/>
        </w:rPr>
        <w:t>http://www.cawst.org/index.php</w:t>
      </w:r>
      <w:proofErr w:type="gramStart"/>
      <w:r w:rsidRPr="00326A57">
        <w:rPr>
          <w:rFonts w:ascii="Calibri" w:hAnsi="Calibri"/>
          <w:sz w:val="20"/>
        </w:rPr>
        <w:t>?id</w:t>
      </w:r>
      <w:proofErr w:type="gramEnd"/>
      <w:r w:rsidRPr="00326A57">
        <w:rPr>
          <w:rFonts w:ascii="Calibri" w:hAnsi="Calibri"/>
          <w:sz w:val="20"/>
        </w:rPr>
        <w:t>=128#BSF</w:t>
      </w:r>
    </w:p>
    <w:p w:rsidR="00556B14" w:rsidRDefault="00E73265" w:rsidP="00556B14">
      <w:pPr>
        <w:widowControl w:val="0"/>
        <w:autoSpaceDE w:val="0"/>
        <w:autoSpaceDN w:val="0"/>
        <w:adjustRightInd w:val="0"/>
        <w:spacing w:after="0" w:line="480" w:lineRule="auto"/>
        <w:rPr>
          <w:rFonts w:ascii="Calibri" w:hAnsi="Calibri"/>
          <w:b/>
          <w:sz w:val="26"/>
        </w:rPr>
      </w:pPr>
      <w:r>
        <w:rPr>
          <w:rFonts w:ascii="Calibri" w:hAnsi="Calibri"/>
          <w:b/>
          <w:sz w:val="26"/>
        </w:rPr>
        <w:t>APPENDIX B</w:t>
      </w:r>
      <w:r w:rsidRPr="0067542C">
        <w:rPr>
          <w:rFonts w:ascii="Calibri" w:hAnsi="Calibri"/>
          <w:b/>
          <w:sz w:val="26"/>
        </w:rPr>
        <w:t xml:space="preserve"> – </w:t>
      </w:r>
      <w:r>
        <w:rPr>
          <w:rFonts w:ascii="Calibri" w:hAnsi="Calibri"/>
          <w:b/>
          <w:sz w:val="26"/>
        </w:rPr>
        <w:t>Biosand Filter Diagram</w:t>
      </w:r>
    </w:p>
    <w:p w:rsidR="00556B14" w:rsidRDefault="004D0B54" w:rsidP="00556B14">
      <w:pPr>
        <w:spacing w:after="0" w:line="480" w:lineRule="auto"/>
        <w:rPr>
          <w:rFonts w:ascii="Calibri" w:hAnsi="Calibri"/>
          <w:b/>
          <w:sz w:val="26"/>
        </w:rPr>
      </w:pPr>
    </w:p>
    <w:p w:rsidR="00556B14" w:rsidRDefault="00E73265" w:rsidP="00556B14">
      <w:pPr>
        <w:spacing w:after="0" w:line="480" w:lineRule="auto"/>
        <w:rPr>
          <w:rFonts w:ascii="Calibri" w:hAnsi="Calibri"/>
          <w:b/>
          <w:sz w:val="26"/>
        </w:rPr>
      </w:pPr>
      <w:r>
        <w:rPr>
          <w:rFonts w:ascii="Calibri" w:hAnsi="Calibri"/>
          <w:b/>
          <w:noProof/>
          <w:sz w:val="26"/>
        </w:rPr>
        <w:drawing>
          <wp:inline distT="0" distB="0" distL="0" distR="0">
            <wp:extent cx="5943600" cy="2814955"/>
            <wp:effectExtent l="25400" t="0" r="0" b="0"/>
            <wp:docPr id="4" name="Picture 1" descr="filterApar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lterApart.bmp"/>
                    <pic:cNvPicPr/>
                  </pic:nvPicPr>
                  <pic:blipFill>
                    <a:blip r:embed="rId10"/>
                    <a:stretch>
                      <a:fillRect/>
                    </a:stretch>
                  </pic:blipFill>
                  <pic:spPr>
                    <a:xfrm>
                      <a:off x="0" y="0"/>
                      <a:ext cx="5943600" cy="2814955"/>
                    </a:xfrm>
                    <a:prstGeom prst="rect">
                      <a:avLst/>
                    </a:prstGeom>
                  </pic:spPr>
                </pic:pic>
              </a:graphicData>
            </a:graphic>
          </wp:inline>
        </w:drawing>
      </w: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4D0B54" w:rsidP="00556B14">
      <w:pPr>
        <w:spacing w:after="0" w:line="480" w:lineRule="auto"/>
        <w:rPr>
          <w:rFonts w:ascii="Calibri" w:hAnsi="Calibri"/>
          <w:b/>
          <w:sz w:val="26"/>
        </w:rPr>
      </w:pPr>
    </w:p>
    <w:p w:rsidR="00556B14" w:rsidRDefault="00E73265" w:rsidP="00556B14">
      <w:pPr>
        <w:spacing w:after="0" w:line="480" w:lineRule="auto"/>
        <w:rPr>
          <w:rFonts w:ascii="Calibri" w:hAnsi="Calibri"/>
          <w:b/>
          <w:sz w:val="26"/>
        </w:rPr>
      </w:pPr>
      <w:r>
        <w:rPr>
          <w:rFonts w:ascii="Calibri" w:hAnsi="Calibri"/>
          <w:b/>
          <w:sz w:val="26"/>
        </w:rPr>
        <w:t>APPENDIX C – Effectiveness of Biosand Filters</w:t>
      </w:r>
    </w:p>
    <w:p w:rsidR="00556B14" w:rsidRDefault="004D0B54" w:rsidP="00556B14">
      <w:pPr>
        <w:spacing w:after="0"/>
        <w:rPr>
          <w:rFonts w:ascii="Calibri" w:hAnsi="Calibri"/>
          <w:b/>
          <w:sz w:val="26"/>
        </w:rPr>
      </w:pPr>
    </w:p>
    <w:p w:rsidR="00556B14" w:rsidRPr="00C526CC" w:rsidRDefault="00E73265" w:rsidP="00556B14">
      <w:pPr>
        <w:spacing w:line="480" w:lineRule="auto"/>
        <w:rPr>
          <w:rFonts w:ascii="Calibri" w:hAnsi="Calibri"/>
        </w:rPr>
      </w:pPr>
      <w:r>
        <w:rPr>
          <w:rFonts w:ascii="Calibri" w:hAnsi="Calibri"/>
          <w:noProof/>
        </w:rPr>
        <w:drawing>
          <wp:inline distT="0" distB="0" distL="0" distR="0">
            <wp:extent cx="5943600" cy="5712781"/>
            <wp:effectExtent l="25400" t="0" r="0"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943600" cy="5712781"/>
                    </a:xfrm>
                    <a:prstGeom prst="rect">
                      <a:avLst/>
                    </a:prstGeom>
                    <a:noFill/>
                    <a:ln w="9525">
                      <a:noFill/>
                      <a:miter lim="800000"/>
                      <a:headEnd/>
                      <a:tailEnd/>
                    </a:ln>
                  </pic:spPr>
                </pic:pic>
              </a:graphicData>
            </a:graphic>
          </wp:inline>
        </w:drawing>
      </w:r>
    </w:p>
    <w:p w:rsidR="00556B14" w:rsidRDefault="00E73265" w:rsidP="00556B14">
      <w:pPr>
        <w:spacing w:after="0" w:line="480" w:lineRule="auto"/>
        <w:rPr>
          <w:rFonts w:ascii="Calibri" w:hAnsi="Calibri" w:cs="Verdana"/>
          <w:szCs w:val="22"/>
        </w:rPr>
      </w:pPr>
      <w:r w:rsidRPr="00C526CC">
        <w:rPr>
          <w:rFonts w:ascii="Calibri" w:hAnsi="Calibri" w:cs="Verdana"/>
          <w:szCs w:val="22"/>
        </w:rPr>
        <w:t>The table above ranks slow sand filtration as the second most effective of all single treatment processes.</w:t>
      </w:r>
    </w:p>
    <w:p w:rsidR="00556B14" w:rsidRDefault="004D0B54" w:rsidP="00556B14">
      <w:pPr>
        <w:spacing w:after="0" w:line="480" w:lineRule="auto"/>
        <w:rPr>
          <w:rFonts w:ascii="Calibri" w:hAnsi="Calibri" w:cs="Verdana"/>
          <w:szCs w:val="22"/>
        </w:rPr>
      </w:pPr>
    </w:p>
    <w:p w:rsidR="00556B14" w:rsidRPr="00C526CC" w:rsidRDefault="00E73265" w:rsidP="00556B14">
      <w:pPr>
        <w:spacing w:after="0" w:line="480" w:lineRule="auto"/>
        <w:rPr>
          <w:rFonts w:ascii="Calibri" w:hAnsi="Calibri"/>
        </w:rPr>
        <w:sectPr w:rsidR="00556B14" w:rsidRPr="00C526CC">
          <w:pgSz w:w="12240" w:h="15840"/>
          <w:pgMar w:top="1440" w:right="1440" w:bottom="1440" w:left="1440" w:gutter="0"/>
          <w:printerSettings r:id="rId12"/>
        </w:sectPr>
      </w:pPr>
      <w:r w:rsidRPr="00C526CC">
        <w:rPr>
          <w:rFonts w:ascii="Calibri" w:hAnsi="Calibri" w:cs="Verdana"/>
          <w:sz w:val="20"/>
          <w:szCs w:val="22"/>
        </w:rPr>
        <w:t xml:space="preserve">Shaw, R. (Ed) (1999). </w:t>
      </w:r>
      <w:r w:rsidRPr="00C526CC">
        <w:rPr>
          <w:rFonts w:ascii="Calibri" w:hAnsi="Calibri" w:cs="Verdana"/>
          <w:i/>
          <w:iCs/>
          <w:sz w:val="20"/>
          <w:szCs w:val="22"/>
        </w:rPr>
        <w:t>Running Water: more technical briefs on health, water and sanitation.</w:t>
      </w:r>
      <w:r w:rsidRPr="00C526CC">
        <w:rPr>
          <w:rFonts w:ascii="Calibri" w:hAnsi="Calibri" w:cs="Verdana"/>
          <w:sz w:val="20"/>
          <w:szCs w:val="22"/>
        </w:rPr>
        <w:t xml:space="preserve"> Intermediate Technology, London, UK, </w:t>
      </w:r>
      <w:proofErr w:type="gramStart"/>
      <w:r w:rsidRPr="00C526CC">
        <w:rPr>
          <w:rFonts w:ascii="Calibri" w:hAnsi="Calibri" w:cs="Verdana"/>
          <w:sz w:val="20"/>
          <w:szCs w:val="22"/>
        </w:rPr>
        <w:t>p.103</w:t>
      </w:r>
      <w:proofErr w:type="gramEnd"/>
      <w:r w:rsidRPr="00C526CC">
        <w:rPr>
          <w:rFonts w:ascii="Calibri" w:hAnsi="Calibri" w:cs="Verdana"/>
          <w:sz w:val="20"/>
          <w:szCs w:val="22"/>
        </w:rPr>
        <w:t>.</w:t>
      </w:r>
    </w:p>
    <w:p w:rsidR="00556B14" w:rsidRDefault="00E73265" w:rsidP="00556B14">
      <w:pPr>
        <w:spacing w:after="0"/>
        <w:rPr>
          <w:rFonts w:ascii="Calibri" w:hAnsi="Calibri"/>
          <w:b/>
          <w:sz w:val="26"/>
        </w:rPr>
      </w:pPr>
      <w:r>
        <w:rPr>
          <w:rFonts w:ascii="Calibri" w:hAnsi="Calibri"/>
          <w:b/>
          <w:sz w:val="26"/>
        </w:rPr>
        <w:t>APPENDIX D</w:t>
      </w:r>
      <w:r w:rsidRPr="007222DF">
        <w:rPr>
          <w:rFonts w:ascii="Calibri" w:hAnsi="Calibri"/>
          <w:b/>
          <w:sz w:val="26"/>
        </w:rPr>
        <w:t xml:space="preserve"> – Proposed Project Budget</w:t>
      </w:r>
    </w:p>
    <w:p w:rsidR="00556B14" w:rsidRPr="003716B7" w:rsidRDefault="004D0B54" w:rsidP="00556B14">
      <w:pPr>
        <w:spacing w:after="0"/>
        <w:rPr>
          <w:rFonts w:ascii="Calibri" w:hAnsi="Calibri"/>
          <w:b/>
          <w:sz w:val="8"/>
        </w:rPr>
      </w:pPr>
    </w:p>
    <w:p w:rsidR="00556B14" w:rsidRDefault="00E73265" w:rsidP="00556B14">
      <w:pPr>
        <w:spacing w:after="0"/>
        <w:jc w:val="center"/>
        <w:rPr>
          <w:rFonts w:ascii="Calibri" w:hAnsi="Calibri" w:cs="Times"/>
          <w:b/>
          <w:szCs w:val="20"/>
        </w:rPr>
      </w:pPr>
      <w:r w:rsidRPr="009D6EE4">
        <w:rPr>
          <w:rFonts w:ascii="Calibri" w:hAnsi="Calibri" w:cs="Times"/>
          <w:b/>
          <w:szCs w:val="20"/>
        </w:rPr>
        <w:t>UW-Madison Engineers Without Borders Kenya Biosand Filter Project Budget</w:t>
      </w:r>
    </w:p>
    <w:p w:rsidR="00556B14" w:rsidRPr="003716B7" w:rsidRDefault="004D0B54" w:rsidP="00556B14">
      <w:pPr>
        <w:spacing w:after="0"/>
        <w:jc w:val="center"/>
        <w:rPr>
          <w:rFonts w:ascii="Calibri" w:hAnsi="Calibri"/>
          <w:b/>
          <w:sz w:val="12"/>
        </w:rPr>
      </w:pPr>
    </w:p>
    <w:tbl>
      <w:tblPr>
        <w:tblStyle w:val="TableGrid"/>
        <w:tblW w:w="12510" w:type="dxa"/>
        <w:tblInd w:w="18" w:type="dxa"/>
        <w:tblLayout w:type="fixed"/>
        <w:tblLook w:val="00BF"/>
      </w:tblPr>
      <w:tblGrid>
        <w:gridCol w:w="2250"/>
        <w:gridCol w:w="2700"/>
        <w:gridCol w:w="1800"/>
        <w:gridCol w:w="1800"/>
        <w:gridCol w:w="1890"/>
        <w:gridCol w:w="2070"/>
      </w:tblGrid>
      <w:tr w:rsidR="00556B14" w:rsidRPr="00E767A4">
        <w:tc>
          <w:tcPr>
            <w:tcW w:w="2250" w:type="dxa"/>
          </w:tcPr>
          <w:p w:rsidR="00556B14" w:rsidRPr="00E767A4" w:rsidRDefault="004D0B54" w:rsidP="00556B14">
            <w:pPr>
              <w:rPr>
                <w:rFonts w:ascii="Calibri" w:hAnsi="Calibri"/>
                <w:b/>
              </w:rPr>
            </w:pPr>
          </w:p>
        </w:tc>
        <w:tc>
          <w:tcPr>
            <w:tcW w:w="2700" w:type="dxa"/>
          </w:tcPr>
          <w:p w:rsidR="00556B14" w:rsidRPr="00E767A4" w:rsidRDefault="00E73265" w:rsidP="00556B14">
            <w:pPr>
              <w:jc w:val="center"/>
              <w:rPr>
                <w:rFonts w:ascii="Calibri" w:hAnsi="Calibri"/>
                <w:b/>
              </w:rPr>
            </w:pPr>
            <w:r w:rsidRPr="00E767A4">
              <w:rPr>
                <w:rFonts w:ascii="Calibri" w:hAnsi="Calibri"/>
                <w:b/>
              </w:rPr>
              <w:t>Item</w:t>
            </w:r>
          </w:p>
        </w:tc>
        <w:tc>
          <w:tcPr>
            <w:tcW w:w="1800" w:type="dxa"/>
          </w:tcPr>
          <w:p w:rsidR="00556B14" w:rsidRPr="00E767A4" w:rsidRDefault="00E73265" w:rsidP="00556B14">
            <w:pPr>
              <w:jc w:val="center"/>
              <w:rPr>
                <w:rFonts w:ascii="Calibri" w:hAnsi="Calibri"/>
                <w:b/>
              </w:rPr>
            </w:pPr>
            <w:r w:rsidRPr="00E767A4">
              <w:rPr>
                <w:rFonts w:ascii="Calibri" w:hAnsi="Calibri"/>
                <w:b/>
              </w:rPr>
              <w:t>Quantity</w:t>
            </w:r>
          </w:p>
        </w:tc>
        <w:tc>
          <w:tcPr>
            <w:tcW w:w="1800" w:type="dxa"/>
          </w:tcPr>
          <w:p w:rsidR="00556B14" w:rsidRPr="00E767A4" w:rsidRDefault="00E73265" w:rsidP="00556B14">
            <w:pPr>
              <w:jc w:val="center"/>
              <w:rPr>
                <w:rFonts w:ascii="Calibri" w:hAnsi="Calibri"/>
                <w:b/>
              </w:rPr>
            </w:pPr>
            <w:r w:rsidRPr="00E767A4">
              <w:rPr>
                <w:rFonts w:ascii="Calibri" w:hAnsi="Calibri"/>
                <w:b/>
              </w:rPr>
              <w:t>Cost (per unit) Ksh</w:t>
            </w:r>
          </w:p>
        </w:tc>
        <w:tc>
          <w:tcPr>
            <w:tcW w:w="1890" w:type="dxa"/>
          </w:tcPr>
          <w:p w:rsidR="00556B14" w:rsidRDefault="00E73265" w:rsidP="00556B14">
            <w:pPr>
              <w:jc w:val="center"/>
              <w:rPr>
                <w:rFonts w:ascii="Calibri" w:hAnsi="Calibri"/>
                <w:b/>
              </w:rPr>
            </w:pPr>
            <w:r w:rsidRPr="00E767A4">
              <w:rPr>
                <w:rFonts w:ascii="Calibri" w:hAnsi="Calibri"/>
                <w:b/>
              </w:rPr>
              <w:t xml:space="preserve">Cost </w:t>
            </w:r>
            <w:r>
              <w:rPr>
                <w:rFonts w:ascii="Calibri" w:hAnsi="Calibri"/>
                <w:b/>
              </w:rPr>
              <w:t>(total)</w:t>
            </w:r>
          </w:p>
          <w:p w:rsidR="00556B14" w:rsidRPr="00E767A4" w:rsidRDefault="00E73265" w:rsidP="00556B14">
            <w:pPr>
              <w:jc w:val="center"/>
              <w:rPr>
                <w:rFonts w:ascii="Calibri" w:hAnsi="Calibri"/>
                <w:b/>
              </w:rPr>
            </w:pPr>
            <w:r w:rsidRPr="00E767A4">
              <w:rPr>
                <w:rFonts w:ascii="Calibri" w:hAnsi="Calibri"/>
                <w:b/>
              </w:rPr>
              <w:t>Ksh</w:t>
            </w:r>
          </w:p>
        </w:tc>
        <w:tc>
          <w:tcPr>
            <w:tcW w:w="2070" w:type="dxa"/>
          </w:tcPr>
          <w:p w:rsidR="00556B14" w:rsidRDefault="00E73265" w:rsidP="00556B14">
            <w:pPr>
              <w:jc w:val="center"/>
              <w:rPr>
                <w:rFonts w:ascii="Calibri" w:hAnsi="Calibri"/>
                <w:b/>
              </w:rPr>
            </w:pPr>
            <w:r>
              <w:rPr>
                <w:rFonts w:ascii="Calibri" w:hAnsi="Calibri"/>
                <w:b/>
              </w:rPr>
              <w:t>Cost (total)</w:t>
            </w:r>
          </w:p>
          <w:p w:rsidR="00556B14" w:rsidRPr="00E767A4" w:rsidRDefault="00E73265" w:rsidP="00556B14">
            <w:pPr>
              <w:jc w:val="center"/>
              <w:rPr>
                <w:rFonts w:ascii="Calibri" w:hAnsi="Calibri"/>
                <w:b/>
              </w:rPr>
            </w:pPr>
            <w:r w:rsidRPr="00E767A4">
              <w:rPr>
                <w:rFonts w:ascii="Calibri" w:hAnsi="Calibri"/>
                <w:b/>
              </w:rPr>
              <w:t>USD</w:t>
            </w:r>
          </w:p>
        </w:tc>
      </w:tr>
      <w:tr w:rsidR="00556B14" w:rsidRPr="00E767A4">
        <w:tc>
          <w:tcPr>
            <w:tcW w:w="2250" w:type="dxa"/>
          </w:tcPr>
          <w:p w:rsidR="00556B14" w:rsidRPr="00E767A4" w:rsidRDefault="00E73265" w:rsidP="00556B14">
            <w:pPr>
              <w:rPr>
                <w:rFonts w:ascii="Calibri" w:hAnsi="Calibri"/>
                <w:b/>
              </w:rPr>
            </w:pPr>
            <w:r w:rsidRPr="00E767A4">
              <w:rPr>
                <w:rFonts w:ascii="Calibri" w:hAnsi="Calibri"/>
                <w:b/>
              </w:rPr>
              <w:t>Capital Costs</w:t>
            </w:r>
          </w:p>
        </w:tc>
        <w:tc>
          <w:tcPr>
            <w:tcW w:w="2700" w:type="dxa"/>
          </w:tcPr>
          <w:p w:rsidR="00556B14" w:rsidRPr="00E767A4" w:rsidRDefault="00E73265" w:rsidP="00556B14">
            <w:pPr>
              <w:jc w:val="center"/>
              <w:rPr>
                <w:rFonts w:ascii="Calibri" w:hAnsi="Calibri"/>
              </w:rPr>
            </w:pPr>
            <w:r w:rsidRPr="00E767A4">
              <w:rPr>
                <w:rFonts w:ascii="Calibri" w:hAnsi="Calibri"/>
              </w:rPr>
              <w:t>Mold</w:t>
            </w:r>
          </w:p>
        </w:tc>
        <w:tc>
          <w:tcPr>
            <w:tcW w:w="1800" w:type="dxa"/>
          </w:tcPr>
          <w:p w:rsidR="00556B14" w:rsidRPr="00E767A4" w:rsidRDefault="00E73265" w:rsidP="00556B14">
            <w:pPr>
              <w:jc w:val="center"/>
              <w:rPr>
                <w:rFonts w:ascii="Calibri" w:hAnsi="Calibri"/>
              </w:rPr>
            </w:pPr>
            <w:r w:rsidRPr="00E767A4">
              <w:rPr>
                <w:rFonts w:ascii="Calibri" w:hAnsi="Calibri"/>
              </w:rPr>
              <w:t>3 Molds</w:t>
            </w:r>
          </w:p>
        </w:tc>
        <w:tc>
          <w:tcPr>
            <w:tcW w:w="1800" w:type="dxa"/>
          </w:tcPr>
          <w:p w:rsidR="00556B14" w:rsidRPr="00E767A4" w:rsidRDefault="00E73265" w:rsidP="00556B14">
            <w:pPr>
              <w:jc w:val="center"/>
              <w:rPr>
                <w:rFonts w:ascii="Calibri" w:hAnsi="Calibri"/>
              </w:rPr>
            </w:pPr>
            <w:r w:rsidRPr="00E767A4">
              <w:rPr>
                <w:rFonts w:ascii="Calibri" w:hAnsi="Calibri"/>
              </w:rPr>
              <w:t>20,000</w:t>
            </w:r>
          </w:p>
        </w:tc>
        <w:tc>
          <w:tcPr>
            <w:tcW w:w="1890" w:type="dxa"/>
          </w:tcPr>
          <w:p w:rsidR="00556B14" w:rsidRPr="00E767A4" w:rsidRDefault="00E73265" w:rsidP="00556B14">
            <w:pPr>
              <w:jc w:val="center"/>
              <w:rPr>
                <w:rFonts w:ascii="Calibri" w:hAnsi="Calibri"/>
              </w:rPr>
            </w:pPr>
            <w:r w:rsidRPr="00E767A4">
              <w:rPr>
                <w:rFonts w:ascii="Calibri" w:hAnsi="Calibri"/>
              </w:rPr>
              <w:t>60,000</w:t>
            </w:r>
          </w:p>
        </w:tc>
        <w:tc>
          <w:tcPr>
            <w:tcW w:w="2070" w:type="dxa"/>
          </w:tcPr>
          <w:p w:rsidR="00556B14" w:rsidRPr="00E767A4" w:rsidRDefault="00E73265" w:rsidP="00556B14">
            <w:pPr>
              <w:jc w:val="center"/>
              <w:rPr>
                <w:rFonts w:ascii="Calibri" w:hAnsi="Calibri"/>
              </w:rPr>
            </w:pPr>
            <w:r>
              <w:rPr>
                <w:rFonts w:ascii="Calibri" w:hAnsi="Calibri"/>
              </w:rPr>
              <w:t>$</w:t>
            </w:r>
            <w:r w:rsidRPr="00E767A4">
              <w:rPr>
                <w:rFonts w:ascii="Calibri" w:hAnsi="Calibri"/>
              </w:rPr>
              <w:t>800.00</w:t>
            </w:r>
          </w:p>
        </w:tc>
      </w:tr>
      <w:tr w:rsidR="00556B14" w:rsidRPr="00E767A4">
        <w:tc>
          <w:tcPr>
            <w:tcW w:w="2250" w:type="dxa"/>
          </w:tcPr>
          <w:p w:rsidR="00556B14" w:rsidRPr="00E767A4" w:rsidRDefault="004D0B54" w:rsidP="00556B14">
            <w:pPr>
              <w:tabs>
                <w:tab w:val="left" w:pos="1080"/>
              </w:tabs>
              <w:rPr>
                <w:rFonts w:ascii="Calibri" w:hAnsi="Calibri"/>
              </w:rPr>
            </w:pPr>
          </w:p>
        </w:tc>
        <w:tc>
          <w:tcPr>
            <w:tcW w:w="2700" w:type="dxa"/>
          </w:tcPr>
          <w:p w:rsidR="00556B14" w:rsidRPr="00E767A4" w:rsidRDefault="00E73265" w:rsidP="00556B14">
            <w:pPr>
              <w:jc w:val="center"/>
              <w:rPr>
                <w:rFonts w:ascii="Calibri" w:hAnsi="Calibri"/>
              </w:rPr>
            </w:pPr>
            <w:r w:rsidRPr="00E767A4">
              <w:rPr>
                <w:rFonts w:ascii="Calibri" w:hAnsi="Calibri"/>
              </w:rPr>
              <w:t>Sieve</w:t>
            </w:r>
          </w:p>
        </w:tc>
        <w:tc>
          <w:tcPr>
            <w:tcW w:w="1800" w:type="dxa"/>
          </w:tcPr>
          <w:p w:rsidR="00556B14" w:rsidRPr="00E767A4" w:rsidRDefault="00E73265" w:rsidP="00556B14">
            <w:pPr>
              <w:jc w:val="center"/>
              <w:rPr>
                <w:rFonts w:ascii="Calibri" w:hAnsi="Calibri"/>
              </w:rPr>
            </w:pPr>
            <w:r w:rsidRPr="00E767A4">
              <w:rPr>
                <w:rFonts w:ascii="Calibri" w:hAnsi="Calibri"/>
              </w:rPr>
              <w:t>6 Sieves</w:t>
            </w:r>
          </w:p>
        </w:tc>
        <w:tc>
          <w:tcPr>
            <w:tcW w:w="1800" w:type="dxa"/>
          </w:tcPr>
          <w:p w:rsidR="00556B14" w:rsidRPr="00E767A4" w:rsidRDefault="00E73265" w:rsidP="00556B14">
            <w:pPr>
              <w:jc w:val="center"/>
              <w:rPr>
                <w:rFonts w:ascii="Calibri" w:hAnsi="Calibri"/>
              </w:rPr>
            </w:pPr>
            <w:r w:rsidRPr="00E767A4">
              <w:rPr>
                <w:rFonts w:ascii="Calibri" w:hAnsi="Calibri"/>
              </w:rPr>
              <w:t>3,000</w:t>
            </w:r>
          </w:p>
        </w:tc>
        <w:tc>
          <w:tcPr>
            <w:tcW w:w="1890" w:type="dxa"/>
          </w:tcPr>
          <w:p w:rsidR="00556B14" w:rsidRPr="00E767A4" w:rsidRDefault="00E73265" w:rsidP="00556B14">
            <w:pPr>
              <w:jc w:val="center"/>
              <w:rPr>
                <w:rFonts w:ascii="Calibri" w:hAnsi="Calibri"/>
              </w:rPr>
            </w:pPr>
            <w:r w:rsidRPr="00E767A4">
              <w:rPr>
                <w:rFonts w:ascii="Calibri" w:hAnsi="Calibri"/>
              </w:rPr>
              <w:t>18,000</w:t>
            </w:r>
          </w:p>
        </w:tc>
        <w:tc>
          <w:tcPr>
            <w:tcW w:w="2070" w:type="dxa"/>
          </w:tcPr>
          <w:p w:rsidR="00556B14" w:rsidRPr="00E767A4" w:rsidRDefault="00E73265" w:rsidP="00556B14">
            <w:pPr>
              <w:jc w:val="center"/>
              <w:rPr>
                <w:rFonts w:ascii="Calibri" w:hAnsi="Calibri"/>
              </w:rPr>
            </w:pPr>
            <w:r>
              <w:rPr>
                <w:rFonts w:ascii="Calibri" w:hAnsi="Calibri"/>
              </w:rPr>
              <w:t>$</w:t>
            </w:r>
            <w:r w:rsidRPr="00E767A4">
              <w:rPr>
                <w:rFonts w:ascii="Calibri" w:hAnsi="Calibri"/>
              </w:rPr>
              <w:t>240.00</w:t>
            </w:r>
          </w:p>
        </w:tc>
      </w:tr>
      <w:tr w:rsidR="00556B14" w:rsidRPr="00E767A4">
        <w:tc>
          <w:tcPr>
            <w:tcW w:w="12510" w:type="dxa"/>
            <w:gridSpan w:val="6"/>
          </w:tcPr>
          <w:p w:rsidR="00556B14" w:rsidRPr="00F639B0" w:rsidRDefault="00E73265" w:rsidP="00556B14">
            <w:pPr>
              <w:jc w:val="right"/>
              <w:rPr>
                <w:rFonts w:ascii="Calibri" w:hAnsi="Calibri"/>
                <w:b/>
              </w:rPr>
            </w:pPr>
            <w:r>
              <w:rPr>
                <w:rFonts w:ascii="Calibri" w:hAnsi="Calibri"/>
                <w:b/>
              </w:rPr>
              <w:t>Capital Costs Subtotal: $1,040.00</w:t>
            </w:r>
          </w:p>
        </w:tc>
      </w:tr>
      <w:tr w:rsidR="00556B14" w:rsidRPr="00E767A4">
        <w:tc>
          <w:tcPr>
            <w:tcW w:w="2250" w:type="dxa"/>
          </w:tcPr>
          <w:p w:rsidR="00556B14" w:rsidRPr="00E767A4" w:rsidRDefault="00E73265" w:rsidP="00556B14">
            <w:pPr>
              <w:rPr>
                <w:rFonts w:ascii="Calibri" w:hAnsi="Calibri"/>
                <w:b/>
              </w:rPr>
            </w:pPr>
            <w:r w:rsidRPr="00E767A4">
              <w:rPr>
                <w:rFonts w:ascii="Calibri" w:hAnsi="Calibri"/>
                <w:b/>
              </w:rPr>
              <w:t>Rental Costs</w:t>
            </w:r>
          </w:p>
        </w:tc>
        <w:tc>
          <w:tcPr>
            <w:tcW w:w="2700" w:type="dxa"/>
          </w:tcPr>
          <w:p w:rsidR="00556B14" w:rsidRPr="00E767A4" w:rsidRDefault="00E73265" w:rsidP="00556B14">
            <w:pPr>
              <w:jc w:val="center"/>
              <w:rPr>
                <w:rFonts w:ascii="Calibri" w:hAnsi="Calibri"/>
              </w:rPr>
            </w:pPr>
            <w:r w:rsidRPr="00E767A4">
              <w:rPr>
                <w:rFonts w:ascii="Calibri" w:hAnsi="Calibri"/>
              </w:rPr>
              <w:t>Lorie</w:t>
            </w:r>
          </w:p>
        </w:tc>
        <w:tc>
          <w:tcPr>
            <w:tcW w:w="1800" w:type="dxa"/>
          </w:tcPr>
          <w:p w:rsidR="00556B14" w:rsidRPr="00E767A4" w:rsidRDefault="00E73265" w:rsidP="00556B14">
            <w:pPr>
              <w:jc w:val="center"/>
              <w:rPr>
                <w:rFonts w:ascii="Calibri" w:hAnsi="Calibri"/>
              </w:rPr>
            </w:pPr>
            <w:r w:rsidRPr="00E767A4">
              <w:rPr>
                <w:rFonts w:ascii="Calibri" w:hAnsi="Calibri"/>
              </w:rPr>
              <w:t>10 Days</w:t>
            </w:r>
          </w:p>
        </w:tc>
        <w:tc>
          <w:tcPr>
            <w:tcW w:w="1800" w:type="dxa"/>
          </w:tcPr>
          <w:p w:rsidR="00556B14" w:rsidRPr="00E767A4" w:rsidRDefault="00E73265" w:rsidP="00556B14">
            <w:pPr>
              <w:jc w:val="center"/>
              <w:rPr>
                <w:rFonts w:ascii="Calibri" w:hAnsi="Calibri"/>
              </w:rPr>
            </w:pPr>
            <w:r w:rsidRPr="00E767A4">
              <w:rPr>
                <w:rFonts w:ascii="Calibri" w:hAnsi="Calibri"/>
              </w:rPr>
              <w:t>2,500</w:t>
            </w:r>
          </w:p>
        </w:tc>
        <w:tc>
          <w:tcPr>
            <w:tcW w:w="1890" w:type="dxa"/>
          </w:tcPr>
          <w:p w:rsidR="00556B14" w:rsidRPr="00E767A4" w:rsidRDefault="00E73265" w:rsidP="00556B14">
            <w:pPr>
              <w:jc w:val="center"/>
              <w:rPr>
                <w:rFonts w:ascii="Calibri" w:hAnsi="Calibri"/>
              </w:rPr>
            </w:pPr>
            <w:r w:rsidRPr="00E767A4">
              <w:rPr>
                <w:rFonts w:ascii="Calibri" w:hAnsi="Calibri"/>
              </w:rPr>
              <w:t>25,000</w:t>
            </w:r>
          </w:p>
        </w:tc>
        <w:tc>
          <w:tcPr>
            <w:tcW w:w="2070" w:type="dxa"/>
          </w:tcPr>
          <w:p w:rsidR="00556B14" w:rsidRPr="00E767A4" w:rsidRDefault="00E73265" w:rsidP="00556B14">
            <w:pPr>
              <w:jc w:val="center"/>
              <w:rPr>
                <w:rFonts w:ascii="Calibri" w:hAnsi="Calibri"/>
              </w:rPr>
            </w:pPr>
            <w:r>
              <w:rPr>
                <w:rFonts w:ascii="Calibri" w:hAnsi="Calibri"/>
              </w:rPr>
              <w:t>$</w:t>
            </w:r>
            <w:r w:rsidRPr="00E767A4">
              <w:rPr>
                <w:rFonts w:ascii="Calibri" w:hAnsi="Calibri"/>
              </w:rPr>
              <w:t>333.33</w:t>
            </w:r>
          </w:p>
        </w:tc>
      </w:tr>
      <w:tr w:rsidR="00556B14" w:rsidRPr="00E767A4">
        <w:tc>
          <w:tcPr>
            <w:tcW w:w="12510" w:type="dxa"/>
            <w:gridSpan w:val="6"/>
          </w:tcPr>
          <w:p w:rsidR="00556B14" w:rsidRPr="00F639B0" w:rsidRDefault="00E73265" w:rsidP="00556B14">
            <w:pPr>
              <w:jc w:val="right"/>
              <w:rPr>
                <w:rFonts w:ascii="Calibri" w:hAnsi="Calibri"/>
                <w:b/>
              </w:rPr>
            </w:pPr>
            <w:r>
              <w:rPr>
                <w:rFonts w:ascii="Calibri" w:hAnsi="Calibri"/>
                <w:b/>
              </w:rPr>
              <w:t xml:space="preserve">Rental Costs Subtotal: $333.33 </w:t>
            </w:r>
          </w:p>
        </w:tc>
      </w:tr>
      <w:tr w:rsidR="00556B14" w:rsidRPr="00E767A4">
        <w:tc>
          <w:tcPr>
            <w:tcW w:w="2250" w:type="dxa"/>
          </w:tcPr>
          <w:p w:rsidR="00556B14" w:rsidRPr="00E767A4" w:rsidRDefault="00E73265" w:rsidP="00556B14">
            <w:pPr>
              <w:rPr>
                <w:rFonts w:ascii="Calibri" w:hAnsi="Calibri"/>
                <w:b/>
              </w:rPr>
            </w:pPr>
            <w:r w:rsidRPr="00E767A4">
              <w:rPr>
                <w:rFonts w:ascii="Calibri" w:hAnsi="Calibri"/>
                <w:b/>
              </w:rPr>
              <w:t>Material Costs</w:t>
            </w:r>
          </w:p>
        </w:tc>
        <w:tc>
          <w:tcPr>
            <w:tcW w:w="2700" w:type="dxa"/>
          </w:tcPr>
          <w:p w:rsidR="00556B14" w:rsidRPr="00E767A4" w:rsidRDefault="00E73265" w:rsidP="00556B14">
            <w:pPr>
              <w:jc w:val="center"/>
              <w:rPr>
                <w:rFonts w:ascii="Calibri" w:hAnsi="Calibri"/>
              </w:rPr>
            </w:pPr>
            <w:r w:rsidRPr="00E767A4">
              <w:rPr>
                <w:rFonts w:ascii="Calibri" w:hAnsi="Calibri"/>
              </w:rPr>
              <w:t>Sand</w:t>
            </w:r>
          </w:p>
        </w:tc>
        <w:tc>
          <w:tcPr>
            <w:tcW w:w="1800" w:type="dxa"/>
          </w:tcPr>
          <w:p w:rsidR="00556B14" w:rsidRPr="00E767A4" w:rsidRDefault="00E73265" w:rsidP="00556B14">
            <w:pPr>
              <w:jc w:val="center"/>
              <w:rPr>
                <w:rFonts w:ascii="Calibri" w:hAnsi="Calibri"/>
              </w:rPr>
            </w:pPr>
            <w:r w:rsidRPr="00E767A4">
              <w:rPr>
                <w:rFonts w:ascii="Calibri" w:hAnsi="Calibri"/>
              </w:rPr>
              <w:t>10 Lories</w:t>
            </w:r>
          </w:p>
        </w:tc>
        <w:tc>
          <w:tcPr>
            <w:tcW w:w="1800" w:type="dxa"/>
          </w:tcPr>
          <w:p w:rsidR="00556B14" w:rsidRPr="00E767A4" w:rsidRDefault="00E73265" w:rsidP="00556B14">
            <w:pPr>
              <w:jc w:val="center"/>
              <w:rPr>
                <w:rFonts w:ascii="Calibri" w:hAnsi="Calibri"/>
              </w:rPr>
            </w:pPr>
            <w:r w:rsidRPr="00E767A4">
              <w:rPr>
                <w:rFonts w:ascii="Calibri" w:hAnsi="Calibri"/>
              </w:rPr>
              <w:t>1,500</w:t>
            </w:r>
          </w:p>
        </w:tc>
        <w:tc>
          <w:tcPr>
            <w:tcW w:w="1890" w:type="dxa"/>
          </w:tcPr>
          <w:p w:rsidR="00556B14" w:rsidRPr="00E767A4" w:rsidRDefault="00E73265" w:rsidP="00556B14">
            <w:pPr>
              <w:jc w:val="center"/>
              <w:rPr>
                <w:rFonts w:ascii="Calibri" w:hAnsi="Calibri"/>
              </w:rPr>
            </w:pPr>
            <w:r w:rsidRPr="00E767A4">
              <w:rPr>
                <w:rFonts w:ascii="Calibri" w:hAnsi="Calibri"/>
              </w:rPr>
              <w:t>15,000</w:t>
            </w:r>
          </w:p>
        </w:tc>
        <w:tc>
          <w:tcPr>
            <w:tcW w:w="2070" w:type="dxa"/>
          </w:tcPr>
          <w:p w:rsidR="00556B14" w:rsidRPr="00E767A4" w:rsidRDefault="00E73265" w:rsidP="00556B14">
            <w:pPr>
              <w:jc w:val="center"/>
              <w:rPr>
                <w:rFonts w:ascii="Calibri" w:hAnsi="Calibri"/>
              </w:rPr>
            </w:pPr>
            <w:r>
              <w:rPr>
                <w:rFonts w:ascii="Calibri" w:hAnsi="Calibri"/>
              </w:rPr>
              <w:t>$</w:t>
            </w:r>
            <w:r w:rsidRPr="00E767A4">
              <w:rPr>
                <w:rFonts w:ascii="Calibri" w:hAnsi="Calibri"/>
              </w:rPr>
              <w:t>200.00</w:t>
            </w:r>
          </w:p>
        </w:tc>
      </w:tr>
      <w:tr w:rsidR="00556B14" w:rsidRPr="00E767A4">
        <w:tc>
          <w:tcPr>
            <w:tcW w:w="2250" w:type="dxa"/>
          </w:tcPr>
          <w:p w:rsidR="00556B14" w:rsidRPr="00E767A4" w:rsidRDefault="004D0B54" w:rsidP="00556B14">
            <w:pPr>
              <w:rPr>
                <w:rFonts w:ascii="Calibri" w:hAnsi="Calibri"/>
              </w:rPr>
            </w:pPr>
          </w:p>
        </w:tc>
        <w:tc>
          <w:tcPr>
            <w:tcW w:w="2700" w:type="dxa"/>
          </w:tcPr>
          <w:p w:rsidR="00556B14" w:rsidRPr="00E767A4" w:rsidRDefault="00E73265" w:rsidP="00556B14">
            <w:pPr>
              <w:jc w:val="center"/>
              <w:rPr>
                <w:rFonts w:ascii="Calibri" w:hAnsi="Calibri"/>
              </w:rPr>
            </w:pPr>
            <w:r w:rsidRPr="00E767A4">
              <w:rPr>
                <w:rFonts w:ascii="Calibri" w:hAnsi="Calibri"/>
              </w:rPr>
              <w:t>Cement</w:t>
            </w:r>
          </w:p>
        </w:tc>
        <w:tc>
          <w:tcPr>
            <w:tcW w:w="1800" w:type="dxa"/>
          </w:tcPr>
          <w:p w:rsidR="00556B14" w:rsidRPr="00E767A4" w:rsidRDefault="00E73265" w:rsidP="00556B14">
            <w:pPr>
              <w:jc w:val="center"/>
              <w:rPr>
                <w:rFonts w:ascii="Calibri" w:hAnsi="Calibri"/>
              </w:rPr>
            </w:pPr>
            <w:r w:rsidRPr="00E767A4">
              <w:rPr>
                <w:rFonts w:ascii="Calibri" w:hAnsi="Calibri"/>
              </w:rPr>
              <w:t>80 Bags</w:t>
            </w:r>
          </w:p>
        </w:tc>
        <w:tc>
          <w:tcPr>
            <w:tcW w:w="1800" w:type="dxa"/>
          </w:tcPr>
          <w:p w:rsidR="00556B14" w:rsidRPr="00E767A4" w:rsidRDefault="00E73265" w:rsidP="00556B14">
            <w:pPr>
              <w:jc w:val="center"/>
              <w:rPr>
                <w:rFonts w:ascii="Calibri" w:hAnsi="Calibri"/>
              </w:rPr>
            </w:pPr>
            <w:r w:rsidRPr="00E767A4">
              <w:rPr>
                <w:rFonts w:ascii="Calibri" w:hAnsi="Calibri"/>
              </w:rPr>
              <w:t>900</w:t>
            </w:r>
          </w:p>
        </w:tc>
        <w:tc>
          <w:tcPr>
            <w:tcW w:w="1890" w:type="dxa"/>
          </w:tcPr>
          <w:p w:rsidR="00556B14" w:rsidRPr="00E767A4" w:rsidRDefault="00E73265" w:rsidP="00556B14">
            <w:pPr>
              <w:jc w:val="center"/>
              <w:rPr>
                <w:rFonts w:ascii="Calibri" w:hAnsi="Calibri"/>
              </w:rPr>
            </w:pPr>
            <w:r w:rsidRPr="00E767A4">
              <w:rPr>
                <w:rFonts w:ascii="Calibri" w:hAnsi="Calibri"/>
              </w:rPr>
              <w:t>72,000</w:t>
            </w:r>
          </w:p>
        </w:tc>
        <w:tc>
          <w:tcPr>
            <w:tcW w:w="2070" w:type="dxa"/>
          </w:tcPr>
          <w:p w:rsidR="00556B14" w:rsidRPr="00E767A4" w:rsidRDefault="00E73265" w:rsidP="00556B14">
            <w:pPr>
              <w:jc w:val="center"/>
              <w:rPr>
                <w:rFonts w:ascii="Calibri" w:hAnsi="Calibri"/>
              </w:rPr>
            </w:pPr>
            <w:r>
              <w:rPr>
                <w:rFonts w:ascii="Calibri" w:hAnsi="Calibri"/>
              </w:rPr>
              <w:t>$</w:t>
            </w:r>
            <w:r w:rsidRPr="00E767A4">
              <w:rPr>
                <w:rFonts w:ascii="Calibri" w:hAnsi="Calibri"/>
              </w:rPr>
              <w:t>960.00</w:t>
            </w:r>
          </w:p>
        </w:tc>
      </w:tr>
      <w:tr w:rsidR="00556B14" w:rsidRPr="00E767A4">
        <w:tc>
          <w:tcPr>
            <w:tcW w:w="2250" w:type="dxa"/>
          </w:tcPr>
          <w:p w:rsidR="00556B14" w:rsidRPr="00E767A4" w:rsidRDefault="004D0B54" w:rsidP="00556B14">
            <w:pPr>
              <w:rPr>
                <w:rFonts w:ascii="Calibri" w:hAnsi="Calibri"/>
              </w:rPr>
            </w:pPr>
          </w:p>
        </w:tc>
        <w:tc>
          <w:tcPr>
            <w:tcW w:w="2700" w:type="dxa"/>
          </w:tcPr>
          <w:p w:rsidR="00556B14" w:rsidRPr="00E767A4" w:rsidRDefault="00E73265" w:rsidP="00556B14">
            <w:pPr>
              <w:jc w:val="center"/>
              <w:rPr>
                <w:rFonts w:ascii="Calibri" w:hAnsi="Calibri"/>
              </w:rPr>
            </w:pPr>
            <w:r w:rsidRPr="00E767A4">
              <w:rPr>
                <w:rFonts w:ascii="Calibri" w:hAnsi="Calibri"/>
              </w:rPr>
              <w:t>Rocks</w:t>
            </w:r>
          </w:p>
        </w:tc>
        <w:tc>
          <w:tcPr>
            <w:tcW w:w="1800" w:type="dxa"/>
          </w:tcPr>
          <w:p w:rsidR="00556B14" w:rsidRPr="00E767A4" w:rsidRDefault="00E73265" w:rsidP="00556B14">
            <w:pPr>
              <w:jc w:val="center"/>
              <w:rPr>
                <w:rFonts w:ascii="Calibri" w:hAnsi="Calibri"/>
              </w:rPr>
            </w:pPr>
            <w:r w:rsidRPr="00E767A4">
              <w:rPr>
                <w:rFonts w:ascii="Calibri" w:hAnsi="Calibri"/>
              </w:rPr>
              <w:t>35 Bags</w:t>
            </w:r>
          </w:p>
        </w:tc>
        <w:tc>
          <w:tcPr>
            <w:tcW w:w="1800" w:type="dxa"/>
          </w:tcPr>
          <w:p w:rsidR="00556B14" w:rsidRPr="00E767A4" w:rsidRDefault="00E73265" w:rsidP="00556B14">
            <w:pPr>
              <w:jc w:val="center"/>
              <w:rPr>
                <w:rFonts w:ascii="Calibri" w:hAnsi="Calibri"/>
              </w:rPr>
            </w:pPr>
            <w:r w:rsidRPr="00E767A4">
              <w:rPr>
                <w:rFonts w:ascii="Calibri" w:hAnsi="Calibri"/>
              </w:rPr>
              <w:t>2,000</w:t>
            </w:r>
          </w:p>
        </w:tc>
        <w:tc>
          <w:tcPr>
            <w:tcW w:w="1890" w:type="dxa"/>
          </w:tcPr>
          <w:p w:rsidR="00556B14" w:rsidRPr="00E767A4" w:rsidRDefault="00E73265" w:rsidP="00556B14">
            <w:pPr>
              <w:jc w:val="center"/>
              <w:rPr>
                <w:rFonts w:ascii="Calibri" w:hAnsi="Calibri"/>
              </w:rPr>
            </w:pPr>
            <w:r w:rsidRPr="00E767A4">
              <w:rPr>
                <w:rFonts w:ascii="Calibri" w:hAnsi="Calibri"/>
              </w:rPr>
              <w:t>70,000</w:t>
            </w:r>
          </w:p>
        </w:tc>
        <w:tc>
          <w:tcPr>
            <w:tcW w:w="2070" w:type="dxa"/>
          </w:tcPr>
          <w:p w:rsidR="00556B14" w:rsidRPr="00E767A4" w:rsidRDefault="00E73265" w:rsidP="00556B14">
            <w:pPr>
              <w:jc w:val="center"/>
              <w:rPr>
                <w:rFonts w:ascii="Calibri" w:hAnsi="Calibri"/>
              </w:rPr>
            </w:pPr>
            <w:r>
              <w:rPr>
                <w:rFonts w:ascii="Calibri" w:hAnsi="Calibri"/>
              </w:rPr>
              <w:t>$</w:t>
            </w:r>
            <w:r w:rsidRPr="00E767A4">
              <w:rPr>
                <w:rFonts w:ascii="Calibri" w:hAnsi="Calibri"/>
              </w:rPr>
              <w:t>933.33</w:t>
            </w:r>
          </w:p>
        </w:tc>
      </w:tr>
      <w:tr w:rsidR="00556B14" w:rsidRPr="00E767A4">
        <w:tc>
          <w:tcPr>
            <w:tcW w:w="12510" w:type="dxa"/>
            <w:gridSpan w:val="6"/>
          </w:tcPr>
          <w:p w:rsidR="00556B14" w:rsidRPr="00F639B0" w:rsidRDefault="00E73265" w:rsidP="00556B14">
            <w:pPr>
              <w:jc w:val="right"/>
              <w:rPr>
                <w:rFonts w:ascii="Calibri" w:hAnsi="Calibri"/>
                <w:b/>
              </w:rPr>
            </w:pPr>
            <w:r>
              <w:rPr>
                <w:rFonts w:ascii="Calibri" w:hAnsi="Calibri"/>
                <w:b/>
              </w:rPr>
              <w:t xml:space="preserve">Material Costs Subtotal: $2,093.33 </w:t>
            </w:r>
          </w:p>
        </w:tc>
      </w:tr>
      <w:tr w:rsidR="00556B14" w:rsidRPr="00E767A4">
        <w:tc>
          <w:tcPr>
            <w:tcW w:w="2250" w:type="dxa"/>
          </w:tcPr>
          <w:p w:rsidR="00556B14" w:rsidRPr="00E767A4" w:rsidRDefault="00E73265" w:rsidP="00556B14">
            <w:pPr>
              <w:rPr>
                <w:rFonts w:ascii="Calibri" w:hAnsi="Calibri"/>
                <w:b/>
              </w:rPr>
            </w:pPr>
            <w:r w:rsidRPr="00E767A4">
              <w:rPr>
                <w:rFonts w:ascii="Calibri" w:hAnsi="Calibri"/>
                <w:b/>
              </w:rPr>
              <w:t>Educational Costs</w:t>
            </w:r>
          </w:p>
        </w:tc>
        <w:tc>
          <w:tcPr>
            <w:tcW w:w="2700" w:type="dxa"/>
          </w:tcPr>
          <w:p w:rsidR="00556B14" w:rsidRPr="00E767A4" w:rsidRDefault="00E73265" w:rsidP="00556B14">
            <w:pPr>
              <w:jc w:val="center"/>
              <w:rPr>
                <w:rFonts w:ascii="Calibri" w:hAnsi="Calibri"/>
              </w:rPr>
            </w:pPr>
            <w:r w:rsidRPr="00E767A4">
              <w:rPr>
                <w:rFonts w:ascii="Calibri" w:hAnsi="Calibri"/>
              </w:rPr>
              <w:t>Informational Handouts</w:t>
            </w:r>
          </w:p>
        </w:tc>
        <w:tc>
          <w:tcPr>
            <w:tcW w:w="1800" w:type="dxa"/>
          </w:tcPr>
          <w:p w:rsidR="00556B14" w:rsidRPr="00E767A4" w:rsidRDefault="00E73265" w:rsidP="00556B14">
            <w:pPr>
              <w:jc w:val="center"/>
              <w:rPr>
                <w:rFonts w:ascii="Calibri" w:hAnsi="Calibri"/>
              </w:rPr>
            </w:pPr>
            <w:r w:rsidRPr="00E767A4">
              <w:rPr>
                <w:rFonts w:ascii="Calibri" w:hAnsi="Calibri"/>
              </w:rPr>
              <w:t>120 Handouts</w:t>
            </w:r>
          </w:p>
        </w:tc>
        <w:tc>
          <w:tcPr>
            <w:tcW w:w="1800" w:type="dxa"/>
          </w:tcPr>
          <w:p w:rsidR="00556B14" w:rsidRPr="00E767A4" w:rsidRDefault="00E73265" w:rsidP="00556B14">
            <w:pPr>
              <w:jc w:val="center"/>
              <w:rPr>
                <w:rFonts w:ascii="Calibri" w:hAnsi="Calibri"/>
              </w:rPr>
            </w:pPr>
            <w:r w:rsidRPr="00E767A4">
              <w:rPr>
                <w:rFonts w:ascii="Calibri" w:hAnsi="Calibri"/>
              </w:rPr>
              <w:t>400</w:t>
            </w:r>
          </w:p>
        </w:tc>
        <w:tc>
          <w:tcPr>
            <w:tcW w:w="1890" w:type="dxa"/>
          </w:tcPr>
          <w:p w:rsidR="00556B14" w:rsidRPr="00E767A4" w:rsidRDefault="00E73265" w:rsidP="00556B14">
            <w:pPr>
              <w:jc w:val="center"/>
              <w:rPr>
                <w:rFonts w:ascii="Calibri" w:hAnsi="Calibri"/>
              </w:rPr>
            </w:pPr>
            <w:r w:rsidRPr="00E767A4">
              <w:rPr>
                <w:rFonts w:ascii="Calibri" w:hAnsi="Calibri"/>
              </w:rPr>
              <w:t>48,000</w:t>
            </w:r>
          </w:p>
        </w:tc>
        <w:tc>
          <w:tcPr>
            <w:tcW w:w="2070" w:type="dxa"/>
          </w:tcPr>
          <w:p w:rsidR="00556B14" w:rsidRPr="00E767A4" w:rsidRDefault="00E73265" w:rsidP="00556B14">
            <w:pPr>
              <w:jc w:val="center"/>
              <w:rPr>
                <w:rFonts w:ascii="Calibri" w:hAnsi="Calibri"/>
              </w:rPr>
            </w:pPr>
            <w:r>
              <w:rPr>
                <w:rFonts w:ascii="Calibri" w:hAnsi="Calibri"/>
              </w:rPr>
              <w:t>$</w:t>
            </w:r>
            <w:r w:rsidRPr="00E767A4">
              <w:rPr>
                <w:rFonts w:ascii="Calibri" w:hAnsi="Calibri"/>
              </w:rPr>
              <w:t>640.00</w:t>
            </w:r>
          </w:p>
        </w:tc>
      </w:tr>
      <w:tr w:rsidR="00556B14" w:rsidRPr="00E767A4">
        <w:tc>
          <w:tcPr>
            <w:tcW w:w="2250" w:type="dxa"/>
          </w:tcPr>
          <w:p w:rsidR="00556B14" w:rsidRPr="00E767A4" w:rsidRDefault="004D0B54" w:rsidP="00556B14">
            <w:pPr>
              <w:rPr>
                <w:rFonts w:ascii="Calibri" w:hAnsi="Calibri"/>
              </w:rPr>
            </w:pPr>
          </w:p>
        </w:tc>
        <w:tc>
          <w:tcPr>
            <w:tcW w:w="2700" w:type="dxa"/>
          </w:tcPr>
          <w:p w:rsidR="00556B14" w:rsidRPr="00E767A4" w:rsidRDefault="00E73265" w:rsidP="00556B14">
            <w:pPr>
              <w:jc w:val="center"/>
              <w:rPr>
                <w:rFonts w:ascii="Calibri" w:hAnsi="Calibri"/>
              </w:rPr>
            </w:pPr>
            <w:r w:rsidRPr="00E767A4">
              <w:rPr>
                <w:rFonts w:ascii="Calibri" w:hAnsi="Calibri"/>
              </w:rPr>
              <w:t>Construction Guide</w:t>
            </w:r>
          </w:p>
        </w:tc>
        <w:tc>
          <w:tcPr>
            <w:tcW w:w="1800" w:type="dxa"/>
          </w:tcPr>
          <w:p w:rsidR="00556B14" w:rsidRPr="00E767A4" w:rsidRDefault="00E73265" w:rsidP="00556B14">
            <w:pPr>
              <w:jc w:val="center"/>
              <w:rPr>
                <w:rFonts w:ascii="Calibri" w:hAnsi="Calibri"/>
              </w:rPr>
            </w:pPr>
            <w:r w:rsidRPr="00E767A4">
              <w:rPr>
                <w:rFonts w:ascii="Calibri" w:hAnsi="Calibri"/>
              </w:rPr>
              <w:t>20 Guides</w:t>
            </w:r>
          </w:p>
        </w:tc>
        <w:tc>
          <w:tcPr>
            <w:tcW w:w="1800" w:type="dxa"/>
          </w:tcPr>
          <w:p w:rsidR="00556B14" w:rsidRPr="00E767A4" w:rsidRDefault="00E73265" w:rsidP="00556B14">
            <w:pPr>
              <w:jc w:val="center"/>
              <w:rPr>
                <w:rFonts w:ascii="Calibri" w:hAnsi="Calibri"/>
              </w:rPr>
            </w:pPr>
            <w:r w:rsidRPr="00E767A4">
              <w:rPr>
                <w:rFonts w:ascii="Calibri" w:hAnsi="Calibri"/>
              </w:rPr>
              <w:t>1000</w:t>
            </w:r>
          </w:p>
        </w:tc>
        <w:tc>
          <w:tcPr>
            <w:tcW w:w="1890" w:type="dxa"/>
          </w:tcPr>
          <w:p w:rsidR="00556B14" w:rsidRPr="00E767A4" w:rsidRDefault="00E73265" w:rsidP="00556B14">
            <w:pPr>
              <w:jc w:val="center"/>
              <w:rPr>
                <w:rFonts w:ascii="Calibri" w:hAnsi="Calibri"/>
              </w:rPr>
            </w:pPr>
            <w:r w:rsidRPr="00E767A4">
              <w:rPr>
                <w:rFonts w:ascii="Calibri" w:hAnsi="Calibri"/>
              </w:rPr>
              <w:t>20,000</w:t>
            </w:r>
          </w:p>
        </w:tc>
        <w:tc>
          <w:tcPr>
            <w:tcW w:w="2070" w:type="dxa"/>
          </w:tcPr>
          <w:p w:rsidR="00556B14" w:rsidRPr="00E767A4" w:rsidRDefault="00E73265" w:rsidP="00556B14">
            <w:pPr>
              <w:tabs>
                <w:tab w:val="center" w:pos="563"/>
              </w:tabs>
              <w:jc w:val="center"/>
              <w:rPr>
                <w:rFonts w:ascii="Calibri" w:hAnsi="Calibri"/>
              </w:rPr>
            </w:pPr>
            <w:r>
              <w:rPr>
                <w:rFonts w:ascii="Calibri" w:hAnsi="Calibri"/>
              </w:rPr>
              <w:t>$</w:t>
            </w:r>
            <w:r w:rsidRPr="00E767A4">
              <w:rPr>
                <w:rFonts w:ascii="Calibri" w:hAnsi="Calibri"/>
              </w:rPr>
              <w:t>266.67</w:t>
            </w:r>
          </w:p>
        </w:tc>
      </w:tr>
      <w:tr w:rsidR="00556B14" w:rsidRPr="00E767A4">
        <w:tc>
          <w:tcPr>
            <w:tcW w:w="2250" w:type="dxa"/>
          </w:tcPr>
          <w:p w:rsidR="00556B14" w:rsidRPr="00E767A4" w:rsidRDefault="004D0B54" w:rsidP="00556B14">
            <w:pPr>
              <w:rPr>
                <w:rFonts w:ascii="Calibri" w:hAnsi="Calibri"/>
              </w:rPr>
            </w:pPr>
          </w:p>
        </w:tc>
        <w:tc>
          <w:tcPr>
            <w:tcW w:w="2700" w:type="dxa"/>
          </w:tcPr>
          <w:p w:rsidR="00556B14" w:rsidRPr="00E767A4" w:rsidRDefault="00E73265" w:rsidP="00556B14">
            <w:pPr>
              <w:jc w:val="center"/>
              <w:rPr>
                <w:rFonts w:ascii="Calibri" w:hAnsi="Calibri"/>
              </w:rPr>
            </w:pPr>
            <w:r w:rsidRPr="00E767A4">
              <w:rPr>
                <w:rFonts w:ascii="Calibri" w:hAnsi="Calibri"/>
              </w:rPr>
              <w:t>Educational Workshops</w:t>
            </w:r>
          </w:p>
        </w:tc>
        <w:tc>
          <w:tcPr>
            <w:tcW w:w="1800" w:type="dxa"/>
          </w:tcPr>
          <w:p w:rsidR="00556B14" w:rsidRPr="00E767A4" w:rsidRDefault="00E73265" w:rsidP="00556B14">
            <w:pPr>
              <w:jc w:val="center"/>
              <w:rPr>
                <w:rFonts w:ascii="Calibri" w:hAnsi="Calibri"/>
              </w:rPr>
            </w:pPr>
            <w:r w:rsidRPr="00E767A4">
              <w:rPr>
                <w:rFonts w:ascii="Calibri" w:hAnsi="Calibri"/>
              </w:rPr>
              <w:t>2 Workshops</w:t>
            </w:r>
          </w:p>
        </w:tc>
        <w:tc>
          <w:tcPr>
            <w:tcW w:w="1800" w:type="dxa"/>
          </w:tcPr>
          <w:p w:rsidR="00556B14" w:rsidRPr="00E767A4" w:rsidRDefault="00E73265" w:rsidP="00556B14">
            <w:pPr>
              <w:jc w:val="center"/>
              <w:rPr>
                <w:rFonts w:ascii="Calibri" w:hAnsi="Calibri"/>
              </w:rPr>
            </w:pPr>
            <w:r w:rsidRPr="00E767A4">
              <w:rPr>
                <w:rFonts w:ascii="Calibri" w:hAnsi="Calibri"/>
              </w:rPr>
              <w:t>10,000</w:t>
            </w:r>
          </w:p>
        </w:tc>
        <w:tc>
          <w:tcPr>
            <w:tcW w:w="1890" w:type="dxa"/>
          </w:tcPr>
          <w:p w:rsidR="00556B14" w:rsidRPr="00E767A4" w:rsidRDefault="00E73265" w:rsidP="00556B14">
            <w:pPr>
              <w:jc w:val="center"/>
              <w:rPr>
                <w:rFonts w:ascii="Calibri" w:hAnsi="Calibri"/>
              </w:rPr>
            </w:pPr>
            <w:r w:rsidRPr="00E767A4">
              <w:rPr>
                <w:rFonts w:ascii="Calibri" w:hAnsi="Calibri"/>
              </w:rPr>
              <w:t>20,000</w:t>
            </w:r>
          </w:p>
        </w:tc>
        <w:tc>
          <w:tcPr>
            <w:tcW w:w="2070" w:type="dxa"/>
          </w:tcPr>
          <w:p w:rsidR="00556B14" w:rsidRPr="00E767A4" w:rsidRDefault="00E73265" w:rsidP="00556B14">
            <w:pPr>
              <w:jc w:val="center"/>
              <w:rPr>
                <w:rFonts w:ascii="Calibri" w:hAnsi="Calibri"/>
              </w:rPr>
            </w:pPr>
            <w:r>
              <w:rPr>
                <w:rFonts w:ascii="Calibri" w:hAnsi="Calibri"/>
              </w:rPr>
              <w:t>$</w:t>
            </w:r>
            <w:r w:rsidRPr="00E767A4">
              <w:rPr>
                <w:rFonts w:ascii="Calibri" w:hAnsi="Calibri"/>
              </w:rPr>
              <w:t>266.67</w:t>
            </w:r>
          </w:p>
        </w:tc>
      </w:tr>
      <w:tr w:rsidR="00556B14" w:rsidRPr="00E767A4">
        <w:tc>
          <w:tcPr>
            <w:tcW w:w="12510" w:type="dxa"/>
            <w:gridSpan w:val="6"/>
          </w:tcPr>
          <w:p w:rsidR="00556B14" w:rsidRPr="00E767A4" w:rsidRDefault="00E73265" w:rsidP="00556B14">
            <w:pPr>
              <w:jc w:val="right"/>
              <w:rPr>
                <w:rFonts w:ascii="Calibri" w:hAnsi="Calibri"/>
                <w:b/>
              </w:rPr>
            </w:pPr>
            <w:r>
              <w:rPr>
                <w:rFonts w:ascii="Calibri" w:hAnsi="Calibri"/>
                <w:b/>
              </w:rPr>
              <w:t xml:space="preserve">Educational Costs Subtotal: $1,173.33 </w:t>
            </w:r>
          </w:p>
        </w:tc>
      </w:tr>
      <w:tr w:rsidR="00556B14" w:rsidRPr="00E767A4">
        <w:tc>
          <w:tcPr>
            <w:tcW w:w="2250" w:type="dxa"/>
          </w:tcPr>
          <w:p w:rsidR="00556B14" w:rsidRPr="00E767A4" w:rsidRDefault="00E73265" w:rsidP="00556B14">
            <w:pPr>
              <w:rPr>
                <w:rFonts w:ascii="Calibri" w:hAnsi="Calibri"/>
                <w:b/>
              </w:rPr>
            </w:pPr>
            <w:r>
              <w:rPr>
                <w:rFonts w:ascii="Calibri" w:hAnsi="Calibri"/>
                <w:b/>
              </w:rPr>
              <w:t>Water Testing Costs</w:t>
            </w:r>
          </w:p>
        </w:tc>
        <w:tc>
          <w:tcPr>
            <w:tcW w:w="2700" w:type="dxa"/>
          </w:tcPr>
          <w:p w:rsidR="00556B14" w:rsidRPr="00463197" w:rsidRDefault="00E73265" w:rsidP="00556B14">
            <w:pPr>
              <w:jc w:val="center"/>
              <w:rPr>
                <w:rFonts w:ascii="Calibri" w:hAnsi="Calibri"/>
              </w:rPr>
            </w:pPr>
            <w:r>
              <w:rPr>
                <w:rFonts w:ascii="Calibri" w:hAnsi="Calibri"/>
              </w:rPr>
              <w:t>Pipettes</w:t>
            </w:r>
            <w:proofErr w:type="gramStart"/>
            <w:r>
              <w:rPr>
                <w:rFonts w:ascii="Calibri" w:hAnsi="Calibri"/>
              </w:rPr>
              <w:t>:Flasks:</w:t>
            </w:r>
            <w:r w:rsidRPr="00463197">
              <w:rPr>
                <w:rFonts w:ascii="Calibri" w:hAnsi="Calibri"/>
              </w:rPr>
              <w:t>Incubator</w:t>
            </w:r>
            <w:proofErr w:type="gramEnd"/>
          </w:p>
        </w:tc>
        <w:tc>
          <w:tcPr>
            <w:tcW w:w="1800" w:type="dxa"/>
          </w:tcPr>
          <w:p w:rsidR="00556B14" w:rsidRPr="00E767A4" w:rsidRDefault="00E73265" w:rsidP="00556B14">
            <w:pPr>
              <w:jc w:val="center"/>
              <w:rPr>
                <w:rFonts w:ascii="Calibri" w:hAnsi="Calibri"/>
                <w:b/>
              </w:rPr>
            </w:pPr>
            <w:r>
              <w:rPr>
                <w:rFonts w:ascii="Calibri" w:hAnsi="Calibri"/>
                <w:b/>
              </w:rPr>
              <w:t>---</w:t>
            </w:r>
          </w:p>
        </w:tc>
        <w:tc>
          <w:tcPr>
            <w:tcW w:w="1800" w:type="dxa"/>
          </w:tcPr>
          <w:p w:rsidR="00556B14" w:rsidRPr="00E767A4" w:rsidRDefault="00E73265" w:rsidP="00556B14">
            <w:pPr>
              <w:jc w:val="center"/>
              <w:rPr>
                <w:rFonts w:ascii="Calibri" w:hAnsi="Calibri"/>
                <w:b/>
              </w:rPr>
            </w:pPr>
            <w:r>
              <w:rPr>
                <w:rFonts w:ascii="Calibri" w:hAnsi="Calibri"/>
                <w:b/>
              </w:rPr>
              <w:t>---</w:t>
            </w:r>
          </w:p>
        </w:tc>
        <w:tc>
          <w:tcPr>
            <w:tcW w:w="1890" w:type="dxa"/>
          </w:tcPr>
          <w:p w:rsidR="00556B14" w:rsidRPr="00E767A4" w:rsidRDefault="00E73265" w:rsidP="00556B14">
            <w:pPr>
              <w:jc w:val="center"/>
              <w:rPr>
                <w:rFonts w:ascii="Calibri" w:hAnsi="Calibri"/>
                <w:b/>
              </w:rPr>
            </w:pPr>
            <w:r>
              <w:rPr>
                <w:rFonts w:ascii="Calibri" w:hAnsi="Calibri"/>
                <w:b/>
              </w:rPr>
              <w:t>---</w:t>
            </w:r>
          </w:p>
        </w:tc>
        <w:tc>
          <w:tcPr>
            <w:tcW w:w="2070" w:type="dxa"/>
          </w:tcPr>
          <w:p w:rsidR="00556B14" w:rsidRPr="002515E0" w:rsidRDefault="00E73265" w:rsidP="00556B14">
            <w:pPr>
              <w:jc w:val="center"/>
              <w:rPr>
                <w:rFonts w:ascii="Calibri" w:hAnsi="Calibri"/>
              </w:rPr>
            </w:pPr>
            <w:r w:rsidRPr="002515E0">
              <w:rPr>
                <w:rFonts w:ascii="Calibri" w:hAnsi="Calibri"/>
              </w:rPr>
              <w:t>$180.00</w:t>
            </w:r>
          </w:p>
        </w:tc>
      </w:tr>
      <w:tr w:rsidR="00556B14" w:rsidRPr="00E767A4">
        <w:tblPrEx>
          <w:tblLook w:val="04A0"/>
        </w:tblPrEx>
        <w:tc>
          <w:tcPr>
            <w:tcW w:w="2250" w:type="dxa"/>
          </w:tcPr>
          <w:p w:rsidR="00556B14" w:rsidRPr="00E767A4" w:rsidRDefault="00E73265" w:rsidP="00556B14">
            <w:pPr>
              <w:jc w:val="center"/>
              <w:rPr>
                <w:rFonts w:ascii="Calibri" w:hAnsi="Calibri"/>
                <w:b/>
              </w:rPr>
            </w:pPr>
            <w:r>
              <w:rPr>
                <w:rFonts w:ascii="Calibri" w:hAnsi="Calibri"/>
                <w:b/>
              </w:rPr>
              <w:t>Prototype Costs</w:t>
            </w:r>
          </w:p>
        </w:tc>
        <w:tc>
          <w:tcPr>
            <w:tcW w:w="2700" w:type="dxa"/>
          </w:tcPr>
          <w:p w:rsidR="00556B14" w:rsidRPr="002515E0" w:rsidRDefault="00E73265" w:rsidP="00556B14">
            <w:pPr>
              <w:jc w:val="center"/>
              <w:rPr>
                <w:rFonts w:ascii="Calibri" w:hAnsi="Calibri"/>
              </w:rPr>
            </w:pPr>
            <w:r>
              <w:rPr>
                <w:rFonts w:ascii="Calibri" w:hAnsi="Calibri"/>
              </w:rPr>
              <w:t xml:space="preserve"> Prototype</w:t>
            </w:r>
          </w:p>
        </w:tc>
        <w:tc>
          <w:tcPr>
            <w:tcW w:w="1800" w:type="dxa"/>
          </w:tcPr>
          <w:p w:rsidR="00556B14" w:rsidRPr="002515E0" w:rsidRDefault="00E73265" w:rsidP="00556B14">
            <w:pPr>
              <w:jc w:val="center"/>
              <w:rPr>
                <w:rFonts w:ascii="Calibri" w:hAnsi="Calibri"/>
              </w:rPr>
            </w:pPr>
            <w:r w:rsidRPr="002515E0">
              <w:rPr>
                <w:rFonts w:ascii="Calibri" w:hAnsi="Calibri"/>
              </w:rPr>
              <w:t>1 Prototype</w:t>
            </w:r>
          </w:p>
        </w:tc>
        <w:tc>
          <w:tcPr>
            <w:tcW w:w="1800" w:type="dxa"/>
          </w:tcPr>
          <w:p w:rsidR="00556B14" w:rsidRPr="00E767A4" w:rsidRDefault="00E73265" w:rsidP="00556B14">
            <w:pPr>
              <w:jc w:val="center"/>
              <w:rPr>
                <w:rFonts w:ascii="Calibri" w:hAnsi="Calibri"/>
                <w:b/>
              </w:rPr>
            </w:pPr>
            <w:r>
              <w:rPr>
                <w:rFonts w:ascii="Calibri" w:hAnsi="Calibri"/>
                <w:b/>
              </w:rPr>
              <w:t>---</w:t>
            </w:r>
          </w:p>
        </w:tc>
        <w:tc>
          <w:tcPr>
            <w:tcW w:w="1890" w:type="dxa"/>
          </w:tcPr>
          <w:p w:rsidR="00556B14" w:rsidRPr="00E767A4" w:rsidRDefault="00E73265" w:rsidP="00556B14">
            <w:pPr>
              <w:jc w:val="center"/>
              <w:rPr>
                <w:rFonts w:ascii="Calibri" w:hAnsi="Calibri"/>
                <w:b/>
              </w:rPr>
            </w:pPr>
            <w:r>
              <w:rPr>
                <w:rFonts w:ascii="Calibri" w:hAnsi="Calibri"/>
                <w:b/>
              </w:rPr>
              <w:t>---</w:t>
            </w:r>
          </w:p>
        </w:tc>
        <w:tc>
          <w:tcPr>
            <w:tcW w:w="2070" w:type="dxa"/>
          </w:tcPr>
          <w:p w:rsidR="00556B14" w:rsidRPr="002515E0" w:rsidRDefault="00E73265" w:rsidP="00556B14">
            <w:pPr>
              <w:jc w:val="center"/>
              <w:rPr>
                <w:rFonts w:ascii="Calibri" w:hAnsi="Calibri"/>
              </w:rPr>
            </w:pPr>
            <w:r w:rsidRPr="002515E0">
              <w:rPr>
                <w:rFonts w:ascii="Calibri" w:hAnsi="Calibri"/>
              </w:rPr>
              <w:t>$145.00</w:t>
            </w:r>
          </w:p>
        </w:tc>
      </w:tr>
      <w:tr w:rsidR="00556B14" w:rsidRPr="00E767A4">
        <w:tblPrEx>
          <w:tblLook w:val="04A0"/>
        </w:tblPrEx>
        <w:tc>
          <w:tcPr>
            <w:tcW w:w="12510" w:type="dxa"/>
            <w:gridSpan w:val="6"/>
          </w:tcPr>
          <w:p w:rsidR="00556B14" w:rsidRPr="00E767A4" w:rsidRDefault="00E73265" w:rsidP="00556B14">
            <w:pPr>
              <w:jc w:val="right"/>
              <w:rPr>
                <w:rFonts w:ascii="Calibri" w:hAnsi="Calibri"/>
                <w:b/>
              </w:rPr>
            </w:pPr>
            <w:r>
              <w:rPr>
                <w:rFonts w:ascii="Calibri" w:hAnsi="Calibri"/>
                <w:b/>
              </w:rPr>
              <w:t>Water Testing  &amp; Prototype Costs: $850.00</w:t>
            </w:r>
          </w:p>
        </w:tc>
      </w:tr>
      <w:tr w:rsidR="00556B14" w:rsidRPr="00E767A4">
        <w:trPr>
          <w:trHeight w:val="422"/>
        </w:trPr>
        <w:tc>
          <w:tcPr>
            <w:tcW w:w="12510" w:type="dxa"/>
            <w:gridSpan w:val="6"/>
          </w:tcPr>
          <w:p w:rsidR="00556B14" w:rsidRPr="00F639B0" w:rsidRDefault="004D0B54" w:rsidP="00556B14">
            <w:pPr>
              <w:jc w:val="right"/>
              <w:rPr>
                <w:rFonts w:ascii="Calibri" w:hAnsi="Calibri"/>
                <w:b/>
                <w:sz w:val="6"/>
              </w:rPr>
            </w:pPr>
          </w:p>
          <w:p w:rsidR="00556B14" w:rsidRPr="00E767A4" w:rsidRDefault="00E73265" w:rsidP="00556B14">
            <w:pPr>
              <w:jc w:val="right"/>
              <w:rPr>
                <w:rFonts w:ascii="Calibri" w:hAnsi="Calibri"/>
                <w:b/>
              </w:rPr>
            </w:pPr>
            <w:r w:rsidRPr="00E767A4">
              <w:rPr>
                <w:rFonts w:ascii="Calibri" w:hAnsi="Calibri"/>
                <w:b/>
              </w:rPr>
              <w:t xml:space="preserve">Total Projected Cost: </w:t>
            </w:r>
            <w:r>
              <w:rPr>
                <w:rFonts w:ascii="Calibri" w:hAnsi="Calibri"/>
                <w:b/>
              </w:rPr>
              <w:t>$5,49</w:t>
            </w:r>
            <w:r w:rsidRPr="00E767A4">
              <w:rPr>
                <w:rFonts w:ascii="Calibri" w:hAnsi="Calibri"/>
                <w:b/>
              </w:rPr>
              <w:t>0.00</w:t>
            </w:r>
          </w:p>
        </w:tc>
      </w:tr>
    </w:tbl>
    <w:p w:rsidR="00556B14" w:rsidRPr="003716B7" w:rsidRDefault="004D0B54" w:rsidP="00556B14">
      <w:pPr>
        <w:spacing w:after="0"/>
        <w:rPr>
          <w:rFonts w:ascii="Calibri" w:hAnsi="Calibri"/>
          <w:b/>
          <w:sz w:val="28"/>
        </w:rPr>
      </w:pPr>
    </w:p>
    <w:tbl>
      <w:tblPr>
        <w:tblStyle w:val="TableGrid"/>
        <w:tblW w:w="0" w:type="auto"/>
        <w:tblLook w:val="00BF"/>
      </w:tblPr>
      <w:tblGrid>
        <w:gridCol w:w="3888"/>
        <w:gridCol w:w="4140"/>
        <w:gridCol w:w="4500"/>
      </w:tblGrid>
      <w:tr w:rsidR="00556B14" w:rsidRPr="00103A34">
        <w:tc>
          <w:tcPr>
            <w:tcW w:w="12528" w:type="dxa"/>
            <w:gridSpan w:val="3"/>
          </w:tcPr>
          <w:p w:rsidR="00556B14" w:rsidRPr="00103A34" w:rsidRDefault="00E73265" w:rsidP="00556B14">
            <w:pPr>
              <w:jc w:val="center"/>
              <w:rPr>
                <w:rFonts w:ascii="Calibri" w:hAnsi="Calibri"/>
                <w:b/>
              </w:rPr>
            </w:pPr>
            <w:r w:rsidRPr="00103A34">
              <w:rPr>
                <w:rFonts w:ascii="Calibri" w:hAnsi="Calibri"/>
                <w:b/>
              </w:rPr>
              <w:t>BIOSAND FILTER PROGRAM PROJECTED INCOME</w:t>
            </w:r>
          </w:p>
        </w:tc>
      </w:tr>
      <w:tr w:rsidR="00556B14" w:rsidRPr="00103A34">
        <w:tc>
          <w:tcPr>
            <w:tcW w:w="3888" w:type="dxa"/>
          </w:tcPr>
          <w:p w:rsidR="00556B14" w:rsidRPr="00103A34" w:rsidRDefault="00E73265" w:rsidP="00556B14">
            <w:pPr>
              <w:jc w:val="center"/>
              <w:rPr>
                <w:rFonts w:ascii="Calibri" w:hAnsi="Calibri"/>
                <w:b/>
              </w:rPr>
            </w:pPr>
            <w:r w:rsidRPr="00103A34">
              <w:rPr>
                <w:rFonts w:ascii="Calibri" w:hAnsi="Calibri"/>
                <w:b/>
              </w:rPr>
              <w:t>WIF Project Implementation Budget</w:t>
            </w:r>
          </w:p>
        </w:tc>
        <w:tc>
          <w:tcPr>
            <w:tcW w:w="4140" w:type="dxa"/>
          </w:tcPr>
          <w:p w:rsidR="00556B14" w:rsidRPr="00F639B0" w:rsidRDefault="00E73265" w:rsidP="00556B14">
            <w:pPr>
              <w:jc w:val="center"/>
              <w:rPr>
                <w:rFonts w:ascii="Calibri" w:hAnsi="Calibri"/>
              </w:rPr>
            </w:pPr>
            <w:r w:rsidRPr="00F639B0">
              <w:rPr>
                <w:rFonts w:ascii="Calibri" w:hAnsi="Calibri"/>
              </w:rPr>
              <w:t>Faculty Award</w:t>
            </w:r>
          </w:p>
        </w:tc>
        <w:tc>
          <w:tcPr>
            <w:tcW w:w="4500" w:type="dxa"/>
          </w:tcPr>
          <w:p w:rsidR="00556B14" w:rsidRPr="00103A34" w:rsidRDefault="00E73265" w:rsidP="00556B14">
            <w:pPr>
              <w:jc w:val="center"/>
              <w:rPr>
                <w:rFonts w:ascii="Calibri" w:hAnsi="Calibri"/>
                <w:b/>
              </w:rPr>
            </w:pPr>
            <w:r w:rsidRPr="00103A34">
              <w:rPr>
                <w:rFonts w:ascii="Calibri" w:hAnsi="Calibri"/>
                <w:b/>
              </w:rPr>
              <w:t>$1,000.00</w:t>
            </w:r>
          </w:p>
        </w:tc>
      </w:tr>
      <w:tr w:rsidR="00556B14" w:rsidRPr="00103A34">
        <w:tc>
          <w:tcPr>
            <w:tcW w:w="3888" w:type="dxa"/>
          </w:tcPr>
          <w:p w:rsidR="00556B14" w:rsidRPr="00103A34" w:rsidRDefault="004D0B54" w:rsidP="00556B14">
            <w:pPr>
              <w:jc w:val="center"/>
              <w:rPr>
                <w:rFonts w:ascii="Calibri" w:hAnsi="Calibri"/>
                <w:b/>
              </w:rPr>
            </w:pPr>
          </w:p>
        </w:tc>
        <w:tc>
          <w:tcPr>
            <w:tcW w:w="4140" w:type="dxa"/>
          </w:tcPr>
          <w:p w:rsidR="00556B14" w:rsidRPr="00F639B0" w:rsidRDefault="00E73265" w:rsidP="00556B14">
            <w:pPr>
              <w:jc w:val="center"/>
              <w:rPr>
                <w:rFonts w:ascii="Calibri" w:hAnsi="Calibri"/>
              </w:rPr>
            </w:pPr>
            <w:r w:rsidRPr="00F639B0">
              <w:rPr>
                <w:rFonts w:ascii="Calibri" w:hAnsi="Calibri"/>
              </w:rPr>
              <w:t>Community Partner Award</w:t>
            </w:r>
          </w:p>
        </w:tc>
        <w:tc>
          <w:tcPr>
            <w:tcW w:w="4500" w:type="dxa"/>
          </w:tcPr>
          <w:p w:rsidR="00556B14" w:rsidRPr="00103A34" w:rsidRDefault="00E73265" w:rsidP="00556B14">
            <w:pPr>
              <w:jc w:val="center"/>
              <w:rPr>
                <w:rFonts w:ascii="Calibri" w:hAnsi="Calibri"/>
                <w:b/>
              </w:rPr>
            </w:pPr>
            <w:r w:rsidRPr="00103A34">
              <w:rPr>
                <w:rFonts w:ascii="Calibri" w:hAnsi="Calibri"/>
                <w:b/>
              </w:rPr>
              <w:t>$1,000.00</w:t>
            </w:r>
          </w:p>
        </w:tc>
      </w:tr>
      <w:tr w:rsidR="00556B14" w:rsidRPr="00103A34">
        <w:tc>
          <w:tcPr>
            <w:tcW w:w="3888" w:type="dxa"/>
          </w:tcPr>
          <w:p w:rsidR="00556B14" w:rsidRPr="00103A34" w:rsidRDefault="00E73265" w:rsidP="00556B14">
            <w:pPr>
              <w:jc w:val="center"/>
              <w:rPr>
                <w:rFonts w:ascii="Calibri" w:hAnsi="Calibri"/>
                <w:b/>
              </w:rPr>
            </w:pPr>
            <w:r>
              <w:rPr>
                <w:rFonts w:ascii="Calibri" w:hAnsi="Calibri"/>
                <w:b/>
              </w:rPr>
              <w:t xml:space="preserve"> WIF Project Student Stipend</w:t>
            </w:r>
          </w:p>
        </w:tc>
        <w:tc>
          <w:tcPr>
            <w:tcW w:w="4140" w:type="dxa"/>
          </w:tcPr>
          <w:p w:rsidR="00556B14" w:rsidRPr="00F639B0" w:rsidRDefault="00E73265" w:rsidP="00556B14">
            <w:pPr>
              <w:jc w:val="center"/>
              <w:rPr>
                <w:rFonts w:ascii="Calibri" w:hAnsi="Calibri"/>
              </w:rPr>
            </w:pPr>
            <w:r w:rsidRPr="00F639B0">
              <w:rPr>
                <w:rFonts w:ascii="Calibri" w:hAnsi="Calibri"/>
              </w:rPr>
              <w:t xml:space="preserve"> Portion Contributed From Stipend</w:t>
            </w:r>
          </w:p>
        </w:tc>
        <w:tc>
          <w:tcPr>
            <w:tcW w:w="4500" w:type="dxa"/>
          </w:tcPr>
          <w:p w:rsidR="00556B14" w:rsidRPr="00103A34" w:rsidRDefault="00E73265" w:rsidP="00556B14">
            <w:pPr>
              <w:jc w:val="center"/>
              <w:rPr>
                <w:rFonts w:ascii="Calibri" w:hAnsi="Calibri"/>
                <w:b/>
              </w:rPr>
            </w:pPr>
            <w:r>
              <w:rPr>
                <w:rFonts w:ascii="Calibri" w:hAnsi="Calibri"/>
                <w:b/>
              </w:rPr>
              <w:t>$2</w:t>
            </w:r>
            <w:r w:rsidRPr="00103A34">
              <w:rPr>
                <w:rFonts w:ascii="Calibri" w:hAnsi="Calibri"/>
                <w:b/>
              </w:rPr>
              <w:t>,000.00</w:t>
            </w:r>
          </w:p>
        </w:tc>
      </w:tr>
      <w:tr w:rsidR="00556B14" w:rsidRPr="00103A34">
        <w:tc>
          <w:tcPr>
            <w:tcW w:w="3888" w:type="dxa"/>
          </w:tcPr>
          <w:p w:rsidR="00556B14" w:rsidRPr="00103A34" w:rsidRDefault="00E73265" w:rsidP="00556B14">
            <w:pPr>
              <w:jc w:val="center"/>
              <w:rPr>
                <w:rFonts w:ascii="Calibri" w:hAnsi="Calibri"/>
                <w:b/>
              </w:rPr>
            </w:pPr>
            <w:r w:rsidRPr="00103A34">
              <w:rPr>
                <w:rFonts w:ascii="Calibri" w:hAnsi="Calibri"/>
                <w:b/>
              </w:rPr>
              <w:t>Other Funds</w:t>
            </w:r>
          </w:p>
        </w:tc>
        <w:tc>
          <w:tcPr>
            <w:tcW w:w="4140" w:type="dxa"/>
          </w:tcPr>
          <w:p w:rsidR="00556B14" w:rsidRPr="00F639B0" w:rsidRDefault="00E73265" w:rsidP="00556B14">
            <w:pPr>
              <w:jc w:val="center"/>
              <w:rPr>
                <w:rFonts w:ascii="Calibri" w:hAnsi="Calibri"/>
              </w:rPr>
            </w:pPr>
            <w:r w:rsidRPr="00F639B0">
              <w:rPr>
                <w:rFonts w:ascii="Calibri" w:hAnsi="Calibri"/>
              </w:rPr>
              <w:t>Personal Contributions</w:t>
            </w:r>
          </w:p>
        </w:tc>
        <w:tc>
          <w:tcPr>
            <w:tcW w:w="4500" w:type="dxa"/>
          </w:tcPr>
          <w:p w:rsidR="00556B14" w:rsidRPr="00103A34" w:rsidRDefault="00E73265" w:rsidP="00556B14">
            <w:pPr>
              <w:jc w:val="center"/>
              <w:rPr>
                <w:rFonts w:ascii="Calibri" w:hAnsi="Calibri"/>
                <w:b/>
              </w:rPr>
            </w:pPr>
            <w:r w:rsidRPr="00103A34">
              <w:rPr>
                <w:rFonts w:ascii="Calibri" w:hAnsi="Calibri"/>
                <w:b/>
              </w:rPr>
              <w:t>$1,500.00</w:t>
            </w:r>
          </w:p>
        </w:tc>
      </w:tr>
      <w:tr w:rsidR="00556B14" w:rsidRPr="00103A34">
        <w:tblPrEx>
          <w:tblLook w:val="04A0"/>
        </w:tblPrEx>
        <w:trPr>
          <w:trHeight w:val="404"/>
        </w:trPr>
        <w:tc>
          <w:tcPr>
            <w:tcW w:w="8028" w:type="dxa"/>
            <w:gridSpan w:val="2"/>
          </w:tcPr>
          <w:p w:rsidR="00556B14" w:rsidRPr="00103A34" w:rsidRDefault="004D0B54" w:rsidP="00556B14">
            <w:pPr>
              <w:jc w:val="center"/>
              <w:rPr>
                <w:rFonts w:ascii="Calibri" w:hAnsi="Calibri"/>
                <w:b/>
              </w:rPr>
            </w:pPr>
          </w:p>
        </w:tc>
        <w:tc>
          <w:tcPr>
            <w:tcW w:w="4500" w:type="dxa"/>
          </w:tcPr>
          <w:p w:rsidR="00556B14" w:rsidRPr="00103A34" w:rsidRDefault="004D0B54" w:rsidP="00556B14">
            <w:pPr>
              <w:jc w:val="center"/>
              <w:rPr>
                <w:rFonts w:ascii="Calibri" w:hAnsi="Calibri"/>
                <w:b/>
                <w:sz w:val="6"/>
              </w:rPr>
            </w:pPr>
          </w:p>
          <w:p w:rsidR="00556B14" w:rsidRPr="00103A34" w:rsidRDefault="00E73265" w:rsidP="00556B14">
            <w:pPr>
              <w:jc w:val="center"/>
              <w:rPr>
                <w:rFonts w:ascii="Calibri" w:hAnsi="Calibri"/>
                <w:b/>
              </w:rPr>
            </w:pPr>
            <w:r>
              <w:rPr>
                <w:rFonts w:ascii="Calibri" w:hAnsi="Calibri"/>
                <w:b/>
              </w:rPr>
              <w:t>Total Projected Income: $5</w:t>
            </w:r>
            <w:r w:rsidRPr="00103A34">
              <w:rPr>
                <w:rFonts w:ascii="Calibri" w:hAnsi="Calibri"/>
                <w:b/>
              </w:rPr>
              <w:t>,500.00</w:t>
            </w:r>
          </w:p>
        </w:tc>
      </w:tr>
    </w:tbl>
    <w:p w:rsidR="00556B14" w:rsidRDefault="004D0B54" w:rsidP="00556B14">
      <w:pPr>
        <w:sectPr w:rsidR="00556B14">
          <w:pgSz w:w="15840" w:h="12240" w:orient="landscape"/>
          <w:pgMar w:top="1440" w:right="1440" w:bottom="1440" w:left="1440" w:gutter="0"/>
          <w:printerSettings r:id="rId13"/>
        </w:sectPr>
      </w:pPr>
    </w:p>
    <w:p w:rsidR="00556B14" w:rsidRDefault="00E73265" w:rsidP="00556B14">
      <w:pPr>
        <w:widowControl w:val="0"/>
        <w:autoSpaceDE w:val="0"/>
        <w:autoSpaceDN w:val="0"/>
        <w:adjustRightInd w:val="0"/>
        <w:spacing w:after="0" w:line="480" w:lineRule="auto"/>
        <w:rPr>
          <w:rFonts w:asciiTheme="majorHAnsi" w:hAnsiTheme="majorHAnsi"/>
          <w:b/>
          <w:sz w:val="26"/>
        </w:rPr>
      </w:pPr>
      <w:r w:rsidRPr="00BA3951">
        <w:rPr>
          <w:rFonts w:asciiTheme="majorHAnsi" w:hAnsiTheme="majorHAnsi"/>
          <w:b/>
          <w:sz w:val="26"/>
        </w:rPr>
        <w:t>A</w:t>
      </w:r>
      <w:r>
        <w:rPr>
          <w:rFonts w:asciiTheme="majorHAnsi" w:hAnsiTheme="majorHAnsi"/>
          <w:b/>
          <w:sz w:val="26"/>
        </w:rPr>
        <w:t>PPENDIX E</w:t>
      </w:r>
      <w:r w:rsidRPr="00BA3951">
        <w:rPr>
          <w:rFonts w:asciiTheme="majorHAnsi" w:hAnsiTheme="majorHAnsi"/>
          <w:b/>
          <w:sz w:val="26"/>
        </w:rPr>
        <w:t xml:space="preserve"> – Budget Notes and Explanation</w:t>
      </w:r>
    </w:p>
    <w:p w:rsidR="00556B14" w:rsidRDefault="00E73265" w:rsidP="00556B14">
      <w:pPr>
        <w:widowControl w:val="0"/>
        <w:autoSpaceDE w:val="0"/>
        <w:autoSpaceDN w:val="0"/>
        <w:adjustRightInd w:val="0"/>
        <w:spacing w:after="0" w:line="480" w:lineRule="auto"/>
        <w:rPr>
          <w:rFonts w:ascii="Calibri" w:hAnsi="Calibri" w:cs="Arial"/>
          <w:szCs w:val="26"/>
        </w:rPr>
      </w:pPr>
      <w:r w:rsidRPr="00E47121">
        <w:rPr>
          <w:rFonts w:ascii="Calibri" w:hAnsi="Calibri"/>
          <w:b/>
        </w:rPr>
        <w:t>Notes</w:t>
      </w:r>
      <w:r w:rsidRPr="00E47121">
        <w:rPr>
          <w:rFonts w:ascii="Calibri" w:hAnsi="Calibri"/>
        </w:rPr>
        <w:t xml:space="preserve">: This is all assuming </w:t>
      </w:r>
      <w:r w:rsidRPr="00E47121">
        <w:rPr>
          <w:rFonts w:ascii="Calibri" w:hAnsi="Calibri" w:cs="Arial"/>
          <w:szCs w:val="26"/>
        </w:rPr>
        <w:t>conversion rate of 75 Kshs/USD</w:t>
      </w:r>
    </w:p>
    <w:p w:rsidR="00556B14" w:rsidRDefault="00E73265" w:rsidP="00556B14">
      <w:pPr>
        <w:widowControl w:val="0"/>
        <w:autoSpaceDE w:val="0"/>
        <w:autoSpaceDN w:val="0"/>
        <w:adjustRightInd w:val="0"/>
        <w:spacing w:after="0" w:line="480" w:lineRule="auto"/>
        <w:rPr>
          <w:rFonts w:ascii="Calibri" w:hAnsi="Calibri" w:cs="Arial"/>
          <w:szCs w:val="26"/>
        </w:rPr>
      </w:pPr>
      <w:r w:rsidRPr="00E47121">
        <w:rPr>
          <w:rFonts w:ascii="Calibri" w:hAnsi="Calibri" w:cs="Arial"/>
          <w:szCs w:val="26"/>
        </w:rPr>
        <w:t>Orongo Population Size: 3000 people/6 people per family = 500 Familes. We aim to build one filter per group of houses, and typically each group has around 5 houses, so we intend to build 100 filters.</w:t>
      </w:r>
    </w:p>
    <w:p w:rsidR="00556B14" w:rsidRDefault="00E73265" w:rsidP="00556B14">
      <w:pPr>
        <w:widowControl w:val="0"/>
        <w:autoSpaceDE w:val="0"/>
        <w:autoSpaceDN w:val="0"/>
        <w:adjustRightInd w:val="0"/>
        <w:spacing w:after="0" w:line="480" w:lineRule="auto"/>
        <w:rPr>
          <w:rFonts w:ascii="Calibri" w:hAnsi="Calibri" w:cs="Arial"/>
          <w:szCs w:val="26"/>
        </w:rPr>
      </w:pPr>
      <w:r w:rsidRPr="00E47121">
        <w:rPr>
          <w:rFonts w:ascii="Calibri" w:hAnsi="Calibri" w:cs="Arial"/>
          <w:szCs w:val="26"/>
        </w:rPr>
        <w:t xml:space="preserve">There are no management and labor costs here because the Buoye Quarry Youth Group Community Based Organization has offered to work for free. Their </w:t>
      </w:r>
      <w:r w:rsidRPr="000A1168">
        <w:rPr>
          <w:rFonts w:ascii="Calibri" w:hAnsi="Calibri" w:cs="Arial"/>
          <w:szCs w:val="26"/>
        </w:rPr>
        <w:t>incentive lies in two places:</w:t>
      </w:r>
    </w:p>
    <w:p w:rsidR="00556B14" w:rsidRDefault="00E73265" w:rsidP="00556B14">
      <w:pPr>
        <w:widowControl w:val="0"/>
        <w:autoSpaceDE w:val="0"/>
        <w:autoSpaceDN w:val="0"/>
        <w:adjustRightInd w:val="0"/>
        <w:spacing w:after="0" w:line="480" w:lineRule="auto"/>
        <w:rPr>
          <w:rFonts w:ascii="Calibri" w:hAnsi="Calibri" w:cs="Arial"/>
          <w:szCs w:val="26"/>
        </w:rPr>
      </w:pPr>
      <w:r w:rsidRPr="000A1168">
        <w:rPr>
          <w:rFonts w:ascii="Calibri" w:hAnsi="Calibri" w:cs="Arial"/>
          <w:szCs w:val="26"/>
        </w:rPr>
        <w:t>1) Helping the poor people of Orongo</w:t>
      </w:r>
    </w:p>
    <w:p w:rsidR="00556B14" w:rsidRDefault="00E73265" w:rsidP="00556B14">
      <w:pPr>
        <w:spacing w:after="0" w:line="480" w:lineRule="auto"/>
        <w:rPr>
          <w:rFonts w:ascii="Calibri" w:hAnsi="Calibri"/>
          <w:b/>
        </w:rPr>
      </w:pPr>
      <w:r w:rsidRPr="000A1168">
        <w:rPr>
          <w:rFonts w:ascii="Calibri" w:hAnsi="Calibri" w:cs="Arial"/>
          <w:szCs w:val="26"/>
        </w:rPr>
        <w:t>2) Becoming respected experts in the area of biosand filter construction in order to eventually run a self-sustaining business of their own</w:t>
      </w:r>
      <w:r w:rsidRPr="000A1168">
        <w:rPr>
          <w:rFonts w:ascii="Calibri" w:hAnsi="Calibri" w:cs="Arial"/>
          <w:szCs w:val="26"/>
        </w:rPr>
        <w:tab/>
      </w:r>
    </w:p>
    <w:p w:rsidR="00556B14" w:rsidRDefault="00E73265" w:rsidP="00556B14">
      <w:pPr>
        <w:spacing w:after="0" w:line="480" w:lineRule="auto"/>
        <w:rPr>
          <w:rFonts w:ascii="Calibri" w:hAnsi="Calibri"/>
          <w:b/>
        </w:rPr>
      </w:pPr>
      <w:r>
        <w:rPr>
          <w:rFonts w:ascii="Calibri" w:hAnsi="Calibri"/>
          <w:b/>
        </w:rPr>
        <w:t>Cost Justification</w:t>
      </w:r>
      <w:r w:rsidRPr="00E47121">
        <w:rPr>
          <w:rFonts w:ascii="Calibri" w:hAnsi="Calibri"/>
          <w:b/>
        </w:rPr>
        <w:t>:</w:t>
      </w:r>
    </w:p>
    <w:p w:rsidR="00556B14" w:rsidRDefault="00E73265" w:rsidP="00556B14">
      <w:pPr>
        <w:spacing w:after="0" w:line="480" w:lineRule="auto"/>
        <w:rPr>
          <w:rFonts w:ascii="Calibri" w:hAnsi="Calibri" w:cs="Arial"/>
          <w:szCs w:val="26"/>
        </w:rPr>
      </w:pPr>
      <w:r w:rsidRPr="00E47121">
        <w:rPr>
          <w:rFonts w:ascii="Calibri" w:hAnsi="Calibri"/>
          <w:b/>
        </w:rPr>
        <w:t>Sieve</w:t>
      </w:r>
      <w:r w:rsidRPr="00E47121">
        <w:rPr>
          <w:rFonts w:ascii="Calibri" w:hAnsi="Calibri"/>
        </w:rPr>
        <w:t xml:space="preserve">: </w:t>
      </w:r>
      <w:r w:rsidRPr="00E47121">
        <w:rPr>
          <w:rFonts w:ascii="Calibri" w:hAnsi="Calibri" w:cs="Arial"/>
          <w:szCs w:val="26"/>
        </w:rPr>
        <w:t>The cost of building each sieve is based off of estimates of a sieve built by EWB-Madison in January 2009</w:t>
      </w:r>
    </w:p>
    <w:p w:rsidR="00556B14" w:rsidRDefault="00E73265" w:rsidP="00556B14">
      <w:pPr>
        <w:spacing w:after="0" w:line="480" w:lineRule="auto"/>
        <w:rPr>
          <w:rFonts w:ascii="Calibri" w:hAnsi="Calibri"/>
        </w:rPr>
      </w:pPr>
      <w:r w:rsidRPr="00E47121">
        <w:rPr>
          <w:rFonts w:ascii="Calibri" w:hAnsi="Calibri"/>
          <w:b/>
        </w:rPr>
        <w:t>Lorie</w:t>
      </w:r>
      <w:r w:rsidRPr="00E47121">
        <w:rPr>
          <w:rFonts w:ascii="Calibri" w:hAnsi="Calibri"/>
        </w:rPr>
        <w:t>: A lorie is the Kenyan equilvalent of a dump truck.</w:t>
      </w:r>
    </w:p>
    <w:p w:rsidR="00556B14" w:rsidRDefault="00E73265" w:rsidP="00556B14">
      <w:pPr>
        <w:spacing w:after="0" w:line="480" w:lineRule="auto"/>
        <w:rPr>
          <w:rFonts w:ascii="Calibri" w:hAnsi="Calibri" w:cs="Arial"/>
          <w:szCs w:val="26"/>
        </w:rPr>
      </w:pPr>
      <w:r w:rsidRPr="00E47121">
        <w:rPr>
          <w:rFonts w:ascii="Calibri" w:hAnsi="Calibri"/>
          <w:b/>
        </w:rPr>
        <w:t>Sand</w:t>
      </w:r>
      <w:r w:rsidRPr="00E47121">
        <w:rPr>
          <w:rFonts w:ascii="Calibri" w:hAnsi="Calibri"/>
        </w:rPr>
        <w:t xml:space="preserve">: </w:t>
      </w:r>
      <w:r w:rsidRPr="00E47121">
        <w:rPr>
          <w:rFonts w:ascii="Calibri" w:hAnsi="Calibri" w:cs="Arial"/>
          <w:szCs w:val="26"/>
        </w:rPr>
        <w:t>Sand costs 1500Ksh/lorie and it takes 1/10 lorie to build one filter</w:t>
      </w:r>
    </w:p>
    <w:p w:rsidR="00556B14" w:rsidRDefault="00E73265" w:rsidP="00556B14">
      <w:pPr>
        <w:spacing w:after="0" w:line="480" w:lineRule="auto"/>
        <w:rPr>
          <w:rFonts w:ascii="Calibri" w:hAnsi="Calibri"/>
        </w:rPr>
      </w:pPr>
      <w:r w:rsidRPr="00E47121">
        <w:rPr>
          <w:rFonts w:ascii="Calibri" w:hAnsi="Calibri"/>
          <w:b/>
        </w:rPr>
        <w:t>Cement</w:t>
      </w:r>
      <w:r w:rsidRPr="00E47121">
        <w:rPr>
          <w:rFonts w:ascii="Calibri" w:hAnsi="Calibri"/>
        </w:rPr>
        <w:t xml:space="preserve">: </w:t>
      </w:r>
      <w:r w:rsidRPr="00E47121">
        <w:rPr>
          <w:rFonts w:ascii="Calibri" w:hAnsi="Calibri" w:cs="Arial"/>
          <w:szCs w:val="26"/>
        </w:rPr>
        <w:t>Cement costs 900Ksh/bag and it takes 3/4 bag for one filter</w:t>
      </w:r>
    </w:p>
    <w:p w:rsidR="00556B14" w:rsidRDefault="00E73265" w:rsidP="00556B14">
      <w:pPr>
        <w:spacing w:after="0" w:line="480" w:lineRule="auto"/>
        <w:rPr>
          <w:rFonts w:ascii="Calibri" w:hAnsi="Calibri" w:cs="Arial"/>
          <w:szCs w:val="26"/>
        </w:rPr>
      </w:pPr>
      <w:r w:rsidRPr="00E47121">
        <w:rPr>
          <w:rFonts w:ascii="Calibri" w:hAnsi="Calibri"/>
          <w:b/>
        </w:rPr>
        <w:t>Rocks</w:t>
      </w:r>
      <w:r w:rsidRPr="00E47121">
        <w:rPr>
          <w:rFonts w:ascii="Calibri" w:hAnsi="Calibri"/>
        </w:rPr>
        <w:t xml:space="preserve">: </w:t>
      </w:r>
      <w:r w:rsidRPr="00E47121">
        <w:rPr>
          <w:rFonts w:ascii="Calibri" w:hAnsi="Calibri" w:cs="Arial"/>
          <w:szCs w:val="26"/>
        </w:rPr>
        <w:t>This cost was very much estimated and could be off by as much as a factor of 2. We were unable to identify an exact cost in country. For now assume 2000/bag and each filter needs 1/3 bag.</w:t>
      </w:r>
    </w:p>
    <w:p w:rsidR="00556B14" w:rsidRDefault="00E73265" w:rsidP="00556B14">
      <w:pPr>
        <w:spacing w:line="480" w:lineRule="auto"/>
        <w:rPr>
          <w:rFonts w:ascii="Calibri" w:hAnsi="Calibri" w:cs="Arial"/>
          <w:szCs w:val="26"/>
        </w:rPr>
        <w:sectPr w:rsidR="00556B14">
          <w:pgSz w:w="12240" w:h="15840"/>
          <w:pgMar w:top="1440" w:right="1440" w:bottom="1440" w:left="1440" w:gutter="0"/>
          <w:printerSettings r:id="rId14"/>
        </w:sectPr>
      </w:pPr>
      <w:r w:rsidRPr="00E47121">
        <w:rPr>
          <w:rFonts w:ascii="Calibri" w:hAnsi="Calibri" w:cs="Arial"/>
          <w:b/>
          <w:szCs w:val="26"/>
        </w:rPr>
        <w:t>Water Testing Supplies</w:t>
      </w:r>
      <w:r w:rsidRPr="00E47121">
        <w:rPr>
          <w:rFonts w:ascii="Calibri" w:hAnsi="Calibri" w:cs="Arial"/>
          <w:szCs w:val="26"/>
        </w:rPr>
        <w:t xml:space="preserve">: This is necessary so we can do water testing before and after the biosand filters to insure they are working properly and effectively. We got the price of this from </w:t>
      </w:r>
      <w:r>
        <w:rPr>
          <w:rFonts w:ascii="Calibri" w:hAnsi="Calibri" w:cs="Arial"/>
          <w:szCs w:val="26"/>
        </w:rPr>
        <w:t>Professor Greg Harrington. We will be using his lab to conduct these water tests.</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b/>
          <w:bCs/>
          <w:sz w:val="36"/>
          <w:szCs w:val="36"/>
        </w:rPr>
      </w:pPr>
      <w:r>
        <w:rPr>
          <w:rFonts w:ascii="Arial" w:hAnsi="Arial" w:cs="Arial"/>
          <w:b/>
          <w:bCs/>
          <w:sz w:val="36"/>
          <w:szCs w:val="36"/>
        </w:rPr>
        <w:t>Biosand Filter Business and Marketing Plan</w:t>
      </w:r>
    </w:p>
    <w:p w:rsidR="00556B14" w:rsidRDefault="004D0B54"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b/>
          <w:bCs/>
          <w:sz w:val="36"/>
          <w:szCs w:val="36"/>
        </w:rPr>
      </w:pP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b/>
          <w:bCs/>
          <w:sz w:val="36"/>
          <w:szCs w:val="36"/>
        </w:rPr>
      </w:pPr>
      <w:r>
        <w:rPr>
          <w:rFonts w:ascii="Arial" w:hAnsi="Arial" w:cs="Arial"/>
          <w:b/>
          <w:bCs/>
          <w:sz w:val="36"/>
          <w:szCs w:val="36"/>
        </w:rPr>
        <w:t>Developed by: Engineers Without Borders – University of Wisconsin Madison Kenya Group in conjuntion with the Buoye Quarry Youth Group of Orongo, Kenya</w:t>
      </w:r>
    </w:p>
    <w:p w:rsidR="00556B14" w:rsidRDefault="004D0B54"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b/>
          <w:bCs/>
          <w:sz w:val="36"/>
          <w:szCs w:val="36"/>
        </w:rPr>
      </w:pPr>
    </w:p>
    <w:p w:rsidR="00556B14" w:rsidRPr="003331F5"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Helvetica" w:hAnsi="Helvetica" w:cs="Helvetica"/>
        </w:rPr>
      </w:pPr>
      <w:r>
        <w:rPr>
          <w:rFonts w:ascii="Arial" w:hAnsi="Arial" w:cs="Arial"/>
          <w:b/>
          <w:bCs/>
          <w:noProof/>
          <w:sz w:val="36"/>
          <w:szCs w:val="36"/>
        </w:rPr>
        <w:drawing>
          <wp:inline distT="0" distB="0" distL="0" distR="0">
            <wp:extent cx="4743450" cy="6324600"/>
            <wp:effectExtent l="25400" t="0" r="6350" b="0"/>
            <wp:docPr id="8" name="Picture 0" descr="IMG_07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769.jpg"/>
                    <pic:cNvPicPr/>
                  </pic:nvPicPr>
                  <pic:blipFill>
                    <a:blip r:embed="rId15"/>
                    <a:stretch>
                      <a:fillRect/>
                    </a:stretch>
                  </pic:blipFill>
                  <pic:spPr>
                    <a:xfrm>
                      <a:off x="0" y="0"/>
                      <a:ext cx="4743450" cy="6324600"/>
                    </a:xfrm>
                    <a:prstGeom prst="rect">
                      <a:avLst/>
                    </a:prstGeom>
                  </pic:spPr>
                </pic:pic>
              </a:graphicData>
            </a:graphic>
          </wp:inline>
        </w:drawing>
      </w:r>
      <w:r>
        <w:rPr>
          <w:rFonts w:ascii="Arial" w:hAnsi="Arial" w:cs="Arial"/>
          <w:b/>
          <w:bCs/>
          <w:sz w:val="36"/>
          <w:szCs w:val="36"/>
        </w:rPr>
        <w:br w:type="page"/>
        <w:t xml:space="preserve">Table of Contents </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Helvetica" w:hAnsi="Helvetica" w:cs="Helvetica"/>
        </w:rPr>
      </w:pPr>
      <w:r>
        <w:rPr>
          <w:rFonts w:ascii="Arial" w:hAnsi="Arial" w:cs="Arial"/>
        </w:rPr>
        <w:t xml:space="preserve"> </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Helvetica" w:hAnsi="Helvetica" w:cs="Helvetica"/>
        </w:rPr>
      </w:pPr>
      <w:r>
        <w:rPr>
          <w:rFonts w:ascii="Arial" w:hAnsi="Arial" w:cs="Arial"/>
        </w:rPr>
        <w:t xml:space="preserve"> </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Helvetica" w:hAnsi="Helvetica" w:cs="Helvetica"/>
        </w:rPr>
      </w:pPr>
      <w:r>
        <w:rPr>
          <w:rFonts w:ascii="Arial" w:hAnsi="Arial" w:cs="Arial"/>
        </w:rPr>
        <w:t>Table of Contents....................................................................17</w:t>
      </w:r>
      <w:r>
        <w:rPr>
          <w:rFonts w:cs="Times New Roman"/>
        </w:rPr>
        <w:t xml:space="preserve"> </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rPr>
      </w:pPr>
      <w:r>
        <w:rPr>
          <w:rFonts w:ascii="Arial" w:hAnsi="Arial" w:cs="Arial"/>
        </w:rPr>
        <w:t>Company Overview…………....................................................19</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rPr>
      </w:pPr>
      <w:r>
        <w:rPr>
          <w:rFonts w:ascii="Arial" w:hAnsi="Arial" w:cs="Arial"/>
        </w:rPr>
        <w:tab/>
        <w:t>Introduction………….......................................................19</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rPr>
      </w:pPr>
      <w:r>
        <w:rPr>
          <w:rFonts w:ascii="Arial" w:hAnsi="Arial" w:cs="Arial"/>
        </w:rPr>
        <w:tab/>
        <w:t>Mission Statement…………............................................19</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rPr>
      </w:pPr>
      <w:r>
        <w:rPr>
          <w:rFonts w:ascii="Arial" w:hAnsi="Arial" w:cs="Arial"/>
        </w:rPr>
        <w:tab/>
        <w:t>Objectives………….........................................................19</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Helvetica" w:hAnsi="Helvetica" w:cs="Helvetica"/>
        </w:rPr>
      </w:pPr>
      <w:r>
        <w:rPr>
          <w:rFonts w:ascii="Arial" w:hAnsi="Arial" w:cs="Arial"/>
        </w:rPr>
        <w:tab/>
        <w:t>History and Current Status………………………………..20</w:t>
      </w:r>
    </w:p>
    <w:p w:rsidR="00556B14" w:rsidRPr="002A4927"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cs="Times New Roman"/>
        </w:rPr>
      </w:pPr>
      <w:r>
        <w:rPr>
          <w:rFonts w:ascii="Arial" w:hAnsi="Arial" w:cs="Arial"/>
        </w:rPr>
        <w:t>Products and Services……………………...............................21</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rPr>
      </w:pPr>
      <w:r>
        <w:rPr>
          <w:rFonts w:ascii="Arial" w:hAnsi="Arial" w:cs="Arial"/>
        </w:rPr>
        <w:tab/>
        <w:t>Competitor Project Service Matrix…………….………….21</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rPr>
      </w:pPr>
      <w:r>
        <w:rPr>
          <w:rFonts w:ascii="Arial" w:hAnsi="Arial" w:cs="Arial"/>
        </w:rPr>
        <w:tab/>
        <w:t>Features……………………………….…………………….23</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rPr>
      </w:pPr>
      <w:r>
        <w:rPr>
          <w:rFonts w:ascii="Arial" w:hAnsi="Arial" w:cs="Arial"/>
        </w:rPr>
        <w:tab/>
        <w:t>Benefits…………………………………………………...…23</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Arial" w:hAnsi="Arial" w:cs="Arial"/>
        </w:rPr>
      </w:pPr>
      <w:r>
        <w:rPr>
          <w:rFonts w:ascii="Arial" w:hAnsi="Arial" w:cs="Arial"/>
        </w:rPr>
        <w:t>SWOT Analysis…………………………………………………...24</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Helvetica" w:hAnsi="Helvetica" w:cs="Helvetica"/>
        </w:rPr>
      </w:pPr>
      <w:r>
        <w:rPr>
          <w:rFonts w:ascii="Arial" w:hAnsi="Arial" w:cs="Arial"/>
        </w:rPr>
        <w:t>Market and Industry Analysis..................................................25</w:t>
      </w:r>
    </w:p>
    <w:p w:rsidR="00556B14" w:rsidRDefault="00E73265" w:rsidP="00556B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Helvetica" w:hAnsi="Helvetica" w:cs="Helvetica"/>
        </w:rPr>
      </w:pPr>
      <w:r>
        <w:rPr>
          <w:rFonts w:ascii="Arial" w:hAnsi="Arial" w:cs="Arial"/>
        </w:rPr>
        <w:t>Marketing Plan......................................................................26</w:t>
      </w:r>
      <w:r>
        <w:rPr>
          <w:rFonts w:cs="Times New Roman"/>
        </w:rPr>
        <w:t xml:space="preserve"> </w:t>
      </w:r>
    </w:p>
    <w:p w:rsidR="00556B14" w:rsidRDefault="00E73265" w:rsidP="00556B14">
      <w:pPr>
        <w:spacing w:after="0"/>
        <w:ind w:firstLine="720"/>
        <w:rPr>
          <w:rFonts w:ascii="Arial" w:hAnsi="Arial" w:cs="Arial"/>
        </w:rPr>
      </w:pPr>
      <w:r>
        <w:rPr>
          <w:rFonts w:ascii="Arial" w:hAnsi="Arial" w:cs="Arial"/>
        </w:rPr>
        <w:t>Target Market Strategy…………………………………26</w:t>
      </w:r>
    </w:p>
    <w:p w:rsidR="00556B14" w:rsidRDefault="00E73265" w:rsidP="00556B14">
      <w:pPr>
        <w:spacing w:after="0"/>
        <w:ind w:firstLine="720"/>
        <w:rPr>
          <w:rFonts w:ascii="Arial" w:hAnsi="Arial" w:cs="Arial"/>
        </w:rPr>
      </w:pPr>
      <w:r>
        <w:rPr>
          <w:rFonts w:ascii="Arial" w:hAnsi="Arial" w:cs="Arial"/>
        </w:rPr>
        <w:t>Channel Strategy………………..………………………27</w:t>
      </w:r>
    </w:p>
    <w:p w:rsidR="00556B14" w:rsidRDefault="00E73265" w:rsidP="00556B14">
      <w:pPr>
        <w:spacing w:after="0"/>
        <w:ind w:firstLine="720"/>
        <w:rPr>
          <w:rFonts w:ascii="Arial" w:hAnsi="Arial" w:cs="Arial"/>
        </w:rPr>
      </w:pPr>
      <w:r>
        <w:rPr>
          <w:rFonts w:ascii="Arial" w:hAnsi="Arial" w:cs="Arial"/>
        </w:rPr>
        <w:t>Positioning………………………………………………..27</w:t>
      </w:r>
    </w:p>
    <w:p w:rsidR="00556B14" w:rsidRDefault="00E73265" w:rsidP="00556B14">
      <w:pPr>
        <w:spacing w:after="0"/>
        <w:ind w:firstLine="720"/>
        <w:rPr>
          <w:rFonts w:ascii="Arial" w:hAnsi="Arial" w:cs="Arial"/>
        </w:rPr>
      </w:pPr>
      <w:r>
        <w:rPr>
          <w:rFonts w:ascii="Arial" w:hAnsi="Arial" w:cs="Arial"/>
        </w:rPr>
        <w:t>Product/Service Strategy……………………………….27</w:t>
      </w:r>
    </w:p>
    <w:p w:rsidR="00556B14" w:rsidRDefault="00E73265" w:rsidP="00556B14">
      <w:pPr>
        <w:spacing w:after="0"/>
        <w:ind w:firstLine="720"/>
        <w:rPr>
          <w:rFonts w:ascii="Arial" w:hAnsi="Arial" w:cs="Arial"/>
        </w:rPr>
      </w:pPr>
      <w:r>
        <w:rPr>
          <w:rFonts w:ascii="Arial" w:hAnsi="Arial" w:cs="Arial"/>
        </w:rPr>
        <w:t>Pricing Strategy..........................................................28</w:t>
      </w:r>
    </w:p>
    <w:p w:rsidR="00556B14" w:rsidRDefault="00E73265" w:rsidP="00556B14">
      <w:pPr>
        <w:spacing w:after="0"/>
        <w:ind w:firstLine="720"/>
        <w:rPr>
          <w:rFonts w:ascii="Arial" w:hAnsi="Arial" w:cs="Arial"/>
        </w:rPr>
      </w:pPr>
      <w:r>
        <w:rPr>
          <w:rFonts w:ascii="Arial" w:hAnsi="Arial" w:cs="Arial"/>
        </w:rPr>
        <w:t>Operations..................................................................29</w:t>
      </w:r>
    </w:p>
    <w:p w:rsidR="00556B14" w:rsidRDefault="00E73265" w:rsidP="00556B14">
      <w:pPr>
        <w:spacing w:after="0"/>
        <w:ind w:firstLine="720"/>
        <w:rPr>
          <w:rFonts w:ascii="Arial" w:hAnsi="Arial" w:cs="Arial"/>
        </w:rPr>
      </w:pPr>
      <w:r>
        <w:rPr>
          <w:rFonts w:ascii="Arial" w:hAnsi="Arial" w:cs="Arial"/>
        </w:rPr>
        <w:t>Company Organization...............................................29</w:t>
      </w:r>
    </w:p>
    <w:p w:rsidR="00556B14" w:rsidRDefault="00E73265" w:rsidP="00556B14">
      <w:pPr>
        <w:spacing w:after="0"/>
        <w:ind w:firstLine="720"/>
        <w:rPr>
          <w:rFonts w:ascii="Arial" w:hAnsi="Arial" w:cs="Arial"/>
        </w:rPr>
      </w:pPr>
      <w:r>
        <w:rPr>
          <w:rFonts w:ascii="Arial" w:hAnsi="Arial" w:cs="Arial"/>
        </w:rPr>
        <w:t>Competitive Advantage...............................................30</w:t>
      </w:r>
    </w:p>
    <w:p w:rsidR="00556B14" w:rsidRDefault="00E73265" w:rsidP="00556B14">
      <w:pPr>
        <w:spacing w:after="0"/>
        <w:ind w:firstLine="720"/>
        <w:rPr>
          <w:rFonts w:ascii="Arial" w:hAnsi="Arial" w:cs="Arial"/>
        </w:rPr>
      </w:pPr>
      <w:r>
        <w:rPr>
          <w:rFonts w:ascii="Arial" w:hAnsi="Arial" w:cs="Arial"/>
        </w:rPr>
        <w:t>Financial Plan..............................................................30</w:t>
      </w:r>
    </w:p>
    <w:p w:rsidR="00556B14" w:rsidRPr="00F03012" w:rsidRDefault="00E73265" w:rsidP="00556B14">
      <w:pPr>
        <w:spacing w:after="0"/>
        <w:rPr>
          <w:rFonts w:cs="Times New Roman"/>
        </w:rPr>
      </w:pPr>
      <w:r>
        <w:rPr>
          <w:rFonts w:ascii="Arial" w:hAnsi="Arial" w:cs="Arial"/>
        </w:rPr>
        <w:t>Appendices……………………………………………………….32</w:t>
      </w:r>
      <w:r w:rsidRPr="005E42E1">
        <w:rPr>
          <w:rFonts w:cs="Times New Roman"/>
          <w:sz w:val="36"/>
        </w:rPr>
        <w:br w:type="page"/>
      </w:r>
      <w:r w:rsidRPr="005E42E1">
        <w:rPr>
          <w:rFonts w:ascii="Arial" w:hAnsi="Arial" w:cs="Arial"/>
          <w:b/>
          <w:bCs/>
          <w:sz w:val="36"/>
          <w:szCs w:val="26"/>
        </w:rPr>
        <w:t>Company Overview</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Introduction</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 xml:space="preserve">Oyoo Filters (this name is a work in progress) is a small business that plans to launch in 2011. The focus of the business is to sell biosand filters that will improve the quality of peoples’ drinking water. It is based out of Orongo, Kenya, a rural farming village 8km Southeast of Kisumu. The initial market will be the residents of Orongo, Buoye and Nyimbo with the reach of Oyoo Filters expanding once these markets have been saturated. </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 xml:space="preserve">The CEO of Oyoo Filters is Amos Omondi Oyoo. He is a </w:t>
      </w:r>
      <w:proofErr w:type="gramStart"/>
      <w:r>
        <w:rPr>
          <w:rFonts w:ascii="Arial" w:hAnsi="Arial" w:cs="Arial"/>
          <w:sz w:val="26"/>
          <w:szCs w:val="26"/>
        </w:rPr>
        <w:t>30 year old</w:t>
      </w:r>
      <w:proofErr w:type="gramEnd"/>
      <w:r>
        <w:rPr>
          <w:rFonts w:ascii="Arial" w:hAnsi="Arial" w:cs="Arial"/>
          <w:sz w:val="26"/>
          <w:szCs w:val="26"/>
        </w:rPr>
        <w:t xml:space="preserve"> man who grew up in Orongo, Kenya and is the Chairman of the Buoye Quarry Youth Group. He has experience and training in biosand filters and knows the community well enough to understand what will work and what will not. He is the sole owner of the company, but will work with several members of the Buoye Quarry Youth Group. </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Mission Statement</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We aim to manufacture biosand water filters at an affordable local cost and distribute them at a cost that each recipient can afford while maintaining sustainable business practices.  An integrated goal is the building of awareness about water quality and the necessity to practice clean water usage.  We want to be financially self-sustaining and distribute to the greater Kisumu area.</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Objectives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Achievement of long-term profitability, to the level of covering all manufacturing costs and making a profit equal to a liveable local salary.</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 xml:space="preserve">Achievement of short-term profitability, to the level of covering capital costs of </w:t>
      </w:r>
      <w:proofErr w:type="gramStart"/>
      <w:r>
        <w:rPr>
          <w:rFonts w:ascii="Arial" w:hAnsi="Arial" w:cs="Arial"/>
          <w:sz w:val="26"/>
          <w:szCs w:val="26"/>
        </w:rPr>
        <w:t>proceeding</w:t>
      </w:r>
      <w:proofErr w:type="gramEnd"/>
      <w:r>
        <w:rPr>
          <w:rFonts w:ascii="Arial" w:hAnsi="Arial" w:cs="Arial"/>
          <w:sz w:val="26"/>
          <w:szCs w:val="26"/>
        </w:rPr>
        <w:t xml:space="preserve"> several rounds of manufacturing filters after first round where start-up costs will be covered by donor (EWB.)</w:t>
      </w:r>
    </w:p>
    <w:p w:rsidR="00556B14" w:rsidRDefault="00E73265" w:rsidP="00556B14">
      <w:pPr>
        <w:widowControl w:val="0"/>
        <w:numPr>
          <w:ilvl w:val="1"/>
          <w:numId w:val="6"/>
        </w:numPr>
        <w:tabs>
          <w:tab w:val="left" w:pos="940"/>
          <w:tab w:val="left" w:pos="1440"/>
        </w:tabs>
        <w:autoSpaceDE w:val="0"/>
        <w:autoSpaceDN w:val="0"/>
        <w:adjustRightInd w:val="0"/>
        <w:spacing w:after="0"/>
        <w:ind w:left="1440" w:hanging="1440"/>
        <w:rPr>
          <w:rFonts w:ascii="Times" w:hAnsi="Times" w:cs="Times"/>
          <w:sz w:val="32"/>
          <w:szCs w:val="32"/>
        </w:rPr>
      </w:pPr>
      <w:r>
        <w:rPr>
          <w:rFonts w:ascii="Arial" w:hAnsi="Arial" w:cs="Arial"/>
          <w:sz w:val="26"/>
          <w:szCs w:val="26"/>
        </w:rPr>
        <w:t xml:space="preserve">Achievement of community education initiative: </w:t>
      </w:r>
    </w:p>
    <w:p w:rsidR="00556B14" w:rsidRDefault="00E73265" w:rsidP="00556B14">
      <w:pPr>
        <w:widowControl w:val="0"/>
        <w:numPr>
          <w:ilvl w:val="1"/>
          <w:numId w:val="7"/>
        </w:numPr>
        <w:tabs>
          <w:tab w:val="left" w:pos="940"/>
          <w:tab w:val="left" w:pos="1440"/>
        </w:tabs>
        <w:autoSpaceDE w:val="0"/>
        <w:autoSpaceDN w:val="0"/>
        <w:adjustRightInd w:val="0"/>
        <w:spacing w:after="0"/>
        <w:ind w:left="1440" w:hanging="1440"/>
        <w:rPr>
          <w:rFonts w:ascii="Arial" w:hAnsi="Arial" w:cs="Arial"/>
          <w:sz w:val="26"/>
          <w:szCs w:val="26"/>
        </w:rPr>
      </w:pPr>
      <w:r>
        <w:rPr>
          <w:rFonts w:ascii="Arial" w:hAnsi="Arial" w:cs="Arial"/>
          <w:sz w:val="26"/>
          <w:szCs w:val="26"/>
        </w:rPr>
        <w:t>Community members are not opposed to education initiative</w:t>
      </w:r>
    </w:p>
    <w:p w:rsidR="00556B14" w:rsidRDefault="00E73265" w:rsidP="00556B14">
      <w:pPr>
        <w:widowControl w:val="0"/>
        <w:numPr>
          <w:ilvl w:val="1"/>
          <w:numId w:val="7"/>
        </w:numPr>
        <w:tabs>
          <w:tab w:val="left" w:pos="940"/>
          <w:tab w:val="left" w:pos="1440"/>
        </w:tabs>
        <w:autoSpaceDE w:val="0"/>
        <w:autoSpaceDN w:val="0"/>
        <w:adjustRightInd w:val="0"/>
        <w:spacing w:after="0"/>
        <w:ind w:left="1440" w:hanging="1440"/>
        <w:rPr>
          <w:rFonts w:ascii="Arial" w:hAnsi="Arial" w:cs="Arial"/>
          <w:sz w:val="26"/>
          <w:szCs w:val="26"/>
        </w:rPr>
      </w:pPr>
      <w:r>
        <w:rPr>
          <w:rFonts w:ascii="Arial" w:hAnsi="Arial" w:cs="Arial"/>
          <w:sz w:val="26"/>
          <w:szCs w:val="26"/>
        </w:rPr>
        <w:t>Community members are receptive to information and demonstrate understanding of the health risks of contaminated water</w:t>
      </w:r>
    </w:p>
    <w:p w:rsidR="00556B14" w:rsidRDefault="00E73265" w:rsidP="00556B14">
      <w:pPr>
        <w:widowControl w:val="0"/>
        <w:numPr>
          <w:ilvl w:val="1"/>
          <w:numId w:val="7"/>
        </w:numPr>
        <w:tabs>
          <w:tab w:val="left" w:pos="940"/>
          <w:tab w:val="left" w:pos="1440"/>
        </w:tabs>
        <w:autoSpaceDE w:val="0"/>
        <w:autoSpaceDN w:val="0"/>
        <w:adjustRightInd w:val="0"/>
        <w:spacing w:after="0"/>
        <w:ind w:left="1440" w:hanging="1440"/>
        <w:rPr>
          <w:rFonts w:ascii="Arial" w:hAnsi="Arial" w:cs="Arial"/>
          <w:sz w:val="26"/>
          <w:szCs w:val="26"/>
        </w:rPr>
      </w:pPr>
      <w:r>
        <w:rPr>
          <w:rFonts w:ascii="Arial" w:hAnsi="Arial" w:cs="Arial"/>
          <w:sz w:val="26"/>
          <w:szCs w:val="26"/>
        </w:rPr>
        <w:t>Community members demonstrate a drive to take action</w:t>
      </w:r>
    </w:p>
    <w:p w:rsidR="00556B14" w:rsidRDefault="00E73265" w:rsidP="00556B14">
      <w:pPr>
        <w:widowControl w:val="0"/>
        <w:numPr>
          <w:ilvl w:val="1"/>
          <w:numId w:val="8"/>
        </w:numPr>
        <w:tabs>
          <w:tab w:val="left" w:pos="940"/>
          <w:tab w:val="left" w:pos="1440"/>
        </w:tabs>
        <w:autoSpaceDE w:val="0"/>
        <w:autoSpaceDN w:val="0"/>
        <w:adjustRightInd w:val="0"/>
        <w:spacing w:after="0"/>
        <w:ind w:left="1440" w:hanging="1440"/>
        <w:rPr>
          <w:rFonts w:ascii="Times" w:hAnsi="Times" w:cs="Times"/>
          <w:sz w:val="32"/>
          <w:szCs w:val="32"/>
        </w:rPr>
      </w:pPr>
      <w:r>
        <w:rPr>
          <w:rFonts w:ascii="Arial" w:hAnsi="Arial" w:cs="Arial"/>
          <w:sz w:val="26"/>
          <w:szCs w:val="26"/>
        </w:rPr>
        <w:t>Achievement of marketing initiative [direct relationship to achievement of education initiative]:</w:t>
      </w:r>
    </w:p>
    <w:p w:rsidR="00556B14" w:rsidRDefault="00E73265" w:rsidP="00556B14">
      <w:pPr>
        <w:widowControl w:val="0"/>
        <w:numPr>
          <w:ilvl w:val="1"/>
          <w:numId w:val="9"/>
        </w:numPr>
        <w:tabs>
          <w:tab w:val="left" w:pos="940"/>
          <w:tab w:val="left" w:pos="1440"/>
        </w:tabs>
        <w:autoSpaceDE w:val="0"/>
        <w:autoSpaceDN w:val="0"/>
        <w:adjustRightInd w:val="0"/>
        <w:spacing w:after="0"/>
        <w:ind w:left="1440" w:hanging="1440"/>
        <w:rPr>
          <w:rFonts w:ascii="Arial" w:hAnsi="Arial" w:cs="Arial"/>
          <w:sz w:val="26"/>
          <w:szCs w:val="26"/>
        </w:rPr>
      </w:pPr>
      <w:r>
        <w:rPr>
          <w:rFonts w:ascii="Arial" w:hAnsi="Arial" w:cs="Arial"/>
          <w:sz w:val="26"/>
          <w:szCs w:val="26"/>
        </w:rPr>
        <w:t>Oyoo filters are a desirable commodity</w:t>
      </w:r>
    </w:p>
    <w:p w:rsidR="00556B14" w:rsidRDefault="00E73265" w:rsidP="00556B14">
      <w:pPr>
        <w:widowControl w:val="0"/>
        <w:numPr>
          <w:ilvl w:val="1"/>
          <w:numId w:val="10"/>
        </w:numPr>
        <w:tabs>
          <w:tab w:val="left" w:pos="940"/>
          <w:tab w:val="left" w:pos="1440"/>
        </w:tabs>
        <w:autoSpaceDE w:val="0"/>
        <w:autoSpaceDN w:val="0"/>
        <w:adjustRightInd w:val="0"/>
        <w:spacing w:after="0"/>
        <w:ind w:left="1440" w:hanging="1440"/>
        <w:rPr>
          <w:rFonts w:ascii="Times" w:hAnsi="Times" w:cs="Times"/>
          <w:sz w:val="32"/>
          <w:szCs w:val="32"/>
        </w:rPr>
      </w:pPr>
      <w:r>
        <w:rPr>
          <w:rFonts w:ascii="Arial" w:hAnsi="Arial" w:cs="Arial"/>
          <w:sz w:val="26"/>
          <w:szCs w:val="26"/>
        </w:rPr>
        <w:t>Achievement of business sustainability:</w:t>
      </w:r>
    </w:p>
    <w:p w:rsidR="00556B14" w:rsidRDefault="00E73265" w:rsidP="00556B14">
      <w:pPr>
        <w:widowControl w:val="0"/>
        <w:numPr>
          <w:ilvl w:val="1"/>
          <w:numId w:val="11"/>
        </w:numPr>
        <w:tabs>
          <w:tab w:val="left" w:pos="940"/>
          <w:tab w:val="left" w:pos="1440"/>
        </w:tabs>
        <w:autoSpaceDE w:val="0"/>
        <w:autoSpaceDN w:val="0"/>
        <w:adjustRightInd w:val="0"/>
        <w:spacing w:after="0"/>
        <w:ind w:left="1440" w:hanging="1440"/>
        <w:rPr>
          <w:rFonts w:ascii="Arial" w:hAnsi="Arial" w:cs="Arial"/>
          <w:sz w:val="26"/>
          <w:szCs w:val="26"/>
        </w:rPr>
      </w:pPr>
      <w:r>
        <w:rPr>
          <w:rFonts w:ascii="Arial" w:hAnsi="Arial" w:cs="Arial"/>
          <w:sz w:val="26"/>
          <w:szCs w:val="26"/>
        </w:rPr>
        <w:t>The purchase of a filter is a seemingly one-time cost.  Achievement of a process that will insure long-term cash flow.  I.e., maintenance, water testing, enlargement of market area.</w:t>
      </w:r>
    </w:p>
    <w:p w:rsidR="00556B14" w:rsidRDefault="00E73265" w:rsidP="00556B14">
      <w:pPr>
        <w:widowControl w:val="0"/>
        <w:numPr>
          <w:ilvl w:val="1"/>
          <w:numId w:val="12"/>
        </w:numPr>
        <w:tabs>
          <w:tab w:val="left" w:pos="940"/>
          <w:tab w:val="left" w:pos="1440"/>
        </w:tabs>
        <w:autoSpaceDE w:val="0"/>
        <w:autoSpaceDN w:val="0"/>
        <w:adjustRightInd w:val="0"/>
        <w:spacing w:after="0"/>
        <w:ind w:left="1440" w:hanging="1440"/>
        <w:rPr>
          <w:rFonts w:ascii="Times" w:hAnsi="Times" w:cs="Times"/>
          <w:sz w:val="32"/>
          <w:szCs w:val="32"/>
        </w:rPr>
      </w:pPr>
      <w:r>
        <w:rPr>
          <w:rFonts w:ascii="Arial" w:hAnsi="Arial" w:cs="Arial"/>
          <w:sz w:val="26"/>
          <w:szCs w:val="26"/>
        </w:rPr>
        <w:t>Achievement of established supply chain</w:t>
      </w:r>
    </w:p>
    <w:p w:rsidR="00556B14" w:rsidRDefault="004D0B54" w:rsidP="00556B14">
      <w:pPr>
        <w:widowControl w:val="0"/>
        <w:numPr>
          <w:ilvl w:val="1"/>
          <w:numId w:val="12"/>
        </w:numPr>
        <w:tabs>
          <w:tab w:val="left" w:pos="940"/>
          <w:tab w:val="left" w:pos="1440"/>
        </w:tabs>
        <w:autoSpaceDE w:val="0"/>
        <w:autoSpaceDN w:val="0"/>
        <w:adjustRightInd w:val="0"/>
        <w:spacing w:after="0"/>
        <w:ind w:left="1440" w:hanging="1440"/>
        <w:rPr>
          <w:rFonts w:ascii="Times" w:hAnsi="Times" w:cs="Times"/>
          <w:sz w:val="32"/>
          <w:szCs w:val="32"/>
        </w:rPr>
      </w:pPr>
    </w:p>
    <w:p w:rsidR="00556B14" w:rsidRDefault="004D0B54" w:rsidP="00556B14">
      <w:pPr>
        <w:widowControl w:val="0"/>
        <w:autoSpaceDE w:val="0"/>
        <w:autoSpaceDN w:val="0"/>
        <w:adjustRightInd w:val="0"/>
        <w:spacing w:after="0"/>
        <w:rPr>
          <w:rFonts w:ascii="Times" w:hAnsi="Times" w:cs="Times"/>
          <w:sz w:val="32"/>
          <w:szCs w:val="32"/>
        </w:rPr>
      </w:pP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History and Current Status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In 2008 Amos Omondi Oyoo received training on CAWST biosand filter construction during a workshop at the Divinity Church in Kisumu. At this workshop a man from Canada taught Amos and approximately 10 others how to properly construct and install biosand filters. </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In January 2009, Amos met Engineers Without Borders from the University of Wisconsin Madison in the USA. This EWB project was hoping to begin a CAWST biosand filter project and realized that Amos and his Buoye Quarry Youth Group would be a perfect partner for implementing such a project. In August 2009, Engineers Without Borders USA returned to Orongo and continued discussing the way forward with Amos on this project. During this trip, Amos, Geoffrey, Frederick, and the Engineers Without Borders team successfully constructed 4 biosand filters and Amos and his crew constructed 4 more after the team left. The extent of this partnership is outlined in the agreement signed between Engineers Without Borders and the Buoye Quarry Youth group in August 2009. Basically, Amos and the Buoye Quarry Youth Group will work together with EWB to implement several biosand filters successfully and will do so without any pay or compensation. These filters will be paid for by EWB. Upon completion of this, Amos and the Buoye Quarry Youth Group will be awarded the mold used to construct these filters. While EWB does not intend to be involved in the </w:t>
      </w:r>
      <w:proofErr w:type="gramStart"/>
      <w:r>
        <w:rPr>
          <w:rFonts w:ascii="Arial" w:hAnsi="Arial" w:cs="Arial"/>
          <w:sz w:val="26"/>
          <w:szCs w:val="26"/>
        </w:rPr>
        <w:t>long term</w:t>
      </w:r>
      <w:proofErr w:type="gramEnd"/>
      <w:r>
        <w:rPr>
          <w:rFonts w:ascii="Arial" w:hAnsi="Arial" w:cs="Arial"/>
          <w:sz w:val="26"/>
          <w:szCs w:val="26"/>
        </w:rPr>
        <w:t xml:space="preserve"> operations of the Oyoo Filters business, EWB will assist Oyoo Filters in developing a business plan and will help guide Oyoo Filters in its very early stages to be successful.</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In January 2011, Engineers Without Borders returned to Orongo, Kenya to continue the biosand filter project and consult with Oyoo Filters about this business plan.</w:t>
      </w:r>
    </w:p>
    <w:p w:rsidR="00556B14" w:rsidRPr="005E42E1" w:rsidRDefault="004D0B54" w:rsidP="00556B14">
      <w:pPr>
        <w:widowControl w:val="0"/>
        <w:autoSpaceDE w:val="0"/>
        <w:autoSpaceDN w:val="0"/>
        <w:adjustRightInd w:val="0"/>
        <w:spacing w:after="0"/>
        <w:rPr>
          <w:rFonts w:ascii="Times" w:hAnsi="Times" w:cs="Times"/>
          <w:sz w:val="32"/>
          <w:szCs w:val="32"/>
        </w:rPr>
        <w:sectPr w:rsidR="00556B14" w:rsidRPr="005E42E1">
          <w:footerReference w:type="even" r:id="rId16"/>
          <w:footerReference w:type="default" r:id="rId17"/>
          <w:pgSz w:w="12240" w:h="15840"/>
          <w:pgMar w:top="1440" w:right="1440" w:bottom="1440" w:left="1440" w:gutter="0"/>
          <w:titlePg/>
          <w:printerSettings r:id="rId18"/>
        </w:sectPr>
      </w:pPr>
    </w:p>
    <w:p w:rsidR="00556B14" w:rsidRPr="005E42E1" w:rsidRDefault="00E73265" w:rsidP="00556B14">
      <w:pPr>
        <w:widowControl w:val="0"/>
        <w:autoSpaceDE w:val="0"/>
        <w:autoSpaceDN w:val="0"/>
        <w:adjustRightInd w:val="0"/>
        <w:spacing w:after="0"/>
        <w:rPr>
          <w:rFonts w:ascii="Arial" w:hAnsi="Arial" w:cs="Arial"/>
          <w:b/>
          <w:bCs/>
          <w:sz w:val="36"/>
          <w:szCs w:val="26"/>
        </w:rPr>
      </w:pPr>
      <w:r w:rsidRPr="005E42E1">
        <w:rPr>
          <w:rFonts w:ascii="Arial" w:hAnsi="Arial" w:cs="Arial"/>
          <w:b/>
          <w:bCs/>
          <w:sz w:val="36"/>
          <w:szCs w:val="26"/>
        </w:rPr>
        <w:t>Products and Services</w:t>
      </w:r>
    </w:p>
    <w:p w:rsidR="00556B14" w:rsidRDefault="004D0B54" w:rsidP="00556B14">
      <w:pPr>
        <w:widowControl w:val="0"/>
        <w:autoSpaceDE w:val="0"/>
        <w:autoSpaceDN w:val="0"/>
        <w:adjustRightInd w:val="0"/>
        <w:spacing w:after="0"/>
        <w:rPr>
          <w:rFonts w:ascii="Arial" w:hAnsi="Arial" w:cs="Arial"/>
          <w:b/>
          <w:bCs/>
          <w:sz w:val="28"/>
          <w:szCs w:val="26"/>
        </w:rPr>
      </w:pPr>
    </w:p>
    <w:p w:rsidR="00556B14" w:rsidRDefault="00E73265" w:rsidP="00556B14">
      <w:pPr>
        <w:widowControl w:val="0"/>
        <w:autoSpaceDE w:val="0"/>
        <w:autoSpaceDN w:val="0"/>
        <w:adjustRightInd w:val="0"/>
        <w:spacing w:after="0"/>
        <w:rPr>
          <w:rFonts w:ascii="Arial" w:hAnsi="Arial" w:cs="Arial"/>
          <w:b/>
          <w:bCs/>
          <w:sz w:val="28"/>
          <w:szCs w:val="26"/>
        </w:rPr>
      </w:pPr>
      <w:r w:rsidRPr="005E42E1">
        <w:rPr>
          <w:rFonts w:ascii="Arial" w:hAnsi="Arial" w:cs="Arial"/>
          <w:b/>
          <w:bCs/>
          <w:sz w:val="28"/>
          <w:szCs w:val="26"/>
        </w:rPr>
        <w:t>Competitor Product Service Matrix</w:t>
      </w:r>
    </w:p>
    <w:p w:rsidR="00556B14" w:rsidRPr="005E42E1" w:rsidRDefault="004D0B54" w:rsidP="00556B14">
      <w:pPr>
        <w:widowControl w:val="0"/>
        <w:autoSpaceDE w:val="0"/>
        <w:autoSpaceDN w:val="0"/>
        <w:adjustRightInd w:val="0"/>
        <w:spacing w:after="0"/>
        <w:rPr>
          <w:rFonts w:ascii="Times" w:hAnsi="Times" w:cs="Times"/>
          <w:sz w:val="28"/>
          <w:szCs w:val="32"/>
        </w:rPr>
      </w:pPr>
    </w:p>
    <w:tbl>
      <w:tblPr>
        <w:tblW w:w="0" w:type="auto"/>
        <w:tblBorders>
          <w:top w:val="nil"/>
          <w:left w:val="nil"/>
          <w:right w:val="nil"/>
        </w:tblBorders>
        <w:tblLayout w:type="fixed"/>
        <w:tblLook w:val="0000"/>
      </w:tblPr>
      <w:tblGrid>
        <w:gridCol w:w="1458"/>
        <w:gridCol w:w="1440"/>
        <w:gridCol w:w="1440"/>
        <w:gridCol w:w="1800"/>
        <w:gridCol w:w="1620"/>
        <w:gridCol w:w="1440"/>
        <w:gridCol w:w="1350"/>
        <w:gridCol w:w="1710"/>
      </w:tblGrid>
      <w:tr w:rsidR="00556B14">
        <w:tc>
          <w:tcPr>
            <w:tcW w:w="14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4D0B54">
            <w:pPr>
              <w:widowControl w:val="0"/>
              <w:autoSpaceDE w:val="0"/>
              <w:autoSpaceDN w:val="0"/>
              <w:adjustRightInd w:val="0"/>
              <w:spacing w:after="0"/>
              <w:rPr>
                <w:rFonts w:ascii="Times" w:hAnsi="Times" w:cs="Times"/>
                <w:sz w:val="32"/>
                <w:szCs w:val="32"/>
              </w:rPr>
            </w:pP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5E42E1" w:rsidRDefault="00E73265">
            <w:pPr>
              <w:widowControl w:val="0"/>
              <w:autoSpaceDE w:val="0"/>
              <w:autoSpaceDN w:val="0"/>
              <w:adjustRightInd w:val="0"/>
              <w:spacing w:after="0"/>
              <w:rPr>
                <w:rFonts w:ascii="Times" w:hAnsi="Times" w:cs="Times"/>
                <w:sz w:val="32"/>
                <w:szCs w:val="32"/>
              </w:rPr>
            </w:pPr>
            <w:r w:rsidRPr="005E42E1">
              <w:rPr>
                <w:rFonts w:ascii="Arial" w:hAnsi="Arial" w:cs="Arial"/>
                <w:sz w:val="26"/>
                <w:szCs w:val="26"/>
              </w:rPr>
              <w:t>CAWST Biosand Filter</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5E42E1" w:rsidRDefault="00E73265">
            <w:pPr>
              <w:widowControl w:val="0"/>
              <w:autoSpaceDE w:val="0"/>
              <w:autoSpaceDN w:val="0"/>
              <w:adjustRightInd w:val="0"/>
              <w:spacing w:after="0"/>
              <w:rPr>
                <w:rFonts w:ascii="Times" w:hAnsi="Times" w:cs="Times"/>
                <w:sz w:val="32"/>
                <w:szCs w:val="32"/>
              </w:rPr>
            </w:pPr>
            <w:r w:rsidRPr="005E42E1">
              <w:rPr>
                <w:rFonts w:ascii="Arial" w:hAnsi="Arial" w:cs="Arial"/>
                <w:sz w:val="26"/>
                <w:szCs w:val="26"/>
              </w:rPr>
              <w:t>Chlorine</w:t>
            </w:r>
          </w:p>
        </w:tc>
        <w:tc>
          <w:tcPr>
            <w:tcW w:w="180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5E42E1" w:rsidRDefault="00E73265">
            <w:pPr>
              <w:widowControl w:val="0"/>
              <w:autoSpaceDE w:val="0"/>
              <w:autoSpaceDN w:val="0"/>
              <w:adjustRightInd w:val="0"/>
              <w:spacing w:after="0"/>
              <w:rPr>
                <w:rFonts w:ascii="Times" w:hAnsi="Times" w:cs="Times"/>
                <w:sz w:val="32"/>
                <w:szCs w:val="32"/>
              </w:rPr>
            </w:pPr>
            <w:r w:rsidRPr="005E42E1">
              <w:rPr>
                <w:rFonts w:ascii="Arial" w:hAnsi="Arial" w:cs="Arial"/>
                <w:sz w:val="26"/>
                <w:szCs w:val="26"/>
              </w:rPr>
              <w:t>Personal Rain Water Catchment Systems</w:t>
            </w:r>
          </w:p>
        </w:tc>
        <w:tc>
          <w:tcPr>
            <w:tcW w:w="16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5E42E1" w:rsidRDefault="00E73265">
            <w:pPr>
              <w:widowControl w:val="0"/>
              <w:autoSpaceDE w:val="0"/>
              <w:autoSpaceDN w:val="0"/>
              <w:adjustRightInd w:val="0"/>
              <w:spacing w:after="0"/>
              <w:rPr>
                <w:rFonts w:ascii="Times" w:hAnsi="Times" w:cs="Times"/>
                <w:sz w:val="32"/>
                <w:szCs w:val="32"/>
              </w:rPr>
            </w:pPr>
            <w:r w:rsidRPr="005E42E1">
              <w:rPr>
                <w:rFonts w:ascii="Arial" w:hAnsi="Arial" w:cs="Arial"/>
                <w:sz w:val="26"/>
                <w:szCs w:val="26"/>
              </w:rPr>
              <w:t>Buying water from Nyamasaria treatment plant</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Buying water from the market</w:t>
            </w:r>
          </w:p>
        </w:tc>
        <w:tc>
          <w:tcPr>
            <w:tcW w:w="135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Drinking straight from the borehole</w:t>
            </w:r>
          </w:p>
        </w:tc>
        <w:tc>
          <w:tcPr>
            <w:tcW w:w="171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Drinking straight from shallow wells/river</w:t>
            </w:r>
          </w:p>
        </w:tc>
      </w:tr>
      <w:tr w:rsidR="00556B14">
        <w:tblPrEx>
          <w:tblBorders>
            <w:top w:val="none" w:sz="0" w:space="0" w:color="auto"/>
          </w:tblBorders>
        </w:tblPrEx>
        <w:tc>
          <w:tcPr>
            <w:tcW w:w="14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Upfront cost (KSh)</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1000</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w:t>
            </w:r>
          </w:p>
        </w:tc>
        <w:tc>
          <w:tcPr>
            <w:tcW w:w="180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w:t>
            </w:r>
          </w:p>
        </w:tc>
        <w:tc>
          <w:tcPr>
            <w:tcW w:w="16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w:t>
            </w:r>
          </w:p>
        </w:tc>
        <w:tc>
          <w:tcPr>
            <w:tcW w:w="135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w:t>
            </w:r>
          </w:p>
        </w:tc>
        <w:tc>
          <w:tcPr>
            <w:tcW w:w="171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w:t>
            </w:r>
          </w:p>
        </w:tc>
      </w:tr>
      <w:tr w:rsidR="00556B14">
        <w:tblPrEx>
          <w:tblBorders>
            <w:top w:val="none" w:sz="0" w:space="0" w:color="auto"/>
          </w:tblBorders>
        </w:tblPrEx>
        <w:tc>
          <w:tcPr>
            <w:tcW w:w="14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Cost per 20L Jerry Can</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0.4-0.8 KSh + cost of water</w:t>
            </w:r>
          </w:p>
        </w:tc>
        <w:tc>
          <w:tcPr>
            <w:tcW w:w="180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w:t>
            </w:r>
          </w:p>
        </w:tc>
        <w:tc>
          <w:tcPr>
            <w:tcW w:w="16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3-15 KSh depending on where you live</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200 KSh?</w:t>
            </w:r>
          </w:p>
        </w:tc>
        <w:tc>
          <w:tcPr>
            <w:tcW w:w="135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0.5 KSh</w:t>
            </w:r>
          </w:p>
        </w:tc>
        <w:tc>
          <w:tcPr>
            <w:tcW w:w="171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w:t>
            </w:r>
          </w:p>
        </w:tc>
      </w:tr>
      <w:tr w:rsidR="00556B14">
        <w:tblPrEx>
          <w:tblBorders>
            <w:top w:val="none" w:sz="0" w:space="0" w:color="auto"/>
          </w:tblBorders>
        </w:tblPrEx>
        <w:tc>
          <w:tcPr>
            <w:tcW w:w="14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Cleanliness</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proofErr w:type="gramStart"/>
            <w:r>
              <w:rPr>
                <w:rFonts w:ascii="Arial" w:hAnsi="Arial" w:cs="Arial"/>
                <w:sz w:val="26"/>
                <w:szCs w:val="26"/>
              </w:rPr>
              <w:t>removes</w:t>
            </w:r>
            <w:proofErr w:type="gramEnd"/>
            <w:r>
              <w:rPr>
                <w:rFonts w:ascii="Arial" w:hAnsi="Arial" w:cs="Arial"/>
                <w:sz w:val="26"/>
                <w:szCs w:val="26"/>
              </w:rPr>
              <w:t xml:space="preserve"> 90-98% of pathogens</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proofErr w:type="gramStart"/>
            <w:r>
              <w:rPr>
                <w:rFonts w:ascii="Arial" w:hAnsi="Arial" w:cs="Arial"/>
                <w:sz w:val="26"/>
                <w:szCs w:val="26"/>
              </w:rPr>
              <w:t>removes</w:t>
            </w:r>
            <w:proofErr w:type="gramEnd"/>
            <w:r>
              <w:rPr>
                <w:rFonts w:ascii="Arial" w:hAnsi="Arial" w:cs="Arial"/>
                <w:sz w:val="26"/>
                <w:szCs w:val="26"/>
              </w:rPr>
              <w:t xml:space="preserve"> 99.9% of bacteria and viruses. Not parasites</w:t>
            </w:r>
          </w:p>
        </w:tc>
        <w:tc>
          <w:tcPr>
            <w:tcW w:w="180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Theoretically cleaner than shallow wells/river</w:t>
            </w:r>
          </w:p>
        </w:tc>
        <w:tc>
          <w:tcPr>
            <w:tcW w:w="16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100% safe to drink</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100% safe to drink</w:t>
            </w:r>
          </w:p>
        </w:tc>
        <w:tc>
          <w:tcPr>
            <w:tcW w:w="135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Theoretically much cleaner than shallow wells/river</w:t>
            </w:r>
          </w:p>
        </w:tc>
        <w:tc>
          <w:tcPr>
            <w:tcW w:w="171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Very dirty</w:t>
            </w:r>
          </w:p>
        </w:tc>
      </w:tr>
      <w:tr w:rsidR="00556B14">
        <w:tblPrEx>
          <w:tblBorders>
            <w:top w:val="none" w:sz="0" w:space="0" w:color="auto"/>
          </w:tblBorders>
        </w:tblPrEx>
        <w:tc>
          <w:tcPr>
            <w:tcW w:w="14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Taste</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Same as original water source</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Terrible</w:t>
            </w:r>
          </w:p>
        </w:tc>
        <w:tc>
          <w:tcPr>
            <w:tcW w:w="180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Great</w:t>
            </w:r>
          </w:p>
        </w:tc>
        <w:tc>
          <w:tcPr>
            <w:tcW w:w="16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Great</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Great</w:t>
            </w:r>
          </w:p>
        </w:tc>
        <w:tc>
          <w:tcPr>
            <w:tcW w:w="135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Salty, bad.</w:t>
            </w:r>
          </w:p>
        </w:tc>
        <w:tc>
          <w:tcPr>
            <w:tcW w:w="171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Great</w:t>
            </w:r>
          </w:p>
        </w:tc>
      </w:tr>
    </w:tbl>
    <w:p w:rsidR="00556B14" w:rsidRDefault="004D0B54" w:rsidP="00556B14">
      <w:pPr>
        <w:widowControl w:val="0"/>
        <w:autoSpaceDE w:val="0"/>
        <w:autoSpaceDN w:val="0"/>
        <w:adjustRightInd w:val="0"/>
        <w:spacing w:after="0"/>
        <w:rPr>
          <w:rFonts w:ascii="Arial" w:hAnsi="Arial" w:cs="Arial"/>
          <w:sz w:val="26"/>
          <w:szCs w:val="26"/>
        </w:rPr>
        <w:sectPr w:rsidR="00556B14">
          <w:footerReference w:type="even" r:id="rId19"/>
          <w:footerReference w:type="default" r:id="rId20"/>
          <w:pgSz w:w="15840" w:h="12240" w:orient="landscape"/>
          <w:pgMar w:top="1440" w:right="1440" w:bottom="1440" w:left="1440" w:gutter="0"/>
          <w:titlePg/>
          <w:printerSettings r:id="rId21"/>
        </w:sectPr>
      </w:pPr>
    </w:p>
    <w:tbl>
      <w:tblPr>
        <w:tblW w:w="0" w:type="auto"/>
        <w:tblBorders>
          <w:left w:val="nil"/>
          <w:right w:val="nil"/>
        </w:tblBorders>
        <w:tblLayout w:type="fixed"/>
        <w:tblLook w:val="0000"/>
      </w:tblPr>
      <w:tblGrid>
        <w:gridCol w:w="1458"/>
        <w:gridCol w:w="1440"/>
        <w:gridCol w:w="1440"/>
        <w:gridCol w:w="1800"/>
        <w:gridCol w:w="1620"/>
        <w:gridCol w:w="1440"/>
        <w:gridCol w:w="1350"/>
        <w:gridCol w:w="1710"/>
      </w:tblGrid>
      <w:tr w:rsidR="00556B14">
        <w:tc>
          <w:tcPr>
            <w:tcW w:w="14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Availability</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N/A. Same as original water source</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N/A. Same as original water source</w:t>
            </w:r>
          </w:p>
        </w:tc>
        <w:tc>
          <w:tcPr>
            <w:tcW w:w="180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Only during rainy season and immediately after</w:t>
            </w:r>
          </w:p>
        </w:tc>
        <w:tc>
          <w:tcPr>
            <w:tcW w:w="16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Year round</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Year round</w:t>
            </w:r>
          </w:p>
        </w:tc>
        <w:tc>
          <w:tcPr>
            <w:tcW w:w="135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Year round, occasionally it dries up</w:t>
            </w:r>
          </w:p>
        </w:tc>
        <w:tc>
          <w:tcPr>
            <w:tcW w:w="171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Only during rainy season and immediately after</w:t>
            </w:r>
          </w:p>
        </w:tc>
      </w:tr>
      <w:tr w:rsidR="00556B14">
        <w:tc>
          <w:tcPr>
            <w:tcW w:w="14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Ease of access when available</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N/A.</w:t>
            </w:r>
          </w:p>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Same as original water source</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N/A.</w:t>
            </w:r>
          </w:p>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Same as original water source</w:t>
            </w:r>
          </w:p>
        </w:tc>
        <w:tc>
          <w:tcPr>
            <w:tcW w:w="180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Very easy. Right at the home</w:t>
            </w:r>
          </w:p>
        </w:tc>
        <w:tc>
          <w:tcPr>
            <w:tcW w:w="16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Somewhat easy. Delivers nearby at certain times</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Moderate. It’s a hassle to go to the store.</w:t>
            </w:r>
          </w:p>
        </w:tc>
        <w:tc>
          <w:tcPr>
            <w:tcW w:w="135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Moderate to difficult depending on distance from borehole</w:t>
            </w:r>
          </w:p>
        </w:tc>
        <w:tc>
          <w:tcPr>
            <w:tcW w:w="171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Moderate to difficult depending on distance from Stream or well</w:t>
            </w:r>
          </w:p>
        </w:tc>
      </w:tr>
      <w:tr w:rsidR="00556B14">
        <w:tc>
          <w:tcPr>
            <w:tcW w:w="14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Ease of treatment</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Easy. Need to wait 20+ minutes</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Easy. Need to wait 30+ minutes</w:t>
            </w:r>
          </w:p>
        </w:tc>
        <w:tc>
          <w:tcPr>
            <w:tcW w:w="180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N/A</w:t>
            </w:r>
          </w:p>
        </w:tc>
        <w:tc>
          <w:tcPr>
            <w:tcW w:w="16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N/A</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N/A</w:t>
            </w:r>
          </w:p>
        </w:tc>
        <w:tc>
          <w:tcPr>
            <w:tcW w:w="135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N/A</w:t>
            </w:r>
          </w:p>
        </w:tc>
        <w:tc>
          <w:tcPr>
            <w:tcW w:w="171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N/A</w:t>
            </w:r>
          </w:p>
        </w:tc>
      </w:tr>
      <w:tr w:rsidR="00556B14">
        <w:tblPrEx>
          <w:tblBorders>
            <w:top w:val="nil"/>
          </w:tblBorders>
        </w:tblPrEx>
        <w:tc>
          <w:tcPr>
            <w:tcW w:w="14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 </w:t>
            </w:r>
            <w:proofErr w:type="gramStart"/>
            <w:r>
              <w:rPr>
                <w:rFonts w:ascii="Arial" w:hAnsi="Arial" w:cs="Arial"/>
                <w:sz w:val="26"/>
                <w:szCs w:val="26"/>
              </w:rPr>
              <w:t>of</w:t>
            </w:r>
            <w:proofErr w:type="gramEnd"/>
            <w:r>
              <w:rPr>
                <w:rFonts w:ascii="Arial" w:hAnsi="Arial" w:cs="Arial"/>
                <w:sz w:val="26"/>
                <w:szCs w:val="26"/>
              </w:rPr>
              <w:t xml:space="preserve"> people currently using this method</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0</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30</w:t>
            </w:r>
          </w:p>
        </w:tc>
        <w:tc>
          <w:tcPr>
            <w:tcW w:w="180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3</w:t>
            </w:r>
          </w:p>
        </w:tc>
        <w:tc>
          <w:tcPr>
            <w:tcW w:w="16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15</w:t>
            </w:r>
          </w:p>
        </w:tc>
        <w:tc>
          <w:tcPr>
            <w:tcW w:w="144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2</w:t>
            </w:r>
          </w:p>
        </w:tc>
        <w:tc>
          <w:tcPr>
            <w:tcW w:w="135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25</w:t>
            </w:r>
          </w:p>
        </w:tc>
        <w:tc>
          <w:tcPr>
            <w:tcW w:w="171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Default="00E73265">
            <w:pPr>
              <w:widowControl w:val="0"/>
              <w:autoSpaceDE w:val="0"/>
              <w:autoSpaceDN w:val="0"/>
              <w:adjustRightInd w:val="0"/>
              <w:spacing w:after="0"/>
              <w:rPr>
                <w:rFonts w:ascii="Times" w:hAnsi="Times" w:cs="Times"/>
                <w:sz w:val="32"/>
                <w:szCs w:val="32"/>
              </w:rPr>
            </w:pPr>
            <w:r>
              <w:rPr>
                <w:rFonts w:ascii="Arial" w:hAnsi="Arial" w:cs="Arial"/>
                <w:sz w:val="26"/>
                <w:szCs w:val="26"/>
              </w:rPr>
              <w:t>25</w:t>
            </w:r>
          </w:p>
        </w:tc>
      </w:tr>
    </w:tbl>
    <w:p w:rsidR="00556B14" w:rsidRDefault="004D0B54" w:rsidP="00556B14">
      <w:pPr>
        <w:widowControl w:val="0"/>
        <w:autoSpaceDE w:val="0"/>
        <w:autoSpaceDN w:val="0"/>
        <w:adjustRightInd w:val="0"/>
        <w:spacing w:after="0"/>
        <w:rPr>
          <w:rFonts w:ascii="Times" w:hAnsi="Times" w:cs="Times"/>
          <w:sz w:val="32"/>
          <w:szCs w:val="32"/>
        </w:rPr>
      </w:pPr>
    </w:p>
    <w:p w:rsidR="00556B14" w:rsidRDefault="004D0B54" w:rsidP="00556B14">
      <w:pPr>
        <w:widowControl w:val="0"/>
        <w:autoSpaceDE w:val="0"/>
        <w:autoSpaceDN w:val="0"/>
        <w:adjustRightInd w:val="0"/>
        <w:spacing w:after="0"/>
        <w:rPr>
          <w:rFonts w:ascii="Times" w:hAnsi="Times" w:cs="Times"/>
          <w:sz w:val="32"/>
          <w:szCs w:val="32"/>
        </w:rPr>
        <w:sectPr w:rsidR="00556B14">
          <w:pgSz w:w="15840" w:h="12240" w:orient="landscape"/>
          <w:pgMar w:top="1440" w:right="1440" w:bottom="1440" w:left="1440" w:gutter="0"/>
          <w:titlePg/>
          <w:printerSettings r:id="rId22"/>
        </w:sect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Features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Oyoo filters will serve one main product to its customers. This product is the CAWST biosand filter and the information about this filter can be found in the CAWST manual. </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Notable features of the CAWST biosand filter:</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it</w:t>
      </w:r>
      <w:proofErr w:type="gramEnd"/>
      <w:r>
        <w:rPr>
          <w:rFonts w:ascii="Arial" w:hAnsi="Arial" w:cs="Arial"/>
          <w:sz w:val="26"/>
          <w:szCs w:val="26"/>
        </w:rPr>
        <w:t xml:space="preserve"> is made entirely with locally available materials.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it</w:t>
      </w:r>
      <w:proofErr w:type="gramEnd"/>
      <w:r>
        <w:rPr>
          <w:rFonts w:ascii="Arial" w:hAnsi="Arial" w:cs="Arial"/>
          <w:sz w:val="26"/>
          <w:szCs w:val="26"/>
        </w:rPr>
        <w:t xml:space="preserve"> can be repaired and maintained entirely using locally available materials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it</w:t>
      </w:r>
      <w:proofErr w:type="gramEnd"/>
      <w:r>
        <w:rPr>
          <w:rFonts w:ascii="Arial" w:hAnsi="Arial" w:cs="Arial"/>
          <w:sz w:val="26"/>
          <w:szCs w:val="26"/>
        </w:rPr>
        <w:t xml:space="preserve"> has solid construction and should last many many years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-It filters out approximately 95% of all pathogens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it</w:t>
      </w:r>
      <w:proofErr w:type="gramEnd"/>
      <w:r>
        <w:rPr>
          <w:rFonts w:ascii="Arial" w:hAnsi="Arial" w:cs="Arial"/>
          <w:sz w:val="26"/>
          <w:szCs w:val="26"/>
        </w:rPr>
        <w:t xml:space="preserve"> filters out 100% of parasites which Chlorine cannot kill</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it</w:t>
      </w:r>
      <w:proofErr w:type="gramEnd"/>
      <w:r>
        <w:rPr>
          <w:rFonts w:ascii="Arial" w:hAnsi="Arial" w:cs="Arial"/>
          <w:sz w:val="26"/>
          <w:szCs w:val="26"/>
        </w:rPr>
        <w:t xml:space="preserve"> is recommended that users still treat the water with Chlorine after it passes through the filter</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it</w:t>
      </w:r>
      <w:proofErr w:type="gramEnd"/>
      <w:r>
        <w:rPr>
          <w:rFonts w:ascii="Arial" w:hAnsi="Arial" w:cs="Arial"/>
          <w:sz w:val="26"/>
          <w:szCs w:val="26"/>
        </w:rPr>
        <w:t xml:space="preserve"> filters approximately 40 Liters of water per day</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Benefits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The key benefits of the CAWST biosand filter provide to its users are:</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it</w:t>
      </w:r>
      <w:proofErr w:type="gramEnd"/>
      <w:r>
        <w:rPr>
          <w:rFonts w:ascii="Arial" w:hAnsi="Arial" w:cs="Arial"/>
          <w:sz w:val="26"/>
          <w:szCs w:val="26"/>
        </w:rPr>
        <w:t xml:space="preserve"> gives users an additional option for water treatment</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users</w:t>
      </w:r>
      <w:proofErr w:type="gramEnd"/>
      <w:r>
        <w:rPr>
          <w:rFonts w:ascii="Arial" w:hAnsi="Arial" w:cs="Arial"/>
          <w:sz w:val="26"/>
          <w:szCs w:val="26"/>
        </w:rPr>
        <w:t xml:space="preserve"> do not have to pay for water treatment each time they need drinking water</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users</w:t>
      </w:r>
      <w:proofErr w:type="gramEnd"/>
      <w:r>
        <w:rPr>
          <w:rFonts w:ascii="Arial" w:hAnsi="Arial" w:cs="Arial"/>
          <w:sz w:val="26"/>
          <w:szCs w:val="26"/>
        </w:rPr>
        <w:t xml:space="preserve"> do not have to change their daily workflow very much to get this clean water</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b/>
        <w:t>-</w:t>
      </w:r>
      <w:proofErr w:type="gramStart"/>
      <w:r>
        <w:rPr>
          <w:rFonts w:ascii="Arial" w:hAnsi="Arial" w:cs="Arial"/>
          <w:sz w:val="26"/>
          <w:szCs w:val="26"/>
        </w:rPr>
        <w:t>it</w:t>
      </w:r>
      <w:proofErr w:type="gramEnd"/>
      <w:r>
        <w:rPr>
          <w:rFonts w:ascii="Arial" w:hAnsi="Arial" w:cs="Arial"/>
          <w:sz w:val="26"/>
          <w:szCs w:val="26"/>
        </w:rPr>
        <w:t xml:space="preserve"> doesn’t taste as bad as chlorine, and if users still add chlorine after it is treated, they can add less chlorine since the chlorine will be more effective when used in less turbid water</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4D0B54" w:rsidP="00556B14">
      <w:pPr>
        <w:widowControl w:val="0"/>
        <w:autoSpaceDE w:val="0"/>
        <w:autoSpaceDN w:val="0"/>
        <w:adjustRightInd w:val="0"/>
        <w:spacing w:after="0"/>
        <w:rPr>
          <w:rFonts w:ascii="Times" w:hAnsi="Times" w:cs="Times"/>
          <w:sz w:val="32"/>
          <w:szCs w:val="32"/>
        </w:rPr>
      </w:pPr>
    </w:p>
    <w:p w:rsidR="00556B14" w:rsidRDefault="004D0B54" w:rsidP="00556B14">
      <w:pPr>
        <w:widowControl w:val="0"/>
        <w:autoSpaceDE w:val="0"/>
        <w:autoSpaceDN w:val="0"/>
        <w:adjustRightInd w:val="0"/>
        <w:spacing w:after="0"/>
        <w:rPr>
          <w:rFonts w:ascii="Arial" w:hAnsi="Arial" w:cs="Arial"/>
          <w:b/>
          <w:bCs/>
          <w:sz w:val="36"/>
          <w:szCs w:val="26"/>
        </w:rPr>
        <w:sectPr w:rsidR="00556B14">
          <w:pgSz w:w="12240" w:h="15840"/>
          <w:pgMar w:top="1440" w:right="1440" w:bottom="1440" w:left="1440" w:gutter="0"/>
          <w:titlePg/>
          <w:printerSettings r:id="rId23"/>
        </w:sectPr>
      </w:pPr>
    </w:p>
    <w:p w:rsidR="00556B14" w:rsidRDefault="00E73265" w:rsidP="00556B14">
      <w:pPr>
        <w:widowControl w:val="0"/>
        <w:autoSpaceDE w:val="0"/>
        <w:autoSpaceDN w:val="0"/>
        <w:adjustRightInd w:val="0"/>
        <w:spacing w:after="0"/>
        <w:rPr>
          <w:rFonts w:ascii="Arial" w:hAnsi="Arial" w:cs="Arial"/>
          <w:b/>
          <w:bCs/>
          <w:sz w:val="36"/>
          <w:szCs w:val="26"/>
        </w:rPr>
      </w:pPr>
      <w:r w:rsidRPr="002A4927">
        <w:rPr>
          <w:rFonts w:ascii="Arial" w:hAnsi="Arial" w:cs="Arial"/>
          <w:b/>
          <w:bCs/>
          <w:sz w:val="36"/>
          <w:szCs w:val="26"/>
        </w:rPr>
        <w:t>SWOT Analysis</w:t>
      </w:r>
    </w:p>
    <w:p w:rsidR="00556B14" w:rsidRPr="002A4927" w:rsidRDefault="004D0B54" w:rsidP="00556B14">
      <w:pPr>
        <w:widowControl w:val="0"/>
        <w:autoSpaceDE w:val="0"/>
        <w:autoSpaceDN w:val="0"/>
        <w:adjustRightInd w:val="0"/>
        <w:spacing w:after="0"/>
        <w:rPr>
          <w:rFonts w:ascii="Times" w:hAnsi="Times" w:cs="Times"/>
          <w:sz w:val="36"/>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Strengths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Amos is a highly motivated individual who grew up in Orongo and knows the community. He holds much more influence than a white person from a typical NGO and is more likely to be able to get the community excited about biosand filters. He is trained in the CAWST filter construction process and has other enthusiastic individuals from the Buoye Quarry Youth Group willing to help him out. Further, he has Engineers Without Borders - USA helping him on this project. This group has the resources to assist him with the ideas and direction to start his business, as well as the technical know-how to ensure things are running smoothly. This group has a small amount of money from a March 2010 grant to begin work on a small number of filters. EWB intends to build a steel mold to construct more filters and will hand over the ownership of this mold to Oyoo Filters once the first several filters have been built. EWB also will help with the education portion of the business.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Weaknesses</w:t>
      </w:r>
    </w:p>
    <w:p w:rsidR="00556B14" w:rsidRDefault="00E73265" w:rsidP="00556B14">
      <w:pPr>
        <w:widowControl w:val="0"/>
        <w:autoSpaceDE w:val="0"/>
        <w:autoSpaceDN w:val="0"/>
        <w:adjustRightInd w:val="0"/>
        <w:spacing w:after="0"/>
        <w:rPr>
          <w:rFonts w:ascii="Times" w:hAnsi="Times" w:cs="Times"/>
          <w:sz w:val="32"/>
          <w:szCs w:val="32"/>
        </w:rPr>
      </w:pPr>
      <w:proofErr w:type="gramStart"/>
      <w:r>
        <w:rPr>
          <w:rFonts w:ascii="Arial" w:hAnsi="Arial" w:cs="Arial"/>
          <w:sz w:val="26"/>
          <w:szCs w:val="26"/>
        </w:rPr>
        <w:t>Oyoo filters does</w:t>
      </w:r>
      <w:proofErr w:type="gramEnd"/>
      <w:r>
        <w:rPr>
          <w:rFonts w:ascii="Arial" w:hAnsi="Arial" w:cs="Arial"/>
          <w:sz w:val="26"/>
          <w:szCs w:val="26"/>
        </w:rPr>
        <w:t xml:space="preserve"> not have much start up money for getting the business going. Further, Amos does not have much experience in creating business plans and may need additional guidance along the way. The community of Orongo does not currently have a strong passion for biosand filters because they are unaware of this technology. It may be difficult to overcome this, especially given Amos’s limited budget. Further, the demand for biosand filters outside of Orongo is relatively unknown. </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Opportunities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Orongo is a relatively </w:t>
      </w:r>
      <w:proofErr w:type="gramStart"/>
      <w:r>
        <w:rPr>
          <w:rFonts w:ascii="Arial" w:hAnsi="Arial" w:cs="Arial"/>
          <w:sz w:val="26"/>
          <w:szCs w:val="26"/>
        </w:rPr>
        <w:t>well educated</w:t>
      </w:r>
      <w:proofErr w:type="gramEnd"/>
      <w:r>
        <w:rPr>
          <w:rFonts w:ascii="Arial" w:hAnsi="Arial" w:cs="Arial"/>
          <w:sz w:val="26"/>
          <w:szCs w:val="26"/>
        </w:rPr>
        <w:t xml:space="preserve"> Kenyan village and thus may be willing to accept a different clean water technology into their lifestyles. Information spreads very quickly by word of mouth within Orongo and thus people might begin talking about these filters and get excited for them on their own. </w:t>
      </w:r>
      <w:proofErr w:type="gramStart"/>
      <w:r>
        <w:rPr>
          <w:rFonts w:ascii="Arial" w:hAnsi="Arial" w:cs="Arial"/>
          <w:sz w:val="26"/>
          <w:szCs w:val="26"/>
        </w:rPr>
        <w:t>Oyoo filters has</w:t>
      </w:r>
      <w:proofErr w:type="gramEnd"/>
      <w:r>
        <w:rPr>
          <w:rFonts w:ascii="Arial" w:hAnsi="Arial" w:cs="Arial"/>
          <w:sz w:val="26"/>
          <w:szCs w:val="26"/>
        </w:rPr>
        <w:t xml:space="preserve"> a chance to be the primary supplier for biosand filters and biosand filter maintenance in Orongo and the surrounding areas, and if interest in these filters grows significantly, he can have potentially a lot of customers.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Threats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The biggest threat for Oyoo filters is indifference. If Amos, the Buoye Quarry Youth Group, and Engineers Without Borders cannot get the community of Orongo excited about biosand filters, this business will likely fail.</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4D0B54" w:rsidP="00556B14">
      <w:pPr>
        <w:widowControl w:val="0"/>
        <w:autoSpaceDE w:val="0"/>
        <w:autoSpaceDN w:val="0"/>
        <w:adjustRightInd w:val="0"/>
        <w:spacing w:after="0"/>
        <w:rPr>
          <w:rFonts w:ascii="Arial" w:hAnsi="Arial" w:cs="Arial"/>
          <w:b/>
          <w:bCs/>
          <w:sz w:val="36"/>
          <w:szCs w:val="32"/>
        </w:rPr>
        <w:sectPr w:rsidR="00556B14">
          <w:pgSz w:w="12240" w:h="15840"/>
          <w:pgMar w:top="1440" w:right="1440" w:bottom="1440" w:left="1440" w:gutter="0"/>
          <w:titlePg/>
          <w:printerSettings r:id="rId24"/>
        </w:sectPr>
      </w:pPr>
    </w:p>
    <w:p w:rsidR="00556B14" w:rsidRPr="005E42E1" w:rsidRDefault="00E73265" w:rsidP="00556B14">
      <w:pPr>
        <w:widowControl w:val="0"/>
        <w:autoSpaceDE w:val="0"/>
        <w:autoSpaceDN w:val="0"/>
        <w:adjustRightInd w:val="0"/>
        <w:spacing w:after="0"/>
        <w:rPr>
          <w:rFonts w:ascii="Times" w:hAnsi="Times" w:cs="Times"/>
          <w:sz w:val="36"/>
          <w:szCs w:val="32"/>
        </w:rPr>
      </w:pPr>
      <w:r w:rsidRPr="005E42E1">
        <w:rPr>
          <w:rFonts w:ascii="Arial" w:hAnsi="Arial" w:cs="Arial"/>
          <w:b/>
          <w:bCs/>
          <w:sz w:val="36"/>
          <w:szCs w:val="32"/>
        </w:rPr>
        <w:t>Market and Industry Analysis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Market Size and Growth</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The market that Oyoo filters is catering to </w:t>
      </w:r>
      <w:proofErr w:type="gramStart"/>
      <w:r>
        <w:rPr>
          <w:rFonts w:ascii="Arial" w:hAnsi="Arial" w:cs="Arial"/>
          <w:sz w:val="26"/>
          <w:szCs w:val="26"/>
        </w:rPr>
        <w:t>is</w:t>
      </w:r>
      <w:proofErr w:type="gramEnd"/>
      <w:r>
        <w:rPr>
          <w:rFonts w:ascii="Arial" w:hAnsi="Arial" w:cs="Arial"/>
          <w:sz w:val="26"/>
          <w:szCs w:val="26"/>
        </w:rPr>
        <w:t xml:space="preserve"> everyone who lives in Orongo, lives in one of the nearby villages, or people in Kisumu who drive past the Buoye Market. Orongo has approximately 3,000 residents and about 500 </w:t>
      </w:r>
      <w:proofErr w:type="gramStart"/>
      <w:r>
        <w:rPr>
          <w:rFonts w:ascii="Arial" w:hAnsi="Arial" w:cs="Arial"/>
          <w:sz w:val="26"/>
          <w:szCs w:val="26"/>
        </w:rPr>
        <w:t>households</w:t>
      </w:r>
      <w:proofErr w:type="gramEnd"/>
      <w:r>
        <w:rPr>
          <w:rFonts w:ascii="Arial" w:hAnsi="Arial" w:cs="Arial"/>
          <w:sz w:val="26"/>
          <w:szCs w:val="26"/>
        </w:rPr>
        <w:t xml:space="preserve"> which is the absolute maximum number of biosand filters that could exist in Orongo. Buoye and Alara are similarly sized. There are villages beyond these that have similar population densities and are also well suited for biosand filters.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Trends</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More residents are getting their water from improved sources such as from the Nyamasaria water treatment plant. </w:t>
      </w:r>
      <w:proofErr w:type="gramStart"/>
      <w:r>
        <w:rPr>
          <w:rFonts w:ascii="Arial" w:hAnsi="Arial" w:cs="Arial"/>
          <w:sz w:val="26"/>
          <w:szCs w:val="26"/>
        </w:rPr>
        <w:t>Typically, the wealthier the resident, the more likely that resident drinks treated water.</w:t>
      </w:r>
      <w:proofErr w:type="gramEnd"/>
      <w:r>
        <w:rPr>
          <w:rFonts w:ascii="Arial" w:hAnsi="Arial" w:cs="Arial"/>
          <w:sz w:val="26"/>
          <w:szCs w:val="26"/>
        </w:rPr>
        <w:t xml:space="preserve"> The wealthier residents of Orongo tend to live closer to Nairobi Road and some of them have electricity as well.</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Target Market</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The initial target market is the </w:t>
      </w:r>
      <w:proofErr w:type="gramStart"/>
      <w:r>
        <w:rPr>
          <w:rFonts w:ascii="Arial" w:hAnsi="Arial" w:cs="Arial"/>
          <w:sz w:val="26"/>
          <w:szCs w:val="26"/>
        </w:rPr>
        <w:t>residents</w:t>
      </w:r>
      <w:proofErr w:type="gramEnd"/>
      <w:r>
        <w:rPr>
          <w:rFonts w:ascii="Arial" w:hAnsi="Arial" w:cs="Arial"/>
          <w:sz w:val="26"/>
          <w:szCs w:val="26"/>
        </w:rPr>
        <w:t xml:space="preserve"> of Orongo who are highly educated and have some disposable income that allows them to buy a biosand filter. These residents are likely the ones that are located near an unimproved water source but do not have easy access to improved water sources like the trucks that drop off Nyamasaria water. Also, the friends and family of members of the Buoye Quarry Youth Group are likely good candidates for this as they may be more willing to take the time to learn and understand this new technology. The size of this initial target market is approximately 50-100 households.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In addition to this initial target market, Oyoo filters will build a few free filters for the poorest residents using money donated by Engineers Without Borders. </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Once this initial target market reaches saturation, Oyoo filters will branch out and focus on the rest of the residents of Orongo, Buoye, and Alara. This market represents an additional 1000-1500 potential households. </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Finally, once Oyoo filters becomes substantially profitable, the company will begin selling these filters at the Buoye Market and the target market will expand to include residents of Kisumu and other people who drive past the Buoye Market. This represents at least an additional 5,000-10,000 potential households.</w:t>
      </w:r>
    </w:p>
    <w:p w:rsidR="00556B14" w:rsidRDefault="004D0B54" w:rsidP="00556B14">
      <w:pPr>
        <w:widowControl w:val="0"/>
        <w:autoSpaceDE w:val="0"/>
        <w:autoSpaceDN w:val="0"/>
        <w:adjustRightInd w:val="0"/>
        <w:spacing w:after="0"/>
        <w:rPr>
          <w:rFonts w:ascii="Arial" w:hAnsi="Arial" w:cs="Arial"/>
          <w:b/>
          <w:bCs/>
          <w:sz w:val="36"/>
          <w:szCs w:val="26"/>
        </w:rPr>
        <w:sectPr w:rsidR="00556B14">
          <w:pgSz w:w="12240" w:h="15840"/>
          <w:pgMar w:top="1440" w:right="1440" w:bottom="1440" w:left="1440" w:gutter="0"/>
          <w:titlePg/>
          <w:printerSettings r:id="rId25"/>
        </w:sectPr>
      </w:pPr>
    </w:p>
    <w:p w:rsidR="00556B14" w:rsidRDefault="00E73265" w:rsidP="00556B14">
      <w:pPr>
        <w:widowControl w:val="0"/>
        <w:autoSpaceDE w:val="0"/>
        <w:autoSpaceDN w:val="0"/>
        <w:adjustRightInd w:val="0"/>
        <w:spacing w:after="0"/>
        <w:rPr>
          <w:rFonts w:ascii="Arial" w:hAnsi="Arial" w:cs="Arial"/>
          <w:b/>
          <w:bCs/>
          <w:sz w:val="36"/>
          <w:szCs w:val="26"/>
        </w:rPr>
      </w:pPr>
      <w:r w:rsidRPr="0096085A">
        <w:rPr>
          <w:rFonts w:ascii="Arial" w:hAnsi="Arial" w:cs="Arial"/>
          <w:b/>
          <w:bCs/>
          <w:sz w:val="36"/>
          <w:szCs w:val="26"/>
        </w:rPr>
        <w:t>Marketing Plan</w:t>
      </w:r>
    </w:p>
    <w:p w:rsidR="00556B14" w:rsidRPr="0096085A" w:rsidRDefault="004D0B54" w:rsidP="00556B14">
      <w:pPr>
        <w:widowControl w:val="0"/>
        <w:autoSpaceDE w:val="0"/>
        <w:autoSpaceDN w:val="0"/>
        <w:adjustRightInd w:val="0"/>
        <w:spacing w:after="0"/>
        <w:rPr>
          <w:rFonts w:ascii="Times" w:hAnsi="Times" w:cs="Times"/>
          <w:sz w:val="26"/>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Oyoo filters will be using a hybrid between a subsidy business model and a full commercial business model. Basically, Engineers Without Borders will subsidize the cost of the early filters and help provide some start up costs but Oyoo Filters will eventually become completely self sufficient and rely solely on payments from its customers.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Target Market Strategy</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Based on the target markets that we mentioned, one of the biggest problems with getting clean water is that consistently buying aqua guard or clean Nyamasaria water is a big hassle. Even though people seem generally aware that drinking straight borehole, shallow well, or stream water can make them sick, people often still drink from these sources because of convenience or taste. </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Thus, to meet this target market’s needs, we must emphasize these two key points of biosand filters: convenience and taste. Further, we must emphasize a third point in that owning a biosand filter demonstrates that you care about you and your family’s health and are being proactive in improving your livelihoods.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In regards to convenience, biosand filters will last for a very long time and owners will not have to buy water guard as frequently. CAWST does suggest adding a small amount of water guard after the biosand filter completes its treatment. To achieve near 100% effectiveness it is recommended to add one 30mg tablet of WaterGuard (or comparable product) per 40 litres of filtered water; this amount is less than the amount needed without the CAWST biosand filter treatment. Further, even if chlorine is not used, the filter is still an improvement over the original water source. Not having to buy chlorine, or buying it </w:t>
      </w:r>
      <w:proofErr w:type="gramStart"/>
      <w:r>
        <w:rPr>
          <w:rFonts w:ascii="Arial" w:hAnsi="Arial" w:cs="Arial"/>
          <w:sz w:val="26"/>
          <w:szCs w:val="26"/>
        </w:rPr>
        <w:t>half</w:t>
      </w:r>
      <w:proofErr w:type="gramEnd"/>
      <w:r>
        <w:rPr>
          <w:rFonts w:ascii="Arial" w:hAnsi="Arial" w:cs="Arial"/>
          <w:sz w:val="26"/>
          <w:szCs w:val="26"/>
        </w:rPr>
        <w:t xml:space="preserve"> as often, is a major convenience to people who live far from the road.</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The second major point of emphasis is that these filters do not make the water taste bad like chlorine does. Residents of Orongo do not like the taste of chlorine in their water, and thus biosand filters may appear to be a more attractive solution. Even if they do add small amounts of chlorine after the biosand filter treatment, this taste will not be as bad as the standard amount of chlorine.</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Another place where taste concerns come into play is peoples’ opinions of borehole water. The water from all of the boreholes in Orongo is salty and people do not like the taste. Thus, even though borehole water is theoretically much cleaner than shallow well or stream water, people will sometimes prefer shallow well or stream water simply because of the taste. Biosand filters are very effective at treating the dirty shallow well or stream water and thus people who choose these sources can continue to enjoy the better taste while also improving the safety of their water by using biosand filters.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The third point of emphasis revolves around proving to your neighbors that you are actively taking steps in your life to improve you and your family’s health. The need to be accepted by your neighbors is prevalent in any country in the world and must not be underestimated. If residents view these filters as markers of health and hold high regard for those families who take the time and energy to install them, they will want one for themselves.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This third point is especially important when we consider how buying decisions are made in Orongo. The men are primarily in charge of the money while the women are primarily in charge of fetching and treating the water. Because it is the men who will likely decide whether or not to buy a biosand filter, one of the key drivers for them will be to convince the men that owning a filter will improve their status.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Channel Strategy</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 xml:space="preserve">Amos, Fred and Geoffery will be working to directly sell the biosand filters to the community.  No channels such as distributers, wholesalers or retailers are needed because our market strategy relies on Amos reaching out the community directly and selling a filter he has manufactured to each individual family and establishment. </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 xml:space="preserve">Positioning </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Customers need to believe that owning an Oyoo filter will improve their quality of life and health.  Commercial customers such as restaurants need to believe that placing an Oyoo filter in their establishment will give them more customers and popularity.  Owning an Oyoo filter will provide status within the community because it will show that the customer cares about their health and the health of their family by using an attractive device that is preferable above other options because of the superior convenience and taste it provides.  Oyoo filters provide the customer with the ability to have commercial-quality water at a very low price in their own homes.</w:t>
      </w:r>
    </w:p>
    <w:p w:rsidR="00556B14" w:rsidRDefault="004D0B54" w:rsidP="00556B14">
      <w:pPr>
        <w:widowControl w:val="0"/>
        <w:autoSpaceDE w:val="0"/>
        <w:autoSpaceDN w:val="0"/>
        <w:adjustRightInd w:val="0"/>
        <w:spacing w:after="0"/>
        <w:rPr>
          <w:rFonts w:ascii="Times" w:hAnsi="Times" w:cs="Times"/>
          <w:sz w:val="32"/>
          <w:szCs w:val="32"/>
        </w:rPr>
      </w:pP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b/>
          <w:bCs/>
          <w:sz w:val="26"/>
          <w:szCs w:val="26"/>
        </w:rPr>
        <w:t xml:space="preserve">Product/Service Strategy </w:t>
      </w: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sz w:val="26"/>
          <w:szCs w:val="34"/>
        </w:rPr>
        <w:t>The biosand filter provided by Oyoo filters offers healthy drinking water and therefore a healthy lifestyle for its consumers.  It will provide a constant source of clean water that tastes better than water treated with chlorine tablets. The filter will be a symbol of sanitation and health conscious families who care about improving and bettering their lives.  It will be convenient due to the fact that there will be clean water in their homes and each filter will be painted attractively so that families will feel as though it adds to the beauty of their homes.</w:t>
      </w: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sz w:val="26"/>
          <w:szCs w:val="34"/>
        </w:rPr>
        <w:t xml:space="preserve">Repairs? </w:t>
      </w:r>
      <w:proofErr w:type="gramStart"/>
      <w:r w:rsidRPr="00F03012">
        <w:rPr>
          <w:rFonts w:ascii="Arial" w:hAnsi="Arial" w:cs="Arial"/>
          <w:sz w:val="26"/>
          <w:szCs w:val="34"/>
        </w:rPr>
        <w:t>warranty</w:t>
      </w:r>
      <w:proofErr w:type="gramEnd"/>
      <w:r w:rsidRPr="00F03012">
        <w:rPr>
          <w:rFonts w:ascii="Arial" w:hAnsi="Arial" w:cs="Arial"/>
          <w:sz w:val="26"/>
          <w:szCs w:val="34"/>
        </w:rPr>
        <w:t xml:space="preserve">? </w:t>
      </w:r>
      <w:proofErr w:type="gramStart"/>
      <w:r w:rsidRPr="00F03012">
        <w:rPr>
          <w:rFonts w:ascii="Arial" w:hAnsi="Arial" w:cs="Arial"/>
          <w:sz w:val="26"/>
          <w:szCs w:val="34"/>
        </w:rPr>
        <w:t>fees</w:t>
      </w:r>
      <w:proofErr w:type="gramEnd"/>
      <w:r w:rsidRPr="00F03012">
        <w:rPr>
          <w:rFonts w:ascii="Arial" w:hAnsi="Arial" w:cs="Arial"/>
          <w:sz w:val="26"/>
          <w:szCs w:val="34"/>
        </w:rPr>
        <w:t>?</w:t>
      </w: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sz w:val="26"/>
          <w:szCs w:val="34"/>
        </w:rPr>
        <w:t>As people begin buying the filters in Orongo, the company will be able to expand to other villages and eventually Kisumu, making the market increasingly larger.</w:t>
      </w:r>
    </w:p>
    <w:p w:rsidR="00556B14" w:rsidRPr="00F03012" w:rsidRDefault="004D0B54" w:rsidP="00556B14">
      <w:pPr>
        <w:widowControl w:val="0"/>
        <w:autoSpaceDE w:val="0"/>
        <w:autoSpaceDN w:val="0"/>
        <w:adjustRightInd w:val="0"/>
        <w:spacing w:after="0"/>
        <w:rPr>
          <w:rFonts w:ascii="Times" w:hAnsi="Times" w:cs="Times"/>
          <w:sz w:val="26"/>
          <w:szCs w:val="32"/>
        </w:rPr>
      </w:pP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sz w:val="26"/>
          <w:szCs w:val="34"/>
        </w:rPr>
        <w:t>Loan system: model would look like this:</w:t>
      </w: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sz w:val="26"/>
          <w:szCs w:val="34"/>
        </w:rPr>
        <w:t xml:space="preserve">Restaurant in market/hotel/hospital/churches or homes </w:t>
      </w:r>
      <w:r w:rsidRPr="00F03012">
        <w:rPr>
          <w:rFonts w:ascii="Arial" w:hAnsi="Arial" w:cs="Arial"/>
          <w:i/>
          <w:iCs/>
          <w:sz w:val="26"/>
          <w:szCs w:val="34"/>
        </w:rPr>
        <w:t>already perceived as having status in the community</w:t>
      </w:r>
      <w:r w:rsidRPr="00F03012">
        <w:rPr>
          <w:rFonts w:ascii="Arial" w:hAnsi="Arial" w:cs="Arial"/>
          <w:sz w:val="26"/>
          <w:szCs w:val="34"/>
        </w:rPr>
        <w:t xml:space="preserve"> receive filter for free for a trial period and is told they can use the water for free (better to put loan filter in a location with highly turbid water will turn from brown to clear) for 3 months (?).  They are told it’s being used as a performance study.  The reason for doing this is for the filter to show positive enough effects that the borrower wants to purchase it.  It is also to tangibly demonstrate the filters' status and commercial quality and prove that they work without having to have someone make an investment.</w:t>
      </w: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sz w:val="26"/>
          <w:szCs w:val="34"/>
        </w:rPr>
        <w:t>If the person the filter is loaned to wants to purchase the filter, that’s great.  If they don’t, the filter MUST BE REMOVED to prove that Amos is serious!</w:t>
      </w:r>
    </w:p>
    <w:p w:rsidR="00556B14" w:rsidRPr="00F03012" w:rsidRDefault="004D0B54" w:rsidP="00556B14">
      <w:pPr>
        <w:widowControl w:val="0"/>
        <w:autoSpaceDE w:val="0"/>
        <w:autoSpaceDN w:val="0"/>
        <w:adjustRightInd w:val="0"/>
        <w:spacing w:after="0"/>
        <w:rPr>
          <w:rFonts w:ascii="Times" w:hAnsi="Times" w:cs="Times"/>
          <w:sz w:val="26"/>
          <w:szCs w:val="32"/>
        </w:rPr>
      </w:pP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sz w:val="26"/>
          <w:szCs w:val="34"/>
        </w:rPr>
        <w:t>Make the filters attractive:</w:t>
      </w: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sz w:val="26"/>
          <w:szCs w:val="34"/>
        </w:rPr>
        <w:t>Paint them!  </w:t>
      </w:r>
      <w:r>
        <w:rPr>
          <w:rFonts w:ascii="Arial" w:hAnsi="Arial" w:cs="Arial"/>
          <w:sz w:val="26"/>
          <w:szCs w:val="34"/>
        </w:rPr>
        <w:t>Some possibilities are a</w:t>
      </w:r>
      <w:r w:rsidRPr="00F03012">
        <w:rPr>
          <w:rFonts w:ascii="Arial" w:hAnsi="Arial" w:cs="Arial"/>
          <w:sz w:val="26"/>
          <w:szCs w:val="34"/>
        </w:rPr>
        <w:t xml:space="preserve">ttractive, bright paint, Amos’s contact info, </w:t>
      </w:r>
      <w:r>
        <w:rPr>
          <w:rFonts w:ascii="Arial" w:hAnsi="Arial" w:cs="Arial"/>
          <w:sz w:val="26"/>
          <w:szCs w:val="34"/>
        </w:rPr>
        <w:t xml:space="preserve">or </w:t>
      </w:r>
      <w:r w:rsidRPr="00F03012">
        <w:rPr>
          <w:rFonts w:ascii="Arial" w:hAnsi="Arial" w:cs="Arial"/>
          <w:sz w:val="26"/>
          <w:szCs w:val="34"/>
        </w:rPr>
        <w:t>slogans.  The reason for doing this is to make them stand out and to make them more “modern” so people want them more. Make them beautiful.</w:t>
      </w:r>
    </w:p>
    <w:p w:rsidR="00556B14" w:rsidRPr="00F03012" w:rsidRDefault="004D0B54" w:rsidP="00556B14">
      <w:pPr>
        <w:widowControl w:val="0"/>
        <w:autoSpaceDE w:val="0"/>
        <w:autoSpaceDN w:val="0"/>
        <w:adjustRightInd w:val="0"/>
        <w:spacing w:after="0"/>
        <w:rPr>
          <w:rFonts w:ascii="Times" w:hAnsi="Times" w:cs="Times"/>
          <w:sz w:val="26"/>
          <w:szCs w:val="32"/>
        </w:rPr>
      </w:pPr>
    </w:p>
    <w:p w:rsidR="00556B14" w:rsidRPr="00F03012" w:rsidRDefault="00E73265" w:rsidP="00556B14">
      <w:pPr>
        <w:widowControl w:val="0"/>
        <w:autoSpaceDE w:val="0"/>
        <w:autoSpaceDN w:val="0"/>
        <w:adjustRightInd w:val="0"/>
        <w:spacing w:after="0"/>
        <w:rPr>
          <w:rFonts w:ascii="Times" w:hAnsi="Times" w:cs="Times"/>
          <w:sz w:val="26"/>
          <w:szCs w:val="32"/>
        </w:rPr>
      </w:pPr>
      <w:r w:rsidRPr="00F03012">
        <w:rPr>
          <w:rFonts w:ascii="Arial" w:hAnsi="Arial" w:cs="Arial"/>
          <w:sz w:val="26"/>
          <w:szCs w:val="34"/>
        </w:rPr>
        <w:t>Amos needs to:</w:t>
      </w:r>
    </w:p>
    <w:p w:rsidR="00556B14" w:rsidRDefault="00E73265" w:rsidP="00556B14">
      <w:pPr>
        <w:widowControl w:val="0"/>
        <w:autoSpaceDE w:val="0"/>
        <w:autoSpaceDN w:val="0"/>
        <w:adjustRightInd w:val="0"/>
        <w:spacing w:after="0"/>
        <w:rPr>
          <w:rFonts w:ascii="Arial" w:hAnsi="Arial" w:cs="Arial"/>
          <w:sz w:val="26"/>
          <w:szCs w:val="34"/>
        </w:rPr>
      </w:pPr>
      <w:r w:rsidRPr="00F03012">
        <w:rPr>
          <w:rFonts w:ascii="Arial" w:hAnsi="Arial" w:cs="Arial"/>
          <w:sz w:val="26"/>
          <w:szCs w:val="34"/>
        </w:rPr>
        <w:t>If he decides that making the filters a status symbol is okay, he needs to write a short elevator speech about them.  A lot of the material is already in this document.  Ask for Josie’s help?</w:t>
      </w:r>
    </w:p>
    <w:p w:rsidR="00556B14" w:rsidRPr="00F03012" w:rsidRDefault="004D0B54" w:rsidP="00556B14">
      <w:pPr>
        <w:widowControl w:val="0"/>
        <w:autoSpaceDE w:val="0"/>
        <w:autoSpaceDN w:val="0"/>
        <w:adjustRightInd w:val="0"/>
        <w:spacing w:after="0"/>
        <w:rPr>
          <w:rFonts w:ascii="Times" w:hAnsi="Times" w:cs="Times"/>
          <w:sz w:val="26"/>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b/>
          <w:bCs/>
          <w:sz w:val="26"/>
          <w:szCs w:val="26"/>
        </w:rPr>
        <w:t>Pricing Strategy</w:t>
      </w: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Two pricing strategies:</w:t>
      </w:r>
    </w:p>
    <w:p w:rsidR="00556B14" w:rsidRDefault="00E73265" w:rsidP="00556B14">
      <w:pPr>
        <w:widowControl w:val="0"/>
        <w:numPr>
          <w:ilvl w:val="0"/>
          <w:numId w:val="13"/>
        </w:numPr>
        <w:tabs>
          <w:tab w:val="left" w:pos="220"/>
          <w:tab w:val="left" w:pos="720"/>
        </w:tabs>
        <w:autoSpaceDE w:val="0"/>
        <w:autoSpaceDN w:val="0"/>
        <w:adjustRightInd w:val="0"/>
        <w:spacing w:after="0"/>
        <w:rPr>
          <w:rFonts w:ascii="Arial" w:hAnsi="Arial" w:cs="Arial"/>
          <w:sz w:val="26"/>
          <w:szCs w:val="26"/>
        </w:rPr>
      </w:pPr>
      <w:r>
        <w:rPr>
          <w:rFonts w:ascii="Arial" w:hAnsi="Arial" w:cs="Arial"/>
          <w:sz w:val="26"/>
          <w:szCs w:val="26"/>
        </w:rPr>
        <w:t>For establishments that the filters are loaned to, they will pay full purchase price + a markup, paid in small installments.</w:t>
      </w:r>
    </w:p>
    <w:p w:rsidR="00556B14" w:rsidRDefault="00E73265" w:rsidP="00556B14">
      <w:pPr>
        <w:widowControl w:val="0"/>
        <w:numPr>
          <w:ilvl w:val="0"/>
          <w:numId w:val="13"/>
        </w:numPr>
        <w:tabs>
          <w:tab w:val="left" w:pos="220"/>
          <w:tab w:val="left" w:pos="720"/>
        </w:tabs>
        <w:autoSpaceDE w:val="0"/>
        <w:autoSpaceDN w:val="0"/>
        <w:adjustRightInd w:val="0"/>
        <w:spacing w:after="0"/>
        <w:rPr>
          <w:rFonts w:ascii="Arial" w:hAnsi="Arial" w:cs="Arial"/>
          <w:sz w:val="26"/>
          <w:szCs w:val="26"/>
        </w:rPr>
      </w:pPr>
      <w:r>
        <w:rPr>
          <w:rFonts w:ascii="Arial" w:hAnsi="Arial" w:cs="Arial"/>
          <w:sz w:val="26"/>
          <w:szCs w:val="26"/>
        </w:rPr>
        <w:t>For individual customers that buy filters, the first [as of yet unspecified] percentage of customers will pay a reduced price, paid in small installments.  Customers after this percentage will pay full purchase price + a markup in small installments.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Times" w:hAnsi="Times" w:cs="Times"/>
          <w:sz w:val="32"/>
          <w:szCs w:val="32"/>
        </w:rPr>
      </w:pPr>
      <w:r>
        <w:rPr>
          <w:rFonts w:ascii="Arial" w:hAnsi="Arial" w:cs="Arial"/>
          <w:sz w:val="26"/>
          <w:szCs w:val="26"/>
        </w:rPr>
        <w:t>To be determined by Amos, Fred, and Geoffrey: how much of a markup do they need to make a profit? How much should a small installment be (what is affordable?</w:t>
      </w:r>
      <w:proofErr w:type="gramStart"/>
      <w:r>
        <w:rPr>
          <w:rFonts w:ascii="Arial" w:hAnsi="Arial" w:cs="Arial"/>
          <w:sz w:val="26"/>
          <w:szCs w:val="26"/>
        </w:rPr>
        <w:t>)</w:t>
      </w:r>
      <w:proofErr w:type="gramEnd"/>
    </w:p>
    <w:p w:rsidR="00556B14" w:rsidRDefault="004D0B54" w:rsidP="00556B14">
      <w:pPr>
        <w:widowControl w:val="0"/>
        <w:tabs>
          <w:tab w:val="left" w:pos="220"/>
          <w:tab w:val="left" w:pos="720"/>
        </w:tabs>
        <w:autoSpaceDE w:val="0"/>
        <w:autoSpaceDN w:val="0"/>
        <w:adjustRightInd w:val="0"/>
        <w:spacing w:after="0"/>
        <w:rPr>
          <w:rFonts w:ascii="Times" w:hAnsi="Times" w:cs="Times"/>
          <w:sz w:val="32"/>
          <w:szCs w:val="32"/>
        </w:rPr>
      </w:pPr>
    </w:p>
    <w:p w:rsidR="00556B14" w:rsidRDefault="00E73265" w:rsidP="00556B14">
      <w:pPr>
        <w:widowControl w:val="0"/>
        <w:tabs>
          <w:tab w:val="left" w:pos="220"/>
          <w:tab w:val="left" w:pos="720"/>
        </w:tabs>
        <w:autoSpaceDE w:val="0"/>
        <w:autoSpaceDN w:val="0"/>
        <w:adjustRightInd w:val="0"/>
        <w:spacing w:after="0"/>
        <w:rPr>
          <w:rFonts w:ascii="Arial" w:hAnsi="Arial" w:cs="Arial"/>
          <w:sz w:val="26"/>
          <w:szCs w:val="26"/>
        </w:rPr>
      </w:pPr>
      <w:r>
        <w:rPr>
          <w:rFonts w:ascii="Arial" w:hAnsi="Arial" w:cs="Arial"/>
          <w:sz w:val="26"/>
          <w:szCs w:val="26"/>
        </w:rPr>
        <w:t>Loan system: restaurant/hotel/school teacher’s building/hospital/churches or homes with small children receive filter for free for a trial period and is told they can use the water for free (better to put loan filter in a location with highly turbid water will turn from brown to clear) for 3 months (?).  They are told it’s being used as a performance study.  The reason for doing this is for the filter to show positive enough effects that the borrower wants to purchase it.</w:t>
      </w:r>
    </w:p>
    <w:p w:rsidR="00556B14" w:rsidRDefault="004D0B54" w:rsidP="00556B14">
      <w:pPr>
        <w:widowControl w:val="0"/>
        <w:tabs>
          <w:tab w:val="left" w:pos="220"/>
          <w:tab w:val="left" w:pos="720"/>
        </w:tabs>
        <w:autoSpaceDE w:val="0"/>
        <w:autoSpaceDN w:val="0"/>
        <w:adjustRightInd w:val="0"/>
        <w:spacing w:after="0"/>
        <w:rPr>
          <w:rFonts w:ascii="Arial" w:hAnsi="Arial" w:cs="Arial"/>
          <w:sz w:val="26"/>
          <w:szCs w:val="26"/>
        </w:rPr>
      </w:pPr>
    </w:p>
    <w:p w:rsidR="00556B14" w:rsidRDefault="00E73265" w:rsidP="00556B14">
      <w:pPr>
        <w:widowControl w:val="0"/>
        <w:tabs>
          <w:tab w:val="left" w:pos="220"/>
          <w:tab w:val="left" w:pos="720"/>
        </w:tabs>
        <w:autoSpaceDE w:val="0"/>
        <w:autoSpaceDN w:val="0"/>
        <w:adjustRightInd w:val="0"/>
        <w:spacing w:after="0"/>
        <w:rPr>
          <w:rFonts w:ascii="Arial" w:hAnsi="Arial" w:cs="Arial"/>
          <w:sz w:val="26"/>
          <w:szCs w:val="26"/>
        </w:rPr>
      </w:pPr>
      <w:r>
        <w:rPr>
          <w:rFonts w:ascii="Arial" w:hAnsi="Arial" w:cs="Arial"/>
          <w:sz w:val="26"/>
          <w:szCs w:val="26"/>
        </w:rPr>
        <w:t>Paint them!  </w:t>
      </w:r>
      <w:proofErr w:type="gramStart"/>
      <w:r>
        <w:rPr>
          <w:rFonts w:ascii="Arial" w:hAnsi="Arial" w:cs="Arial"/>
          <w:sz w:val="26"/>
          <w:szCs w:val="26"/>
        </w:rPr>
        <w:t>Attractive, bright paint, Amos’s contact info, slogans.</w:t>
      </w:r>
      <w:proofErr w:type="gramEnd"/>
      <w:r>
        <w:rPr>
          <w:rFonts w:ascii="Arial" w:hAnsi="Arial" w:cs="Arial"/>
          <w:sz w:val="26"/>
          <w:szCs w:val="26"/>
        </w:rPr>
        <w:t xml:space="preserve">  The reason for doing this is to make them stand out and to make them more “modern” so people want them more.</w:t>
      </w:r>
    </w:p>
    <w:p w:rsidR="00556B14" w:rsidRDefault="004D0B54" w:rsidP="00556B14">
      <w:pPr>
        <w:widowControl w:val="0"/>
        <w:tabs>
          <w:tab w:val="left" w:pos="220"/>
          <w:tab w:val="left" w:pos="720"/>
        </w:tabs>
        <w:autoSpaceDE w:val="0"/>
        <w:autoSpaceDN w:val="0"/>
        <w:adjustRightInd w:val="0"/>
        <w:spacing w:after="0"/>
        <w:rPr>
          <w:rFonts w:ascii="Arial" w:hAnsi="Arial" w:cs="Arial"/>
          <w:sz w:val="26"/>
          <w:szCs w:val="26"/>
        </w:rPr>
      </w:pPr>
    </w:p>
    <w:p w:rsidR="00556B14" w:rsidRPr="00F03012" w:rsidRDefault="00E73265" w:rsidP="00556B14">
      <w:pPr>
        <w:widowControl w:val="0"/>
        <w:tabs>
          <w:tab w:val="left" w:pos="220"/>
          <w:tab w:val="left" w:pos="720"/>
        </w:tabs>
        <w:autoSpaceDE w:val="0"/>
        <w:autoSpaceDN w:val="0"/>
        <w:adjustRightInd w:val="0"/>
        <w:spacing w:after="0"/>
        <w:rPr>
          <w:rFonts w:ascii="Arial" w:hAnsi="Arial" w:cs="Arial"/>
          <w:sz w:val="26"/>
          <w:szCs w:val="26"/>
        </w:rPr>
      </w:pPr>
      <w:r>
        <w:rPr>
          <w:rFonts w:ascii="Arial" w:hAnsi="Arial" w:cs="Arial"/>
          <w:sz w:val="26"/>
          <w:szCs w:val="26"/>
        </w:rPr>
        <w:t xml:space="preserve">Start selling them at a super low price and then once demand increases incrementally increase the selling price so a profit can be made.  The reason for </w:t>
      </w:r>
      <w:r w:rsidRPr="00F03012">
        <w:rPr>
          <w:rFonts w:ascii="Arial" w:hAnsi="Arial" w:cs="Arial"/>
          <w:sz w:val="26"/>
          <w:szCs w:val="26"/>
        </w:rPr>
        <w:t>doing this is to make the product very affordable so people will buy them and talk about them and then more people will want them.  Possible problem: will be people be mad and not accept a higher price?</w:t>
      </w:r>
    </w:p>
    <w:p w:rsidR="00556B14" w:rsidRPr="00F03012" w:rsidRDefault="004D0B54" w:rsidP="00556B14">
      <w:pPr>
        <w:widowControl w:val="0"/>
        <w:tabs>
          <w:tab w:val="left" w:pos="220"/>
          <w:tab w:val="left" w:pos="720"/>
        </w:tabs>
        <w:autoSpaceDE w:val="0"/>
        <w:autoSpaceDN w:val="0"/>
        <w:adjustRightInd w:val="0"/>
        <w:spacing w:after="0"/>
        <w:rPr>
          <w:rFonts w:ascii="Arial" w:hAnsi="Arial" w:cs="Arial"/>
          <w:sz w:val="26"/>
          <w:szCs w:val="26"/>
        </w:rPr>
      </w:pPr>
    </w:p>
    <w:p w:rsidR="00556B14" w:rsidRPr="00F03012" w:rsidRDefault="00E73265" w:rsidP="00556B14">
      <w:pPr>
        <w:widowControl w:val="0"/>
        <w:autoSpaceDE w:val="0"/>
        <w:autoSpaceDN w:val="0"/>
        <w:adjustRightInd w:val="0"/>
        <w:spacing w:after="0"/>
        <w:rPr>
          <w:rFonts w:ascii="Arial" w:hAnsi="Arial" w:cs="Times"/>
          <w:sz w:val="26"/>
          <w:szCs w:val="32"/>
        </w:rPr>
      </w:pPr>
      <w:r w:rsidRPr="00F03012">
        <w:rPr>
          <w:rFonts w:ascii="Arial" w:hAnsi="Arial" w:cs="Arial"/>
          <w:b/>
          <w:bCs/>
          <w:sz w:val="26"/>
          <w:szCs w:val="34"/>
        </w:rPr>
        <w:t>Operations:</w:t>
      </w:r>
    </w:p>
    <w:p w:rsidR="00556B14" w:rsidRPr="00F03012" w:rsidRDefault="00E73265" w:rsidP="00556B14">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 xml:space="preserve">The biosand filters will be created according to the CAWST manual and delivered via </w:t>
      </w:r>
      <w:proofErr w:type="gramStart"/>
      <w:r w:rsidRPr="00F03012">
        <w:rPr>
          <w:rFonts w:ascii="Arial" w:hAnsi="Arial" w:cs="Arial"/>
          <w:sz w:val="26"/>
          <w:szCs w:val="34"/>
        </w:rPr>
        <w:t>hand cart</w:t>
      </w:r>
      <w:proofErr w:type="gramEnd"/>
      <w:r w:rsidRPr="00F03012">
        <w:rPr>
          <w:rFonts w:ascii="Arial" w:hAnsi="Arial" w:cs="Arial"/>
          <w:sz w:val="26"/>
          <w:szCs w:val="34"/>
        </w:rPr>
        <w:t>. The filters are of high quality material (ie concrete) which are a one time cost and when properly maintained provides the family with a water filtering source. The manufacturer is located in the community that it is served, therefore reducing</w:t>
      </w:r>
      <w:r>
        <w:rPr>
          <w:rFonts w:ascii="Arial" w:hAnsi="Arial" w:cs="Arial"/>
          <w:sz w:val="26"/>
          <w:szCs w:val="34"/>
        </w:rPr>
        <w:t xml:space="preserve"> transport time to the customer. A</w:t>
      </w:r>
      <w:r w:rsidRPr="00F03012">
        <w:rPr>
          <w:rFonts w:ascii="Arial" w:hAnsi="Arial" w:cs="Arial"/>
          <w:sz w:val="26"/>
          <w:szCs w:val="34"/>
        </w:rPr>
        <w:t>lso</w:t>
      </w:r>
      <w:r>
        <w:rPr>
          <w:rFonts w:ascii="Arial" w:hAnsi="Arial" w:cs="Arial"/>
          <w:sz w:val="26"/>
          <w:szCs w:val="34"/>
        </w:rPr>
        <w:t>,</w:t>
      </w:r>
      <w:r w:rsidRPr="00F03012">
        <w:rPr>
          <w:rFonts w:ascii="Arial" w:hAnsi="Arial" w:cs="Arial"/>
          <w:sz w:val="26"/>
          <w:szCs w:val="34"/>
        </w:rPr>
        <w:t xml:space="preserve"> there is no competition. </w:t>
      </w:r>
    </w:p>
    <w:p w:rsidR="00556B14" w:rsidRPr="00F03012" w:rsidRDefault="004D0B54" w:rsidP="00556B14">
      <w:pPr>
        <w:widowControl w:val="0"/>
        <w:autoSpaceDE w:val="0"/>
        <w:autoSpaceDN w:val="0"/>
        <w:adjustRightInd w:val="0"/>
        <w:spacing w:after="0"/>
        <w:rPr>
          <w:rFonts w:ascii="Arial" w:hAnsi="Arial" w:cs="Times"/>
          <w:sz w:val="26"/>
          <w:szCs w:val="32"/>
        </w:rPr>
      </w:pPr>
    </w:p>
    <w:p w:rsidR="00556B14" w:rsidRPr="00F03012" w:rsidRDefault="00E73265" w:rsidP="00556B14">
      <w:pPr>
        <w:widowControl w:val="0"/>
        <w:autoSpaceDE w:val="0"/>
        <w:autoSpaceDN w:val="0"/>
        <w:adjustRightInd w:val="0"/>
        <w:spacing w:after="0"/>
        <w:rPr>
          <w:rFonts w:ascii="Arial" w:hAnsi="Arial" w:cs="Times"/>
          <w:sz w:val="26"/>
          <w:szCs w:val="32"/>
        </w:rPr>
      </w:pPr>
      <w:r>
        <w:rPr>
          <w:rFonts w:ascii="Arial" w:hAnsi="Arial" w:cs="Arial"/>
          <w:sz w:val="26"/>
          <w:szCs w:val="34"/>
        </w:rPr>
        <w:t>W</w:t>
      </w:r>
      <w:r w:rsidRPr="00F03012">
        <w:rPr>
          <w:rFonts w:ascii="Arial" w:hAnsi="Arial" w:cs="Arial"/>
          <w:sz w:val="26"/>
          <w:szCs w:val="34"/>
        </w:rPr>
        <w:t xml:space="preserve">ill maintence be supplied? </w:t>
      </w:r>
      <w:r>
        <w:rPr>
          <w:rFonts w:ascii="Arial" w:hAnsi="Arial" w:cs="Arial"/>
          <w:sz w:val="26"/>
          <w:szCs w:val="34"/>
        </w:rPr>
        <w:t>Free vs paid? Will it have a warranty?</w:t>
      </w:r>
    </w:p>
    <w:p w:rsidR="00556B14" w:rsidRDefault="00E73265" w:rsidP="00556B14">
      <w:pPr>
        <w:widowControl w:val="0"/>
        <w:autoSpaceDE w:val="0"/>
        <w:autoSpaceDN w:val="0"/>
        <w:adjustRightInd w:val="0"/>
        <w:spacing w:after="0"/>
        <w:rPr>
          <w:rFonts w:ascii="Arial" w:hAnsi="Arial" w:cs="Times"/>
          <w:sz w:val="26"/>
          <w:szCs w:val="32"/>
        </w:rPr>
      </w:pPr>
      <w:proofErr w:type="gramStart"/>
      <w:r w:rsidRPr="00F03012">
        <w:rPr>
          <w:rFonts w:ascii="Arial" w:hAnsi="Arial" w:cs="Arial"/>
          <w:sz w:val="26"/>
          <w:szCs w:val="34"/>
        </w:rPr>
        <w:t>Production, product development, order fulfillment, customer service, warehouse and shipping, tech support, installation, and warranty service and repairs will be done in house by Fred, Amos, and Geoffr</w:t>
      </w:r>
      <w:r>
        <w:rPr>
          <w:rFonts w:ascii="Arial" w:hAnsi="Arial" w:cs="Arial"/>
          <w:sz w:val="26"/>
          <w:szCs w:val="34"/>
        </w:rPr>
        <w:t>e</w:t>
      </w:r>
      <w:r w:rsidRPr="00F03012">
        <w:rPr>
          <w:rFonts w:ascii="Arial" w:hAnsi="Arial" w:cs="Arial"/>
          <w:sz w:val="26"/>
          <w:szCs w:val="34"/>
        </w:rPr>
        <w:t>y</w:t>
      </w:r>
      <w:proofErr w:type="gramEnd"/>
      <w:r w:rsidRPr="00F03012">
        <w:rPr>
          <w:rFonts w:ascii="Arial" w:hAnsi="Arial" w:cs="Arial"/>
          <w:sz w:val="26"/>
          <w:szCs w:val="34"/>
        </w:rPr>
        <w:t xml:space="preserve">. </w:t>
      </w:r>
    </w:p>
    <w:p w:rsidR="00556B14" w:rsidRPr="00F03012" w:rsidRDefault="00E73265" w:rsidP="00556B14">
      <w:pPr>
        <w:widowControl w:val="0"/>
        <w:autoSpaceDE w:val="0"/>
        <w:autoSpaceDN w:val="0"/>
        <w:adjustRightInd w:val="0"/>
        <w:spacing w:after="0"/>
        <w:rPr>
          <w:rFonts w:ascii="Arial" w:hAnsi="Arial" w:cs="Times"/>
          <w:sz w:val="26"/>
          <w:szCs w:val="32"/>
        </w:rPr>
      </w:pPr>
      <w:r>
        <w:rPr>
          <w:rFonts w:ascii="Arial" w:hAnsi="Arial" w:cs="Times"/>
          <w:sz w:val="26"/>
          <w:szCs w:val="32"/>
        </w:rPr>
        <w:t>I</w:t>
      </w:r>
      <w:r w:rsidRPr="00F03012">
        <w:rPr>
          <w:rFonts w:ascii="Arial" w:hAnsi="Arial" w:cs="Arial"/>
          <w:sz w:val="26"/>
          <w:szCs w:val="34"/>
        </w:rPr>
        <w:t>dentify the key vendors, suppliers, strategic partners, and associates. What arrangements have you discussed with them? What price agreements have you reached?</w:t>
      </w:r>
    </w:p>
    <w:p w:rsidR="00556B14" w:rsidRPr="00B44985" w:rsidRDefault="00E73265" w:rsidP="00556B14">
      <w:pPr>
        <w:widowControl w:val="0"/>
        <w:tabs>
          <w:tab w:val="left" w:pos="220"/>
          <w:tab w:val="left" w:pos="720"/>
        </w:tabs>
        <w:autoSpaceDE w:val="0"/>
        <w:autoSpaceDN w:val="0"/>
        <w:adjustRightInd w:val="0"/>
        <w:spacing w:after="0"/>
        <w:rPr>
          <w:rFonts w:ascii="Arial" w:hAnsi="Arial" w:cs="Arial"/>
          <w:sz w:val="26"/>
          <w:szCs w:val="34"/>
        </w:rPr>
      </w:pPr>
      <w:r w:rsidRPr="00F03012">
        <w:rPr>
          <w:rFonts w:ascii="Arial" w:hAnsi="Arial" w:cs="Arial"/>
          <w:sz w:val="26"/>
          <w:szCs w:val="34"/>
        </w:rPr>
        <w:t xml:space="preserve">Based on your sales forecast, estimate how much production or service capacity is required over the next five years. This is usually expressed as some rate per hour, day, week, month or year. </w:t>
      </w:r>
      <w:proofErr w:type="gramStart"/>
      <w:r w:rsidRPr="00F03012">
        <w:rPr>
          <w:rFonts w:ascii="Arial" w:hAnsi="Arial" w:cs="Arial"/>
          <w:sz w:val="26"/>
          <w:szCs w:val="34"/>
        </w:rPr>
        <w:t>For example, 100 lighting fixtures per month or 150 meals per day for a restaurant.</w:t>
      </w:r>
      <w:proofErr w:type="gramEnd"/>
      <w:r w:rsidRPr="00F03012">
        <w:rPr>
          <w:rFonts w:ascii="Arial" w:hAnsi="Arial" w:cs="Arial"/>
          <w:sz w:val="26"/>
          <w:szCs w:val="34"/>
        </w:rPr>
        <w:t xml:space="preserve"> </w:t>
      </w:r>
    </w:p>
    <w:p w:rsidR="00556B14" w:rsidRPr="00F03012" w:rsidRDefault="004D0B54" w:rsidP="00556B14">
      <w:pPr>
        <w:widowControl w:val="0"/>
        <w:autoSpaceDE w:val="0"/>
        <w:autoSpaceDN w:val="0"/>
        <w:adjustRightInd w:val="0"/>
        <w:spacing w:after="0"/>
        <w:rPr>
          <w:rFonts w:ascii="Arial" w:hAnsi="Arial" w:cs="Arial"/>
          <w:sz w:val="26"/>
          <w:szCs w:val="34"/>
        </w:rPr>
      </w:pPr>
    </w:p>
    <w:p w:rsidR="00556B14" w:rsidRDefault="00E73265" w:rsidP="00556B14">
      <w:pPr>
        <w:widowControl w:val="0"/>
        <w:autoSpaceDE w:val="0"/>
        <w:autoSpaceDN w:val="0"/>
        <w:adjustRightInd w:val="0"/>
        <w:spacing w:after="0"/>
        <w:rPr>
          <w:rFonts w:ascii="Arial" w:hAnsi="Arial" w:cs="Times"/>
          <w:b/>
          <w:sz w:val="26"/>
          <w:szCs w:val="32"/>
        </w:rPr>
      </w:pPr>
      <w:r w:rsidRPr="00F853EA">
        <w:rPr>
          <w:rFonts w:ascii="Arial" w:hAnsi="Arial" w:cs="Arial"/>
          <w:b/>
          <w:sz w:val="26"/>
          <w:szCs w:val="34"/>
        </w:rPr>
        <w:t>Company Organization:</w:t>
      </w:r>
    </w:p>
    <w:p w:rsidR="00556B14" w:rsidRPr="00B44985" w:rsidRDefault="00E73265" w:rsidP="00556B14">
      <w:pPr>
        <w:widowControl w:val="0"/>
        <w:autoSpaceDE w:val="0"/>
        <w:autoSpaceDN w:val="0"/>
        <w:adjustRightInd w:val="0"/>
        <w:spacing w:after="0"/>
        <w:rPr>
          <w:rFonts w:ascii="Arial" w:hAnsi="Arial" w:cs="Times"/>
          <w:b/>
          <w:sz w:val="26"/>
          <w:szCs w:val="32"/>
        </w:rPr>
      </w:pPr>
      <w:r w:rsidRPr="00F03012">
        <w:rPr>
          <w:rFonts w:ascii="Arial" w:hAnsi="Arial" w:cs="Arial"/>
          <w:sz w:val="26"/>
          <w:szCs w:val="34"/>
        </w:rPr>
        <w:t>What is the ownership structure of your company? What percent of the</w:t>
      </w:r>
      <w:r>
        <w:rPr>
          <w:rFonts w:ascii="Arial" w:hAnsi="Arial" w:cs="Arial"/>
          <w:sz w:val="26"/>
          <w:szCs w:val="34"/>
        </w:rPr>
        <w:t xml:space="preserve"> </w:t>
      </w:r>
      <w:r w:rsidRPr="00B44985">
        <w:rPr>
          <w:rFonts w:ascii="Arial" w:hAnsi="Arial" w:cs="Arial"/>
          <w:sz w:val="26"/>
          <w:szCs w:val="34"/>
        </w:rPr>
        <w:t>company do each of the founders own?</w:t>
      </w:r>
    </w:p>
    <w:p w:rsidR="00556B14" w:rsidRPr="00F03012" w:rsidRDefault="00E73265" w:rsidP="00556B14">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 xml:space="preserve">We highly recommend that Amos take the majority of the ownership so that decisions can be made and business can run smoothly. </w:t>
      </w:r>
    </w:p>
    <w:p w:rsidR="00556B14" w:rsidRPr="00F03012" w:rsidRDefault="004D0B54" w:rsidP="00556B14">
      <w:pPr>
        <w:widowControl w:val="0"/>
        <w:autoSpaceDE w:val="0"/>
        <w:autoSpaceDN w:val="0"/>
        <w:adjustRightInd w:val="0"/>
        <w:spacing w:after="0"/>
        <w:rPr>
          <w:rFonts w:ascii="Arial" w:hAnsi="Arial" w:cs="Times"/>
          <w:sz w:val="26"/>
          <w:szCs w:val="32"/>
        </w:rPr>
      </w:pPr>
    </w:p>
    <w:p w:rsidR="00556B14" w:rsidRPr="00F03012" w:rsidRDefault="00E73265" w:rsidP="00556B14">
      <w:pPr>
        <w:widowControl w:val="0"/>
        <w:autoSpaceDE w:val="0"/>
        <w:autoSpaceDN w:val="0"/>
        <w:adjustRightInd w:val="0"/>
        <w:spacing w:after="0"/>
        <w:rPr>
          <w:rFonts w:ascii="Arial" w:hAnsi="Arial" w:cs="Times"/>
          <w:sz w:val="26"/>
          <w:szCs w:val="32"/>
        </w:rPr>
      </w:pPr>
      <w:r w:rsidRPr="00F03012">
        <w:rPr>
          <w:rFonts w:ascii="Arial" w:hAnsi="Arial" w:cs="Arial"/>
          <w:b/>
          <w:bCs/>
          <w:sz w:val="26"/>
          <w:szCs w:val="34"/>
        </w:rPr>
        <w:t>Competitive Advantage:</w:t>
      </w:r>
    </w:p>
    <w:p w:rsidR="00556B14" w:rsidRPr="00F03012" w:rsidRDefault="00E73265" w:rsidP="00556B14">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This is not as important because the goal is NOT to compete with existing filtration services and products.  Amos is competing with existing dirty water sources, but not informing his customers of this.</w:t>
      </w:r>
    </w:p>
    <w:p w:rsidR="00556B14" w:rsidRPr="00F03012" w:rsidRDefault="00E73265" w:rsidP="00556B14">
      <w:pPr>
        <w:widowControl w:val="0"/>
        <w:autoSpaceDE w:val="0"/>
        <w:autoSpaceDN w:val="0"/>
        <w:adjustRightInd w:val="0"/>
        <w:spacing w:after="0"/>
        <w:rPr>
          <w:rFonts w:ascii="Arial" w:hAnsi="Arial" w:cs="Times"/>
          <w:sz w:val="26"/>
          <w:szCs w:val="32"/>
        </w:rPr>
      </w:pPr>
      <w:proofErr w:type="gramStart"/>
      <w:r w:rsidRPr="00F03012">
        <w:rPr>
          <w:rFonts w:ascii="Arial" w:hAnsi="Arial" w:cs="Arial"/>
          <w:sz w:val="26"/>
          <w:szCs w:val="34"/>
        </w:rPr>
        <w:t>see</w:t>
      </w:r>
      <w:proofErr w:type="gramEnd"/>
      <w:r w:rsidRPr="00F03012">
        <w:rPr>
          <w:rFonts w:ascii="Arial" w:hAnsi="Arial" w:cs="Arial"/>
          <w:sz w:val="26"/>
          <w:szCs w:val="34"/>
        </w:rPr>
        <w:t xml:space="preserve"> Balance Score Card Strategy Map in appendix</w:t>
      </w:r>
    </w:p>
    <w:p w:rsidR="00556B14" w:rsidRPr="00F03012" w:rsidRDefault="00E73265" w:rsidP="00556B14">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Highlights:</w:t>
      </w:r>
    </w:p>
    <w:p w:rsidR="00556B14" w:rsidRPr="00F03012" w:rsidRDefault="00E73265" w:rsidP="00556B14">
      <w:pPr>
        <w:widowControl w:val="0"/>
        <w:autoSpaceDE w:val="0"/>
        <w:autoSpaceDN w:val="0"/>
        <w:adjustRightInd w:val="0"/>
        <w:spacing w:after="0"/>
        <w:rPr>
          <w:rFonts w:ascii="Arial" w:hAnsi="Arial" w:cs="Times"/>
          <w:sz w:val="26"/>
          <w:szCs w:val="32"/>
        </w:rPr>
      </w:pPr>
      <w:r>
        <w:rPr>
          <w:rFonts w:ascii="Arial" w:hAnsi="Arial" w:cs="Arial"/>
          <w:sz w:val="26"/>
          <w:szCs w:val="34"/>
        </w:rPr>
        <w:t>Customer Intimacy</w:t>
      </w:r>
      <w:r w:rsidRPr="00F03012">
        <w:rPr>
          <w:rFonts w:ascii="Arial" w:hAnsi="Arial" w:cs="Arial"/>
          <w:sz w:val="26"/>
          <w:szCs w:val="34"/>
        </w:rPr>
        <w:t xml:space="preserve"> (this contributes to making the filters more of a “status symbol” if the supplier is personally available, it makes the filters seem like a more high-quality product)</w:t>
      </w:r>
    </w:p>
    <w:p w:rsidR="00556B14" w:rsidRPr="00F03012" w:rsidRDefault="00E73265" w:rsidP="00556B14">
      <w:pPr>
        <w:widowControl w:val="0"/>
        <w:autoSpaceDE w:val="0"/>
        <w:autoSpaceDN w:val="0"/>
        <w:adjustRightInd w:val="0"/>
        <w:spacing w:after="0"/>
        <w:rPr>
          <w:rFonts w:ascii="Arial" w:hAnsi="Arial" w:cs="Times"/>
          <w:sz w:val="26"/>
          <w:szCs w:val="32"/>
        </w:rPr>
      </w:pPr>
      <w:r>
        <w:rPr>
          <w:rFonts w:ascii="Arial" w:hAnsi="Arial" w:cs="Arial"/>
          <w:sz w:val="26"/>
          <w:szCs w:val="34"/>
        </w:rPr>
        <w:t>Excellence of Product</w:t>
      </w:r>
    </w:p>
    <w:p w:rsidR="00556B14" w:rsidRPr="00F03012" w:rsidRDefault="004D0B54" w:rsidP="00556B14">
      <w:pPr>
        <w:widowControl w:val="0"/>
        <w:autoSpaceDE w:val="0"/>
        <w:autoSpaceDN w:val="0"/>
        <w:adjustRightInd w:val="0"/>
        <w:spacing w:after="0"/>
        <w:rPr>
          <w:rFonts w:ascii="Arial" w:hAnsi="Arial" w:cs="Times"/>
          <w:sz w:val="26"/>
          <w:szCs w:val="32"/>
        </w:rPr>
      </w:pPr>
    </w:p>
    <w:p w:rsidR="00556B14" w:rsidRPr="00F03012" w:rsidRDefault="004D0B54" w:rsidP="00556B14">
      <w:pPr>
        <w:widowControl w:val="0"/>
        <w:autoSpaceDE w:val="0"/>
        <w:autoSpaceDN w:val="0"/>
        <w:adjustRightInd w:val="0"/>
        <w:spacing w:after="0"/>
        <w:rPr>
          <w:rFonts w:ascii="Arial" w:hAnsi="Arial" w:cs="Times"/>
          <w:sz w:val="26"/>
          <w:szCs w:val="32"/>
        </w:rPr>
      </w:pPr>
    </w:p>
    <w:p w:rsidR="00556B14" w:rsidRPr="00F03012" w:rsidRDefault="004D0B54" w:rsidP="00556B14">
      <w:pPr>
        <w:widowControl w:val="0"/>
        <w:autoSpaceDE w:val="0"/>
        <w:autoSpaceDN w:val="0"/>
        <w:adjustRightInd w:val="0"/>
        <w:spacing w:after="0"/>
        <w:rPr>
          <w:rFonts w:ascii="Arial" w:hAnsi="Arial" w:cs="Times"/>
          <w:sz w:val="26"/>
          <w:szCs w:val="32"/>
        </w:rPr>
      </w:pPr>
    </w:p>
    <w:p w:rsidR="00556B14" w:rsidRPr="00F03012" w:rsidRDefault="00E73265" w:rsidP="00556B14">
      <w:pPr>
        <w:widowControl w:val="0"/>
        <w:autoSpaceDE w:val="0"/>
        <w:autoSpaceDN w:val="0"/>
        <w:adjustRightInd w:val="0"/>
        <w:spacing w:after="0"/>
        <w:rPr>
          <w:rFonts w:ascii="Arial" w:hAnsi="Arial" w:cs="Times"/>
          <w:b/>
          <w:sz w:val="26"/>
          <w:szCs w:val="32"/>
        </w:rPr>
      </w:pPr>
      <w:r w:rsidRPr="00F03012">
        <w:rPr>
          <w:rFonts w:ascii="Arial" w:hAnsi="Arial" w:cs="Arial"/>
          <w:b/>
          <w:sz w:val="26"/>
          <w:szCs w:val="34"/>
        </w:rPr>
        <w:t>Financial Plan</w:t>
      </w:r>
    </w:p>
    <w:p w:rsidR="00556B14" w:rsidRPr="00F03012" w:rsidRDefault="004D0B54" w:rsidP="00556B14">
      <w:pPr>
        <w:widowControl w:val="0"/>
        <w:autoSpaceDE w:val="0"/>
        <w:autoSpaceDN w:val="0"/>
        <w:adjustRightInd w:val="0"/>
        <w:spacing w:after="0"/>
        <w:rPr>
          <w:rFonts w:ascii="Arial" w:hAnsi="Arial" w:cs="Times"/>
          <w:sz w:val="26"/>
          <w:szCs w:val="32"/>
        </w:rPr>
      </w:pPr>
    </w:p>
    <w:p w:rsidR="00556B14" w:rsidRPr="00F03012" w:rsidRDefault="00E73265" w:rsidP="00556B14">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Initial Capital Costs</w:t>
      </w:r>
    </w:p>
    <w:tbl>
      <w:tblPr>
        <w:tblW w:w="0" w:type="auto"/>
        <w:tblBorders>
          <w:top w:val="nil"/>
          <w:left w:val="nil"/>
          <w:right w:val="nil"/>
        </w:tblBorders>
        <w:tblLayout w:type="fixed"/>
        <w:tblLook w:val="0000"/>
      </w:tblPr>
      <w:tblGrid>
        <w:gridCol w:w="2160"/>
        <w:gridCol w:w="1420"/>
        <w:gridCol w:w="1060"/>
        <w:gridCol w:w="880"/>
        <w:gridCol w:w="1698"/>
      </w:tblGrid>
      <w:tr w:rsidR="00556B14" w:rsidRPr="00F03012">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Item</w:t>
            </w:r>
          </w:p>
        </w:tc>
        <w:tc>
          <w:tcPr>
            <w:tcW w:w="14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Cost (KSh)</w:t>
            </w:r>
          </w:p>
        </w:tc>
        <w:tc>
          <w:tcPr>
            <w:tcW w:w="10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Vendor</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Paid by</w:t>
            </w:r>
          </w:p>
        </w:tc>
        <w:tc>
          <w:tcPr>
            <w:tcW w:w="169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Bought on</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Mold materials and construction</w:t>
            </w:r>
          </w:p>
        </w:tc>
        <w:tc>
          <w:tcPr>
            <w:tcW w:w="14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Estimate: 80500</w:t>
            </w:r>
          </w:p>
        </w:tc>
        <w:tc>
          <w:tcPr>
            <w:tcW w:w="10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69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Spring 2011</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Sieves</w:t>
            </w:r>
          </w:p>
        </w:tc>
        <w:tc>
          <w:tcPr>
            <w:tcW w:w="14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Estimate: 6100</w:t>
            </w:r>
          </w:p>
        </w:tc>
        <w:tc>
          <w:tcPr>
            <w:tcW w:w="10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69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Spring 2011</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Mold Transportation</w:t>
            </w:r>
          </w:p>
        </w:tc>
        <w:tc>
          <w:tcPr>
            <w:tcW w:w="14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Estimate: 2000</w:t>
            </w:r>
          </w:p>
        </w:tc>
        <w:tc>
          <w:tcPr>
            <w:tcW w:w="10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69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Spring 2011</w:t>
            </w:r>
          </w:p>
        </w:tc>
      </w:tr>
      <w:tr w:rsidR="00556B14" w:rsidRPr="00F03012">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142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10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169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r>
    </w:tbl>
    <w:p w:rsidR="00556B14" w:rsidRPr="00F03012" w:rsidRDefault="004D0B54" w:rsidP="00556B14">
      <w:pPr>
        <w:widowControl w:val="0"/>
        <w:autoSpaceDE w:val="0"/>
        <w:autoSpaceDN w:val="0"/>
        <w:adjustRightInd w:val="0"/>
        <w:spacing w:after="0"/>
        <w:rPr>
          <w:rFonts w:ascii="Arial" w:hAnsi="Arial" w:cs="Times"/>
          <w:sz w:val="26"/>
          <w:szCs w:val="32"/>
        </w:rPr>
      </w:pPr>
    </w:p>
    <w:p w:rsidR="00556B14" w:rsidRPr="00F03012" w:rsidRDefault="004D0B54" w:rsidP="00556B14">
      <w:pPr>
        <w:widowControl w:val="0"/>
        <w:autoSpaceDE w:val="0"/>
        <w:autoSpaceDN w:val="0"/>
        <w:adjustRightInd w:val="0"/>
        <w:spacing w:after="0"/>
        <w:rPr>
          <w:rFonts w:ascii="Arial" w:hAnsi="Arial" w:cs="Times"/>
          <w:sz w:val="26"/>
          <w:szCs w:val="32"/>
        </w:rPr>
      </w:pPr>
    </w:p>
    <w:p w:rsidR="00556B14" w:rsidRPr="00F03012" w:rsidRDefault="00E73265" w:rsidP="00556B14">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First Batch of Operating Costs</w:t>
      </w:r>
    </w:p>
    <w:tbl>
      <w:tblPr>
        <w:tblW w:w="0" w:type="auto"/>
        <w:tblBorders>
          <w:top w:val="nil"/>
          <w:left w:val="nil"/>
          <w:right w:val="nil"/>
        </w:tblBorders>
        <w:tblLayout w:type="fixed"/>
        <w:tblLook w:val="0000"/>
      </w:tblPr>
      <w:tblGrid>
        <w:gridCol w:w="2160"/>
        <w:gridCol w:w="1008"/>
        <w:gridCol w:w="1612"/>
        <w:gridCol w:w="880"/>
        <w:gridCol w:w="1558"/>
      </w:tblGrid>
      <w:tr w:rsidR="00556B14" w:rsidRPr="00F03012">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Item</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Cost (KSh)</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Vendor</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Paid by</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Bought on</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Garbage bags and Blue Band</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430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Yatin Limited</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More Blue Band</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440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Tusky’s</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Buckets</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1050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Nakumatt</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Sand paper, Wrenches, Trowel</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1500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Nakumatt</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Large Gravel, Small Gravel and Dust</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3016</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Ndugu Transport CO</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Material Transportation</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Tarps</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400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Cement Center Limited</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Biosand Filter Rentals</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15000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Divinity Church</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Cement</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820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Bahati Hardware</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More Cement</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800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Lakhami Electrical and Hardware Limited</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Piping and Shovels</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1300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Alpha Hardware Supplies</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Mold Transportation</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4000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Michael Ouma</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Piping and Wire Brush</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1620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Alpha Hardware</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More piping</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1880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Alpha Hardware</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More Cement</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2380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Kisumu Shiva Enterprises</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More Cement</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3950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Migosi Hardware</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Tape</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70</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National Printing Press Limited</w:t>
            </w: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EWB-USA</w:t>
            </w: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August 2010</w:t>
            </w:r>
          </w:p>
        </w:tc>
      </w:tr>
      <w:tr w:rsidR="00556B14" w:rsidRPr="00F03012">
        <w:tblPrEx>
          <w:tblBorders>
            <w:top w:val="none" w:sz="0" w:space="0" w:color="auto"/>
          </w:tblBorders>
        </w:tblPrEx>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853EA">
              <w:rPr>
                <w:rFonts w:ascii="Arial" w:hAnsi="Arial" w:cs="Arial"/>
                <w:b/>
                <w:sz w:val="26"/>
                <w:szCs w:val="34"/>
              </w:rPr>
              <w:t>Total</w:t>
            </w:r>
            <w:r w:rsidRPr="00F03012">
              <w:rPr>
                <w:rFonts w:ascii="Arial" w:hAnsi="Arial" w:cs="Arial"/>
                <w:sz w:val="26"/>
                <w:szCs w:val="34"/>
              </w:rPr>
              <w:t>:</w:t>
            </w: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E73265">
            <w:pPr>
              <w:widowControl w:val="0"/>
              <w:autoSpaceDE w:val="0"/>
              <w:autoSpaceDN w:val="0"/>
              <w:adjustRightInd w:val="0"/>
              <w:spacing w:after="0"/>
              <w:rPr>
                <w:rFonts w:ascii="Arial" w:hAnsi="Arial" w:cs="Times"/>
                <w:sz w:val="26"/>
                <w:szCs w:val="32"/>
              </w:rPr>
            </w:pPr>
            <w:r w:rsidRPr="00F03012">
              <w:rPr>
                <w:rFonts w:ascii="Arial" w:hAnsi="Arial" w:cs="Arial"/>
                <w:sz w:val="26"/>
                <w:szCs w:val="34"/>
              </w:rPr>
              <w:t>41135</w:t>
            </w: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r>
      <w:tr w:rsidR="00556B14" w:rsidRPr="00F03012">
        <w:tc>
          <w:tcPr>
            <w:tcW w:w="216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100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1612"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880"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c>
          <w:tcPr>
            <w:tcW w:w="1558" w:type="dxa"/>
            <w:tcBorders>
              <w:top w:val="single" w:sz="8" w:space="0" w:color="AAAAAA"/>
              <w:left w:val="single" w:sz="8" w:space="0" w:color="AAAAAA"/>
              <w:bottom w:val="single" w:sz="8" w:space="0" w:color="AAAAAA"/>
              <w:right w:val="single" w:sz="8" w:space="0" w:color="AAAAAA"/>
            </w:tcBorders>
            <w:tcMar>
              <w:top w:w="160" w:type="nil"/>
              <w:left w:w="160" w:type="nil"/>
              <w:bottom w:w="160" w:type="nil"/>
              <w:right w:w="160" w:type="nil"/>
            </w:tcMar>
          </w:tcPr>
          <w:p w:rsidR="00556B14" w:rsidRPr="00F03012" w:rsidRDefault="004D0B54">
            <w:pPr>
              <w:widowControl w:val="0"/>
              <w:autoSpaceDE w:val="0"/>
              <w:autoSpaceDN w:val="0"/>
              <w:adjustRightInd w:val="0"/>
              <w:spacing w:after="0"/>
              <w:rPr>
                <w:rFonts w:ascii="Arial" w:hAnsi="Arial" w:cs="Times"/>
                <w:sz w:val="26"/>
                <w:szCs w:val="32"/>
              </w:rPr>
            </w:pPr>
          </w:p>
        </w:tc>
      </w:tr>
    </w:tbl>
    <w:p w:rsidR="00556B14" w:rsidRPr="00F03012" w:rsidRDefault="004D0B54" w:rsidP="00556B14">
      <w:pPr>
        <w:widowControl w:val="0"/>
        <w:tabs>
          <w:tab w:val="left" w:pos="220"/>
          <w:tab w:val="left" w:pos="720"/>
        </w:tabs>
        <w:autoSpaceDE w:val="0"/>
        <w:autoSpaceDN w:val="0"/>
        <w:adjustRightInd w:val="0"/>
        <w:spacing w:after="0"/>
        <w:rPr>
          <w:rFonts w:ascii="Arial" w:hAnsi="Arial" w:cs="Arial"/>
          <w:sz w:val="26"/>
          <w:szCs w:val="26"/>
        </w:rPr>
        <w:sectPr w:rsidR="00556B14" w:rsidRPr="00F03012">
          <w:pgSz w:w="12240" w:h="15840"/>
          <w:pgMar w:top="1440" w:right="1440" w:bottom="1440" w:left="1440" w:gutter="0"/>
          <w:titlePg/>
          <w:printerSettings r:id="rId26"/>
        </w:sectPr>
      </w:pPr>
    </w:p>
    <w:p w:rsidR="00556B14" w:rsidRDefault="00E73265" w:rsidP="00556B14">
      <w:pPr>
        <w:widowControl w:val="0"/>
        <w:autoSpaceDE w:val="0"/>
        <w:autoSpaceDN w:val="0"/>
        <w:adjustRightInd w:val="0"/>
        <w:spacing w:after="0"/>
        <w:rPr>
          <w:rFonts w:ascii="Arial" w:hAnsi="Arial" w:cs="Arial"/>
          <w:b/>
          <w:sz w:val="36"/>
          <w:szCs w:val="26"/>
        </w:rPr>
      </w:pPr>
      <w:r w:rsidRPr="005E42E1">
        <w:rPr>
          <w:rFonts w:ascii="Arial" w:hAnsi="Arial" w:cs="Arial"/>
          <w:b/>
          <w:sz w:val="36"/>
          <w:szCs w:val="26"/>
        </w:rPr>
        <w:t>Appendix</w:t>
      </w:r>
    </w:p>
    <w:p w:rsidR="00556B14" w:rsidRPr="005E42E1" w:rsidRDefault="004D0B54" w:rsidP="00556B14">
      <w:pPr>
        <w:widowControl w:val="0"/>
        <w:autoSpaceDE w:val="0"/>
        <w:autoSpaceDN w:val="0"/>
        <w:adjustRightInd w:val="0"/>
        <w:spacing w:after="0"/>
        <w:rPr>
          <w:rFonts w:ascii="Times" w:hAnsi="Times" w:cs="Times"/>
          <w:b/>
          <w:sz w:val="36"/>
          <w:szCs w:val="32"/>
        </w:rPr>
      </w:pP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Arial" w:hAnsi="Arial" w:cs="Arial"/>
          <w:b/>
          <w:sz w:val="28"/>
          <w:szCs w:val="26"/>
        </w:rPr>
      </w:pPr>
      <w:r w:rsidRPr="005E42E1">
        <w:rPr>
          <w:rFonts w:ascii="Arial" w:hAnsi="Arial" w:cs="Arial"/>
          <w:b/>
          <w:sz w:val="28"/>
          <w:szCs w:val="26"/>
        </w:rPr>
        <w:t>Dictionary of Terms</w:t>
      </w:r>
    </w:p>
    <w:p w:rsidR="00556B14" w:rsidRDefault="004D0B54" w:rsidP="00556B14">
      <w:pPr>
        <w:widowControl w:val="0"/>
        <w:autoSpaceDE w:val="0"/>
        <w:autoSpaceDN w:val="0"/>
        <w:adjustRightInd w:val="0"/>
        <w:spacing w:after="0"/>
        <w:rPr>
          <w:rFonts w:ascii="Arial" w:hAnsi="Arial" w:cs="Arial"/>
          <w:b/>
          <w:sz w:val="28"/>
          <w:szCs w:val="26"/>
        </w:rPr>
      </w:pPr>
    </w:p>
    <w:p w:rsidR="00556B14" w:rsidRPr="005E42E1" w:rsidRDefault="004D0B54" w:rsidP="00556B14">
      <w:pPr>
        <w:widowControl w:val="0"/>
        <w:autoSpaceDE w:val="0"/>
        <w:autoSpaceDN w:val="0"/>
        <w:adjustRightInd w:val="0"/>
        <w:spacing w:after="0"/>
        <w:rPr>
          <w:rFonts w:ascii="Times" w:hAnsi="Times" w:cs="Times"/>
          <w:b/>
          <w:sz w:val="28"/>
          <w:szCs w:val="32"/>
        </w:rPr>
      </w:pP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Buoye Quarry Youth Group – The community based organization located in Orongo, Kenya that is partnering with Engineers Without Borders.</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CAWST – The Center for Affordable Water and Sanitation Technology</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CEO - Chief Executive Officer. Also known as an owner, president, or founder.</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EWB – Engineers Without Borders. In this paper, used to represent Engineers Without Borders at the University of Wisconsin – Madison Kenya Group.</w:t>
      </w:r>
    </w:p>
    <w:p w:rsidR="00556B14" w:rsidRDefault="004D0B54" w:rsidP="00556B14">
      <w:pPr>
        <w:widowControl w:val="0"/>
        <w:autoSpaceDE w:val="0"/>
        <w:autoSpaceDN w:val="0"/>
        <w:adjustRightInd w:val="0"/>
        <w:spacing w:after="0"/>
        <w:rPr>
          <w:rFonts w:ascii="Times" w:hAnsi="Times" w:cs="Times"/>
          <w:sz w:val="32"/>
          <w:szCs w:val="32"/>
        </w:rPr>
      </w:pPr>
    </w:p>
    <w:p w:rsidR="00556B14" w:rsidRDefault="00E73265" w:rsidP="00556B14">
      <w:r>
        <w:rPr>
          <w:rFonts w:ascii="Arial" w:hAnsi="Arial" w:cs="Arial"/>
          <w:sz w:val="26"/>
          <w:szCs w:val="26"/>
        </w:rPr>
        <w:t>Profitability - A financial benefit that is realized when the amount of revenue gained from a business activity exceeds the expenses, costs and taxes needed to sustain the activity.</w:t>
      </w:r>
    </w:p>
    <w:p w:rsidR="00914DED" w:rsidRDefault="004D0B54" w:rsidP="00556B14">
      <w:pPr>
        <w:spacing w:line="480" w:lineRule="auto"/>
      </w:pPr>
    </w:p>
    <w:p w:rsidR="00914DED" w:rsidRDefault="004D0B54" w:rsidP="00556B14">
      <w:pPr>
        <w:spacing w:line="480" w:lineRule="auto"/>
      </w:pPr>
    </w:p>
    <w:p w:rsidR="00556B14" w:rsidRDefault="00E73265" w:rsidP="00556B14">
      <w:pPr>
        <w:spacing w:line="480" w:lineRule="auto"/>
        <w:sectPr w:rsidR="00556B14">
          <w:pgSz w:w="12240" w:h="15840"/>
          <w:pgMar w:top="1440" w:right="1440" w:bottom="1440" w:left="1440" w:gutter="0"/>
          <w:titlePg/>
          <w:printerSettings r:id="rId27"/>
        </w:sectPr>
      </w:pPr>
      <w:r w:rsidRPr="00914DED">
        <w:rPr>
          <w:noProof/>
        </w:rPr>
        <w:drawing>
          <wp:inline distT="0" distB="0" distL="0" distR="0">
            <wp:extent cx="5943600" cy="7921138"/>
            <wp:effectExtent l="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ve:AlternateContent xmlns:ma="http://schemas.microsoft.com/office/mac/drawingml/2008/main">
                    <ve:Choice Requires="ma">
                      <pic:blipFill>
                        <a:blip r:embed="rId28"/>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29"/>
                        <a:srcRect/>
                        <a:stretch>
                          <a:fillRect/>
                        </a:stretch>
                      </pic:blipFill>
                    </ve:Fallback>
                  </ve:AlternateContent>
                  <pic:spPr bwMode="auto">
                    <a:xfrm>
                      <a:off x="0" y="0"/>
                      <a:ext cx="5943600" cy="7921138"/>
                    </a:xfrm>
                    <a:prstGeom prst="rect">
                      <a:avLst/>
                    </a:prstGeom>
                    <a:noFill/>
                    <a:ln w="9525">
                      <a:noFill/>
                      <a:miter lim="800000"/>
                      <a:headEnd/>
                      <a:tailEnd/>
                    </a:ln>
                  </pic:spPr>
                </pic:pic>
              </a:graphicData>
            </a:graphic>
          </wp:inline>
        </w:drawing>
      </w:r>
      <w:r w:rsidRPr="00914DED">
        <w:rPr>
          <w:noProof/>
        </w:rPr>
        <w:drawing>
          <wp:inline distT="0" distB="0" distL="0" distR="0">
            <wp:extent cx="5943600" cy="8300977"/>
            <wp:effectExtent l="0" t="0" r="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ve:AlternateContent xmlns:ma="http://schemas.microsoft.com/office/mac/drawingml/2008/main">
                    <ve:Choice Requires="ma">
                      <pic:blipFill>
                        <a:blip r:embed="rId30"/>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31"/>
                        <a:srcRect/>
                        <a:stretch>
                          <a:fillRect/>
                        </a:stretch>
                      </pic:blipFill>
                    </ve:Fallback>
                  </ve:AlternateContent>
                  <pic:spPr bwMode="auto">
                    <a:xfrm>
                      <a:off x="0" y="0"/>
                      <a:ext cx="5943600" cy="8300977"/>
                    </a:xfrm>
                    <a:prstGeom prst="rect">
                      <a:avLst/>
                    </a:prstGeom>
                    <a:noFill/>
                    <a:ln w="9525">
                      <a:noFill/>
                      <a:miter lim="800000"/>
                      <a:headEnd/>
                      <a:tailEnd/>
                    </a:ln>
                  </pic:spPr>
                </pic:pic>
              </a:graphicData>
            </a:graphic>
          </wp:inline>
        </w:drawing>
      </w:r>
    </w:p>
    <w:p w:rsidR="00914DED" w:rsidRDefault="00E73265" w:rsidP="00914DED">
      <w:pPr>
        <w:jc w:val="center"/>
        <w:rPr>
          <w:b/>
          <w:sz w:val="32"/>
        </w:rPr>
      </w:pPr>
      <w:r w:rsidRPr="00914DED">
        <w:rPr>
          <w:b/>
          <w:noProof/>
          <w:sz w:val="32"/>
        </w:rPr>
        <w:drawing>
          <wp:inline distT="0" distB="0" distL="0" distR="0">
            <wp:extent cx="5943600" cy="8124518"/>
            <wp:effectExtent l="0" t="0" r="0" b="0"/>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ve:AlternateContent xmlns:ma="http://schemas.microsoft.com/office/mac/drawingml/2008/main">
                    <ve:Choice Requires="ma">
                      <pic:blipFill>
                        <a:blip r:embed="rId32"/>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33"/>
                        <a:srcRect/>
                        <a:stretch>
                          <a:fillRect/>
                        </a:stretch>
                      </pic:blipFill>
                    </ve:Fallback>
                  </ve:AlternateContent>
                  <pic:spPr bwMode="auto">
                    <a:xfrm>
                      <a:off x="0" y="0"/>
                      <a:ext cx="5943600" cy="8124518"/>
                    </a:xfrm>
                    <a:prstGeom prst="rect">
                      <a:avLst/>
                    </a:prstGeom>
                    <a:noFill/>
                    <a:ln w="9525">
                      <a:noFill/>
                      <a:miter lim="800000"/>
                      <a:headEnd/>
                      <a:tailEnd/>
                    </a:ln>
                  </pic:spPr>
                </pic:pic>
              </a:graphicData>
            </a:graphic>
          </wp:inline>
        </w:drawing>
      </w:r>
      <w:r>
        <w:rPr>
          <w:b/>
          <w:sz w:val="32"/>
        </w:rPr>
        <w:t>Biosand Filter Business</w:t>
      </w:r>
    </w:p>
    <w:p w:rsidR="00914DED" w:rsidRPr="00123717" w:rsidRDefault="00E73265" w:rsidP="00914DED">
      <w:pPr>
        <w:jc w:val="center"/>
        <w:rPr>
          <w:b/>
          <w:sz w:val="32"/>
        </w:rPr>
      </w:pPr>
      <w:r>
        <w:rPr>
          <w:b/>
          <w:sz w:val="32"/>
        </w:rPr>
        <w:t>Memorandum of Understanding (MOU)</w:t>
      </w:r>
    </w:p>
    <w:p w:rsidR="00914DED" w:rsidRDefault="004D0B54" w:rsidP="00914DED">
      <w:pPr>
        <w:spacing w:line="360" w:lineRule="auto"/>
        <w:jc w:val="center"/>
      </w:pPr>
    </w:p>
    <w:p w:rsidR="00914DED" w:rsidRPr="00123717" w:rsidRDefault="00E73265" w:rsidP="00914DED">
      <w:pPr>
        <w:spacing w:after="120" w:line="360" w:lineRule="auto"/>
        <w:jc w:val="center"/>
        <w:rPr>
          <w:b/>
        </w:rPr>
      </w:pPr>
      <w:r w:rsidRPr="00123717">
        <w:rPr>
          <w:b/>
        </w:rPr>
        <w:t>Between</w:t>
      </w:r>
    </w:p>
    <w:p w:rsidR="00914DED" w:rsidRDefault="00E73265" w:rsidP="00914DED">
      <w:pPr>
        <w:spacing w:after="120" w:line="360" w:lineRule="auto"/>
        <w:jc w:val="center"/>
      </w:pPr>
      <w:r>
        <w:t xml:space="preserve">Engineers Without Borders—Madison </w:t>
      </w:r>
    </w:p>
    <w:p w:rsidR="00914DED" w:rsidRPr="00123717" w:rsidRDefault="00E73265" w:rsidP="00914DED">
      <w:pPr>
        <w:spacing w:after="120" w:line="360" w:lineRule="auto"/>
        <w:jc w:val="center"/>
        <w:rPr>
          <w:b/>
        </w:rPr>
      </w:pPr>
      <w:r w:rsidRPr="00123717">
        <w:rPr>
          <w:b/>
        </w:rPr>
        <w:t>And</w:t>
      </w:r>
    </w:p>
    <w:p w:rsidR="00914DED" w:rsidRDefault="00E73265" w:rsidP="00914DED">
      <w:pPr>
        <w:spacing w:after="120" w:line="360" w:lineRule="auto"/>
        <w:jc w:val="center"/>
      </w:pPr>
      <w:r>
        <w:t>AFGO Filters</w:t>
      </w:r>
    </w:p>
    <w:p w:rsidR="00914DED" w:rsidRDefault="00E73265" w:rsidP="00914DED">
      <w:pPr>
        <w:spacing w:after="120" w:line="360" w:lineRule="auto"/>
        <w:jc w:val="center"/>
      </w:pPr>
      <w:r>
        <w:t>Amos Omondi Oyoo, Geoffrey Odhiambo Yengo</w:t>
      </w:r>
      <w:proofErr w:type="gramStart"/>
      <w:r>
        <w:t>,  Fred</w:t>
      </w:r>
      <w:proofErr w:type="gramEnd"/>
      <w:r>
        <w:t xml:space="preserve"> Agonda</w:t>
      </w:r>
    </w:p>
    <w:p w:rsidR="00914DED" w:rsidRDefault="004D0B54" w:rsidP="00914DED">
      <w:pPr>
        <w:spacing w:line="360" w:lineRule="auto"/>
        <w:jc w:val="center"/>
      </w:pPr>
    </w:p>
    <w:p w:rsidR="00914DED" w:rsidRDefault="00E73265" w:rsidP="00914DED">
      <w:pPr>
        <w:spacing w:line="360" w:lineRule="auto"/>
        <w:rPr>
          <w:b/>
        </w:rPr>
      </w:pPr>
      <w:r w:rsidRPr="00123717">
        <w:rPr>
          <w:b/>
        </w:rPr>
        <w:t>I. Purpose and Scope</w:t>
      </w:r>
    </w:p>
    <w:p w:rsidR="00914DED" w:rsidRPr="00E14222" w:rsidRDefault="00E73265" w:rsidP="00914DED">
      <w:pPr>
        <w:pStyle w:val="ListParagraph"/>
        <w:numPr>
          <w:ilvl w:val="0"/>
          <w:numId w:val="18"/>
        </w:numPr>
        <w:spacing w:after="0" w:line="360" w:lineRule="auto"/>
        <w:rPr>
          <w:b/>
        </w:rPr>
      </w:pPr>
      <w:r>
        <w:t>The previous Memo of Understanding (from August 2010) is invalid after the completion and signing of this memo.</w:t>
      </w:r>
    </w:p>
    <w:p w:rsidR="00914DED" w:rsidRPr="00E95EB4" w:rsidRDefault="004D0B54" w:rsidP="00914DED">
      <w:pPr>
        <w:pStyle w:val="ListParagraph"/>
        <w:spacing w:line="360" w:lineRule="auto"/>
        <w:ind w:left="360"/>
        <w:rPr>
          <w:b/>
        </w:rPr>
      </w:pPr>
    </w:p>
    <w:p w:rsidR="00914DED" w:rsidRDefault="00E73265" w:rsidP="00914DED">
      <w:pPr>
        <w:spacing w:line="360" w:lineRule="auto"/>
        <w:rPr>
          <w:b/>
        </w:rPr>
      </w:pPr>
      <w:r>
        <w:rPr>
          <w:b/>
        </w:rPr>
        <w:t>II. EWB Responsibilities under this MOU</w:t>
      </w:r>
    </w:p>
    <w:p w:rsidR="00914DED" w:rsidRPr="00534F2E" w:rsidRDefault="00E73265" w:rsidP="00914DED">
      <w:pPr>
        <w:pStyle w:val="ListParagraph"/>
        <w:numPr>
          <w:ilvl w:val="0"/>
          <w:numId w:val="15"/>
        </w:numPr>
        <w:spacing w:after="0" w:line="360" w:lineRule="auto"/>
        <w:rPr>
          <w:b/>
        </w:rPr>
      </w:pPr>
      <w:r>
        <w:t xml:space="preserve">Pay for the labor, materials, and transportation of one mold. Will also oversee construction and provide technical assistance. </w:t>
      </w:r>
    </w:p>
    <w:p w:rsidR="00914DED" w:rsidRPr="00534F2E" w:rsidRDefault="00E73265" w:rsidP="00914DED">
      <w:pPr>
        <w:pStyle w:val="ListParagraph"/>
        <w:numPr>
          <w:ilvl w:val="1"/>
          <w:numId w:val="15"/>
        </w:numPr>
        <w:spacing w:after="0" w:line="360" w:lineRule="auto"/>
        <w:rPr>
          <w:b/>
        </w:rPr>
      </w:pPr>
      <w:r>
        <w:t xml:space="preserve">EWB is not liable for errors found within the construction of the mold, or malfunctions of the mold. For further assistance consult the welder. </w:t>
      </w:r>
    </w:p>
    <w:p w:rsidR="00914DED" w:rsidRPr="00534F2E" w:rsidRDefault="00E73265" w:rsidP="00914DED">
      <w:pPr>
        <w:pStyle w:val="ListParagraph"/>
        <w:numPr>
          <w:ilvl w:val="1"/>
          <w:numId w:val="15"/>
        </w:numPr>
        <w:spacing w:after="0" w:line="360" w:lineRule="auto"/>
        <w:rPr>
          <w:b/>
        </w:rPr>
      </w:pPr>
      <w:r>
        <w:t>After delivery of the mold, EWB is not responsible for replacement or repair costs (i.e. if the mold is broken or stolen)</w:t>
      </w:r>
    </w:p>
    <w:p w:rsidR="00914DED" w:rsidRPr="00BB59F3" w:rsidRDefault="00E73265" w:rsidP="00914DED">
      <w:pPr>
        <w:pStyle w:val="ListParagraph"/>
        <w:numPr>
          <w:ilvl w:val="0"/>
          <w:numId w:val="15"/>
        </w:numPr>
        <w:spacing w:after="0" w:line="360" w:lineRule="auto"/>
        <w:rPr>
          <w:b/>
        </w:rPr>
      </w:pPr>
      <w:r>
        <w:t xml:space="preserve">EWB will provide three copies of the CAWST manual instructions to Geoffrey, Amos, and Fred Agonda. Also, a copy of the welding sections will be supplied for the welder. </w:t>
      </w:r>
    </w:p>
    <w:p w:rsidR="00914DED" w:rsidRPr="00534F2E" w:rsidRDefault="00E73265" w:rsidP="00914DED">
      <w:pPr>
        <w:pStyle w:val="ListParagraph"/>
        <w:numPr>
          <w:ilvl w:val="1"/>
          <w:numId w:val="15"/>
        </w:numPr>
        <w:spacing w:after="0" w:line="360" w:lineRule="auto"/>
        <w:rPr>
          <w:b/>
        </w:rPr>
      </w:pPr>
      <w:r>
        <w:t xml:space="preserve">While in country, EWB will provide technical assistance pertaining to this manual, to the best of our ability. </w:t>
      </w:r>
    </w:p>
    <w:p w:rsidR="00914DED" w:rsidRDefault="00E73265" w:rsidP="00914DED">
      <w:pPr>
        <w:pStyle w:val="ListParagraph"/>
        <w:numPr>
          <w:ilvl w:val="0"/>
          <w:numId w:val="15"/>
        </w:numPr>
        <w:spacing w:after="0" w:line="360" w:lineRule="auto"/>
      </w:pPr>
      <w:r w:rsidRPr="00E14222">
        <w:t>EWB has provided 130,000 Ksh to assist in the start up of this business. These funds were allocated for the purchase of a mold, sieves, and supplies to create the first batch of filters.</w:t>
      </w:r>
      <w:r>
        <w:t xml:space="preserve"> This also includes transportation, and other costs associated with obtaining these materials.</w:t>
      </w:r>
    </w:p>
    <w:p w:rsidR="00914DED" w:rsidRPr="00FA37BE" w:rsidRDefault="00E73265" w:rsidP="00914DED">
      <w:pPr>
        <w:pStyle w:val="ListParagraph"/>
        <w:numPr>
          <w:ilvl w:val="0"/>
          <w:numId w:val="15"/>
        </w:numPr>
        <w:spacing w:after="0" w:line="360" w:lineRule="auto"/>
        <w:rPr>
          <w:b/>
        </w:rPr>
      </w:pPr>
      <w:r>
        <w:t>EWB will provide the outline of how to construct a business plan</w:t>
      </w:r>
    </w:p>
    <w:p w:rsidR="00914DED" w:rsidRPr="00FA37BE" w:rsidRDefault="00E73265" w:rsidP="00914DED">
      <w:pPr>
        <w:pStyle w:val="ListParagraph"/>
        <w:numPr>
          <w:ilvl w:val="0"/>
          <w:numId w:val="15"/>
        </w:numPr>
        <w:spacing w:after="0" w:line="360" w:lineRule="auto"/>
        <w:rPr>
          <w:b/>
        </w:rPr>
      </w:pPr>
      <w:r>
        <w:t>EWB will fill the role of a consultant by providing recommendations and suggestions.</w:t>
      </w:r>
    </w:p>
    <w:p w:rsidR="00914DED" w:rsidRPr="00FA37BE" w:rsidRDefault="004D0B54" w:rsidP="00914DED">
      <w:pPr>
        <w:pStyle w:val="ListParagraph"/>
        <w:spacing w:line="360" w:lineRule="auto"/>
        <w:rPr>
          <w:b/>
        </w:rPr>
      </w:pPr>
    </w:p>
    <w:p w:rsidR="00914DED" w:rsidRDefault="00E73265" w:rsidP="00914DED">
      <w:pPr>
        <w:spacing w:line="360" w:lineRule="auto"/>
        <w:rPr>
          <w:b/>
        </w:rPr>
      </w:pPr>
      <w:r>
        <w:rPr>
          <w:b/>
        </w:rPr>
        <w:t>III. AFGO Filter’s</w:t>
      </w:r>
      <w:r w:rsidRPr="00894FE4">
        <w:rPr>
          <w:b/>
        </w:rPr>
        <w:t xml:space="preserve"> </w:t>
      </w:r>
      <w:r>
        <w:rPr>
          <w:b/>
        </w:rPr>
        <w:t>Responsibilities under this MOU</w:t>
      </w:r>
    </w:p>
    <w:p w:rsidR="00914DED" w:rsidRPr="001C6F91" w:rsidRDefault="00E73265" w:rsidP="00914DED">
      <w:pPr>
        <w:pStyle w:val="ListParagraph"/>
        <w:numPr>
          <w:ilvl w:val="0"/>
          <w:numId w:val="16"/>
        </w:numPr>
        <w:spacing w:after="0" w:line="360" w:lineRule="auto"/>
        <w:rPr>
          <w:b/>
        </w:rPr>
      </w:pPr>
      <w:r>
        <w:t>Carry out all operations related to the business. This includes, but is not limited to: labor for biosand filter construction, maintenance, procurement of additional materials, marketing</w:t>
      </w:r>
    </w:p>
    <w:p w:rsidR="00914DED" w:rsidRPr="001C6F91" w:rsidRDefault="00E73265" w:rsidP="00914DED">
      <w:pPr>
        <w:pStyle w:val="ListParagraph"/>
        <w:numPr>
          <w:ilvl w:val="0"/>
          <w:numId w:val="16"/>
        </w:numPr>
        <w:spacing w:after="0" w:line="360" w:lineRule="auto"/>
        <w:rPr>
          <w:b/>
        </w:rPr>
      </w:pPr>
      <w:r>
        <w:t xml:space="preserve">Keep accurate and detailed records of sales and costs. </w:t>
      </w:r>
    </w:p>
    <w:p w:rsidR="00914DED" w:rsidRPr="00E14222" w:rsidRDefault="00E73265" w:rsidP="00914DED">
      <w:pPr>
        <w:pStyle w:val="ListParagraph"/>
        <w:numPr>
          <w:ilvl w:val="0"/>
          <w:numId w:val="16"/>
        </w:numPr>
        <w:spacing w:after="0" w:line="360" w:lineRule="auto"/>
        <w:rPr>
          <w:b/>
        </w:rPr>
      </w:pPr>
      <w:r>
        <w:t>Carry out marketing plan as agreed on.</w:t>
      </w:r>
    </w:p>
    <w:p w:rsidR="00914DED" w:rsidRPr="00E14222" w:rsidRDefault="00E73265" w:rsidP="00914DED">
      <w:pPr>
        <w:pStyle w:val="ListParagraph"/>
        <w:numPr>
          <w:ilvl w:val="0"/>
          <w:numId w:val="16"/>
        </w:numPr>
        <w:spacing w:after="0" w:line="360" w:lineRule="auto"/>
        <w:rPr>
          <w:b/>
        </w:rPr>
      </w:pPr>
      <w:r>
        <w:t>Maintenance and upkeep on materials purchased by EWB.</w:t>
      </w:r>
    </w:p>
    <w:p w:rsidR="00914DED" w:rsidRPr="00FA37BE" w:rsidRDefault="004D0B54" w:rsidP="00914DED">
      <w:pPr>
        <w:pStyle w:val="ListParagraph"/>
        <w:spacing w:line="360" w:lineRule="auto"/>
        <w:ind w:left="360"/>
        <w:rPr>
          <w:b/>
        </w:rPr>
      </w:pPr>
    </w:p>
    <w:p w:rsidR="00914DED" w:rsidRDefault="00E73265" w:rsidP="00914DED">
      <w:pPr>
        <w:spacing w:line="360" w:lineRule="auto"/>
        <w:rPr>
          <w:b/>
        </w:rPr>
      </w:pPr>
      <w:r>
        <w:rPr>
          <w:b/>
        </w:rPr>
        <w:t>IV. Funding</w:t>
      </w:r>
    </w:p>
    <w:p w:rsidR="00914DED" w:rsidRPr="00E95EB4" w:rsidRDefault="00E73265" w:rsidP="00914DED">
      <w:pPr>
        <w:pStyle w:val="ListParagraph"/>
        <w:numPr>
          <w:ilvl w:val="0"/>
          <w:numId w:val="17"/>
        </w:numPr>
        <w:spacing w:after="0" w:line="360" w:lineRule="auto"/>
      </w:pPr>
      <w:r>
        <w:t xml:space="preserve">Beyond the funding provided by EWB, Amos, Geoffrey, and Fred must raise their own funding through selling filters or alternative means. </w:t>
      </w:r>
    </w:p>
    <w:p w:rsidR="00914DED" w:rsidRDefault="004D0B54" w:rsidP="00914DED"/>
    <w:p w:rsidR="00914DED" w:rsidRPr="00E14222" w:rsidRDefault="00E73265" w:rsidP="00914DED">
      <w:pPr>
        <w:spacing w:after="120"/>
        <w:rPr>
          <w:b/>
        </w:rPr>
      </w:pPr>
      <w:r w:rsidRPr="00E14222">
        <w:rPr>
          <w:b/>
        </w:rPr>
        <w:t>Signatures</w:t>
      </w:r>
    </w:p>
    <w:p w:rsidR="00914DED" w:rsidRDefault="004D0B54" w:rsidP="00914DED">
      <w:pPr>
        <w:spacing w:after="120"/>
      </w:pPr>
    </w:p>
    <w:p w:rsidR="00914DED" w:rsidRDefault="00E73265" w:rsidP="00914DED">
      <w:pPr>
        <w:spacing w:after="120"/>
      </w:pPr>
      <w:r>
        <w:t>EWB Representatives</w:t>
      </w:r>
    </w:p>
    <w:p w:rsidR="00914DED" w:rsidRPr="00914DED" w:rsidRDefault="00E73265" w:rsidP="00914DED">
      <w:pPr>
        <w:spacing w:after="120"/>
        <w:rPr>
          <w:sz w:val="32"/>
          <w:szCs w:val="32"/>
        </w:rPr>
      </w:pPr>
      <w:r>
        <w:rPr>
          <w:sz w:val="32"/>
          <w:szCs w:val="32"/>
        </w:rPr>
        <w:t>_____</w:t>
      </w:r>
      <w:r w:rsidRPr="00E14222">
        <w:rPr>
          <w:sz w:val="32"/>
          <w:szCs w:val="32"/>
        </w:rPr>
        <w:t>___________________</w:t>
      </w:r>
      <w:r>
        <w:rPr>
          <w:sz w:val="32"/>
          <w:szCs w:val="32"/>
        </w:rPr>
        <w:t>__</w:t>
      </w:r>
      <w:r w:rsidRPr="00E14222">
        <w:rPr>
          <w:sz w:val="32"/>
          <w:szCs w:val="32"/>
        </w:rPr>
        <w:t xml:space="preserve">    </w:t>
      </w:r>
      <w:r>
        <w:rPr>
          <w:sz w:val="32"/>
          <w:szCs w:val="32"/>
        </w:rPr>
        <w:t>________</w:t>
      </w:r>
      <w:r w:rsidRPr="00E14222">
        <w:rPr>
          <w:sz w:val="32"/>
          <w:szCs w:val="32"/>
        </w:rPr>
        <w:t>_________________</w:t>
      </w:r>
    </w:p>
    <w:p w:rsidR="00914DED" w:rsidRDefault="004D0B54" w:rsidP="00914DED">
      <w:pPr>
        <w:spacing w:after="120"/>
      </w:pPr>
    </w:p>
    <w:p w:rsidR="00914DED" w:rsidRDefault="00E73265" w:rsidP="00914DED">
      <w:pPr>
        <w:spacing w:after="120"/>
      </w:pPr>
      <w:r>
        <w:t>AFGO Filters</w:t>
      </w:r>
    </w:p>
    <w:p w:rsidR="00914DED" w:rsidRPr="00E14222" w:rsidRDefault="00E73265" w:rsidP="00914DED">
      <w:pPr>
        <w:spacing w:after="120"/>
        <w:rPr>
          <w:sz w:val="36"/>
          <w:szCs w:val="36"/>
        </w:rPr>
      </w:pPr>
      <w:r>
        <w:rPr>
          <w:sz w:val="36"/>
          <w:szCs w:val="36"/>
        </w:rPr>
        <w:t>_________________</w:t>
      </w:r>
    </w:p>
    <w:p w:rsidR="00914DED" w:rsidRPr="00E14222" w:rsidRDefault="00E73265" w:rsidP="00914DED">
      <w:pPr>
        <w:spacing w:after="120"/>
        <w:rPr>
          <w:sz w:val="36"/>
          <w:szCs w:val="36"/>
        </w:rPr>
      </w:pPr>
      <w:r>
        <w:rPr>
          <w:sz w:val="36"/>
          <w:szCs w:val="36"/>
        </w:rPr>
        <w:t>_____</w:t>
      </w:r>
      <w:r w:rsidRPr="00E14222">
        <w:rPr>
          <w:sz w:val="36"/>
          <w:szCs w:val="36"/>
        </w:rPr>
        <w:t>_________________</w:t>
      </w:r>
      <w:r>
        <w:rPr>
          <w:sz w:val="36"/>
          <w:szCs w:val="36"/>
        </w:rPr>
        <w:t>_   _______________</w:t>
      </w:r>
      <w:r w:rsidRPr="00E14222">
        <w:rPr>
          <w:sz w:val="36"/>
          <w:szCs w:val="36"/>
        </w:rPr>
        <w:t>________</w:t>
      </w:r>
    </w:p>
    <w:p w:rsidR="00556B14" w:rsidRDefault="004D0B54" w:rsidP="00914DED">
      <w:pPr>
        <w:jc w:val="center"/>
        <w:sectPr w:rsidR="00556B14">
          <w:pgSz w:w="12240" w:h="15840"/>
          <w:pgMar w:top="1440" w:right="1440" w:bottom="1440" w:left="1440" w:gutter="0"/>
          <w:titlePg/>
          <w:printerSettings r:id="rId34"/>
        </w:sectPr>
      </w:pPr>
    </w:p>
    <w:p w:rsidR="00556B14" w:rsidRDefault="00E73265" w:rsidP="00556B14">
      <w:pPr>
        <w:spacing w:line="480" w:lineRule="auto"/>
        <w:sectPr w:rsidR="00556B14">
          <w:pgSz w:w="12240" w:h="15840"/>
          <w:pgMar w:top="1440" w:right="1440" w:bottom="1440" w:left="1440" w:gutter="0"/>
          <w:titlePg/>
          <w:printerSettings r:id="rId35"/>
        </w:sectPr>
      </w:pPr>
      <w:r>
        <w:rPr>
          <w:noProof/>
        </w:rPr>
        <w:drawing>
          <wp:inline distT="0" distB="0" distL="0" distR="0">
            <wp:extent cx="5943600" cy="7864656"/>
            <wp:effectExtent l="2540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ve:AlternateContent xmlns:ma="http://schemas.microsoft.com/office/mac/drawingml/2008/main">
                    <ve:Choice Requires="ma">
                      <pic:blipFill>
                        <a:blip r:embed="rId36"/>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37"/>
                        <a:srcRect/>
                        <a:stretch>
                          <a:fillRect/>
                        </a:stretch>
                      </pic:blipFill>
                    </ve:Fallback>
                  </ve:AlternateContent>
                  <pic:spPr bwMode="auto">
                    <a:xfrm>
                      <a:off x="0" y="0"/>
                      <a:ext cx="5943600" cy="7864656"/>
                    </a:xfrm>
                    <a:prstGeom prst="rect">
                      <a:avLst/>
                    </a:prstGeom>
                    <a:noFill/>
                    <a:ln w="9525">
                      <a:noFill/>
                      <a:miter lim="800000"/>
                      <a:headEnd/>
                      <a:tailEnd/>
                    </a:ln>
                  </pic:spPr>
                </pic:pic>
              </a:graphicData>
            </a:graphic>
          </wp:inline>
        </w:drawing>
      </w:r>
      <w:r>
        <w:rPr>
          <w:noProof/>
        </w:rPr>
        <w:drawing>
          <wp:inline distT="0" distB="0" distL="0" distR="0">
            <wp:extent cx="5943600" cy="771005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ve:AlternateContent xmlns:ma="http://schemas.microsoft.com/office/mac/drawingml/2008/main">
                    <ve:Choice Requires="ma">
                      <pic:blipFill>
                        <a:blip r:embed="rId38"/>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39"/>
                        <a:srcRect/>
                        <a:stretch>
                          <a:fillRect/>
                        </a:stretch>
                      </pic:blipFill>
                    </ve:Fallback>
                  </ve:AlternateContent>
                  <pic:spPr bwMode="auto">
                    <a:xfrm>
                      <a:off x="0" y="0"/>
                      <a:ext cx="5943600" cy="7710055"/>
                    </a:xfrm>
                    <a:prstGeom prst="rect">
                      <a:avLst/>
                    </a:prstGeom>
                    <a:noFill/>
                    <a:ln w="9525">
                      <a:noFill/>
                      <a:miter lim="800000"/>
                      <a:headEnd/>
                      <a:tailEnd/>
                    </a:ln>
                  </pic:spPr>
                </pic:pic>
              </a:graphicData>
            </a:graphic>
          </wp:inline>
        </w:drawing>
      </w:r>
    </w:p>
    <w:p w:rsidR="00E73265" w:rsidRDefault="00E73265" w:rsidP="00556B14">
      <w:pPr>
        <w:spacing w:line="480" w:lineRule="auto"/>
      </w:pPr>
      <w:r w:rsidRPr="00E73265">
        <w:rPr>
          <w:noProof/>
        </w:rPr>
        <w:drawing>
          <wp:inline distT="0" distB="0" distL="0" distR="0">
            <wp:extent cx="5943600" cy="7323724"/>
            <wp:effectExtent l="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ve:AlternateContent xmlns:ma="http://schemas.microsoft.com/office/mac/drawingml/2008/main">
                    <ve:Choice Requires="ma">
                      <pic:blipFill>
                        <a:blip r:embed="rId40"/>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pic:blipFill>
                        <a:blip r:embed="rId41"/>
                        <a:srcRect/>
                        <a:stretch>
                          <a:fillRect/>
                        </a:stretch>
                      </pic:blipFill>
                    </ve:Fallback>
                  </ve:AlternateContent>
                  <pic:spPr bwMode="auto">
                    <a:xfrm>
                      <a:off x="0" y="0"/>
                      <a:ext cx="5943600" cy="7323724"/>
                    </a:xfrm>
                    <a:prstGeom prst="rect">
                      <a:avLst/>
                    </a:prstGeom>
                    <a:noFill/>
                    <a:ln w="9525">
                      <a:noFill/>
                      <a:miter lim="800000"/>
                      <a:headEnd/>
                      <a:tailEnd/>
                    </a:ln>
                  </pic:spPr>
                </pic:pic>
              </a:graphicData>
            </a:graphic>
          </wp:inline>
        </w:drawing>
      </w:r>
    </w:p>
    <w:p w:rsidR="00556B14" w:rsidRDefault="004D0B54" w:rsidP="00556B14">
      <w:pPr>
        <w:spacing w:line="480" w:lineRule="auto"/>
      </w:pPr>
    </w:p>
    <w:p w:rsidR="00556B14" w:rsidRDefault="004D0B54" w:rsidP="00556B14">
      <w:pPr>
        <w:spacing w:line="480" w:lineRule="auto"/>
        <w:sectPr w:rsidR="00556B14">
          <w:pgSz w:w="12240" w:h="15840"/>
          <w:pgMar w:top="1440" w:right="1440" w:bottom="1440" w:left="1440" w:gutter="0"/>
          <w:titlePg/>
          <w:printerSettings r:id="rId42"/>
        </w:sectPr>
      </w:pPr>
    </w:p>
    <w:p w:rsidR="00556B14" w:rsidRDefault="00E73265" w:rsidP="00556B14">
      <w:pPr>
        <w:spacing w:line="480" w:lineRule="auto"/>
      </w:pPr>
      <w:r w:rsidRPr="00E73265">
        <w:rPr>
          <w:noProof/>
        </w:rPr>
        <w:drawing>
          <wp:inline distT="0" distB="0" distL="0" distR="0">
            <wp:extent cx="8458200" cy="6180992"/>
            <wp:effectExtent l="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ve:AlternateContent xmlns:ma="http://schemas.microsoft.com/office/mac/drawingml/2008/main">
                    <ve:Choice Requires="ma">
                      <pic:blipFill>
                        <a:blip r:embed="rId43"/>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pic:blipFill>
                        <a:blip r:embed="rId44"/>
                        <a:srcRect/>
                        <a:stretch>
                          <a:fillRect/>
                        </a:stretch>
                      </pic:blipFill>
                    </ve:Fallback>
                  </ve:AlternateContent>
                  <pic:spPr bwMode="auto">
                    <a:xfrm>
                      <a:off x="0" y="0"/>
                      <a:ext cx="8458200" cy="6180992"/>
                    </a:xfrm>
                    <a:prstGeom prst="rect">
                      <a:avLst/>
                    </a:prstGeom>
                    <a:noFill/>
                    <a:ln w="9525">
                      <a:noFill/>
                      <a:miter lim="800000"/>
                      <a:headEnd/>
                      <a:tailEnd/>
                    </a:ln>
                  </pic:spPr>
                </pic:pic>
              </a:graphicData>
            </a:graphic>
          </wp:inline>
        </w:drawing>
      </w:r>
    </w:p>
    <w:p w:rsidR="00556B14" w:rsidRDefault="004D0B54" w:rsidP="00556B14">
      <w:pPr>
        <w:spacing w:line="480" w:lineRule="auto"/>
        <w:sectPr w:rsidR="00556B14">
          <w:pgSz w:w="15840" w:h="12240" w:orient="landscape"/>
          <w:pgMar w:top="1440" w:right="1440" w:bottom="1440" w:left="1440" w:gutter="0"/>
          <w:titlePg/>
          <w:printerSettings r:id="rId45"/>
        </w:sectPr>
      </w:pPr>
    </w:p>
    <w:p w:rsidR="00556B14" w:rsidRPr="00E73265" w:rsidRDefault="00E73265" w:rsidP="00E73265">
      <w:pPr>
        <w:sectPr w:rsidR="00556B14" w:rsidRPr="00E73265">
          <w:pgSz w:w="15840" w:h="12240" w:orient="landscape"/>
          <w:pgMar w:top="1440" w:right="1440" w:bottom="1440" w:left="1440" w:gutter="0"/>
          <w:titlePg/>
          <w:printerSettings r:id="rId46"/>
        </w:sectPr>
      </w:pPr>
      <w:r w:rsidRPr="00E73265">
        <w:rPr>
          <w:noProof/>
        </w:rPr>
        <w:drawing>
          <wp:inline distT="0" distB="0" distL="0" distR="0">
            <wp:extent cx="8229600" cy="6320505"/>
            <wp:effectExtent l="0" t="0" r="0" b="0"/>
            <wp:docPr id="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ve:AlternateContent xmlns:ma="http://schemas.microsoft.com/office/mac/drawingml/2008/main">
                    <ve:Choice Requires="ma">
                      <pic:blipFill>
                        <a:blip r:embed="rId47"/>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pic:blipFill>
                        <a:blip r:embed="rId48"/>
                        <a:srcRect/>
                        <a:stretch>
                          <a:fillRect/>
                        </a:stretch>
                      </pic:blipFill>
                    </ve:Fallback>
                  </ve:AlternateContent>
                  <pic:spPr bwMode="auto">
                    <a:xfrm>
                      <a:off x="0" y="0"/>
                      <a:ext cx="8229600" cy="6320505"/>
                    </a:xfrm>
                    <a:prstGeom prst="rect">
                      <a:avLst/>
                    </a:prstGeom>
                    <a:noFill/>
                    <a:ln w="9525">
                      <a:noFill/>
                      <a:miter lim="800000"/>
                      <a:headEnd/>
                      <a:tailEnd/>
                    </a:ln>
                  </pic:spPr>
                </pic:pic>
              </a:graphicData>
            </a:graphic>
          </wp:inline>
        </w:drawing>
      </w:r>
    </w:p>
    <w:p w:rsidR="00556B14" w:rsidRDefault="00E73265" w:rsidP="00556B14">
      <w:pPr>
        <w:spacing w:after="0"/>
        <w:rPr>
          <w:rFonts w:ascii="Arial" w:hAnsi="Arial"/>
          <w:b/>
          <w:sz w:val="40"/>
        </w:rPr>
      </w:pPr>
      <w:r w:rsidRPr="00F55698">
        <w:rPr>
          <w:rFonts w:ascii="Arial" w:hAnsi="Arial"/>
          <w:b/>
          <w:sz w:val="40"/>
        </w:rPr>
        <w:t>Funding</w:t>
      </w:r>
    </w:p>
    <w:p w:rsidR="00556B14" w:rsidRPr="002515E0" w:rsidRDefault="004D0B54" w:rsidP="00556B14">
      <w:pPr>
        <w:spacing w:after="0"/>
        <w:rPr>
          <w:rFonts w:ascii="Arial" w:hAnsi="Arial"/>
          <w:b/>
          <w:sz w:val="16"/>
        </w:rPr>
      </w:pPr>
    </w:p>
    <w:p w:rsidR="00556B14" w:rsidRPr="00504611" w:rsidRDefault="00E73265" w:rsidP="00556B14">
      <w:pPr>
        <w:spacing w:after="0"/>
        <w:rPr>
          <w:rFonts w:ascii="Arial" w:hAnsi="Arial"/>
          <w:sz w:val="26"/>
        </w:rPr>
      </w:pPr>
      <w:r w:rsidRPr="00504611">
        <w:rPr>
          <w:rFonts w:ascii="Arial" w:hAnsi="Arial"/>
          <w:sz w:val="26"/>
        </w:rPr>
        <w:t>All of the funding for this portion of the project was obtained from the Wisconsin Idea Fellowship (WIF), which was applied for by Claire Davis and Shannon Lisowe of Engineers Without Borders UW – Madison Kenya group. The biosand filter business project was awarded $2000.00 for project implementation costs. The breakdown of actual costs is as follows:</w:t>
      </w:r>
    </w:p>
    <w:p w:rsidR="00556B14" w:rsidRPr="002515E0" w:rsidRDefault="004D0B54" w:rsidP="00556B14">
      <w:pPr>
        <w:spacing w:after="0"/>
        <w:rPr>
          <w:rFonts w:ascii="Arial" w:hAnsi="Arial"/>
          <w:b/>
          <w:sz w:val="40"/>
        </w:rPr>
      </w:pPr>
    </w:p>
    <w:p w:rsidR="00556B14" w:rsidRPr="00504611" w:rsidRDefault="00E73265" w:rsidP="00556B14">
      <w:pPr>
        <w:widowControl w:val="0"/>
        <w:autoSpaceDE w:val="0"/>
        <w:autoSpaceDN w:val="0"/>
        <w:adjustRightInd w:val="0"/>
        <w:spacing w:after="0"/>
        <w:rPr>
          <w:rFonts w:ascii="Arial" w:hAnsi="Arial" w:cs="Arial"/>
          <w:b/>
          <w:sz w:val="26"/>
          <w:szCs w:val="26"/>
          <w:u w:val="single"/>
        </w:rPr>
      </w:pPr>
      <w:r w:rsidRPr="00761CA7">
        <w:rPr>
          <w:rFonts w:ascii="Arial" w:hAnsi="Arial" w:cs="Arial"/>
          <w:b/>
          <w:sz w:val="26"/>
          <w:szCs w:val="26"/>
          <w:u w:val="single"/>
        </w:rPr>
        <w:t>Pre August 2010 Trip Costs</w:t>
      </w: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u w:val="single"/>
        </w:rPr>
        <w:t>Water Testing Supplies (w/o tax &amp; shipping)</w:t>
      </w: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Pipettes - $35.50</w:t>
      </w: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Flasks/Bottles - $96.82</w:t>
      </w: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Incubator - $39.95</w:t>
      </w:r>
    </w:p>
    <w:p w:rsidR="00556B14" w:rsidRDefault="004D0B54" w:rsidP="00556B14">
      <w:pPr>
        <w:widowControl w:val="0"/>
        <w:autoSpaceDE w:val="0"/>
        <w:autoSpaceDN w:val="0"/>
        <w:adjustRightInd w:val="0"/>
        <w:spacing w:after="0"/>
        <w:rPr>
          <w:rFonts w:ascii="Arial" w:hAnsi="Arial" w:cs="Arial"/>
          <w:sz w:val="26"/>
          <w:szCs w:val="26"/>
        </w:rPr>
      </w:pP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u w:val="single"/>
        </w:rPr>
        <w:t>Biosand Filter Prototypes (w/o tax &amp; shipping)</w:t>
      </w: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Cement (5 bags) - $42.45</w:t>
      </w: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Sand (8 bags) - $35.92</w:t>
      </w: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Gravel (9 bags) - $49.41 </w:t>
      </w:r>
    </w:p>
    <w:p w:rsidR="00556B14" w:rsidRDefault="00E73265" w:rsidP="00556B14">
      <w:pPr>
        <w:widowControl w:val="0"/>
        <w:autoSpaceDE w:val="0"/>
        <w:autoSpaceDN w:val="0"/>
        <w:adjustRightInd w:val="0"/>
        <w:spacing w:after="0"/>
        <w:rPr>
          <w:rFonts w:ascii="Arial" w:hAnsi="Arial" w:cs="Arial"/>
          <w:sz w:val="26"/>
          <w:szCs w:val="26"/>
        </w:rPr>
      </w:pPr>
      <w:r>
        <w:rPr>
          <w:rFonts w:ascii="Arial" w:hAnsi="Arial" w:cs="Arial"/>
          <w:sz w:val="26"/>
          <w:szCs w:val="26"/>
        </w:rPr>
        <w:t>Trowels (2) - $3.98</w:t>
      </w:r>
    </w:p>
    <w:p w:rsidR="00556B14" w:rsidRDefault="004D0B54" w:rsidP="00556B14">
      <w:pPr>
        <w:widowControl w:val="0"/>
        <w:autoSpaceDE w:val="0"/>
        <w:autoSpaceDN w:val="0"/>
        <w:adjustRightInd w:val="0"/>
        <w:spacing w:after="0"/>
        <w:rPr>
          <w:rFonts w:ascii="Arial" w:hAnsi="Arial" w:cs="Arial"/>
          <w:sz w:val="26"/>
          <w:szCs w:val="26"/>
        </w:rPr>
      </w:pPr>
    </w:p>
    <w:p w:rsidR="00556B14" w:rsidRDefault="00E73265" w:rsidP="00556B14">
      <w:pPr>
        <w:spacing w:after="0"/>
        <w:rPr>
          <w:rFonts w:ascii="Arial" w:hAnsi="Arial" w:cs="Arial"/>
          <w:sz w:val="26"/>
          <w:szCs w:val="26"/>
        </w:rPr>
      </w:pPr>
      <w:r>
        <w:rPr>
          <w:rFonts w:ascii="Arial" w:hAnsi="Arial" w:cs="Arial"/>
          <w:sz w:val="26"/>
          <w:szCs w:val="26"/>
        </w:rPr>
        <w:t>Total = $321.54</w:t>
      </w:r>
    </w:p>
    <w:p w:rsidR="00556B14" w:rsidRDefault="004D0B54" w:rsidP="00556B14">
      <w:pPr>
        <w:spacing w:after="0"/>
        <w:rPr>
          <w:rFonts w:ascii="Arial" w:hAnsi="Arial" w:cs="Arial"/>
          <w:sz w:val="26"/>
          <w:szCs w:val="26"/>
        </w:rPr>
      </w:pPr>
    </w:p>
    <w:p w:rsidR="00556B14" w:rsidRPr="00504611" w:rsidRDefault="00E73265" w:rsidP="00556B14">
      <w:pPr>
        <w:spacing w:after="0"/>
        <w:rPr>
          <w:rFonts w:ascii="Arial" w:hAnsi="Arial" w:cs="Arial"/>
          <w:b/>
          <w:sz w:val="26"/>
          <w:szCs w:val="26"/>
          <w:u w:val="single"/>
        </w:rPr>
      </w:pPr>
      <w:r w:rsidRPr="002515E0">
        <w:rPr>
          <w:rFonts w:ascii="Arial" w:hAnsi="Arial" w:cs="Arial"/>
          <w:b/>
          <w:sz w:val="26"/>
          <w:szCs w:val="26"/>
          <w:u w:val="single"/>
        </w:rPr>
        <w:t>August 2010 Trip Costs</w:t>
      </w:r>
    </w:p>
    <w:p w:rsidR="00556B14" w:rsidRPr="0064666F" w:rsidRDefault="00E73265" w:rsidP="00556B14">
      <w:pPr>
        <w:spacing w:after="0"/>
        <w:rPr>
          <w:rFonts w:ascii="Arial" w:hAnsi="Arial" w:cs="Arial"/>
          <w:sz w:val="26"/>
          <w:szCs w:val="26"/>
          <w:u w:val="single"/>
        </w:rPr>
      </w:pPr>
      <w:r w:rsidRPr="0064666F">
        <w:rPr>
          <w:rFonts w:ascii="Arial" w:hAnsi="Arial" w:cs="Arial"/>
          <w:sz w:val="26"/>
          <w:szCs w:val="26"/>
          <w:u w:val="single"/>
        </w:rPr>
        <w:t>Filter Supplies</w:t>
      </w:r>
    </w:p>
    <w:p w:rsidR="00556B14" w:rsidRDefault="00E73265" w:rsidP="00556B14">
      <w:pPr>
        <w:spacing w:after="0"/>
        <w:rPr>
          <w:rFonts w:ascii="Arial" w:hAnsi="Arial" w:cs="Arial"/>
          <w:sz w:val="26"/>
          <w:szCs w:val="26"/>
        </w:rPr>
      </w:pPr>
      <w:r>
        <w:rPr>
          <w:rFonts w:ascii="Arial" w:hAnsi="Arial" w:cs="Arial"/>
          <w:sz w:val="26"/>
          <w:szCs w:val="26"/>
        </w:rPr>
        <w:t>See spreadsheet located on next page for breakdown.</w:t>
      </w:r>
    </w:p>
    <w:p w:rsidR="00556B14" w:rsidRDefault="00E73265" w:rsidP="00556B14">
      <w:pPr>
        <w:spacing w:after="0"/>
        <w:rPr>
          <w:rFonts w:ascii="Arial" w:hAnsi="Arial" w:cs="Arial"/>
          <w:sz w:val="26"/>
          <w:szCs w:val="26"/>
        </w:rPr>
      </w:pPr>
      <w:r>
        <w:rPr>
          <w:rFonts w:ascii="Arial" w:hAnsi="Arial" w:cs="Arial"/>
          <w:sz w:val="26"/>
          <w:szCs w:val="26"/>
        </w:rPr>
        <w:t>Total = $495.44</w:t>
      </w:r>
    </w:p>
    <w:p w:rsidR="00556B14" w:rsidRDefault="004D0B54" w:rsidP="00556B14">
      <w:pPr>
        <w:spacing w:after="0"/>
        <w:rPr>
          <w:rFonts w:ascii="Arial" w:hAnsi="Arial" w:cs="Arial"/>
          <w:sz w:val="26"/>
          <w:szCs w:val="26"/>
        </w:rPr>
      </w:pPr>
    </w:p>
    <w:p w:rsidR="00556B14" w:rsidRPr="002515E0" w:rsidRDefault="00E73265" w:rsidP="00556B14">
      <w:pPr>
        <w:spacing w:after="0"/>
        <w:rPr>
          <w:rFonts w:ascii="Arial" w:hAnsi="Arial" w:cs="Arial"/>
          <w:b/>
          <w:sz w:val="26"/>
          <w:szCs w:val="26"/>
          <w:u w:val="single"/>
        </w:rPr>
      </w:pPr>
      <w:r w:rsidRPr="002515E0">
        <w:rPr>
          <w:rFonts w:ascii="Arial" w:hAnsi="Arial" w:cs="Arial"/>
          <w:b/>
          <w:sz w:val="26"/>
          <w:szCs w:val="26"/>
          <w:u w:val="single"/>
        </w:rPr>
        <w:t>January 2011 Trip Costs</w:t>
      </w:r>
    </w:p>
    <w:p w:rsidR="00556B14" w:rsidRPr="002515E0" w:rsidRDefault="00E73265" w:rsidP="00556B14">
      <w:pPr>
        <w:spacing w:after="0"/>
        <w:rPr>
          <w:rFonts w:ascii="Arial" w:hAnsi="Arial" w:cs="Arial"/>
          <w:sz w:val="26"/>
          <w:szCs w:val="26"/>
          <w:u w:val="single"/>
        </w:rPr>
      </w:pPr>
      <w:r w:rsidRPr="002515E0">
        <w:rPr>
          <w:rFonts w:ascii="Arial" w:hAnsi="Arial" w:cs="Arial"/>
          <w:sz w:val="26"/>
          <w:szCs w:val="26"/>
          <w:u w:val="single"/>
        </w:rPr>
        <w:t>Mold Supplies</w:t>
      </w:r>
    </w:p>
    <w:p w:rsidR="00556B14" w:rsidRDefault="00E73265" w:rsidP="00556B14">
      <w:pPr>
        <w:spacing w:after="0"/>
        <w:rPr>
          <w:rFonts w:ascii="Arial" w:hAnsi="Arial" w:cs="Arial"/>
          <w:sz w:val="26"/>
          <w:szCs w:val="26"/>
        </w:rPr>
      </w:pPr>
      <w:r>
        <w:rPr>
          <w:rFonts w:ascii="Arial" w:hAnsi="Arial" w:cs="Arial"/>
          <w:sz w:val="26"/>
          <w:szCs w:val="26"/>
        </w:rPr>
        <w:t>Labor &amp; Materials (1 mold) - $842.11</w:t>
      </w:r>
    </w:p>
    <w:p w:rsidR="00504611" w:rsidRDefault="00E73265" w:rsidP="00556B14">
      <w:pPr>
        <w:spacing w:after="0"/>
        <w:rPr>
          <w:rFonts w:ascii="Arial" w:hAnsi="Arial" w:cs="Arial"/>
          <w:sz w:val="26"/>
          <w:szCs w:val="26"/>
        </w:rPr>
      </w:pPr>
      <w:r>
        <w:rPr>
          <w:rFonts w:ascii="Arial" w:hAnsi="Arial" w:cs="Arial"/>
          <w:sz w:val="26"/>
          <w:szCs w:val="26"/>
        </w:rPr>
        <w:t>Travel and Transportation - $90.13</w:t>
      </w:r>
    </w:p>
    <w:p w:rsidR="00504611" w:rsidRDefault="004D0B54" w:rsidP="00556B14">
      <w:pPr>
        <w:spacing w:after="0"/>
        <w:rPr>
          <w:rFonts w:ascii="Arial" w:hAnsi="Arial" w:cs="Arial"/>
          <w:sz w:val="26"/>
          <w:szCs w:val="26"/>
        </w:rPr>
      </w:pPr>
    </w:p>
    <w:p w:rsidR="00504611" w:rsidRPr="00504611" w:rsidRDefault="00E73265" w:rsidP="00556B14">
      <w:pPr>
        <w:spacing w:after="0"/>
        <w:rPr>
          <w:rFonts w:ascii="Arial" w:hAnsi="Arial" w:cs="Arial"/>
          <w:sz w:val="26"/>
          <w:szCs w:val="26"/>
          <w:u w:val="single"/>
        </w:rPr>
      </w:pPr>
      <w:r w:rsidRPr="00504611">
        <w:rPr>
          <w:rFonts w:ascii="Arial" w:hAnsi="Arial" w:cs="Arial"/>
          <w:sz w:val="26"/>
          <w:szCs w:val="26"/>
          <w:u w:val="single"/>
        </w:rPr>
        <w:t>Sieve Supplies</w:t>
      </w:r>
    </w:p>
    <w:p w:rsidR="00504611" w:rsidRDefault="00E73265" w:rsidP="00556B14">
      <w:pPr>
        <w:spacing w:after="0"/>
        <w:rPr>
          <w:rFonts w:ascii="Arial" w:hAnsi="Arial" w:cs="Arial"/>
          <w:sz w:val="26"/>
          <w:szCs w:val="26"/>
        </w:rPr>
      </w:pPr>
      <w:r>
        <w:rPr>
          <w:rFonts w:ascii="Arial" w:hAnsi="Arial" w:cs="Arial"/>
          <w:sz w:val="26"/>
          <w:szCs w:val="26"/>
        </w:rPr>
        <w:t>Wood - $11.84</w:t>
      </w:r>
    </w:p>
    <w:p w:rsidR="00504611" w:rsidRDefault="00E73265" w:rsidP="00556B14">
      <w:pPr>
        <w:spacing w:after="0"/>
        <w:rPr>
          <w:rFonts w:ascii="Arial" w:hAnsi="Arial" w:cs="Arial"/>
          <w:sz w:val="26"/>
          <w:szCs w:val="26"/>
        </w:rPr>
      </w:pPr>
      <w:r>
        <w:rPr>
          <w:rFonts w:ascii="Arial" w:hAnsi="Arial" w:cs="Arial"/>
          <w:sz w:val="26"/>
          <w:szCs w:val="26"/>
        </w:rPr>
        <w:t>Labor - $14.47</w:t>
      </w:r>
    </w:p>
    <w:p w:rsidR="00504611" w:rsidRDefault="00E73265" w:rsidP="00556B14">
      <w:pPr>
        <w:spacing w:after="0"/>
        <w:rPr>
          <w:rFonts w:ascii="Arial" w:hAnsi="Arial" w:cs="Arial"/>
          <w:sz w:val="26"/>
          <w:szCs w:val="26"/>
        </w:rPr>
      </w:pPr>
      <w:r>
        <w:rPr>
          <w:rFonts w:ascii="Arial" w:hAnsi="Arial" w:cs="Arial"/>
          <w:sz w:val="26"/>
          <w:szCs w:val="26"/>
        </w:rPr>
        <w:t>Mesh - $47.37</w:t>
      </w:r>
    </w:p>
    <w:p w:rsidR="00504611" w:rsidRDefault="004D0B54" w:rsidP="00556B14">
      <w:pPr>
        <w:spacing w:after="0"/>
        <w:rPr>
          <w:rFonts w:ascii="Arial" w:hAnsi="Arial" w:cs="Arial"/>
          <w:sz w:val="26"/>
          <w:szCs w:val="26"/>
        </w:rPr>
      </w:pPr>
    </w:p>
    <w:p w:rsidR="00556B14" w:rsidRDefault="00E73265" w:rsidP="00556B14">
      <w:pPr>
        <w:spacing w:after="0"/>
        <w:rPr>
          <w:rFonts w:ascii="Arial" w:hAnsi="Arial" w:cs="Arial"/>
          <w:sz w:val="26"/>
          <w:szCs w:val="26"/>
        </w:rPr>
      </w:pPr>
      <w:r>
        <w:rPr>
          <w:rFonts w:ascii="Arial" w:hAnsi="Arial" w:cs="Arial"/>
          <w:sz w:val="26"/>
          <w:szCs w:val="26"/>
        </w:rPr>
        <w:t>Other Materials - $52.63</w:t>
      </w:r>
    </w:p>
    <w:p w:rsidR="00556B14" w:rsidRDefault="004D0B54" w:rsidP="00556B14">
      <w:pPr>
        <w:spacing w:after="0"/>
        <w:rPr>
          <w:rFonts w:ascii="Arial" w:hAnsi="Arial" w:cs="Arial"/>
          <w:sz w:val="26"/>
          <w:szCs w:val="26"/>
        </w:rPr>
      </w:pPr>
    </w:p>
    <w:p w:rsidR="00556B14" w:rsidRDefault="00E73265" w:rsidP="00556B14">
      <w:pPr>
        <w:spacing w:after="0"/>
        <w:rPr>
          <w:rFonts w:ascii="Arial" w:hAnsi="Arial" w:cs="Arial"/>
          <w:sz w:val="26"/>
          <w:szCs w:val="26"/>
        </w:rPr>
      </w:pPr>
      <w:r>
        <w:rPr>
          <w:rFonts w:ascii="Arial" w:hAnsi="Arial" w:cs="Arial"/>
          <w:sz w:val="26"/>
          <w:szCs w:val="26"/>
        </w:rPr>
        <w:t>Total = $1058.55</w:t>
      </w:r>
    </w:p>
    <w:p w:rsidR="00556B14" w:rsidRDefault="004D0B54" w:rsidP="00556B14">
      <w:pPr>
        <w:spacing w:after="0"/>
        <w:rPr>
          <w:rFonts w:ascii="Arial" w:hAnsi="Arial" w:cs="Arial"/>
          <w:sz w:val="26"/>
          <w:szCs w:val="26"/>
        </w:rPr>
      </w:pPr>
    </w:p>
    <w:p w:rsidR="00556B14" w:rsidRDefault="004D0B54" w:rsidP="00556B14">
      <w:pPr>
        <w:spacing w:after="0"/>
        <w:rPr>
          <w:rFonts w:ascii="Arial" w:hAnsi="Arial" w:cs="Arial"/>
          <w:sz w:val="26"/>
          <w:szCs w:val="26"/>
        </w:rPr>
      </w:pPr>
    </w:p>
    <w:p w:rsidR="00556B14" w:rsidRPr="00E00D5C" w:rsidRDefault="00E73265" w:rsidP="00556B14">
      <w:pPr>
        <w:spacing w:after="0"/>
        <w:rPr>
          <w:rFonts w:ascii="Arial" w:hAnsi="Arial" w:cs="Arial"/>
          <w:b/>
          <w:sz w:val="26"/>
          <w:szCs w:val="26"/>
        </w:rPr>
      </w:pPr>
      <w:r w:rsidRPr="00E00D5C">
        <w:rPr>
          <w:rFonts w:ascii="Arial" w:hAnsi="Arial" w:cs="Arial"/>
          <w:b/>
          <w:sz w:val="26"/>
          <w:szCs w:val="26"/>
        </w:rPr>
        <w:t>August 2010 Trip Costs Breakdown</w:t>
      </w:r>
    </w:p>
    <w:p w:rsidR="00556B14" w:rsidRDefault="004D0B54" w:rsidP="00556B14">
      <w:pPr>
        <w:spacing w:after="0"/>
        <w:rPr>
          <w:rFonts w:ascii="Arial" w:hAnsi="Arial" w:cs="Arial"/>
          <w:sz w:val="26"/>
          <w:szCs w:val="26"/>
        </w:rPr>
      </w:pPr>
    </w:p>
    <w:p w:rsidR="00556B14" w:rsidRDefault="004D0B54" w:rsidP="00556B14">
      <w:pPr>
        <w:spacing w:after="0"/>
        <w:rPr>
          <w:rFonts w:ascii="Arial" w:hAnsi="Arial" w:cs="Arial"/>
          <w:sz w:val="26"/>
          <w:szCs w:val="26"/>
        </w:rPr>
      </w:pPr>
    </w:p>
    <w:tbl>
      <w:tblPr>
        <w:tblW w:w="10480" w:type="dxa"/>
        <w:tblInd w:w="88" w:type="dxa"/>
        <w:tblLook w:val="0000"/>
      </w:tblPr>
      <w:tblGrid>
        <w:gridCol w:w="3381"/>
        <w:gridCol w:w="3188"/>
        <w:gridCol w:w="1935"/>
        <w:gridCol w:w="1976"/>
      </w:tblGrid>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b/>
                <w:bCs/>
                <w:sz w:val="20"/>
                <w:szCs w:val="20"/>
              </w:rPr>
            </w:pPr>
            <w:r w:rsidRPr="00E00D5C">
              <w:rPr>
                <w:rFonts w:ascii="Verdana" w:hAnsi="Verdana"/>
                <w:b/>
                <w:bCs/>
                <w:sz w:val="20"/>
                <w:szCs w:val="20"/>
              </w:rPr>
              <w:t>Vendor Name</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b/>
                <w:bCs/>
                <w:sz w:val="20"/>
                <w:szCs w:val="20"/>
              </w:rPr>
            </w:pPr>
            <w:r w:rsidRPr="00E00D5C">
              <w:rPr>
                <w:rFonts w:ascii="Verdana" w:hAnsi="Verdana"/>
                <w:b/>
                <w:bCs/>
                <w:sz w:val="20"/>
                <w:szCs w:val="20"/>
              </w:rPr>
              <w:t>Items Purchased</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b/>
                <w:bCs/>
                <w:sz w:val="20"/>
                <w:szCs w:val="20"/>
              </w:rPr>
            </w:pPr>
            <w:r w:rsidRPr="00E00D5C">
              <w:rPr>
                <w:rFonts w:ascii="Verdana" w:hAnsi="Verdana"/>
                <w:b/>
                <w:bCs/>
                <w:sz w:val="20"/>
                <w:szCs w:val="20"/>
              </w:rPr>
              <w:t>Amount Paid (KS)</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b/>
                <w:bCs/>
                <w:sz w:val="20"/>
                <w:szCs w:val="20"/>
              </w:rPr>
            </w:pPr>
            <w:r w:rsidRPr="00E00D5C">
              <w:rPr>
                <w:rFonts w:ascii="Verdana" w:hAnsi="Verdana"/>
                <w:b/>
                <w:bCs/>
                <w:sz w:val="20"/>
                <w:szCs w:val="20"/>
              </w:rPr>
              <w:t>Amount Paid ($$)</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Cement Center Ltd.</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 meters of tarps</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400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4.792</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Yatin Limited</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garbage</w:t>
            </w:r>
            <w:proofErr w:type="gramEnd"/>
            <w:r w:rsidRPr="00E00D5C">
              <w:rPr>
                <w:rFonts w:ascii="Verdana" w:hAnsi="Verdana"/>
                <w:sz w:val="20"/>
                <w:szCs w:val="20"/>
              </w:rPr>
              <w:t xml:space="preserve"> bags and blue band </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430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5.1514</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Deliverance Church Kondele</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biosand</w:t>
            </w:r>
            <w:proofErr w:type="gramEnd"/>
            <w:r w:rsidRPr="00E00D5C">
              <w:rPr>
                <w:rFonts w:ascii="Verdana" w:hAnsi="Verdana"/>
                <w:sz w:val="20"/>
                <w:szCs w:val="20"/>
              </w:rPr>
              <w:t xml:space="preserve"> filter mold rental</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2500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29.95</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Nakumatt</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wrenches</w:t>
            </w:r>
            <w:proofErr w:type="gramEnd"/>
            <w:r w:rsidRPr="00E00D5C">
              <w:rPr>
                <w:rFonts w:ascii="Verdana" w:hAnsi="Verdana"/>
                <w:sz w:val="20"/>
                <w:szCs w:val="20"/>
              </w:rPr>
              <w:t>, trowel, sandpaper, tarps</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1500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17.97</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Bahati Hardware</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one</w:t>
            </w:r>
            <w:proofErr w:type="gramEnd"/>
            <w:r w:rsidRPr="00E00D5C">
              <w:rPr>
                <w:rFonts w:ascii="Verdana" w:hAnsi="Verdana"/>
                <w:sz w:val="20"/>
                <w:szCs w:val="20"/>
              </w:rPr>
              <w:t xml:space="preserve"> bag of cement</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820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9.8236</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Ndugu Transport CO Ltd</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gravel</w:t>
            </w:r>
            <w:proofErr w:type="gramEnd"/>
            <w:r w:rsidRPr="00E00D5C">
              <w:rPr>
                <w:rFonts w:ascii="Verdana" w:hAnsi="Verdana"/>
                <w:sz w:val="20"/>
                <w:szCs w:val="20"/>
              </w:rPr>
              <w:t>/sand</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3016</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36.13168</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Lakhami Electrical and Hardwares LTD</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one</w:t>
            </w:r>
            <w:proofErr w:type="gramEnd"/>
            <w:r w:rsidRPr="00E00D5C">
              <w:rPr>
                <w:rFonts w:ascii="Verdana" w:hAnsi="Verdana"/>
                <w:sz w:val="20"/>
                <w:szCs w:val="20"/>
              </w:rPr>
              <w:t xml:space="preserve"> bag of cement</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800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9.584</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Alpha Hardware Supplies Ltd</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piping</w:t>
            </w:r>
            <w:proofErr w:type="gramEnd"/>
            <w:r w:rsidRPr="00E00D5C">
              <w:rPr>
                <w:rFonts w:ascii="Verdana" w:hAnsi="Verdana"/>
                <w:sz w:val="20"/>
                <w:szCs w:val="20"/>
              </w:rPr>
              <w:t xml:space="preserve"> and shovels</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1300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15.574</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Michael Ouma</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transportation</w:t>
            </w:r>
            <w:proofErr w:type="gramEnd"/>
            <w:r w:rsidRPr="00E00D5C">
              <w:rPr>
                <w:rFonts w:ascii="Verdana" w:hAnsi="Verdana"/>
                <w:sz w:val="20"/>
                <w:szCs w:val="20"/>
              </w:rPr>
              <w:t xml:space="preserve"> of mold</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4000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47.92</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Deliverance Church Kondele</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mold</w:t>
            </w:r>
            <w:proofErr w:type="gramEnd"/>
            <w:r w:rsidRPr="00E00D5C">
              <w:rPr>
                <w:rFonts w:ascii="Verdana" w:hAnsi="Verdana"/>
                <w:sz w:val="20"/>
                <w:szCs w:val="20"/>
              </w:rPr>
              <w:t xml:space="preserve"> hiring</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12500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149.75</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Alpha Hardware Supplies Ltd</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piping</w:t>
            </w:r>
            <w:proofErr w:type="gramEnd"/>
            <w:r w:rsidRPr="00E00D5C">
              <w:rPr>
                <w:rFonts w:ascii="Verdana" w:hAnsi="Verdana"/>
                <w:sz w:val="20"/>
                <w:szCs w:val="20"/>
              </w:rPr>
              <w:t xml:space="preserve"> and wirebrush</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1620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19.4076</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Amos Omondi Oyoo</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Biosand Filters</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2700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32.346</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Alpha Hardware Supplies Ltd</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PVC</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1880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22.5224</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Nakumatt</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buckets</w:t>
            </w:r>
            <w:proofErr w:type="gramEnd"/>
            <w:r w:rsidRPr="00E00D5C">
              <w:rPr>
                <w:rFonts w:ascii="Verdana" w:hAnsi="Verdana"/>
                <w:sz w:val="20"/>
                <w:szCs w:val="20"/>
              </w:rPr>
              <w:t xml:space="preserve"> for cement</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1050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12.579</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Tusky's United</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blue</w:t>
            </w:r>
            <w:proofErr w:type="gramEnd"/>
            <w:r w:rsidRPr="00E00D5C">
              <w:rPr>
                <w:rFonts w:ascii="Verdana" w:hAnsi="Verdana"/>
                <w:sz w:val="20"/>
                <w:szCs w:val="20"/>
              </w:rPr>
              <w:t xml:space="preserve"> band</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440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5.2712</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Kisumu Shiva Enterprises</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Simba &amp; Cement</w:t>
            </w: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2380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28.5124</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Migosi Hardware</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cement</w:t>
            </w:r>
            <w:proofErr w:type="gramEnd"/>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3950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47.321</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National Printing Press Ltd</w:t>
            </w:r>
          </w:p>
        </w:tc>
        <w:tc>
          <w:tcPr>
            <w:tcW w:w="3188"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proofErr w:type="gramStart"/>
            <w:r w:rsidRPr="00E00D5C">
              <w:rPr>
                <w:rFonts w:ascii="Verdana" w:hAnsi="Verdana"/>
                <w:sz w:val="20"/>
                <w:szCs w:val="20"/>
              </w:rPr>
              <w:t>tape</w:t>
            </w:r>
            <w:proofErr w:type="gramEnd"/>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70</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0.8386</w:t>
            </w:r>
          </w:p>
        </w:tc>
      </w:tr>
      <w:tr w:rsidR="00556B14" w:rsidRPr="00E00D5C">
        <w:trPr>
          <w:trHeight w:val="260"/>
        </w:trPr>
        <w:tc>
          <w:tcPr>
            <w:tcW w:w="3381" w:type="dxa"/>
            <w:tcBorders>
              <w:top w:val="nil"/>
              <w:left w:val="nil"/>
              <w:bottom w:val="nil"/>
              <w:right w:val="nil"/>
            </w:tcBorders>
            <w:shd w:val="clear" w:color="auto" w:fill="auto"/>
            <w:noWrap/>
            <w:vAlign w:val="bottom"/>
          </w:tcPr>
          <w:p w:rsidR="00556B14" w:rsidRPr="00E00D5C" w:rsidRDefault="004D0B54" w:rsidP="00556B14">
            <w:pPr>
              <w:rPr>
                <w:rFonts w:ascii="Verdana" w:hAnsi="Verdana"/>
                <w:sz w:val="20"/>
                <w:szCs w:val="20"/>
              </w:rPr>
            </w:pPr>
          </w:p>
        </w:tc>
        <w:tc>
          <w:tcPr>
            <w:tcW w:w="3188" w:type="dxa"/>
            <w:tcBorders>
              <w:top w:val="nil"/>
              <w:left w:val="nil"/>
              <w:bottom w:val="nil"/>
              <w:right w:val="nil"/>
            </w:tcBorders>
            <w:shd w:val="clear" w:color="auto" w:fill="auto"/>
            <w:noWrap/>
            <w:vAlign w:val="bottom"/>
          </w:tcPr>
          <w:p w:rsidR="00556B14" w:rsidRPr="00E00D5C" w:rsidRDefault="004D0B54" w:rsidP="00556B14">
            <w:pPr>
              <w:rPr>
                <w:rFonts w:ascii="Verdana" w:hAnsi="Verdana"/>
                <w:sz w:val="20"/>
                <w:szCs w:val="20"/>
              </w:rPr>
            </w:pPr>
          </w:p>
        </w:tc>
        <w:tc>
          <w:tcPr>
            <w:tcW w:w="1935"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41356</w:t>
            </w:r>
          </w:p>
        </w:tc>
        <w:tc>
          <w:tcPr>
            <w:tcW w:w="1976" w:type="dxa"/>
            <w:tcBorders>
              <w:top w:val="nil"/>
              <w:left w:val="nil"/>
              <w:bottom w:val="nil"/>
              <w:right w:val="nil"/>
            </w:tcBorders>
            <w:shd w:val="clear" w:color="auto" w:fill="auto"/>
            <w:noWrap/>
            <w:vAlign w:val="bottom"/>
          </w:tcPr>
          <w:p w:rsidR="00556B14" w:rsidRPr="00E00D5C" w:rsidRDefault="00E73265" w:rsidP="00556B14">
            <w:pPr>
              <w:rPr>
                <w:rFonts w:ascii="Verdana" w:hAnsi="Verdana"/>
                <w:sz w:val="20"/>
                <w:szCs w:val="20"/>
              </w:rPr>
            </w:pPr>
            <w:r w:rsidRPr="00E00D5C">
              <w:rPr>
                <w:rFonts w:ascii="Verdana" w:hAnsi="Verdana"/>
                <w:sz w:val="20"/>
                <w:szCs w:val="20"/>
              </w:rPr>
              <w:t>495.44488</w:t>
            </w:r>
          </w:p>
        </w:tc>
      </w:tr>
    </w:tbl>
    <w:p w:rsidR="00556B14" w:rsidRDefault="004D0B54" w:rsidP="00556B14">
      <w:pPr>
        <w:spacing w:after="0"/>
        <w:rPr>
          <w:rFonts w:ascii="Arial" w:hAnsi="Arial" w:cs="Arial"/>
          <w:sz w:val="26"/>
          <w:szCs w:val="26"/>
        </w:rPr>
        <w:sectPr w:rsidR="00556B14">
          <w:pgSz w:w="12240" w:h="15840"/>
          <w:pgMar w:top="1440" w:right="1440" w:bottom="1440" w:left="1440" w:gutter="0"/>
          <w:titlePg/>
          <w:printerSettings r:id="rId49"/>
        </w:sectPr>
      </w:pPr>
    </w:p>
    <w:p w:rsidR="00556B14" w:rsidRPr="00E00D5C" w:rsidRDefault="00E73265" w:rsidP="00556B14">
      <w:pPr>
        <w:rPr>
          <w:rFonts w:ascii="Arial" w:hAnsi="Arial"/>
          <w:b/>
          <w:sz w:val="26"/>
        </w:rPr>
      </w:pPr>
      <w:r w:rsidRPr="00E00D5C">
        <w:rPr>
          <w:rFonts w:ascii="Arial" w:hAnsi="Arial"/>
          <w:b/>
          <w:sz w:val="26"/>
        </w:rPr>
        <w:t>Mold Shopping List</w:t>
      </w:r>
    </w:p>
    <w:p w:rsidR="00556B14" w:rsidRDefault="004D0B54" w:rsidP="00556B14"/>
    <w:p w:rsidR="00556B14" w:rsidRDefault="00E73265" w:rsidP="00556B14">
      <w:r>
        <w:rPr>
          <w:noProof/>
        </w:rPr>
        <w:drawing>
          <wp:inline distT="0" distB="0" distL="0" distR="0">
            <wp:extent cx="5943600" cy="6545328"/>
            <wp:effectExtent l="2540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ve:AlternateContent xmlns:ma="http://schemas.microsoft.com/office/mac/drawingml/2008/main">
                    <ve:Choice Requires="ma">
                      <pic:blipFill>
                        <a:blip r:embed="rId50"/>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51"/>
                        <a:srcRect/>
                        <a:stretch>
                          <a:fillRect/>
                        </a:stretch>
                      </pic:blipFill>
                    </ve:Fallback>
                  </ve:AlternateContent>
                  <pic:spPr bwMode="auto">
                    <a:xfrm>
                      <a:off x="0" y="0"/>
                      <a:ext cx="5943600" cy="6545328"/>
                    </a:xfrm>
                    <a:prstGeom prst="rect">
                      <a:avLst/>
                    </a:prstGeom>
                    <a:noFill/>
                    <a:ln w="9525">
                      <a:noFill/>
                      <a:miter lim="800000"/>
                      <a:headEnd/>
                      <a:tailEnd/>
                    </a:ln>
                  </pic:spPr>
                </pic:pic>
              </a:graphicData>
            </a:graphic>
          </wp:inline>
        </w:drawing>
      </w:r>
    </w:p>
    <w:p w:rsidR="00556B14" w:rsidRDefault="00E73265" w:rsidP="00556B14">
      <w:r>
        <w:rPr>
          <w:noProof/>
        </w:rPr>
        <w:drawing>
          <wp:inline distT="0" distB="0" distL="0" distR="0">
            <wp:extent cx="5943600" cy="5685183"/>
            <wp:effectExtent l="2540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ve:AlternateContent xmlns:ma="http://schemas.microsoft.com/office/mac/drawingml/2008/main">
                    <ve:Choice Requires="ma">
                      <pic:blipFill>
                        <a:blip r:embed="rId52"/>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53"/>
                        <a:srcRect/>
                        <a:stretch>
                          <a:fillRect/>
                        </a:stretch>
                      </pic:blipFill>
                    </ve:Fallback>
                  </ve:AlternateContent>
                  <pic:spPr bwMode="auto">
                    <a:xfrm>
                      <a:off x="0" y="0"/>
                      <a:ext cx="5943600" cy="5685183"/>
                    </a:xfrm>
                    <a:prstGeom prst="rect">
                      <a:avLst/>
                    </a:prstGeom>
                    <a:noFill/>
                    <a:ln w="9525">
                      <a:noFill/>
                      <a:miter lim="800000"/>
                      <a:headEnd/>
                      <a:tailEnd/>
                    </a:ln>
                  </pic:spPr>
                </pic:pic>
              </a:graphicData>
            </a:graphic>
          </wp:inline>
        </w:drawing>
      </w:r>
    </w:p>
    <w:p w:rsidR="00556B14" w:rsidRDefault="00E73265" w:rsidP="00556B14">
      <w:pPr>
        <w:spacing w:after="0"/>
        <w:rPr>
          <w:b/>
        </w:rPr>
      </w:pPr>
      <w:r w:rsidRPr="001E713D">
        <w:rPr>
          <w:noProof/>
        </w:rPr>
        <w:drawing>
          <wp:inline distT="0" distB="0" distL="0" distR="0">
            <wp:extent cx="5918200" cy="6940538"/>
            <wp:effectExtent l="2540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ve:AlternateContent>
                    <ve:Choice xmlns:ma="http://schemas.microsoft.com/office/mac/drawingml/2008/main" Requires="ma">
                      <pic:blipFill>
                        <a:blip r:embed="rId54"/>
                        <a:srcRect/>
                        <a:stretch>
                          <a:fillRect/>
                        </a:stretch>
                      </pic:blipFill>
                    </ve:Choice>
                    <ve:Fallback>
                      <pic:blipFill>
                        <a:blip r:embed="rId55"/>
                        <a:srcRect/>
                        <a:stretch>
                          <a:fillRect/>
                        </a:stretch>
                      </pic:blipFill>
                    </ve:Fallback>
                  </ve:AlternateContent>
                  <pic:spPr bwMode="auto">
                    <a:xfrm>
                      <a:off x="0" y="0"/>
                      <a:ext cx="5918200" cy="6940538"/>
                    </a:xfrm>
                    <a:prstGeom prst="rect">
                      <a:avLst/>
                    </a:prstGeom>
                    <a:noFill/>
                    <a:ln w="9525">
                      <a:noFill/>
                      <a:miter lim="800000"/>
                      <a:headEnd/>
                      <a:tailEnd/>
                    </a:ln>
                  </pic:spPr>
                </pic:pic>
              </a:graphicData>
            </a:graphic>
          </wp:inline>
        </w:drawing>
      </w:r>
    </w:p>
    <w:p w:rsidR="00DB2411" w:rsidRDefault="00DB2411" w:rsidP="00556B14">
      <w:pPr>
        <w:spacing w:after="0"/>
        <w:rPr>
          <w:b/>
        </w:rPr>
      </w:pPr>
    </w:p>
    <w:p w:rsidR="00556B14" w:rsidRDefault="00E73265" w:rsidP="00556B14">
      <w:pPr>
        <w:spacing w:after="0"/>
        <w:rPr>
          <w:b/>
        </w:rPr>
      </w:pPr>
      <w:r>
        <w:rPr>
          <w:b/>
        </w:rPr>
        <w:t>All of these material lists and notes were obtained from CAWST. All CAWST education materials are available for download off of the CAWST website.</w:t>
      </w:r>
    </w:p>
    <w:p w:rsidR="00556B14" w:rsidRDefault="004D0B54" w:rsidP="00556B14">
      <w:pPr>
        <w:spacing w:after="0"/>
        <w:rPr>
          <w:b/>
        </w:rPr>
      </w:pPr>
    </w:p>
    <w:p w:rsidR="00556B14" w:rsidRDefault="00E73265" w:rsidP="00556B14">
      <w:pPr>
        <w:spacing w:after="0"/>
        <w:rPr>
          <w:b/>
        </w:rPr>
        <w:sectPr w:rsidR="00556B14">
          <w:pgSz w:w="12240" w:h="15840"/>
          <w:pgMar w:top="1440" w:right="1440" w:bottom="1440" w:left="1440" w:gutter="0"/>
          <w:titlePg/>
          <w:printerSettings r:id="rId56"/>
        </w:sectPr>
      </w:pPr>
      <w:r>
        <w:rPr>
          <w:b/>
        </w:rPr>
        <w:t xml:space="preserve">All of our filters are built according to CAWST specifications as seen in the </w:t>
      </w:r>
      <w:proofErr w:type="gramStart"/>
      <w:r>
        <w:rPr>
          <w:b/>
        </w:rPr>
        <w:t>current  CAWST</w:t>
      </w:r>
      <w:proofErr w:type="gramEnd"/>
      <w:r>
        <w:rPr>
          <w:b/>
        </w:rPr>
        <w:t xml:space="preserve"> Biosand Filter Complete Manual.</w:t>
      </w:r>
    </w:p>
    <w:p w:rsidR="00556B14" w:rsidRDefault="00E73265" w:rsidP="00556B14">
      <w:pPr>
        <w:spacing w:after="0"/>
        <w:rPr>
          <w:rFonts w:ascii="Arial" w:hAnsi="Arial"/>
          <w:b/>
          <w:sz w:val="40"/>
        </w:rPr>
      </w:pPr>
      <w:r w:rsidRPr="0064666F">
        <w:rPr>
          <w:rFonts w:ascii="Arial" w:hAnsi="Arial"/>
          <w:b/>
          <w:sz w:val="40"/>
        </w:rPr>
        <w:t>Suppliers (from August 2010 trip)</w:t>
      </w:r>
    </w:p>
    <w:p w:rsidR="00556B14" w:rsidRPr="0064666F" w:rsidRDefault="00E73265" w:rsidP="00556B14">
      <w:pPr>
        <w:spacing w:after="0"/>
        <w:rPr>
          <w:rFonts w:ascii="Arial" w:hAnsi="Arial"/>
          <w:b/>
          <w:sz w:val="28"/>
        </w:rPr>
      </w:pPr>
      <w:r w:rsidRPr="0064666F">
        <w:rPr>
          <w:rFonts w:ascii="Arial" w:hAnsi="Arial"/>
          <w:b/>
          <w:sz w:val="28"/>
        </w:rPr>
        <w:t>All located within Kisumu, Kenya.</w:t>
      </w:r>
    </w:p>
    <w:p w:rsidR="00556B14" w:rsidRPr="0064666F" w:rsidRDefault="004D0B54" w:rsidP="00556B14">
      <w:pPr>
        <w:spacing w:after="0"/>
        <w:rPr>
          <w:rFonts w:ascii="Arial" w:hAnsi="Arial"/>
          <w:b/>
          <w:sz w:val="16"/>
        </w:rPr>
      </w:pPr>
    </w:p>
    <w:p w:rsidR="00556B14" w:rsidRPr="0064666F" w:rsidRDefault="00E73265" w:rsidP="00556B14">
      <w:pPr>
        <w:spacing w:after="0"/>
        <w:rPr>
          <w:rFonts w:ascii="Arial" w:hAnsi="Arial"/>
        </w:rPr>
      </w:pPr>
      <w:r w:rsidRPr="0064666F">
        <w:rPr>
          <w:rFonts w:ascii="Arial" w:hAnsi="Arial"/>
        </w:rPr>
        <w:t>Deliverance Church Kondele</w:t>
      </w:r>
    </w:p>
    <w:p w:rsidR="00556B14" w:rsidRDefault="00E73265" w:rsidP="00556B14">
      <w:pPr>
        <w:spacing w:after="0"/>
        <w:rPr>
          <w:rFonts w:ascii="Arial" w:hAnsi="Arial"/>
        </w:rPr>
      </w:pPr>
      <w:r w:rsidRPr="0064666F">
        <w:rPr>
          <w:rFonts w:ascii="Arial" w:hAnsi="Arial"/>
        </w:rPr>
        <w:tab/>
        <w:t>Mold Rental</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Cement Center Ltd</w:t>
      </w:r>
    </w:p>
    <w:p w:rsidR="00556B14" w:rsidRDefault="00E73265" w:rsidP="00556B14">
      <w:pPr>
        <w:spacing w:after="0"/>
        <w:rPr>
          <w:rFonts w:ascii="Arial" w:hAnsi="Arial"/>
        </w:rPr>
      </w:pPr>
      <w:r w:rsidRPr="0064666F">
        <w:rPr>
          <w:rFonts w:ascii="Arial" w:hAnsi="Arial"/>
        </w:rPr>
        <w:tab/>
        <w:t>4 meters of tarps</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Yatin Limited</w:t>
      </w:r>
    </w:p>
    <w:p w:rsidR="00556B14" w:rsidRDefault="00E73265" w:rsidP="00556B14">
      <w:pPr>
        <w:spacing w:after="0"/>
        <w:rPr>
          <w:rFonts w:ascii="Arial" w:hAnsi="Arial"/>
        </w:rPr>
      </w:pPr>
      <w:r w:rsidRPr="0064666F">
        <w:rPr>
          <w:rFonts w:ascii="Arial" w:hAnsi="Arial"/>
        </w:rPr>
        <w:tab/>
        <w:t>Garbage bags and blue band</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Nakumatt</w:t>
      </w:r>
    </w:p>
    <w:p w:rsidR="00556B14" w:rsidRDefault="00E73265" w:rsidP="00556B14">
      <w:pPr>
        <w:spacing w:after="0"/>
        <w:rPr>
          <w:rFonts w:ascii="Arial" w:hAnsi="Arial"/>
        </w:rPr>
      </w:pPr>
      <w:r w:rsidRPr="0064666F">
        <w:rPr>
          <w:rFonts w:ascii="Arial" w:hAnsi="Arial"/>
        </w:rPr>
        <w:tab/>
        <w:t>Wrenches, trowel, sandpaper, tarps</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Bahati Hardware</w:t>
      </w:r>
    </w:p>
    <w:p w:rsidR="00556B14" w:rsidRDefault="00E73265" w:rsidP="00556B14">
      <w:pPr>
        <w:spacing w:after="0"/>
        <w:rPr>
          <w:rFonts w:ascii="Arial" w:hAnsi="Arial"/>
        </w:rPr>
      </w:pPr>
      <w:r w:rsidRPr="0064666F">
        <w:rPr>
          <w:rFonts w:ascii="Arial" w:hAnsi="Arial"/>
        </w:rPr>
        <w:tab/>
        <w:t>Cement</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Ndugu Transport CO Ltd</w:t>
      </w:r>
    </w:p>
    <w:p w:rsidR="00556B14" w:rsidRDefault="00E73265" w:rsidP="00556B14">
      <w:pPr>
        <w:spacing w:after="0"/>
        <w:rPr>
          <w:rFonts w:ascii="Arial" w:hAnsi="Arial"/>
        </w:rPr>
      </w:pPr>
      <w:r w:rsidRPr="0064666F">
        <w:rPr>
          <w:rFonts w:ascii="Arial" w:hAnsi="Arial"/>
        </w:rPr>
        <w:tab/>
        <w:t>Gravel, sand</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Lakhami Electrical and Hardwares LTD</w:t>
      </w:r>
    </w:p>
    <w:p w:rsidR="00556B14" w:rsidRDefault="00E73265" w:rsidP="00556B14">
      <w:pPr>
        <w:spacing w:after="0"/>
        <w:rPr>
          <w:rFonts w:ascii="Arial" w:hAnsi="Arial"/>
        </w:rPr>
      </w:pPr>
      <w:r w:rsidRPr="0064666F">
        <w:rPr>
          <w:rFonts w:ascii="Arial" w:hAnsi="Arial"/>
        </w:rPr>
        <w:tab/>
        <w:t>One bag of cement</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Alpha Hardware Supplies Ltd</w:t>
      </w:r>
    </w:p>
    <w:p w:rsidR="00556B14" w:rsidRDefault="00E73265" w:rsidP="00556B14">
      <w:pPr>
        <w:spacing w:after="0"/>
        <w:rPr>
          <w:rFonts w:ascii="Arial" w:hAnsi="Arial"/>
        </w:rPr>
      </w:pPr>
      <w:r w:rsidRPr="0064666F">
        <w:rPr>
          <w:rFonts w:ascii="Arial" w:hAnsi="Arial"/>
        </w:rPr>
        <w:tab/>
        <w:t>Piping, shovels, wirebrush</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Tusky’s United</w:t>
      </w:r>
    </w:p>
    <w:p w:rsidR="00556B14" w:rsidRDefault="00E73265" w:rsidP="00556B14">
      <w:pPr>
        <w:spacing w:after="0"/>
        <w:rPr>
          <w:rFonts w:ascii="Arial" w:hAnsi="Arial"/>
        </w:rPr>
      </w:pPr>
      <w:r w:rsidRPr="0064666F">
        <w:rPr>
          <w:rFonts w:ascii="Arial" w:hAnsi="Arial"/>
        </w:rPr>
        <w:tab/>
        <w:t>Blue band</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Kisumu Shiva Enterprises</w:t>
      </w:r>
    </w:p>
    <w:p w:rsidR="00556B14" w:rsidRDefault="00E73265" w:rsidP="00556B14">
      <w:pPr>
        <w:spacing w:after="0"/>
        <w:rPr>
          <w:rFonts w:ascii="Arial" w:hAnsi="Arial"/>
        </w:rPr>
      </w:pPr>
      <w:r w:rsidRPr="0064666F">
        <w:rPr>
          <w:rFonts w:ascii="Arial" w:hAnsi="Arial"/>
        </w:rPr>
        <w:tab/>
        <w:t>Simba, cement</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Migosi Hardware</w:t>
      </w:r>
    </w:p>
    <w:p w:rsidR="00556B14" w:rsidRDefault="00E73265" w:rsidP="00556B14">
      <w:pPr>
        <w:spacing w:after="0"/>
        <w:rPr>
          <w:rFonts w:ascii="Arial" w:hAnsi="Arial"/>
        </w:rPr>
      </w:pPr>
      <w:r w:rsidRPr="0064666F">
        <w:rPr>
          <w:rFonts w:ascii="Arial" w:hAnsi="Arial"/>
        </w:rPr>
        <w:tab/>
        <w:t>Cement</w:t>
      </w:r>
    </w:p>
    <w:p w:rsidR="00556B14" w:rsidRPr="0064666F" w:rsidRDefault="004D0B54" w:rsidP="00556B14">
      <w:pPr>
        <w:spacing w:after="0"/>
        <w:rPr>
          <w:rFonts w:ascii="Arial" w:hAnsi="Arial"/>
        </w:rPr>
      </w:pPr>
    </w:p>
    <w:p w:rsidR="00556B14" w:rsidRPr="0064666F" w:rsidRDefault="00E73265" w:rsidP="00556B14">
      <w:pPr>
        <w:spacing w:after="0"/>
        <w:rPr>
          <w:rFonts w:ascii="Arial" w:hAnsi="Arial"/>
        </w:rPr>
      </w:pPr>
      <w:r w:rsidRPr="0064666F">
        <w:rPr>
          <w:rFonts w:ascii="Arial" w:hAnsi="Arial"/>
        </w:rPr>
        <w:t>National Printing Press Ltd</w:t>
      </w:r>
    </w:p>
    <w:p w:rsidR="00556B14" w:rsidRPr="0064666F" w:rsidRDefault="00E73265" w:rsidP="00556B14">
      <w:pPr>
        <w:spacing w:after="0"/>
        <w:rPr>
          <w:rFonts w:ascii="Arial" w:hAnsi="Arial"/>
        </w:rPr>
      </w:pPr>
      <w:r w:rsidRPr="0064666F">
        <w:rPr>
          <w:rFonts w:ascii="Arial" w:hAnsi="Arial"/>
        </w:rPr>
        <w:tab/>
        <w:t>Tape</w:t>
      </w:r>
    </w:p>
    <w:p w:rsidR="00556B14" w:rsidRDefault="004D0B54" w:rsidP="00556B14">
      <w:pPr>
        <w:spacing w:after="0"/>
        <w:rPr>
          <w:rFonts w:ascii="Arial" w:hAnsi="Arial" w:cs="Arial"/>
          <w:sz w:val="26"/>
          <w:szCs w:val="26"/>
        </w:rPr>
        <w:sectPr w:rsidR="00556B14">
          <w:pgSz w:w="12240" w:h="15840"/>
          <w:pgMar w:top="1440" w:right="1440" w:bottom="1440" w:left="1440" w:gutter="0"/>
          <w:titlePg/>
          <w:printerSettings r:id="rId57"/>
        </w:sectPr>
      </w:pPr>
    </w:p>
    <w:p w:rsidR="00556B14" w:rsidRDefault="00E73265" w:rsidP="00556B14">
      <w:pPr>
        <w:spacing w:after="0"/>
        <w:rPr>
          <w:rFonts w:ascii="Arial" w:hAnsi="Arial" w:cs="Arial"/>
          <w:b/>
          <w:sz w:val="26"/>
          <w:szCs w:val="26"/>
        </w:rPr>
      </w:pPr>
      <w:r w:rsidRPr="003311BC">
        <w:rPr>
          <w:rFonts w:ascii="Arial" w:hAnsi="Arial" w:cs="Arial"/>
          <w:b/>
          <w:sz w:val="26"/>
          <w:szCs w:val="26"/>
        </w:rPr>
        <w:t>Mapping of Orongo, Kenya</w:t>
      </w:r>
    </w:p>
    <w:p w:rsidR="00556B14" w:rsidRDefault="004D0B54" w:rsidP="00556B14">
      <w:pPr>
        <w:spacing w:after="0"/>
        <w:rPr>
          <w:rFonts w:ascii="Arial" w:hAnsi="Arial" w:cs="Arial"/>
          <w:b/>
          <w:sz w:val="26"/>
          <w:szCs w:val="26"/>
        </w:rPr>
      </w:pPr>
    </w:p>
    <w:p w:rsidR="00556B14" w:rsidRDefault="004D0B54" w:rsidP="00556B14">
      <w:pPr>
        <w:spacing w:after="0"/>
        <w:rPr>
          <w:rFonts w:ascii="Arial" w:hAnsi="Arial" w:cs="Arial"/>
          <w:b/>
          <w:sz w:val="26"/>
          <w:szCs w:val="26"/>
        </w:rPr>
      </w:pPr>
    </w:p>
    <w:p w:rsidR="00556B14" w:rsidRPr="003311BC" w:rsidRDefault="00E73265" w:rsidP="00556B14">
      <w:pPr>
        <w:spacing w:after="0"/>
        <w:rPr>
          <w:rFonts w:ascii="Arial" w:hAnsi="Arial" w:cs="Arial"/>
          <w:b/>
          <w:sz w:val="26"/>
          <w:szCs w:val="26"/>
        </w:rPr>
      </w:pPr>
      <w:r w:rsidRPr="003311BC">
        <w:rPr>
          <w:rFonts w:ascii="Arial" w:hAnsi="Arial" w:cs="Arial"/>
          <w:b/>
          <w:noProof/>
          <w:sz w:val="26"/>
          <w:szCs w:val="26"/>
        </w:rPr>
        <w:drawing>
          <wp:inline distT="0" distB="0" distL="0" distR="0">
            <wp:extent cx="3632200" cy="3811473"/>
            <wp:effectExtent l="25400" t="0" r="0" b="0"/>
            <wp:docPr id="20" name="Picture 13" descr="Picture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png"/>
                    <pic:cNvPicPr/>
                  </pic:nvPicPr>
                  <pic:blipFill>
                    <a:blip r:embed="rId58"/>
                    <a:stretch>
                      <a:fillRect/>
                    </a:stretch>
                  </pic:blipFill>
                  <pic:spPr>
                    <a:xfrm>
                      <a:off x="0" y="0"/>
                      <a:ext cx="3634951" cy="3814360"/>
                    </a:xfrm>
                    <a:prstGeom prst="rect">
                      <a:avLst/>
                    </a:prstGeom>
                  </pic:spPr>
                </pic:pic>
              </a:graphicData>
            </a:graphic>
          </wp:inline>
        </w:drawing>
      </w:r>
    </w:p>
    <w:p w:rsidR="00556B14" w:rsidRDefault="00E73265" w:rsidP="00556B14">
      <w:pPr>
        <w:spacing w:after="0"/>
        <w:rPr>
          <w:rFonts w:ascii="Arial" w:hAnsi="Arial" w:cs="Arial"/>
          <w:sz w:val="26"/>
          <w:szCs w:val="26"/>
        </w:rPr>
      </w:pPr>
      <w:r w:rsidRPr="003311BC">
        <w:rPr>
          <w:rFonts w:ascii="Arial" w:hAnsi="Arial" w:cs="Arial"/>
          <w:noProof/>
          <w:sz w:val="26"/>
          <w:szCs w:val="26"/>
        </w:rPr>
        <w:drawing>
          <wp:inline distT="0" distB="0" distL="0" distR="0">
            <wp:extent cx="3010782" cy="3657600"/>
            <wp:effectExtent l="25400" t="0" r="11818" b="0"/>
            <wp:docPr id="19" name="Picture 15" descr="Pict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png"/>
                    <pic:cNvPicPr/>
                  </pic:nvPicPr>
                  <pic:blipFill>
                    <a:blip r:embed="rId59"/>
                    <a:stretch>
                      <a:fillRect/>
                    </a:stretch>
                  </pic:blipFill>
                  <pic:spPr>
                    <a:xfrm>
                      <a:off x="0" y="0"/>
                      <a:ext cx="3010406" cy="3657143"/>
                    </a:xfrm>
                    <a:prstGeom prst="rect">
                      <a:avLst/>
                    </a:prstGeom>
                  </pic:spPr>
                </pic:pic>
              </a:graphicData>
            </a:graphic>
          </wp:inline>
        </w:drawing>
      </w:r>
    </w:p>
    <w:p w:rsidR="00572AEA" w:rsidRPr="002515E0" w:rsidRDefault="00E73265" w:rsidP="00556B14">
      <w:pPr>
        <w:spacing w:after="0"/>
        <w:rPr>
          <w:rFonts w:ascii="Arial" w:hAnsi="Arial" w:cs="Arial"/>
          <w:sz w:val="26"/>
          <w:szCs w:val="26"/>
        </w:rPr>
      </w:pPr>
      <w:r>
        <w:rPr>
          <w:rFonts w:ascii="Arial" w:hAnsi="Arial" w:cs="Arial"/>
          <w:noProof/>
          <w:sz w:val="26"/>
          <w:szCs w:val="26"/>
        </w:rPr>
        <w:drawing>
          <wp:inline distT="0" distB="0" distL="0" distR="0">
            <wp:extent cx="5943600" cy="4891405"/>
            <wp:effectExtent l="25400" t="0" r="0" b="0"/>
            <wp:docPr id="17" name="Picture 16" descr="Pictur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png"/>
                    <pic:cNvPicPr/>
                  </pic:nvPicPr>
                  <pic:blipFill>
                    <a:blip r:embed="rId60"/>
                    <a:stretch>
                      <a:fillRect/>
                    </a:stretch>
                  </pic:blipFill>
                  <pic:spPr>
                    <a:xfrm>
                      <a:off x="0" y="0"/>
                      <a:ext cx="5943600" cy="4891405"/>
                    </a:xfrm>
                    <a:prstGeom prst="rect">
                      <a:avLst/>
                    </a:prstGeom>
                  </pic:spPr>
                </pic:pic>
              </a:graphicData>
            </a:graphic>
          </wp:inline>
        </w:drawing>
      </w:r>
    </w:p>
    <w:sectPr w:rsidR="00572AEA" w:rsidRPr="002515E0" w:rsidSect="00556B14">
      <w:pgSz w:w="12240" w:h="15840"/>
      <w:pgMar w:top="1440" w:right="1440" w:bottom="1440" w:left="1440" w:gutter="0"/>
      <w:titlePg/>
      <w:printerSettings r:id="rId61"/>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6B14" w:rsidRDefault="009E4158" w:rsidP="00556B14">
    <w:pPr>
      <w:pStyle w:val="Footer"/>
      <w:framePr w:wrap="around" w:vAnchor="text" w:hAnchor="margin" w:xAlign="right" w:y="1"/>
      <w:rPr>
        <w:rStyle w:val="PageNumber"/>
      </w:rPr>
    </w:pPr>
    <w:r>
      <w:rPr>
        <w:rStyle w:val="PageNumber"/>
      </w:rPr>
      <w:fldChar w:fldCharType="begin"/>
    </w:r>
    <w:r w:rsidR="00E73265">
      <w:rPr>
        <w:rStyle w:val="PageNumber"/>
      </w:rPr>
      <w:instrText xml:space="preserve">PAGE  </w:instrText>
    </w:r>
    <w:r>
      <w:rPr>
        <w:rStyle w:val="PageNumber"/>
      </w:rPr>
      <w:fldChar w:fldCharType="separate"/>
    </w:r>
    <w:r w:rsidR="00E73265">
      <w:rPr>
        <w:rStyle w:val="PageNumber"/>
        <w:noProof/>
      </w:rPr>
      <w:t>5</w:t>
    </w:r>
    <w:r>
      <w:rPr>
        <w:rStyle w:val="PageNumber"/>
      </w:rPr>
      <w:fldChar w:fldCharType="end"/>
    </w:r>
  </w:p>
  <w:p w:rsidR="00556B14" w:rsidRDefault="004D0B54" w:rsidP="00556B14">
    <w:pPr>
      <w:pStyle w:val="Footer"/>
      <w:ind w:right="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6B14" w:rsidRDefault="009E4158" w:rsidP="00556B14">
    <w:pPr>
      <w:pStyle w:val="Footer"/>
      <w:framePr w:wrap="around" w:vAnchor="text" w:hAnchor="margin" w:xAlign="right" w:y="1"/>
      <w:rPr>
        <w:rStyle w:val="PageNumber"/>
      </w:rPr>
    </w:pPr>
    <w:r>
      <w:rPr>
        <w:rStyle w:val="PageNumber"/>
      </w:rPr>
      <w:fldChar w:fldCharType="begin"/>
    </w:r>
    <w:r w:rsidR="00E73265">
      <w:rPr>
        <w:rStyle w:val="PageNumber"/>
      </w:rPr>
      <w:instrText xml:space="preserve">PAGE  </w:instrText>
    </w:r>
    <w:r>
      <w:rPr>
        <w:rStyle w:val="PageNumber"/>
      </w:rPr>
      <w:fldChar w:fldCharType="separate"/>
    </w:r>
    <w:r w:rsidR="00DB2411">
      <w:rPr>
        <w:rStyle w:val="PageNumber"/>
        <w:noProof/>
      </w:rPr>
      <w:t>14</w:t>
    </w:r>
    <w:r>
      <w:rPr>
        <w:rStyle w:val="PageNumber"/>
      </w:rPr>
      <w:fldChar w:fldCharType="end"/>
    </w:r>
  </w:p>
  <w:p w:rsidR="00556B14" w:rsidRDefault="004D0B54" w:rsidP="00556B14">
    <w:pPr>
      <w:pStyle w:val="Footer"/>
      <w:ind w:right="360"/>
    </w:pPr>
  </w:p>
</w:ftr>
</file>

<file path=word/footer3.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6B14" w:rsidRDefault="009E4158" w:rsidP="00556B14">
    <w:pPr>
      <w:pStyle w:val="Footer"/>
      <w:framePr w:wrap="around" w:vAnchor="text" w:hAnchor="margin" w:xAlign="right" w:y="1"/>
      <w:rPr>
        <w:rStyle w:val="PageNumber"/>
      </w:rPr>
    </w:pPr>
    <w:r>
      <w:rPr>
        <w:rStyle w:val="PageNumber"/>
      </w:rPr>
      <w:fldChar w:fldCharType="begin"/>
    </w:r>
    <w:r w:rsidR="00E73265">
      <w:rPr>
        <w:rStyle w:val="PageNumber"/>
      </w:rPr>
      <w:instrText xml:space="preserve">PAGE  </w:instrText>
    </w:r>
    <w:r>
      <w:rPr>
        <w:rStyle w:val="PageNumber"/>
      </w:rPr>
      <w:fldChar w:fldCharType="end"/>
    </w:r>
  </w:p>
  <w:p w:rsidR="00556B14" w:rsidRDefault="004D0B54" w:rsidP="00556B14">
    <w:pPr>
      <w:pStyle w:val="Footer"/>
      <w:ind w:right="360"/>
    </w:pPr>
  </w:p>
</w:ftr>
</file>

<file path=word/footer4.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6B14" w:rsidRDefault="009E4158" w:rsidP="00556B14">
    <w:pPr>
      <w:pStyle w:val="Footer"/>
      <w:framePr w:wrap="around" w:vAnchor="text" w:hAnchor="margin" w:xAlign="right" w:y="1"/>
      <w:rPr>
        <w:rStyle w:val="PageNumber"/>
      </w:rPr>
    </w:pPr>
    <w:r>
      <w:rPr>
        <w:rStyle w:val="PageNumber"/>
      </w:rPr>
      <w:fldChar w:fldCharType="begin"/>
    </w:r>
    <w:r w:rsidR="00E73265">
      <w:rPr>
        <w:rStyle w:val="PageNumber"/>
      </w:rPr>
      <w:instrText xml:space="preserve">PAGE  </w:instrText>
    </w:r>
    <w:r>
      <w:rPr>
        <w:rStyle w:val="PageNumber"/>
      </w:rPr>
      <w:fldChar w:fldCharType="separate"/>
    </w:r>
    <w:r w:rsidR="00DB2411">
      <w:rPr>
        <w:rStyle w:val="PageNumber"/>
        <w:noProof/>
      </w:rPr>
      <w:t>19</w:t>
    </w:r>
    <w:r>
      <w:rPr>
        <w:rStyle w:val="PageNumber"/>
      </w:rPr>
      <w:fldChar w:fldCharType="end"/>
    </w:r>
  </w:p>
  <w:p w:rsidR="00556B14" w:rsidRDefault="004D0B54" w:rsidP="00556B14">
    <w:pPr>
      <w:pStyle w:val="Footer"/>
      <w:ind w:right="360"/>
    </w:pPr>
  </w:p>
</w:ftr>
</file>

<file path=word/footer5.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6B14" w:rsidRDefault="009E4158" w:rsidP="00556B14">
    <w:pPr>
      <w:pStyle w:val="Footer"/>
      <w:framePr w:wrap="around" w:vAnchor="text" w:hAnchor="margin" w:xAlign="right" w:y="1"/>
      <w:rPr>
        <w:rStyle w:val="PageNumber"/>
      </w:rPr>
    </w:pPr>
    <w:r>
      <w:rPr>
        <w:rStyle w:val="PageNumber"/>
      </w:rPr>
      <w:fldChar w:fldCharType="begin"/>
    </w:r>
    <w:r w:rsidR="00E73265">
      <w:rPr>
        <w:rStyle w:val="PageNumber"/>
      </w:rPr>
      <w:instrText xml:space="preserve">PAGE  </w:instrText>
    </w:r>
    <w:r>
      <w:rPr>
        <w:rStyle w:val="PageNumber"/>
      </w:rPr>
      <w:fldChar w:fldCharType="end"/>
    </w:r>
  </w:p>
  <w:p w:rsidR="00556B14" w:rsidRDefault="004D0B54" w:rsidP="00556B14">
    <w:pPr>
      <w:pStyle w:val="Footer"/>
      <w:ind w:right="360"/>
    </w:pPr>
  </w:p>
</w:ftr>
</file>

<file path=word/footer6.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6B14" w:rsidRDefault="009E4158" w:rsidP="00556B14">
    <w:pPr>
      <w:pStyle w:val="Footer"/>
      <w:framePr w:wrap="around" w:vAnchor="text" w:hAnchor="margin" w:xAlign="right" w:y="1"/>
      <w:rPr>
        <w:rStyle w:val="PageNumber"/>
      </w:rPr>
    </w:pPr>
    <w:r>
      <w:rPr>
        <w:rStyle w:val="PageNumber"/>
      </w:rPr>
      <w:fldChar w:fldCharType="begin"/>
    </w:r>
    <w:r w:rsidR="00E73265">
      <w:rPr>
        <w:rStyle w:val="PageNumber"/>
      </w:rPr>
      <w:instrText xml:space="preserve">PAGE  </w:instrText>
    </w:r>
    <w:r>
      <w:rPr>
        <w:rStyle w:val="PageNumber"/>
      </w:rPr>
      <w:fldChar w:fldCharType="separate"/>
    </w:r>
    <w:r w:rsidR="004D0B54">
      <w:rPr>
        <w:rStyle w:val="PageNumber"/>
        <w:noProof/>
      </w:rPr>
      <w:t>49</w:t>
    </w:r>
    <w:r>
      <w:rPr>
        <w:rStyle w:val="PageNumber"/>
      </w:rPr>
      <w:fldChar w:fldCharType="end"/>
    </w:r>
  </w:p>
  <w:p w:rsidR="00556B14" w:rsidRDefault="004D0B54" w:rsidP="00556B14">
    <w:pPr>
      <w:pStyle w:val="Footer"/>
      <w:ind w:right="360"/>
    </w:pPr>
  </w:p>
</w:ft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00000001"/>
    <w:lvl w:ilvl="0" w:tplc="00000000">
      <w:start w:val="1"/>
      <w:numFmt w:val="bullet"/>
      <w:lvlText w:val="%6."/>
      <w:lvlJc w:val="right"/>
    </w:lvl>
    <w:lvl w:ilvl="1" w:tplc="00000001">
      <w:start w:val="1"/>
      <w:numFmt w:val="bullet"/>
      <w:lvlText w:val="%6."/>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00">
      <w:start w:val="1"/>
      <w:numFmt w:val="bullet"/>
      <w:lvlText w:val="%6."/>
      <w:lvlJc w:val="right"/>
    </w:lvl>
    <w:lvl w:ilvl="1" w:tplc="00000001">
      <w:start w:val="1"/>
      <w:numFmt w:val="bullet"/>
      <w:lvlText w:val="%6."/>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00">
      <w:start w:val="1"/>
      <w:numFmt w:val="bullet"/>
      <w:lvlText w:val="%6."/>
      <w:lvlJc w:val="right"/>
    </w:lvl>
    <w:lvl w:ilvl="1" w:tplc="00000001">
      <w:start w:val="1"/>
      <w:numFmt w:val="bullet"/>
      <w:lvlText w:val="%6."/>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000">
      <w:start w:val="1"/>
      <w:numFmt w:val="bullet"/>
      <w:lvlText w:val="%6."/>
      <w:lvlJc w:val="right"/>
    </w:lvl>
    <w:lvl w:ilvl="1" w:tplc="00000001">
      <w:start w:val="1"/>
      <w:numFmt w:val="bullet"/>
      <w:lvlText w:val="%6."/>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000">
      <w:start w:val="1"/>
      <w:numFmt w:val="bullet"/>
      <w:lvlText w:val="%6."/>
      <w:lvlJc w:val="right"/>
    </w:lvl>
    <w:lvl w:ilvl="1" w:tplc="00000001">
      <w:start w:val="1"/>
      <w:numFmt w:val="bullet"/>
      <w:lvlText w:val="%6."/>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6"/>
    <w:multiLevelType w:val="hybridMultilevel"/>
    <w:tmpl w:val="00000006"/>
    <w:lvl w:ilvl="0" w:tplc="00000000">
      <w:start w:val="1"/>
      <w:numFmt w:val="bullet"/>
      <w:lvlText w:val="%6."/>
      <w:lvlJc w:val="right"/>
    </w:lvl>
    <w:lvl w:ilvl="1" w:tplc="00000001">
      <w:start w:val="1"/>
      <w:numFmt w:val="bullet"/>
      <w:lvlText w:val="%6."/>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07"/>
    <w:multiLevelType w:val="hybridMultilevel"/>
    <w:tmpl w:val="00000007"/>
    <w:lvl w:ilvl="0" w:tplc="00000000">
      <w:start w:val="1"/>
      <w:numFmt w:val="bullet"/>
      <w:lvlText w:val="%6."/>
      <w:lvlJc w:val="right"/>
    </w:lvl>
    <w:lvl w:ilvl="1" w:tplc="00000001">
      <w:start w:val="1"/>
      <w:numFmt w:val="bullet"/>
      <w:lvlText w:val="%6."/>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08"/>
    <w:multiLevelType w:val="hybridMultilevel"/>
    <w:tmpl w:val="00000008"/>
    <w:lvl w:ilvl="0" w:tplc="00000000">
      <w:start w:val="1"/>
      <w:numFmt w:val="bullet"/>
      <w:lvlText w:val="%6."/>
      <w:lvlJc w:val="righ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009"/>
    <w:multiLevelType w:val="hybridMultilevel"/>
    <w:tmpl w:val="00000009"/>
    <w:lvl w:ilvl="0" w:tplc="00000000">
      <w:start w:val="1"/>
      <w:numFmt w:val="bullet"/>
      <w:lvlText w:val="%6."/>
      <w:lvlJc w:val="right"/>
    </w:lvl>
    <w:lvl w:ilvl="1" w:tplc="00000001">
      <w:start w:val="1"/>
      <w:numFmt w:val="bullet"/>
      <w:lvlText w:val="%6."/>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2517A24"/>
    <w:multiLevelType w:val="hybridMultilevel"/>
    <w:tmpl w:val="FABA5296"/>
    <w:lvl w:ilvl="0" w:tplc="04090003">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3DC4679"/>
    <w:multiLevelType w:val="hybridMultilevel"/>
    <w:tmpl w:val="1916EA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98561D"/>
    <w:multiLevelType w:val="hybridMultilevel"/>
    <w:tmpl w:val="D5F471A0"/>
    <w:lvl w:ilvl="0" w:tplc="04090003">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D873E70"/>
    <w:multiLevelType w:val="hybridMultilevel"/>
    <w:tmpl w:val="3F46E1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29775AC"/>
    <w:multiLevelType w:val="hybridMultilevel"/>
    <w:tmpl w:val="E41A5A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F4E5211"/>
    <w:multiLevelType w:val="hybridMultilevel"/>
    <w:tmpl w:val="1E24B3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Symbo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Symbol"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5CC81C8A"/>
    <w:multiLevelType w:val="hybridMultilevel"/>
    <w:tmpl w:val="5D9A434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Symbo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Symbol"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62A80E8F"/>
    <w:multiLevelType w:val="hybridMultilevel"/>
    <w:tmpl w:val="46D267B4"/>
    <w:lvl w:ilvl="0" w:tplc="04090003">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2D81209"/>
    <w:multiLevelType w:val="hybridMultilevel"/>
    <w:tmpl w:val="2E749224"/>
    <w:lvl w:ilvl="0" w:tplc="7572F00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7"/>
  </w:num>
  <w:num w:numId="2">
    <w:abstractNumId w:val="10"/>
  </w:num>
  <w:num w:numId="3">
    <w:abstractNumId w:val="12"/>
  </w:num>
  <w:num w:numId="4">
    <w:abstractNumId w:val="14"/>
  </w:num>
  <w:num w:numId="5">
    <w:abstractNumId w:val="15"/>
  </w:num>
  <w:num w:numId="6">
    <w:abstractNumId w:val="0"/>
  </w:num>
  <w:num w:numId="7">
    <w:abstractNumId w:val="1"/>
  </w:num>
  <w:num w:numId="8">
    <w:abstractNumId w:val="2"/>
  </w:num>
  <w:num w:numId="9">
    <w:abstractNumId w:val="3"/>
  </w:num>
  <w:num w:numId="10">
    <w:abstractNumId w:val="4"/>
  </w:num>
  <w:num w:numId="11">
    <w:abstractNumId w:val="5"/>
  </w:num>
  <w:num w:numId="12">
    <w:abstractNumId w:val="6"/>
  </w:num>
  <w:num w:numId="13">
    <w:abstractNumId w:val="7"/>
  </w:num>
  <w:num w:numId="14">
    <w:abstractNumId w:val="8"/>
  </w:num>
  <w:num w:numId="15">
    <w:abstractNumId w:val="13"/>
  </w:num>
  <w:num w:numId="16">
    <w:abstractNumId w:val="11"/>
  </w:num>
  <w:num w:numId="17">
    <w:abstractNumId w:val="16"/>
  </w:num>
  <w:num w:numId="1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doNotTrackMoves/>
  <w:defaultTabStop w:val="720"/>
  <w:drawingGridHorizontalSpacing w:val="360"/>
  <w:drawingGridVerticalSpacing w:val="360"/>
  <w:displayHorizontalDrawingGridEvery w:val="0"/>
  <w:displayVerticalDrawingGridEvery w:val="0"/>
  <w:characterSpacingControl w:val="doNotCompress"/>
  <w:savePreviewPicture/>
  <w:hdrShapeDefaults>
    <o:shapedefaults v:ext="edit" spidmax="2050"/>
  </w:hdrShapeDefaults>
  <w:compat>
    <w:doNotAutofitConstrainedTables/>
    <w:splitPgBreakAndParaMark/>
    <w:doNotVertAlignCellWithSp/>
    <w:doNotBreakConstrainedForcedTable/>
    <w:useAnsiKerningPairs/>
    <w:cachedColBalance/>
  </w:compat>
  <w:rsids>
    <w:rsidRoot w:val="00572AEA"/>
    <w:rsid w:val="004D0B54"/>
    <w:rsid w:val="00572AEA"/>
    <w:rsid w:val="006435DA"/>
    <w:rsid w:val="009E4158"/>
    <w:rsid w:val="00DB2411"/>
    <w:rsid w:val="00E73265"/>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lsdException w:name="List Paragraph" w:uiPriority="34" w:qFormat="1"/>
  </w:latentStyles>
  <w:style w:type="paragraph" w:default="1" w:styleId="Normal">
    <w:name w:val="Normal"/>
    <w:qFormat/>
    <w:rsid w:val="006F7645"/>
    <w:rPr>
      <w:rFonts w:ascii="Times New Roman" w:hAnsi="Times New Roman"/>
    </w:rPr>
  </w:style>
  <w:style w:type="paragraph" w:styleId="Heading1">
    <w:name w:val="heading 1"/>
    <w:basedOn w:val="Normal"/>
    <w:next w:val="Normal"/>
    <w:link w:val="Heading1Char"/>
    <w:qFormat/>
    <w:rsid w:val="009E600C"/>
    <w:pPr>
      <w:spacing w:after="0"/>
      <w:outlineLvl w:val="0"/>
    </w:pPr>
    <w:rPr>
      <w:rFonts w:asciiTheme="majorHAnsi" w:eastAsiaTheme="majorEastAsia" w:hAnsiTheme="majorHAnsi" w:cstheme="majorBidi"/>
      <w:b/>
      <w:bCs/>
      <w:caps/>
      <w:color w:val="000000" w:themeColor="text1"/>
      <w:spacing w:val="20"/>
      <w:sz w:val="36"/>
      <w:szCs w:val="3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9B1A89"/>
    <w:pPr>
      <w:ind w:left="720"/>
      <w:contextualSpacing/>
    </w:pPr>
    <w:rPr>
      <w:rFonts w:asciiTheme="minorHAnsi" w:hAnsiTheme="minorHAnsi"/>
    </w:rPr>
  </w:style>
  <w:style w:type="character" w:styleId="Hyperlink">
    <w:name w:val="Hyperlink"/>
    <w:basedOn w:val="DefaultParagraphFont"/>
    <w:rsid w:val="009B1A89"/>
    <w:rPr>
      <w:color w:val="0000FF" w:themeColor="hyperlink"/>
      <w:u w:val="single"/>
    </w:rPr>
  </w:style>
  <w:style w:type="paragraph" w:styleId="BalloonText">
    <w:name w:val="Balloon Text"/>
    <w:basedOn w:val="Normal"/>
    <w:link w:val="BalloonTextChar"/>
    <w:rsid w:val="009B1A89"/>
    <w:pPr>
      <w:spacing w:after="0"/>
    </w:pPr>
    <w:rPr>
      <w:rFonts w:ascii="Tahoma" w:hAnsi="Tahoma" w:cs="Tahoma"/>
      <w:sz w:val="16"/>
      <w:szCs w:val="16"/>
    </w:rPr>
  </w:style>
  <w:style w:type="character" w:customStyle="1" w:styleId="BalloonTextChar">
    <w:name w:val="Balloon Text Char"/>
    <w:basedOn w:val="DefaultParagraphFont"/>
    <w:link w:val="BalloonText"/>
    <w:rsid w:val="009B1A89"/>
    <w:rPr>
      <w:rFonts w:ascii="Tahoma" w:hAnsi="Tahoma" w:cs="Tahoma"/>
      <w:sz w:val="16"/>
      <w:szCs w:val="16"/>
    </w:rPr>
  </w:style>
  <w:style w:type="character" w:styleId="CommentReference">
    <w:name w:val="annotation reference"/>
    <w:basedOn w:val="DefaultParagraphFont"/>
    <w:rsid w:val="009B1A89"/>
    <w:rPr>
      <w:sz w:val="16"/>
      <w:szCs w:val="16"/>
    </w:rPr>
  </w:style>
  <w:style w:type="paragraph" w:styleId="CommentText">
    <w:name w:val="annotation text"/>
    <w:basedOn w:val="Normal"/>
    <w:link w:val="CommentTextChar"/>
    <w:rsid w:val="009B1A89"/>
    <w:rPr>
      <w:rFonts w:asciiTheme="minorHAnsi" w:hAnsiTheme="minorHAnsi"/>
      <w:sz w:val="20"/>
      <w:szCs w:val="20"/>
    </w:rPr>
  </w:style>
  <w:style w:type="character" w:customStyle="1" w:styleId="CommentTextChar">
    <w:name w:val="Comment Text Char"/>
    <w:basedOn w:val="DefaultParagraphFont"/>
    <w:link w:val="CommentText"/>
    <w:rsid w:val="009B1A89"/>
    <w:rPr>
      <w:sz w:val="20"/>
      <w:szCs w:val="20"/>
    </w:rPr>
  </w:style>
  <w:style w:type="paragraph" w:styleId="CommentSubject">
    <w:name w:val="annotation subject"/>
    <w:basedOn w:val="CommentText"/>
    <w:next w:val="CommentText"/>
    <w:link w:val="CommentSubjectChar"/>
    <w:rsid w:val="009B1A89"/>
    <w:rPr>
      <w:b/>
      <w:bCs/>
    </w:rPr>
  </w:style>
  <w:style w:type="character" w:customStyle="1" w:styleId="CommentSubjectChar">
    <w:name w:val="Comment Subject Char"/>
    <w:basedOn w:val="CommentTextChar"/>
    <w:link w:val="CommentSubject"/>
    <w:rsid w:val="009B1A89"/>
    <w:rPr>
      <w:b/>
      <w:bCs/>
    </w:rPr>
  </w:style>
  <w:style w:type="table" w:styleId="TableGrid">
    <w:name w:val="Table Grid"/>
    <w:basedOn w:val="TableNormal"/>
    <w:uiPriority w:val="59"/>
    <w:rsid w:val="009B1A89"/>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er">
    <w:name w:val="footer"/>
    <w:basedOn w:val="Normal"/>
    <w:link w:val="FooterChar"/>
    <w:uiPriority w:val="99"/>
    <w:semiHidden/>
    <w:unhideWhenUsed/>
    <w:rsid w:val="009B1A89"/>
    <w:pPr>
      <w:tabs>
        <w:tab w:val="center" w:pos="4320"/>
        <w:tab w:val="right" w:pos="8640"/>
      </w:tabs>
      <w:spacing w:after="0"/>
    </w:pPr>
  </w:style>
  <w:style w:type="character" w:customStyle="1" w:styleId="FooterChar">
    <w:name w:val="Footer Char"/>
    <w:basedOn w:val="DefaultParagraphFont"/>
    <w:link w:val="Footer"/>
    <w:uiPriority w:val="99"/>
    <w:semiHidden/>
    <w:rsid w:val="009B1A89"/>
    <w:rPr>
      <w:rFonts w:ascii="Times New Roman" w:hAnsi="Times New Roman"/>
    </w:rPr>
  </w:style>
  <w:style w:type="character" w:styleId="PageNumber">
    <w:name w:val="page number"/>
    <w:basedOn w:val="DefaultParagraphFont"/>
    <w:uiPriority w:val="99"/>
    <w:semiHidden/>
    <w:unhideWhenUsed/>
    <w:rsid w:val="009B1A89"/>
  </w:style>
  <w:style w:type="paragraph" w:customStyle="1" w:styleId="Right-Heading1">
    <w:name w:val="Right - Heading 1"/>
    <w:basedOn w:val="Normal"/>
    <w:qFormat/>
    <w:rsid w:val="009E600C"/>
    <w:pPr>
      <w:spacing w:after="0"/>
      <w:jc w:val="right"/>
    </w:pPr>
    <w:rPr>
      <w:rFonts w:asciiTheme="minorHAnsi" w:eastAsiaTheme="minorEastAsia" w:hAnsiTheme="minorHAnsi"/>
      <w:b/>
      <w:color w:val="1F497D" w:themeColor="text2"/>
      <w:sz w:val="32"/>
    </w:rPr>
  </w:style>
  <w:style w:type="paragraph" w:customStyle="1" w:styleId="ReturnAddress">
    <w:name w:val="Return Address"/>
    <w:basedOn w:val="Normal"/>
    <w:qFormat/>
    <w:rsid w:val="009E600C"/>
    <w:pPr>
      <w:spacing w:after="0" w:line="264" w:lineRule="auto"/>
    </w:pPr>
    <w:rPr>
      <w:rFonts w:asciiTheme="minorHAnsi" w:eastAsiaTheme="minorEastAsia" w:hAnsiTheme="minorHAnsi"/>
      <w:color w:val="000000" w:themeColor="text1"/>
      <w:sz w:val="16"/>
    </w:rPr>
  </w:style>
  <w:style w:type="paragraph" w:styleId="BodyText">
    <w:name w:val="Body Text"/>
    <w:basedOn w:val="Normal"/>
    <w:link w:val="BodyTextChar"/>
    <w:unhideWhenUsed/>
    <w:rsid w:val="009E600C"/>
    <w:pPr>
      <w:spacing w:after="0" w:line="312" w:lineRule="auto"/>
    </w:pPr>
    <w:rPr>
      <w:rFonts w:asciiTheme="minorHAnsi" w:eastAsiaTheme="minorEastAsia" w:hAnsiTheme="minorHAnsi"/>
      <w:color w:val="000000" w:themeColor="text1"/>
      <w:sz w:val="20"/>
    </w:rPr>
  </w:style>
  <w:style w:type="character" w:customStyle="1" w:styleId="BodyTextChar">
    <w:name w:val="Body Text Char"/>
    <w:basedOn w:val="DefaultParagraphFont"/>
    <w:link w:val="BodyText"/>
    <w:rsid w:val="009E600C"/>
    <w:rPr>
      <w:rFonts w:eastAsiaTheme="minorEastAsia"/>
      <w:color w:val="000000" w:themeColor="text1"/>
      <w:sz w:val="20"/>
    </w:rPr>
  </w:style>
  <w:style w:type="character" w:customStyle="1" w:styleId="Heading1Char">
    <w:name w:val="Heading 1 Char"/>
    <w:basedOn w:val="DefaultParagraphFont"/>
    <w:link w:val="Heading1"/>
    <w:rsid w:val="009E600C"/>
    <w:rPr>
      <w:rFonts w:asciiTheme="majorHAnsi" w:eastAsiaTheme="majorEastAsia" w:hAnsiTheme="majorHAnsi" w:cstheme="majorBidi"/>
      <w:b/>
      <w:bCs/>
      <w:caps/>
      <w:color w:val="000000" w:themeColor="text1"/>
      <w:spacing w:val="20"/>
      <w:sz w:val="36"/>
      <w:szCs w:val="32"/>
    </w:rPr>
  </w:style>
  <w:style w:type="paragraph" w:styleId="Date">
    <w:name w:val="Date"/>
    <w:basedOn w:val="Normal"/>
    <w:next w:val="Normal"/>
    <w:link w:val="DateChar"/>
    <w:unhideWhenUsed/>
    <w:rsid w:val="009E600C"/>
    <w:pPr>
      <w:spacing w:after="0"/>
    </w:pPr>
    <w:rPr>
      <w:rFonts w:asciiTheme="minorHAnsi" w:eastAsiaTheme="minorEastAsia" w:hAnsiTheme="minorHAnsi"/>
      <w:b/>
      <w:caps/>
      <w:sz w:val="22"/>
    </w:rPr>
  </w:style>
  <w:style w:type="character" w:customStyle="1" w:styleId="DateChar">
    <w:name w:val="Date Char"/>
    <w:basedOn w:val="DefaultParagraphFont"/>
    <w:link w:val="Date"/>
    <w:rsid w:val="009E600C"/>
    <w:rPr>
      <w:rFonts w:eastAsiaTheme="minorEastAsia"/>
      <w:b/>
      <w:caps/>
      <w:sz w:val="22"/>
    </w:rPr>
  </w:style>
</w:styles>
</file>

<file path=word/webSettings.xml><?xml version="1.0" encoding="utf-8"?>
<w:webSettings xmlns:r="http://schemas.openxmlformats.org/officeDocument/2006/relationships" xmlns:w="http://schemas.openxmlformats.org/wordprocessingml/2006/main">
  <w:divs>
    <w:div w:id="308631780">
      <w:bodyDiv w:val="1"/>
      <w:marLeft w:val="0"/>
      <w:marRight w:val="0"/>
      <w:marTop w:val="0"/>
      <w:marBottom w:val="0"/>
      <w:divBdr>
        <w:top w:val="none" w:sz="0" w:space="0" w:color="auto"/>
        <w:left w:val="none" w:sz="0" w:space="0" w:color="auto"/>
        <w:bottom w:val="none" w:sz="0" w:space="0" w:color="auto"/>
        <w:right w:val="none" w:sz="0" w:space="0" w:color="auto"/>
      </w:divBdr>
    </w:div>
    <w:div w:id="878857860">
      <w:bodyDiv w:val="1"/>
      <w:marLeft w:val="0"/>
      <w:marRight w:val="0"/>
      <w:marTop w:val="0"/>
      <w:marBottom w:val="0"/>
      <w:divBdr>
        <w:top w:val="none" w:sz="0" w:space="0" w:color="auto"/>
        <w:left w:val="none" w:sz="0" w:space="0" w:color="auto"/>
        <w:bottom w:val="none" w:sz="0" w:space="0" w:color="auto"/>
        <w:right w:val="none" w:sz="0" w:space="0" w:color="auto"/>
      </w:divBdr>
    </w:div>
    <w:div w:id="121400660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60" Type="http://schemas.openxmlformats.org/officeDocument/2006/relationships/image" Target="media/image20.png"/><Relationship Id="rId39" Type="http://schemas.openxmlformats.org/officeDocument/2006/relationships/image" Target="media/image15.png"/><Relationship Id="rId7" Type="http://schemas.openxmlformats.org/officeDocument/2006/relationships/footer" Target="footer2.xml"/><Relationship Id="rId43" Type="http://schemas.openxmlformats.org/officeDocument/2006/relationships/image" Target="media/image12.pdf"/><Relationship Id="rId25" Type="http://schemas.openxmlformats.org/officeDocument/2006/relationships/printerSettings" Target="printerSettings/printerSettings10.bin"/><Relationship Id="rId10" Type="http://schemas.openxmlformats.org/officeDocument/2006/relationships/image" Target="media/image3.png"/><Relationship Id="rId50" Type="http://schemas.openxmlformats.org/officeDocument/2006/relationships/image" Target="media/image14.pdf"/><Relationship Id="rId63" Type="http://schemas.openxmlformats.org/officeDocument/2006/relationships/theme" Target="theme/theme1.xml"/><Relationship Id="rId17" Type="http://schemas.openxmlformats.org/officeDocument/2006/relationships/footer" Target="footer4.xml"/><Relationship Id="rId9" Type="http://schemas.openxmlformats.org/officeDocument/2006/relationships/printerSettings" Target="printerSettings/printerSettings1.bin"/><Relationship Id="rId18" Type="http://schemas.openxmlformats.org/officeDocument/2006/relationships/printerSettings" Target="printerSettings/printerSettings5.bin"/><Relationship Id="rId27" Type="http://schemas.openxmlformats.org/officeDocument/2006/relationships/printerSettings" Target="printerSettings/printerSettings12.bin"/><Relationship Id="rId14" Type="http://schemas.openxmlformats.org/officeDocument/2006/relationships/printerSettings" Target="printerSettings/printerSettings4.bin"/><Relationship Id="rId4" Type="http://schemas.openxmlformats.org/officeDocument/2006/relationships/webSettings" Target="webSettings.xml"/><Relationship Id="rId28" Type="http://schemas.openxmlformats.org/officeDocument/2006/relationships/image" Target="media/image6.pdf"/><Relationship Id="rId45" Type="http://schemas.openxmlformats.org/officeDocument/2006/relationships/printerSettings" Target="printerSettings/printerSettings16.bin"/><Relationship Id="rId58" Type="http://schemas.openxmlformats.org/officeDocument/2006/relationships/image" Target="media/image18.png"/><Relationship Id="rId42" Type="http://schemas.openxmlformats.org/officeDocument/2006/relationships/printerSettings" Target="printerSettings/printerSettings15.bin"/><Relationship Id="rId6" Type="http://schemas.openxmlformats.org/officeDocument/2006/relationships/footer" Target="footer1.xml"/><Relationship Id="rId49" Type="http://schemas.openxmlformats.org/officeDocument/2006/relationships/printerSettings" Target="printerSettings/printerSettings18.bin"/><Relationship Id="rId44" Type="http://schemas.openxmlformats.org/officeDocument/2006/relationships/image" Target="media/image14.png"/><Relationship Id="rId19" Type="http://schemas.openxmlformats.org/officeDocument/2006/relationships/footer" Target="footer5.xml"/><Relationship Id="rId38" Type="http://schemas.openxmlformats.org/officeDocument/2006/relationships/image" Target="media/image10.pdf"/><Relationship Id="rId20" Type="http://schemas.openxmlformats.org/officeDocument/2006/relationships/footer" Target="footer6.xml"/><Relationship Id="rId2" Type="http://schemas.openxmlformats.org/officeDocument/2006/relationships/styles" Target="styles.xml"/><Relationship Id="rId46" Type="http://schemas.openxmlformats.org/officeDocument/2006/relationships/printerSettings" Target="printerSettings/printerSettings17.bin"/><Relationship Id="rId57" Type="http://schemas.openxmlformats.org/officeDocument/2006/relationships/printerSettings" Target="printerSettings/printerSettings20.bin"/><Relationship Id="rId59" Type="http://schemas.openxmlformats.org/officeDocument/2006/relationships/image" Target="media/image19.png"/><Relationship Id="rId35" Type="http://schemas.openxmlformats.org/officeDocument/2006/relationships/printerSettings" Target="printerSettings/printerSettings14.bin"/><Relationship Id="rId51" Type="http://schemas.openxmlformats.org/officeDocument/2006/relationships/image" Target="media/image231.png"/><Relationship Id="rId55" Type="http://schemas.openxmlformats.org/officeDocument/2006/relationships/image" Target="media/image17.png"/><Relationship Id="rId31" Type="http://schemas.openxmlformats.org/officeDocument/2006/relationships/image" Target="media/image9.png"/><Relationship Id="rId34" Type="http://schemas.openxmlformats.org/officeDocument/2006/relationships/printerSettings" Target="printerSettings/printerSettings13.bin"/><Relationship Id="rId40" Type="http://schemas.openxmlformats.org/officeDocument/2006/relationships/image" Target="media/image11.pdf"/><Relationship Id="rId62" Type="http://schemas.openxmlformats.org/officeDocument/2006/relationships/fontTable" Target="fontTable.xml"/><Relationship Id="rId36" Type="http://schemas.openxmlformats.org/officeDocument/2006/relationships/image" Target="media/image9.pdf"/><Relationship Id="rId1" Type="http://schemas.openxmlformats.org/officeDocument/2006/relationships/numbering" Target="numbering.xml"/><Relationship Id="rId24" Type="http://schemas.openxmlformats.org/officeDocument/2006/relationships/printerSettings" Target="printerSettings/printerSettings9.bin"/><Relationship Id="rId47" Type="http://schemas.openxmlformats.org/officeDocument/2006/relationships/image" Target="media/image13.pdf"/><Relationship Id="rId56" Type="http://schemas.openxmlformats.org/officeDocument/2006/relationships/printerSettings" Target="printerSettings/printerSettings19.bin"/><Relationship Id="rId48" Type="http://schemas.openxmlformats.org/officeDocument/2006/relationships/image" Target="media/image16.png"/><Relationship Id="rId8" Type="http://schemas.openxmlformats.org/officeDocument/2006/relationships/image" Target="media/image2.jpeg"/><Relationship Id="rId13" Type="http://schemas.openxmlformats.org/officeDocument/2006/relationships/printerSettings" Target="printerSettings/printerSettings3.bin"/><Relationship Id="rId32" Type="http://schemas.openxmlformats.org/officeDocument/2006/relationships/image" Target="media/image8.pdf"/><Relationship Id="rId37" Type="http://schemas.openxmlformats.org/officeDocument/2006/relationships/image" Target="media/image13.png"/><Relationship Id="rId52" Type="http://schemas.openxmlformats.org/officeDocument/2006/relationships/image" Target="media/image15.pdf"/><Relationship Id="rId54" Type="http://schemas.openxmlformats.org/officeDocument/2006/relationships/image" Target="media/image16.pdf"/><Relationship Id="rId12" Type="http://schemas.openxmlformats.org/officeDocument/2006/relationships/printerSettings" Target="printerSettings/printerSettings2.bin"/><Relationship Id="rId3" Type="http://schemas.openxmlformats.org/officeDocument/2006/relationships/settings" Target="settings.xml"/><Relationship Id="rId23" Type="http://schemas.openxmlformats.org/officeDocument/2006/relationships/printerSettings" Target="printerSettings/printerSettings8.bin"/><Relationship Id="rId61" Type="http://schemas.openxmlformats.org/officeDocument/2006/relationships/printerSettings" Target="printerSettings/printerSettings21.bin"/><Relationship Id="rId53" Type="http://schemas.openxmlformats.org/officeDocument/2006/relationships/image" Target="media/image25.png"/><Relationship Id="rId26" Type="http://schemas.openxmlformats.org/officeDocument/2006/relationships/printerSettings" Target="printerSettings/printerSettings11.bin"/><Relationship Id="rId30" Type="http://schemas.openxmlformats.org/officeDocument/2006/relationships/image" Target="media/image7.pdf"/><Relationship Id="rId11" Type="http://schemas.openxmlformats.org/officeDocument/2006/relationships/image" Target="media/image4.png"/><Relationship Id="rId29" Type="http://schemas.openxmlformats.org/officeDocument/2006/relationships/image" Target="media/image7.png"/><Relationship Id="rId16" Type="http://schemas.openxmlformats.org/officeDocument/2006/relationships/footer" Target="footer3.xml"/><Relationship Id="rId33" Type="http://schemas.openxmlformats.org/officeDocument/2006/relationships/image" Target="media/image11.png"/><Relationship Id="rId41" Type="http://schemas.openxmlformats.org/officeDocument/2006/relationships/image" Target="media/image12.png"/><Relationship Id="rId5" Type="http://schemas.openxmlformats.org/officeDocument/2006/relationships/image" Target="media/image1.png"/><Relationship Id="rId15" Type="http://schemas.openxmlformats.org/officeDocument/2006/relationships/image" Target="media/image5.jpeg"/><Relationship Id="rId22" Type="http://schemas.openxmlformats.org/officeDocument/2006/relationships/printerSettings" Target="printerSettings/printerSettings7.bin"/><Relationship Id="rId21" Type="http://schemas.openxmlformats.org/officeDocument/2006/relationships/printerSettings" Target="printerSettings/printerSettings6.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82</TotalTime>
  <Pages>49</Pages>
  <Words>6754</Words>
  <Characters>38502</Characters>
  <Application>Microsoft Macintosh Word</Application>
  <DocSecurity>0</DocSecurity>
  <Lines>320</Lines>
  <Paragraphs>77</Paragraphs>
  <ScaleCrop>false</ScaleCrop>
  <LinksUpToDate>false</LinksUpToDate>
  <CharactersWithSpaces>47283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Shannon Lisowe</dc:creator>
  <cp:keywords/>
  <cp:lastModifiedBy>Shannon Lisowe</cp:lastModifiedBy>
  <cp:revision>12</cp:revision>
  <cp:lastPrinted>2010-12-23T18:40:00Z</cp:lastPrinted>
  <dcterms:created xsi:type="dcterms:W3CDTF">2010-12-23T18:40:00Z</dcterms:created>
  <dcterms:modified xsi:type="dcterms:W3CDTF">2011-05-17T01:52:00Z</dcterms:modified>
</cp:coreProperties>
</file>