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12B4" w:rsidRDefault="00C912B4" w:rsidP="00C912B4">
      <w:pPr>
        <w:spacing w:after="0"/>
        <w:jc w:val="center"/>
        <w:rPr>
          <w:rFonts w:ascii="Times New Roman" w:hAnsi="Times New Roman" w:cs="Times New Roman"/>
          <w:sz w:val="24"/>
          <w:szCs w:val="24"/>
        </w:rPr>
      </w:pPr>
      <w:bookmarkStart w:id="0" w:name="_GoBack"/>
      <w:bookmarkEnd w:id="0"/>
    </w:p>
    <w:p w:rsidR="00C912B4" w:rsidRDefault="00C912B4" w:rsidP="00C912B4">
      <w:pPr>
        <w:spacing w:after="0"/>
        <w:jc w:val="center"/>
        <w:rPr>
          <w:rFonts w:ascii="Times New Roman" w:hAnsi="Times New Roman" w:cs="Times New Roman"/>
          <w:sz w:val="24"/>
          <w:szCs w:val="24"/>
        </w:rPr>
      </w:pPr>
    </w:p>
    <w:p w:rsidR="00C912B4" w:rsidRDefault="00C912B4" w:rsidP="00C912B4">
      <w:pPr>
        <w:spacing w:after="0"/>
        <w:jc w:val="center"/>
        <w:rPr>
          <w:rFonts w:ascii="Times New Roman" w:hAnsi="Times New Roman" w:cs="Times New Roman"/>
          <w:sz w:val="24"/>
          <w:szCs w:val="24"/>
        </w:rPr>
      </w:pPr>
    </w:p>
    <w:p w:rsidR="00C912B4" w:rsidRDefault="00C912B4" w:rsidP="00C912B4">
      <w:pPr>
        <w:spacing w:after="0"/>
        <w:jc w:val="center"/>
        <w:rPr>
          <w:rFonts w:ascii="Times New Roman" w:hAnsi="Times New Roman" w:cs="Times New Roman"/>
          <w:sz w:val="24"/>
          <w:szCs w:val="24"/>
        </w:rPr>
      </w:pPr>
    </w:p>
    <w:p w:rsidR="00C912B4" w:rsidRDefault="00C912B4" w:rsidP="00C912B4">
      <w:pPr>
        <w:spacing w:after="0"/>
        <w:jc w:val="center"/>
        <w:rPr>
          <w:rFonts w:ascii="Times New Roman" w:hAnsi="Times New Roman" w:cs="Times New Roman"/>
          <w:sz w:val="24"/>
          <w:szCs w:val="24"/>
        </w:rPr>
      </w:pPr>
    </w:p>
    <w:p w:rsidR="00C912B4" w:rsidRDefault="00C912B4" w:rsidP="00C912B4">
      <w:pPr>
        <w:spacing w:after="0"/>
        <w:jc w:val="center"/>
        <w:rPr>
          <w:rFonts w:ascii="Times New Roman" w:hAnsi="Times New Roman" w:cs="Times New Roman"/>
          <w:sz w:val="24"/>
          <w:szCs w:val="24"/>
        </w:rPr>
      </w:pPr>
    </w:p>
    <w:p w:rsidR="00C912B4" w:rsidRDefault="00C912B4" w:rsidP="00C912B4">
      <w:pPr>
        <w:spacing w:after="0"/>
        <w:jc w:val="center"/>
        <w:rPr>
          <w:rFonts w:ascii="Times New Roman" w:hAnsi="Times New Roman" w:cs="Times New Roman"/>
          <w:sz w:val="24"/>
          <w:szCs w:val="24"/>
        </w:rPr>
      </w:pPr>
    </w:p>
    <w:p w:rsidR="00C912B4" w:rsidRDefault="00C912B4" w:rsidP="00C912B4">
      <w:pPr>
        <w:spacing w:after="0"/>
        <w:jc w:val="center"/>
        <w:rPr>
          <w:rFonts w:ascii="Times New Roman" w:hAnsi="Times New Roman" w:cs="Times New Roman"/>
          <w:sz w:val="24"/>
          <w:szCs w:val="24"/>
        </w:rPr>
      </w:pPr>
    </w:p>
    <w:p w:rsidR="00C912B4" w:rsidRPr="00C912B4" w:rsidRDefault="00C912B4" w:rsidP="00C912B4">
      <w:pPr>
        <w:spacing w:after="0"/>
        <w:jc w:val="center"/>
        <w:rPr>
          <w:rFonts w:ascii="Times New Roman" w:hAnsi="Times New Roman" w:cs="Times New Roman"/>
          <w:sz w:val="24"/>
          <w:szCs w:val="24"/>
        </w:rPr>
      </w:pPr>
      <w:r w:rsidRPr="00C912B4">
        <w:rPr>
          <w:rFonts w:ascii="Times New Roman" w:hAnsi="Times New Roman" w:cs="Times New Roman"/>
          <w:sz w:val="24"/>
          <w:szCs w:val="24"/>
        </w:rPr>
        <w:t>Department of History</w:t>
      </w:r>
    </w:p>
    <w:p w:rsidR="00C912B4" w:rsidRPr="00C912B4" w:rsidRDefault="00C912B4" w:rsidP="00C912B4">
      <w:pPr>
        <w:spacing w:after="0"/>
        <w:jc w:val="center"/>
        <w:rPr>
          <w:rFonts w:ascii="Times New Roman" w:hAnsi="Times New Roman" w:cs="Times New Roman"/>
          <w:sz w:val="24"/>
          <w:szCs w:val="24"/>
        </w:rPr>
      </w:pPr>
    </w:p>
    <w:p w:rsidR="00C912B4" w:rsidRPr="00C912B4" w:rsidRDefault="00C912B4" w:rsidP="00C912B4">
      <w:pPr>
        <w:spacing w:after="0"/>
        <w:jc w:val="center"/>
        <w:rPr>
          <w:rFonts w:ascii="Times New Roman" w:hAnsi="Times New Roman" w:cs="Times New Roman"/>
          <w:sz w:val="24"/>
          <w:szCs w:val="24"/>
        </w:rPr>
      </w:pPr>
      <w:r w:rsidRPr="00C912B4">
        <w:rPr>
          <w:rFonts w:ascii="Times New Roman" w:hAnsi="Times New Roman" w:cs="Times New Roman"/>
          <w:sz w:val="24"/>
          <w:szCs w:val="24"/>
        </w:rPr>
        <w:t>University of Wisconsin-Eau Claire</w:t>
      </w:r>
    </w:p>
    <w:p w:rsidR="00C912B4" w:rsidRPr="00C912B4" w:rsidRDefault="00C912B4" w:rsidP="00C912B4">
      <w:pPr>
        <w:spacing w:after="0"/>
        <w:rPr>
          <w:rFonts w:ascii="Times New Roman" w:hAnsi="Times New Roman" w:cs="Times New Roman"/>
          <w:sz w:val="24"/>
          <w:szCs w:val="24"/>
        </w:rPr>
      </w:pPr>
    </w:p>
    <w:p w:rsidR="00C912B4" w:rsidRPr="00C912B4" w:rsidRDefault="00C912B4" w:rsidP="00C912B4">
      <w:pPr>
        <w:spacing w:after="0"/>
        <w:rPr>
          <w:rFonts w:ascii="Times New Roman" w:hAnsi="Times New Roman" w:cs="Times New Roman"/>
          <w:sz w:val="24"/>
          <w:szCs w:val="24"/>
        </w:rPr>
      </w:pPr>
    </w:p>
    <w:p w:rsidR="003B3C6E" w:rsidRPr="00C912B4" w:rsidRDefault="00A60556" w:rsidP="00C912B4">
      <w:pPr>
        <w:spacing w:after="0"/>
        <w:jc w:val="center"/>
        <w:rPr>
          <w:rFonts w:ascii="Times New Roman" w:hAnsi="Times New Roman" w:cs="Times New Roman"/>
          <w:sz w:val="24"/>
          <w:szCs w:val="24"/>
        </w:rPr>
      </w:pPr>
      <w:r>
        <w:rPr>
          <w:rFonts w:ascii="Times New Roman" w:hAnsi="Times New Roman" w:cs="Times New Roman"/>
          <w:sz w:val="24"/>
          <w:szCs w:val="24"/>
        </w:rPr>
        <w:t>Outlawed Honor: a Thesis on Dueling in South Carolina</w:t>
      </w:r>
    </w:p>
    <w:p w:rsidR="005662B1" w:rsidRPr="00C912B4" w:rsidRDefault="005662B1" w:rsidP="00C912B4">
      <w:pPr>
        <w:spacing w:line="240" w:lineRule="auto"/>
        <w:jc w:val="center"/>
        <w:rPr>
          <w:rFonts w:ascii="Times New Roman" w:hAnsi="Times New Roman" w:cs="Times New Roman"/>
          <w:sz w:val="24"/>
          <w:szCs w:val="24"/>
        </w:rPr>
      </w:pPr>
    </w:p>
    <w:p w:rsidR="00C912B4" w:rsidRDefault="00C912B4" w:rsidP="00C912B4">
      <w:pPr>
        <w:spacing w:line="240" w:lineRule="auto"/>
        <w:jc w:val="center"/>
        <w:rPr>
          <w:rFonts w:ascii="Times New Roman" w:hAnsi="Times New Roman" w:cs="Times New Roman"/>
          <w:sz w:val="24"/>
          <w:szCs w:val="24"/>
        </w:rPr>
      </w:pPr>
      <w:r>
        <w:rPr>
          <w:rFonts w:ascii="Times New Roman" w:hAnsi="Times New Roman" w:cs="Times New Roman"/>
          <w:sz w:val="24"/>
          <w:szCs w:val="24"/>
        </w:rPr>
        <w:t>HIS 489</w:t>
      </w:r>
    </w:p>
    <w:p w:rsidR="00C912B4" w:rsidRDefault="00C912B4" w:rsidP="00C912B4">
      <w:pPr>
        <w:spacing w:line="240" w:lineRule="auto"/>
        <w:jc w:val="center"/>
        <w:rPr>
          <w:rFonts w:ascii="Times New Roman" w:hAnsi="Times New Roman" w:cs="Times New Roman"/>
          <w:sz w:val="24"/>
          <w:szCs w:val="24"/>
        </w:rPr>
      </w:pPr>
      <w:r>
        <w:rPr>
          <w:rFonts w:ascii="Times New Roman" w:hAnsi="Times New Roman" w:cs="Times New Roman"/>
          <w:sz w:val="24"/>
          <w:szCs w:val="24"/>
        </w:rPr>
        <w:t>Dr. Pinero</w:t>
      </w:r>
    </w:p>
    <w:p w:rsidR="00C912B4" w:rsidRDefault="00C912B4" w:rsidP="00C912B4">
      <w:pPr>
        <w:spacing w:line="240" w:lineRule="auto"/>
        <w:jc w:val="center"/>
        <w:rPr>
          <w:rFonts w:ascii="Times New Roman" w:hAnsi="Times New Roman" w:cs="Times New Roman"/>
          <w:sz w:val="24"/>
          <w:szCs w:val="24"/>
        </w:rPr>
      </w:pPr>
      <w:r>
        <w:rPr>
          <w:rFonts w:ascii="Times New Roman" w:hAnsi="Times New Roman" w:cs="Times New Roman"/>
          <w:sz w:val="24"/>
          <w:szCs w:val="24"/>
        </w:rPr>
        <w:t xml:space="preserve">Cooperating Professor: Dr. </w:t>
      </w:r>
      <w:proofErr w:type="spellStart"/>
      <w:r>
        <w:rPr>
          <w:rFonts w:ascii="Times New Roman" w:hAnsi="Times New Roman" w:cs="Times New Roman"/>
          <w:sz w:val="24"/>
          <w:szCs w:val="24"/>
        </w:rPr>
        <w:t>Selika</w:t>
      </w:r>
      <w:proofErr w:type="spellEnd"/>
      <w:r>
        <w:rPr>
          <w:rFonts w:ascii="Times New Roman" w:hAnsi="Times New Roman" w:cs="Times New Roman"/>
          <w:sz w:val="24"/>
          <w:szCs w:val="24"/>
        </w:rPr>
        <w:t xml:space="preserve"> M. </w:t>
      </w:r>
      <w:proofErr w:type="spellStart"/>
      <w:r>
        <w:rPr>
          <w:rFonts w:ascii="Times New Roman" w:hAnsi="Times New Roman" w:cs="Times New Roman"/>
          <w:sz w:val="24"/>
          <w:szCs w:val="24"/>
        </w:rPr>
        <w:t>Ducksworth</w:t>
      </w:r>
      <w:proofErr w:type="spellEnd"/>
      <w:r>
        <w:rPr>
          <w:rFonts w:ascii="Times New Roman" w:hAnsi="Times New Roman" w:cs="Times New Roman"/>
          <w:sz w:val="24"/>
          <w:szCs w:val="24"/>
        </w:rPr>
        <w:t>-Lawton</w:t>
      </w:r>
    </w:p>
    <w:p w:rsidR="00C912B4" w:rsidRDefault="00C912B4" w:rsidP="00C912B4">
      <w:pPr>
        <w:spacing w:line="240" w:lineRule="auto"/>
        <w:jc w:val="center"/>
        <w:rPr>
          <w:rFonts w:ascii="Times New Roman" w:hAnsi="Times New Roman" w:cs="Times New Roman"/>
          <w:sz w:val="24"/>
          <w:szCs w:val="24"/>
        </w:rPr>
      </w:pPr>
    </w:p>
    <w:p w:rsidR="00C912B4" w:rsidRDefault="00C912B4" w:rsidP="00C912B4">
      <w:pPr>
        <w:spacing w:line="240" w:lineRule="auto"/>
        <w:jc w:val="center"/>
        <w:rPr>
          <w:rFonts w:ascii="Times New Roman" w:hAnsi="Times New Roman" w:cs="Times New Roman"/>
          <w:sz w:val="24"/>
          <w:szCs w:val="24"/>
        </w:rPr>
      </w:pPr>
      <w:r>
        <w:rPr>
          <w:rFonts w:ascii="Times New Roman" w:hAnsi="Times New Roman" w:cs="Times New Roman"/>
          <w:sz w:val="24"/>
          <w:szCs w:val="24"/>
        </w:rPr>
        <w:t>By David Withers</w:t>
      </w:r>
    </w:p>
    <w:p w:rsidR="00C912B4" w:rsidRDefault="00C912B4" w:rsidP="00C912B4">
      <w:pPr>
        <w:spacing w:line="240" w:lineRule="auto"/>
        <w:jc w:val="center"/>
        <w:rPr>
          <w:rFonts w:ascii="Times New Roman" w:hAnsi="Times New Roman" w:cs="Times New Roman"/>
          <w:sz w:val="24"/>
          <w:szCs w:val="24"/>
        </w:rPr>
      </w:pPr>
    </w:p>
    <w:p w:rsidR="00C912B4" w:rsidRDefault="00C912B4" w:rsidP="00C912B4">
      <w:pPr>
        <w:spacing w:line="240" w:lineRule="auto"/>
        <w:jc w:val="center"/>
        <w:rPr>
          <w:rFonts w:ascii="Times New Roman" w:hAnsi="Times New Roman" w:cs="Times New Roman"/>
          <w:sz w:val="24"/>
          <w:szCs w:val="24"/>
        </w:rPr>
      </w:pPr>
    </w:p>
    <w:p w:rsidR="00C912B4" w:rsidRDefault="00C912B4" w:rsidP="00C912B4">
      <w:pPr>
        <w:spacing w:line="240" w:lineRule="auto"/>
        <w:jc w:val="center"/>
        <w:rPr>
          <w:rFonts w:ascii="Times New Roman" w:hAnsi="Times New Roman" w:cs="Times New Roman"/>
          <w:sz w:val="24"/>
          <w:szCs w:val="24"/>
        </w:rPr>
      </w:pPr>
    </w:p>
    <w:p w:rsidR="00C912B4" w:rsidRDefault="00C912B4" w:rsidP="00C912B4">
      <w:pPr>
        <w:spacing w:line="240" w:lineRule="auto"/>
        <w:jc w:val="center"/>
        <w:rPr>
          <w:rFonts w:ascii="Times New Roman" w:hAnsi="Times New Roman" w:cs="Times New Roman"/>
          <w:sz w:val="24"/>
          <w:szCs w:val="24"/>
        </w:rPr>
      </w:pPr>
    </w:p>
    <w:p w:rsidR="00C912B4" w:rsidRPr="00C912B4" w:rsidRDefault="00C912B4" w:rsidP="00C912B4">
      <w:pPr>
        <w:spacing w:line="240" w:lineRule="auto"/>
        <w:rPr>
          <w:rFonts w:ascii="Times New Roman" w:hAnsi="Times New Roman" w:cs="Times New Roman"/>
          <w:sz w:val="24"/>
          <w:szCs w:val="24"/>
        </w:rPr>
      </w:pPr>
    </w:p>
    <w:p w:rsidR="00C912B4" w:rsidRDefault="00C912B4" w:rsidP="00044B57">
      <w:pPr>
        <w:spacing w:after="0" w:line="240" w:lineRule="auto"/>
        <w:rPr>
          <w:rFonts w:ascii="Times New Roman" w:hAnsi="Times New Roman" w:cs="Times New Roman"/>
          <w:b/>
          <w:i/>
          <w:sz w:val="28"/>
          <w:szCs w:val="28"/>
          <w:u w:val="single"/>
        </w:rPr>
      </w:pPr>
    </w:p>
    <w:p w:rsidR="00C912B4" w:rsidRDefault="00C912B4" w:rsidP="00044B57">
      <w:pPr>
        <w:spacing w:after="0" w:line="240" w:lineRule="auto"/>
        <w:rPr>
          <w:rFonts w:ascii="Times New Roman" w:hAnsi="Times New Roman" w:cs="Times New Roman"/>
          <w:b/>
          <w:i/>
          <w:sz w:val="28"/>
          <w:szCs w:val="28"/>
          <w:u w:val="single"/>
        </w:rPr>
      </w:pPr>
    </w:p>
    <w:p w:rsidR="00C912B4" w:rsidRDefault="00C912B4" w:rsidP="00044B57">
      <w:pPr>
        <w:spacing w:after="0" w:line="240" w:lineRule="auto"/>
        <w:rPr>
          <w:rFonts w:ascii="Times New Roman" w:hAnsi="Times New Roman" w:cs="Times New Roman"/>
          <w:b/>
          <w:i/>
          <w:sz w:val="28"/>
          <w:szCs w:val="28"/>
          <w:u w:val="single"/>
        </w:rPr>
      </w:pPr>
    </w:p>
    <w:p w:rsidR="00C912B4" w:rsidRDefault="00C912B4" w:rsidP="00044B57">
      <w:pPr>
        <w:spacing w:after="0" w:line="240" w:lineRule="auto"/>
        <w:rPr>
          <w:rFonts w:ascii="Times New Roman" w:hAnsi="Times New Roman" w:cs="Times New Roman"/>
          <w:b/>
          <w:i/>
          <w:sz w:val="28"/>
          <w:szCs w:val="28"/>
          <w:u w:val="single"/>
        </w:rPr>
      </w:pPr>
    </w:p>
    <w:p w:rsidR="00C912B4" w:rsidRDefault="00C912B4" w:rsidP="00044B57">
      <w:pPr>
        <w:spacing w:after="0" w:line="240" w:lineRule="auto"/>
        <w:rPr>
          <w:rFonts w:ascii="Times New Roman" w:hAnsi="Times New Roman" w:cs="Times New Roman"/>
          <w:b/>
          <w:i/>
          <w:sz w:val="28"/>
          <w:szCs w:val="28"/>
          <w:u w:val="single"/>
        </w:rPr>
      </w:pPr>
    </w:p>
    <w:p w:rsidR="00C912B4" w:rsidRDefault="00C912B4" w:rsidP="00044B57">
      <w:pPr>
        <w:spacing w:after="0" w:line="240" w:lineRule="auto"/>
        <w:rPr>
          <w:rFonts w:ascii="Times New Roman" w:hAnsi="Times New Roman" w:cs="Times New Roman"/>
          <w:b/>
          <w:i/>
          <w:sz w:val="28"/>
          <w:szCs w:val="28"/>
          <w:u w:val="single"/>
        </w:rPr>
      </w:pPr>
    </w:p>
    <w:p w:rsidR="00C912B4" w:rsidRDefault="00C912B4" w:rsidP="00044B57">
      <w:pPr>
        <w:spacing w:after="0" w:line="240" w:lineRule="auto"/>
        <w:rPr>
          <w:rFonts w:ascii="Times New Roman" w:hAnsi="Times New Roman" w:cs="Times New Roman"/>
          <w:b/>
          <w:i/>
          <w:sz w:val="28"/>
          <w:szCs w:val="28"/>
          <w:u w:val="single"/>
        </w:rPr>
      </w:pPr>
    </w:p>
    <w:p w:rsidR="00C912B4" w:rsidRDefault="00C912B4" w:rsidP="00044B57">
      <w:pPr>
        <w:spacing w:after="0" w:line="240" w:lineRule="auto"/>
        <w:rPr>
          <w:rFonts w:ascii="Times New Roman" w:hAnsi="Times New Roman" w:cs="Times New Roman"/>
          <w:b/>
          <w:i/>
          <w:sz w:val="28"/>
          <w:szCs w:val="28"/>
          <w:u w:val="single"/>
        </w:rPr>
      </w:pPr>
    </w:p>
    <w:p w:rsidR="00C912B4" w:rsidRDefault="00C912B4" w:rsidP="00044B57">
      <w:pPr>
        <w:spacing w:after="0" w:line="240" w:lineRule="auto"/>
        <w:rPr>
          <w:rFonts w:ascii="Times New Roman" w:hAnsi="Times New Roman" w:cs="Times New Roman"/>
          <w:b/>
          <w:i/>
          <w:sz w:val="28"/>
          <w:szCs w:val="28"/>
          <w:u w:val="single"/>
        </w:rPr>
      </w:pPr>
    </w:p>
    <w:p w:rsidR="00A60556" w:rsidRDefault="00A60556" w:rsidP="00044B57">
      <w:pPr>
        <w:spacing w:after="0" w:line="240" w:lineRule="auto"/>
        <w:rPr>
          <w:rFonts w:ascii="Times New Roman" w:hAnsi="Times New Roman" w:cs="Times New Roman"/>
          <w:b/>
          <w:i/>
          <w:sz w:val="28"/>
          <w:szCs w:val="28"/>
          <w:u w:val="single"/>
        </w:rPr>
      </w:pPr>
    </w:p>
    <w:p w:rsidR="00C912B4" w:rsidRDefault="00A35CA2" w:rsidP="00044B57">
      <w:pPr>
        <w:spacing w:after="0" w:line="240" w:lineRule="auto"/>
        <w:rPr>
          <w:rFonts w:ascii="Times New Roman" w:hAnsi="Times New Roman" w:cs="Times New Roman"/>
          <w:b/>
          <w:i/>
          <w:sz w:val="28"/>
          <w:szCs w:val="28"/>
          <w:u w:val="single"/>
        </w:rPr>
      </w:pPr>
      <w:r>
        <w:rPr>
          <w:rFonts w:ascii="Times New Roman" w:hAnsi="Times New Roman" w:cs="Times New Roman"/>
          <w:b/>
          <w:i/>
          <w:sz w:val="28"/>
          <w:szCs w:val="28"/>
          <w:u w:val="single"/>
        </w:rPr>
        <w:lastRenderedPageBreak/>
        <w:t>Abstract</w:t>
      </w:r>
    </w:p>
    <w:p w:rsidR="00A63830" w:rsidRDefault="00A63830" w:rsidP="00A35CA2">
      <w:pPr>
        <w:spacing w:after="0" w:line="480" w:lineRule="auto"/>
        <w:rPr>
          <w:rFonts w:ascii="Times New Roman" w:hAnsi="Times New Roman" w:cs="Times New Roman"/>
          <w:sz w:val="28"/>
          <w:szCs w:val="28"/>
        </w:rPr>
      </w:pPr>
    </w:p>
    <w:p w:rsidR="00A35CA2" w:rsidRDefault="00A35CA2" w:rsidP="00A35CA2">
      <w:pPr>
        <w:spacing w:after="0" w:line="480" w:lineRule="auto"/>
        <w:rPr>
          <w:rFonts w:ascii="Times New Roman" w:hAnsi="Times New Roman" w:cs="Times New Roman"/>
          <w:sz w:val="24"/>
          <w:szCs w:val="24"/>
        </w:rPr>
      </w:pPr>
      <w:r w:rsidRPr="00A35CA2">
        <w:rPr>
          <w:rFonts w:ascii="Times New Roman" w:hAnsi="Times New Roman" w:cs="Times New Roman"/>
          <w:sz w:val="28"/>
          <w:szCs w:val="28"/>
        </w:rPr>
        <w:tab/>
      </w:r>
      <w:r>
        <w:rPr>
          <w:rFonts w:ascii="Times New Roman" w:hAnsi="Times New Roman" w:cs="Times New Roman"/>
          <w:sz w:val="24"/>
          <w:szCs w:val="24"/>
        </w:rPr>
        <w:t xml:space="preserve">This </w:t>
      </w:r>
      <w:r w:rsidR="00A60556">
        <w:rPr>
          <w:rFonts w:ascii="Times New Roman" w:hAnsi="Times New Roman" w:cs="Times New Roman"/>
          <w:sz w:val="24"/>
          <w:szCs w:val="24"/>
        </w:rPr>
        <w:t>essay will analyze the honor</w:t>
      </w:r>
      <w:r>
        <w:rPr>
          <w:rFonts w:ascii="Times New Roman" w:hAnsi="Times New Roman" w:cs="Times New Roman"/>
          <w:sz w:val="24"/>
          <w:szCs w:val="24"/>
        </w:rPr>
        <w:t xml:space="preserve"> culture of South Carolina to discover why it is that after the state outlawed dueling in any form, </w:t>
      </w:r>
      <w:r w:rsidR="0012370E">
        <w:rPr>
          <w:rFonts w:ascii="Times New Roman" w:hAnsi="Times New Roman" w:cs="Times New Roman"/>
          <w:sz w:val="24"/>
          <w:szCs w:val="24"/>
        </w:rPr>
        <w:t xml:space="preserve">men and </w:t>
      </w:r>
      <w:r w:rsidR="00EF68F9">
        <w:rPr>
          <w:rFonts w:ascii="Times New Roman" w:hAnsi="Times New Roman" w:cs="Times New Roman"/>
          <w:sz w:val="24"/>
          <w:szCs w:val="24"/>
        </w:rPr>
        <w:t xml:space="preserve">occasionally </w:t>
      </w:r>
      <w:r w:rsidR="0012370E">
        <w:rPr>
          <w:rFonts w:ascii="Times New Roman" w:hAnsi="Times New Roman" w:cs="Times New Roman"/>
          <w:sz w:val="24"/>
          <w:szCs w:val="24"/>
        </w:rPr>
        <w:t>women both continued to fight and di</w:t>
      </w:r>
      <w:r w:rsidR="00A60556">
        <w:rPr>
          <w:rFonts w:ascii="Times New Roman" w:hAnsi="Times New Roman" w:cs="Times New Roman"/>
          <w:sz w:val="24"/>
          <w:szCs w:val="24"/>
        </w:rPr>
        <w:t>e over dozens of personal issue</w:t>
      </w:r>
      <w:r w:rsidR="0012370E">
        <w:rPr>
          <w:rFonts w:ascii="Times New Roman" w:hAnsi="Times New Roman" w:cs="Times New Roman"/>
          <w:sz w:val="24"/>
          <w:szCs w:val="24"/>
        </w:rPr>
        <w:t xml:space="preserve">s.  The focus will take place between the years of 1812, when South Carolina first outlawed dueling, and 1865, when the practice fell so far out of favor with the public that it </w:t>
      </w:r>
      <w:r w:rsidR="000F43A6">
        <w:rPr>
          <w:rFonts w:ascii="Times New Roman" w:hAnsi="Times New Roman" w:cs="Times New Roman"/>
          <w:sz w:val="24"/>
          <w:szCs w:val="24"/>
        </w:rPr>
        <w:t>began to cease altogether</w:t>
      </w:r>
      <w:r w:rsidR="0012370E">
        <w:rPr>
          <w:rFonts w:ascii="Times New Roman" w:hAnsi="Times New Roman" w:cs="Times New Roman"/>
          <w:sz w:val="24"/>
          <w:szCs w:val="24"/>
        </w:rPr>
        <w:t>.  To understand this, two things must be discussed before all others: what a duel is and what constituted as honor.  A duel is an occasion in which two parties of equal social stature—one the offender, the other the offended—agree to meet in a private place with a small gro</w:t>
      </w:r>
      <w:r w:rsidR="005B3875">
        <w:rPr>
          <w:rFonts w:ascii="Times New Roman" w:hAnsi="Times New Roman" w:cs="Times New Roman"/>
          <w:sz w:val="24"/>
          <w:szCs w:val="24"/>
        </w:rPr>
        <w:t>up of witnesses for the purpose</w:t>
      </w:r>
      <w:r w:rsidR="0012370E">
        <w:rPr>
          <w:rFonts w:ascii="Times New Roman" w:hAnsi="Times New Roman" w:cs="Times New Roman"/>
          <w:sz w:val="24"/>
          <w:szCs w:val="24"/>
        </w:rPr>
        <w:t xml:space="preserve"> of satisfying the offended person’s injured honor.  </w:t>
      </w:r>
      <w:r w:rsidR="0030401A">
        <w:rPr>
          <w:rFonts w:ascii="Times New Roman" w:hAnsi="Times New Roman" w:cs="Times New Roman"/>
          <w:sz w:val="24"/>
          <w:szCs w:val="24"/>
        </w:rPr>
        <w:t xml:space="preserve">Honor is </w:t>
      </w:r>
      <w:r w:rsidR="00EF68F9">
        <w:rPr>
          <w:rFonts w:ascii="Times New Roman" w:hAnsi="Times New Roman" w:cs="Times New Roman"/>
          <w:sz w:val="24"/>
          <w:szCs w:val="24"/>
        </w:rPr>
        <w:t xml:space="preserve">a person’s reputation for being virtuous, strong, and brave; it was often perceived as a gentleman’s most precious possession and thus had to be defended even at the risk of one’s life.  This mentality was the primary cause for wealthy men and women to continue to hold duels despite the fear of legal persecution following the </w:t>
      </w:r>
      <w:r w:rsidR="000F43A6">
        <w:rPr>
          <w:rFonts w:ascii="Times New Roman" w:hAnsi="Times New Roman" w:cs="Times New Roman"/>
          <w:sz w:val="24"/>
          <w:szCs w:val="24"/>
        </w:rPr>
        <w:t>1812 legislation, all the way to 1865, when it at last began to die out as a practice following the Civil War.</w:t>
      </w:r>
    </w:p>
    <w:p w:rsidR="00A05208" w:rsidRDefault="00A05208" w:rsidP="00A35CA2">
      <w:pPr>
        <w:spacing w:after="0" w:line="480" w:lineRule="auto"/>
        <w:rPr>
          <w:rFonts w:ascii="Times New Roman" w:hAnsi="Times New Roman" w:cs="Times New Roman"/>
          <w:sz w:val="24"/>
          <w:szCs w:val="24"/>
        </w:rPr>
      </w:pPr>
    </w:p>
    <w:p w:rsidR="00A05208" w:rsidRDefault="00A05208" w:rsidP="00A35CA2">
      <w:pPr>
        <w:spacing w:after="0" w:line="480" w:lineRule="auto"/>
        <w:rPr>
          <w:rFonts w:ascii="Times New Roman" w:hAnsi="Times New Roman" w:cs="Times New Roman"/>
          <w:sz w:val="24"/>
          <w:szCs w:val="24"/>
        </w:rPr>
      </w:pPr>
    </w:p>
    <w:p w:rsidR="00A05208" w:rsidRDefault="00A05208" w:rsidP="00A35CA2">
      <w:pPr>
        <w:spacing w:after="0" w:line="480" w:lineRule="auto"/>
        <w:rPr>
          <w:rFonts w:ascii="Times New Roman" w:hAnsi="Times New Roman" w:cs="Times New Roman"/>
          <w:sz w:val="24"/>
          <w:szCs w:val="24"/>
        </w:rPr>
      </w:pPr>
    </w:p>
    <w:p w:rsidR="00A05208" w:rsidRDefault="00A05208" w:rsidP="00A35CA2">
      <w:pPr>
        <w:spacing w:after="0" w:line="480" w:lineRule="auto"/>
        <w:rPr>
          <w:rFonts w:ascii="Times New Roman" w:hAnsi="Times New Roman" w:cs="Times New Roman"/>
          <w:sz w:val="24"/>
          <w:szCs w:val="24"/>
        </w:rPr>
      </w:pPr>
    </w:p>
    <w:p w:rsidR="00A05208" w:rsidRDefault="00A05208" w:rsidP="00A35CA2">
      <w:pPr>
        <w:spacing w:after="0" w:line="480" w:lineRule="auto"/>
        <w:rPr>
          <w:rFonts w:ascii="Times New Roman" w:hAnsi="Times New Roman" w:cs="Times New Roman"/>
          <w:sz w:val="24"/>
          <w:szCs w:val="24"/>
        </w:rPr>
      </w:pPr>
    </w:p>
    <w:p w:rsidR="00A05208" w:rsidRDefault="00A05208" w:rsidP="00A35CA2">
      <w:pPr>
        <w:spacing w:after="0" w:line="480" w:lineRule="auto"/>
        <w:rPr>
          <w:rFonts w:ascii="Times New Roman" w:hAnsi="Times New Roman" w:cs="Times New Roman"/>
          <w:sz w:val="24"/>
          <w:szCs w:val="24"/>
        </w:rPr>
      </w:pPr>
    </w:p>
    <w:p w:rsidR="00A05208" w:rsidRDefault="00A05208" w:rsidP="00A35CA2">
      <w:pPr>
        <w:spacing w:after="0" w:line="480" w:lineRule="auto"/>
        <w:rPr>
          <w:rFonts w:ascii="Times New Roman" w:hAnsi="Times New Roman" w:cs="Times New Roman"/>
          <w:sz w:val="24"/>
          <w:szCs w:val="24"/>
        </w:rPr>
      </w:pPr>
    </w:p>
    <w:p w:rsidR="00A05208" w:rsidRDefault="00A05208" w:rsidP="00A35CA2">
      <w:pPr>
        <w:spacing w:after="0" w:line="480" w:lineRule="auto"/>
        <w:rPr>
          <w:rFonts w:ascii="Times New Roman" w:hAnsi="Times New Roman" w:cs="Times New Roman"/>
          <w:sz w:val="24"/>
          <w:szCs w:val="24"/>
        </w:rPr>
      </w:pPr>
    </w:p>
    <w:p w:rsidR="00A60556" w:rsidRDefault="00A60556" w:rsidP="00A35CA2">
      <w:pPr>
        <w:spacing w:after="0" w:line="480" w:lineRule="auto"/>
        <w:rPr>
          <w:rFonts w:ascii="Times New Roman" w:hAnsi="Times New Roman" w:cs="Times New Roman"/>
          <w:b/>
          <w:i/>
          <w:sz w:val="28"/>
          <w:szCs w:val="28"/>
          <w:u w:val="single"/>
        </w:rPr>
      </w:pPr>
    </w:p>
    <w:p w:rsidR="00A05208" w:rsidRPr="00027462" w:rsidRDefault="00027462" w:rsidP="00A35CA2">
      <w:pPr>
        <w:spacing w:after="0" w:line="480" w:lineRule="auto"/>
        <w:rPr>
          <w:rFonts w:ascii="Times New Roman" w:hAnsi="Times New Roman" w:cs="Times New Roman"/>
          <w:b/>
          <w:i/>
          <w:sz w:val="28"/>
          <w:szCs w:val="28"/>
          <w:u w:val="single"/>
        </w:rPr>
      </w:pPr>
      <w:r w:rsidRPr="00027462">
        <w:rPr>
          <w:rFonts w:ascii="Times New Roman" w:hAnsi="Times New Roman" w:cs="Times New Roman"/>
          <w:b/>
          <w:i/>
          <w:sz w:val="28"/>
          <w:szCs w:val="28"/>
          <w:u w:val="single"/>
        </w:rPr>
        <w:lastRenderedPageBreak/>
        <w:t>Table of Contents</w:t>
      </w:r>
    </w:p>
    <w:p w:rsidR="00027462" w:rsidRPr="00027462" w:rsidRDefault="00027462" w:rsidP="00A35CA2">
      <w:pPr>
        <w:spacing w:after="0" w:line="480" w:lineRule="auto"/>
        <w:rPr>
          <w:rFonts w:ascii="Times New Roman" w:hAnsi="Times New Roman" w:cs="Times New Roman"/>
          <w:sz w:val="24"/>
          <w:szCs w:val="24"/>
        </w:rPr>
      </w:pPr>
      <w:r w:rsidRPr="00027462">
        <w:rPr>
          <w:rFonts w:ascii="Times New Roman" w:hAnsi="Times New Roman" w:cs="Times New Roman"/>
          <w:sz w:val="24"/>
          <w:szCs w:val="24"/>
        </w:rPr>
        <w:t>Abstract………………………………………………………………………………………..pg. 2</w:t>
      </w:r>
    </w:p>
    <w:p w:rsidR="00C912B4" w:rsidRPr="00027462" w:rsidRDefault="00027462" w:rsidP="00044B57">
      <w:pPr>
        <w:spacing w:after="0" w:line="240" w:lineRule="auto"/>
        <w:rPr>
          <w:rFonts w:ascii="Times New Roman" w:hAnsi="Times New Roman" w:cs="Times New Roman"/>
          <w:sz w:val="24"/>
          <w:szCs w:val="24"/>
        </w:rPr>
      </w:pPr>
      <w:r w:rsidRPr="00027462">
        <w:rPr>
          <w:rFonts w:ascii="Times New Roman" w:hAnsi="Times New Roman" w:cs="Times New Roman"/>
          <w:sz w:val="24"/>
          <w:szCs w:val="24"/>
        </w:rPr>
        <w:t>Introduction……………………………………………………………………………………pg. 4</w:t>
      </w:r>
    </w:p>
    <w:p w:rsidR="00027462" w:rsidRPr="00027462" w:rsidRDefault="00027462" w:rsidP="00044B57">
      <w:pPr>
        <w:spacing w:after="0" w:line="240" w:lineRule="auto"/>
        <w:rPr>
          <w:rFonts w:ascii="Times New Roman" w:hAnsi="Times New Roman" w:cs="Times New Roman"/>
          <w:sz w:val="24"/>
          <w:szCs w:val="24"/>
        </w:rPr>
      </w:pPr>
    </w:p>
    <w:p w:rsidR="00027462" w:rsidRPr="00027462" w:rsidRDefault="00027462" w:rsidP="00044B57">
      <w:pPr>
        <w:spacing w:after="0" w:line="240" w:lineRule="auto"/>
        <w:rPr>
          <w:rFonts w:ascii="Times New Roman" w:hAnsi="Times New Roman" w:cs="Times New Roman"/>
          <w:sz w:val="24"/>
          <w:szCs w:val="24"/>
        </w:rPr>
      </w:pPr>
      <w:r w:rsidRPr="00027462">
        <w:rPr>
          <w:rFonts w:ascii="Times New Roman" w:hAnsi="Times New Roman" w:cs="Times New Roman"/>
          <w:sz w:val="24"/>
          <w:szCs w:val="24"/>
        </w:rPr>
        <w:t>Historiography………………………………………………………………………………...pg. 7</w:t>
      </w:r>
    </w:p>
    <w:p w:rsidR="00C912B4" w:rsidRPr="00027462" w:rsidRDefault="00C912B4" w:rsidP="00044B57">
      <w:pPr>
        <w:spacing w:after="0" w:line="240" w:lineRule="auto"/>
        <w:rPr>
          <w:rFonts w:ascii="Times New Roman" w:hAnsi="Times New Roman" w:cs="Times New Roman"/>
          <w:b/>
          <w:i/>
          <w:sz w:val="24"/>
          <w:szCs w:val="24"/>
          <w:u w:val="single"/>
        </w:rPr>
      </w:pPr>
    </w:p>
    <w:p w:rsidR="00C912B4" w:rsidRPr="00027462" w:rsidRDefault="00A60556" w:rsidP="00044B57">
      <w:pPr>
        <w:spacing w:after="0" w:line="240" w:lineRule="auto"/>
        <w:rPr>
          <w:rFonts w:ascii="Times New Roman" w:hAnsi="Times New Roman" w:cs="Times New Roman"/>
          <w:sz w:val="24"/>
          <w:szCs w:val="24"/>
        </w:rPr>
      </w:pPr>
      <w:r>
        <w:rPr>
          <w:rFonts w:ascii="Times New Roman" w:hAnsi="Times New Roman" w:cs="Times New Roman"/>
          <w:sz w:val="24"/>
          <w:szCs w:val="24"/>
        </w:rPr>
        <w:t>Honor</w:t>
      </w:r>
      <w:r w:rsidR="00027462" w:rsidRPr="00027462">
        <w:rPr>
          <w:rFonts w:ascii="Times New Roman" w:hAnsi="Times New Roman" w:cs="Times New Roman"/>
          <w:sz w:val="24"/>
          <w:szCs w:val="24"/>
        </w:rPr>
        <w:t xml:space="preserve"> Culture…………………………………………………………………………</w:t>
      </w:r>
      <w:r w:rsidR="00735FE7">
        <w:rPr>
          <w:rFonts w:ascii="Times New Roman" w:hAnsi="Times New Roman" w:cs="Times New Roman"/>
          <w:sz w:val="24"/>
          <w:szCs w:val="24"/>
        </w:rPr>
        <w:t>……..</w:t>
      </w:r>
      <w:r w:rsidR="00027462" w:rsidRPr="00027462">
        <w:rPr>
          <w:rFonts w:ascii="Times New Roman" w:hAnsi="Times New Roman" w:cs="Times New Roman"/>
          <w:sz w:val="24"/>
          <w:szCs w:val="24"/>
        </w:rPr>
        <w:t>pg. 14</w:t>
      </w:r>
    </w:p>
    <w:p w:rsidR="00C912B4" w:rsidRPr="00AF37C9" w:rsidRDefault="00C912B4" w:rsidP="00044B57">
      <w:pPr>
        <w:spacing w:after="0" w:line="240" w:lineRule="auto"/>
        <w:rPr>
          <w:rFonts w:ascii="Times New Roman" w:hAnsi="Times New Roman" w:cs="Times New Roman"/>
          <w:sz w:val="24"/>
          <w:szCs w:val="24"/>
        </w:rPr>
      </w:pPr>
    </w:p>
    <w:p w:rsidR="00AF37C9" w:rsidRDefault="00AF37C9" w:rsidP="00044B57">
      <w:pPr>
        <w:spacing w:after="0" w:line="240" w:lineRule="auto"/>
        <w:rPr>
          <w:rFonts w:ascii="Times New Roman" w:hAnsi="Times New Roman" w:cs="Times New Roman"/>
          <w:sz w:val="24"/>
          <w:szCs w:val="24"/>
        </w:rPr>
      </w:pPr>
      <w:r>
        <w:rPr>
          <w:rFonts w:ascii="Times New Roman" w:hAnsi="Times New Roman" w:cs="Times New Roman"/>
          <w:sz w:val="24"/>
          <w:szCs w:val="24"/>
        </w:rPr>
        <w:t>Code of Honor</w:t>
      </w:r>
      <w:r w:rsidR="007158EA">
        <w:rPr>
          <w:rFonts w:ascii="Times New Roman" w:hAnsi="Times New Roman" w:cs="Times New Roman"/>
          <w:sz w:val="24"/>
          <w:szCs w:val="24"/>
        </w:rPr>
        <w:t>………</w:t>
      </w:r>
      <w:r w:rsidR="0029026D">
        <w:rPr>
          <w:rFonts w:ascii="Times New Roman" w:hAnsi="Times New Roman" w:cs="Times New Roman"/>
          <w:sz w:val="24"/>
          <w:szCs w:val="24"/>
        </w:rPr>
        <w:t>………………………………………………………………………..pg. 16</w:t>
      </w:r>
    </w:p>
    <w:p w:rsidR="00AF37C9" w:rsidRPr="00AF37C9" w:rsidRDefault="00AF37C9" w:rsidP="00044B57">
      <w:pPr>
        <w:spacing w:after="0" w:line="240" w:lineRule="auto"/>
        <w:rPr>
          <w:rFonts w:ascii="Times New Roman" w:hAnsi="Times New Roman" w:cs="Times New Roman"/>
          <w:sz w:val="24"/>
          <w:szCs w:val="24"/>
        </w:rPr>
      </w:pPr>
    </w:p>
    <w:p w:rsidR="00C912B4" w:rsidRDefault="00B04ECB" w:rsidP="00044B57">
      <w:pPr>
        <w:spacing w:after="0" w:line="240" w:lineRule="auto"/>
        <w:rPr>
          <w:rFonts w:ascii="Times New Roman" w:hAnsi="Times New Roman" w:cs="Times New Roman"/>
          <w:sz w:val="24"/>
          <w:szCs w:val="24"/>
        </w:rPr>
      </w:pPr>
      <w:r>
        <w:rPr>
          <w:rFonts w:ascii="Times New Roman" w:hAnsi="Times New Roman" w:cs="Times New Roman"/>
          <w:sz w:val="24"/>
          <w:szCs w:val="24"/>
        </w:rPr>
        <w:t>Anti-Duelist Ideals…...</w:t>
      </w:r>
      <w:r w:rsidR="004C4ACF">
        <w:rPr>
          <w:rFonts w:ascii="Times New Roman" w:hAnsi="Times New Roman" w:cs="Times New Roman"/>
          <w:sz w:val="24"/>
          <w:szCs w:val="24"/>
        </w:rPr>
        <w:t>………………………………………………………………………pg. 20</w:t>
      </w:r>
    </w:p>
    <w:p w:rsidR="00C912B4" w:rsidRPr="00027462" w:rsidRDefault="00C912B4" w:rsidP="00044B57">
      <w:pPr>
        <w:spacing w:after="0" w:line="240" w:lineRule="auto"/>
        <w:rPr>
          <w:rFonts w:ascii="Times New Roman" w:hAnsi="Times New Roman" w:cs="Times New Roman"/>
          <w:b/>
          <w:i/>
          <w:sz w:val="24"/>
          <w:szCs w:val="24"/>
          <w:u w:val="single"/>
        </w:rPr>
      </w:pPr>
    </w:p>
    <w:p w:rsidR="00C912B4" w:rsidRPr="00027462" w:rsidRDefault="00B04ECB" w:rsidP="00044B57">
      <w:pPr>
        <w:spacing w:after="0" w:line="240" w:lineRule="auto"/>
        <w:rPr>
          <w:rFonts w:ascii="Times New Roman" w:hAnsi="Times New Roman" w:cs="Times New Roman"/>
          <w:sz w:val="24"/>
          <w:szCs w:val="24"/>
        </w:rPr>
      </w:pPr>
      <w:r>
        <w:rPr>
          <w:rFonts w:ascii="Times New Roman" w:hAnsi="Times New Roman" w:cs="Times New Roman"/>
          <w:sz w:val="24"/>
          <w:szCs w:val="24"/>
        </w:rPr>
        <w:t>Continuation</w:t>
      </w:r>
      <w:r w:rsidR="00027462" w:rsidRPr="00027462">
        <w:rPr>
          <w:rFonts w:ascii="Times New Roman" w:hAnsi="Times New Roman" w:cs="Times New Roman"/>
          <w:sz w:val="24"/>
          <w:szCs w:val="24"/>
        </w:rPr>
        <w:t xml:space="preserve"> </w:t>
      </w:r>
      <w:r w:rsidRPr="00027462">
        <w:rPr>
          <w:rFonts w:ascii="Times New Roman" w:hAnsi="Times New Roman" w:cs="Times New Roman"/>
          <w:sz w:val="24"/>
          <w:szCs w:val="24"/>
        </w:rPr>
        <w:t>after</w:t>
      </w:r>
      <w:r w:rsidR="00027462" w:rsidRPr="00027462">
        <w:rPr>
          <w:rFonts w:ascii="Times New Roman" w:hAnsi="Times New Roman" w:cs="Times New Roman"/>
          <w:sz w:val="24"/>
          <w:szCs w:val="24"/>
        </w:rPr>
        <w:t xml:space="preserve"> Banning</w:t>
      </w:r>
      <w:r>
        <w:rPr>
          <w:rFonts w:ascii="Times New Roman" w:hAnsi="Times New Roman" w:cs="Times New Roman"/>
          <w:sz w:val="24"/>
          <w:szCs w:val="24"/>
        </w:rPr>
        <w:t>…</w:t>
      </w:r>
      <w:r w:rsidR="007158EA">
        <w:rPr>
          <w:rFonts w:ascii="Times New Roman" w:hAnsi="Times New Roman" w:cs="Times New Roman"/>
          <w:sz w:val="24"/>
          <w:szCs w:val="24"/>
        </w:rPr>
        <w:t>…</w:t>
      </w:r>
      <w:r>
        <w:rPr>
          <w:rFonts w:ascii="Times New Roman" w:hAnsi="Times New Roman" w:cs="Times New Roman"/>
          <w:sz w:val="24"/>
          <w:szCs w:val="24"/>
        </w:rPr>
        <w:t>.</w:t>
      </w:r>
      <w:r w:rsidR="007158EA">
        <w:rPr>
          <w:rFonts w:ascii="Times New Roman" w:hAnsi="Times New Roman" w:cs="Times New Roman"/>
          <w:sz w:val="24"/>
          <w:szCs w:val="24"/>
        </w:rPr>
        <w:t>…………………………………………………………….pg. 23</w:t>
      </w:r>
    </w:p>
    <w:p w:rsidR="00027462" w:rsidRPr="00027462" w:rsidRDefault="00027462" w:rsidP="00044B57">
      <w:pPr>
        <w:spacing w:after="0" w:line="240" w:lineRule="auto"/>
        <w:rPr>
          <w:rFonts w:ascii="Times New Roman" w:hAnsi="Times New Roman" w:cs="Times New Roman"/>
          <w:sz w:val="24"/>
          <w:szCs w:val="24"/>
        </w:rPr>
      </w:pPr>
    </w:p>
    <w:p w:rsidR="00027462" w:rsidRDefault="00027462" w:rsidP="00044B57">
      <w:pPr>
        <w:spacing w:after="0" w:line="240" w:lineRule="auto"/>
        <w:rPr>
          <w:rFonts w:ascii="Times New Roman" w:hAnsi="Times New Roman" w:cs="Times New Roman"/>
          <w:sz w:val="24"/>
          <w:szCs w:val="24"/>
        </w:rPr>
      </w:pPr>
      <w:r w:rsidRPr="00027462">
        <w:rPr>
          <w:rFonts w:ascii="Times New Roman" w:hAnsi="Times New Roman" w:cs="Times New Roman"/>
          <w:sz w:val="24"/>
          <w:szCs w:val="24"/>
        </w:rPr>
        <w:t>Conclusion</w:t>
      </w:r>
      <w:r w:rsidR="00A377B1">
        <w:rPr>
          <w:rFonts w:ascii="Times New Roman" w:hAnsi="Times New Roman" w:cs="Times New Roman"/>
          <w:sz w:val="24"/>
          <w:szCs w:val="24"/>
        </w:rPr>
        <w:t>…………………………………………………………………………………...pg. 26</w:t>
      </w:r>
    </w:p>
    <w:p w:rsidR="00027462" w:rsidRDefault="00027462" w:rsidP="00044B57">
      <w:pPr>
        <w:spacing w:after="0" w:line="240" w:lineRule="auto"/>
        <w:rPr>
          <w:rFonts w:ascii="Times New Roman" w:hAnsi="Times New Roman" w:cs="Times New Roman"/>
          <w:sz w:val="24"/>
          <w:szCs w:val="24"/>
        </w:rPr>
      </w:pPr>
    </w:p>
    <w:p w:rsidR="00027462" w:rsidRPr="00027462" w:rsidRDefault="00027462" w:rsidP="00044B57">
      <w:pPr>
        <w:spacing w:after="0" w:line="240" w:lineRule="auto"/>
        <w:rPr>
          <w:rFonts w:ascii="Times New Roman" w:hAnsi="Times New Roman" w:cs="Times New Roman"/>
          <w:sz w:val="24"/>
          <w:szCs w:val="24"/>
        </w:rPr>
      </w:pPr>
      <w:r>
        <w:rPr>
          <w:rFonts w:ascii="Times New Roman" w:hAnsi="Times New Roman" w:cs="Times New Roman"/>
          <w:sz w:val="24"/>
          <w:szCs w:val="24"/>
        </w:rPr>
        <w:t>Bibliography</w:t>
      </w:r>
      <w:r w:rsidR="005B3875">
        <w:rPr>
          <w:rFonts w:ascii="Times New Roman" w:hAnsi="Times New Roman" w:cs="Times New Roman"/>
          <w:sz w:val="24"/>
          <w:szCs w:val="24"/>
        </w:rPr>
        <w:t>…………………………………………………………………………………pg. 29</w:t>
      </w:r>
    </w:p>
    <w:p w:rsidR="0000266C" w:rsidRDefault="0000266C" w:rsidP="00044B57">
      <w:pPr>
        <w:spacing w:after="0" w:line="240" w:lineRule="auto"/>
        <w:rPr>
          <w:rFonts w:ascii="Times New Roman" w:hAnsi="Times New Roman" w:cs="Times New Roman"/>
          <w:b/>
          <w:i/>
          <w:sz w:val="28"/>
          <w:szCs w:val="28"/>
          <w:u w:val="single"/>
        </w:rPr>
      </w:pPr>
    </w:p>
    <w:p w:rsidR="00C912B4" w:rsidRPr="00125656" w:rsidRDefault="00125656" w:rsidP="00044B57">
      <w:pPr>
        <w:spacing w:after="0" w:line="240" w:lineRule="auto"/>
        <w:rPr>
          <w:rFonts w:ascii="Times New Roman" w:hAnsi="Times New Roman" w:cs="Times New Roman"/>
          <w:sz w:val="24"/>
          <w:szCs w:val="24"/>
        </w:rPr>
      </w:pPr>
      <w:r>
        <w:rPr>
          <w:rFonts w:ascii="Times New Roman" w:hAnsi="Times New Roman" w:cs="Times New Roman"/>
          <w:sz w:val="24"/>
          <w:szCs w:val="24"/>
        </w:rPr>
        <w:t>Glossary………………………………………………………………………</w:t>
      </w:r>
      <w:r w:rsidR="00813122">
        <w:rPr>
          <w:rFonts w:ascii="Times New Roman" w:hAnsi="Times New Roman" w:cs="Times New Roman"/>
          <w:sz w:val="24"/>
          <w:szCs w:val="24"/>
        </w:rPr>
        <w:t>…………...</w:t>
      </w:r>
      <w:r>
        <w:rPr>
          <w:rFonts w:ascii="Times New Roman" w:hAnsi="Times New Roman" w:cs="Times New Roman"/>
          <w:sz w:val="24"/>
          <w:szCs w:val="24"/>
        </w:rPr>
        <w:t>…pg. 31</w:t>
      </w:r>
    </w:p>
    <w:p w:rsidR="00C912B4" w:rsidRDefault="00C912B4"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027462" w:rsidRDefault="00027462" w:rsidP="00044B57">
      <w:pPr>
        <w:spacing w:after="0" w:line="240" w:lineRule="auto"/>
        <w:rPr>
          <w:rFonts w:ascii="Times New Roman" w:hAnsi="Times New Roman" w:cs="Times New Roman"/>
          <w:b/>
          <w:i/>
          <w:sz w:val="28"/>
          <w:szCs w:val="28"/>
          <w:u w:val="single"/>
        </w:rPr>
      </w:pPr>
    </w:p>
    <w:p w:rsidR="00473A03" w:rsidRDefault="00473A03" w:rsidP="00044B57">
      <w:pPr>
        <w:spacing w:after="0" w:line="240" w:lineRule="auto"/>
        <w:rPr>
          <w:rFonts w:ascii="Times New Roman" w:hAnsi="Times New Roman" w:cs="Times New Roman"/>
          <w:b/>
          <w:i/>
          <w:sz w:val="28"/>
          <w:szCs w:val="28"/>
          <w:u w:val="single"/>
        </w:rPr>
      </w:pPr>
    </w:p>
    <w:p w:rsidR="00437EB4" w:rsidRDefault="00437EB4" w:rsidP="00044B57">
      <w:pPr>
        <w:spacing w:after="0" w:line="240" w:lineRule="auto"/>
        <w:rPr>
          <w:rFonts w:ascii="Times New Roman" w:hAnsi="Times New Roman" w:cs="Times New Roman"/>
          <w:b/>
          <w:i/>
          <w:sz w:val="28"/>
          <w:szCs w:val="28"/>
          <w:u w:val="single"/>
        </w:rPr>
      </w:pPr>
    </w:p>
    <w:p w:rsidR="00437EB4" w:rsidRDefault="00437EB4" w:rsidP="00044B57">
      <w:pPr>
        <w:spacing w:after="0" w:line="240" w:lineRule="auto"/>
        <w:rPr>
          <w:rFonts w:ascii="Times New Roman" w:hAnsi="Times New Roman" w:cs="Times New Roman"/>
          <w:b/>
          <w:i/>
          <w:sz w:val="28"/>
          <w:szCs w:val="28"/>
          <w:u w:val="single"/>
        </w:rPr>
      </w:pPr>
    </w:p>
    <w:p w:rsidR="00437EB4" w:rsidRDefault="00437EB4" w:rsidP="00044B57">
      <w:pPr>
        <w:spacing w:after="0" w:line="240" w:lineRule="auto"/>
        <w:rPr>
          <w:rFonts w:ascii="Times New Roman" w:hAnsi="Times New Roman" w:cs="Times New Roman"/>
          <w:b/>
          <w:i/>
          <w:sz w:val="28"/>
          <w:szCs w:val="28"/>
          <w:u w:val="single"/>
        </w:rPr>
      </w:pPr>
    </w:p>
    <w:p w:rsidR="00437EB4" w:rsidRDefault="00437EB4" w:rsidP="00044B57">
      <w:pPr>
        <w:spacing w:after="0" w:line="240" w:lineRule="auto"/>
        <w:rPr>
          <w:rFonts w:ascii="Times New Roman" w:hAnsi="Times New Roman" w:cs="Times New Roman"/>
          <w:b/>
          <w:i/>
          <w:sz w:val="28"/>
          <w:szCs w:val="28"/>
          <w:u w:val="single"/>
        </w:rPr>
      </w:pPr>
    </w:p>
    <w:p w:rsidR="002E6A31" w:rsidRDefault="002E6A31" w:rsidP="00044B57">
      <w:pPr>
        <w:spacing w:after="0" w:line="240" w:lineRule="auto"/>
        <w:rPr>
          <w:rFonts w:ascii="Times New Roman" w:hAnsi="Times New Roman" w:cs="Times New Roman"/>
          <w:b/>
          <w:i/>
          <w:sz w:val="28"/>
          <w:szCs w:val="28"/>
          <w:u w:val="single"/>
        </w:rPr>
      </w:pPr>
    </w:p>
    <w:p w:rsidR="002E6A31" w:rsidRDefault="002E6A31" w:rsidP="00044B57">
      <w:pPr>
        <w:spacing w:after="0" w:line="240" w:lineRule="auto"/>
        <w:rPr>
          <w:rFonts w:ascii="Times New Roman" w:hAnsi="Times New Roman" w:cs="Times New Roman"/>
          <w:b/>
          <w:i/>
          <w:sz w:val="28"/>
          <w:szCs w:val="28"/>
          <w:u w:val="single"/>
        </w:rPr>
      </w:pPr>
    </w:p>
    <w:p w:rsidR="002E6A31" w:rsidRDefault="002E6A31" w:rsidP="00044B57">
      <w:pPr>
        <w:spacing w:after="0" w:line="240" w:lineRule="auto"/>
        <w:rPr>
          <w:rFonts w:ascii="Times New Roman" w:hAnsi="Times New Roman" w:cs="Times New Roman"/>
          <w:b/>
          <w:i/>
          <w:sz w:val="28"/>
          <w:szCs w:val="28"/>
          <w:u w:val="single"/>
        </w:rPr>
      </w:pPr>
    </w:p>
    <w:p w:rsidR="002E6A31" w:rsidRDefault="005662B1" w:rsidP="002E6A31">
      <w:pPr>
        <w:spacing w:after="100" w:afterAutospacing="1" w:line="240" w:lineRule="auto"/>
        <w:rPr>
          <w:rFonts w:ascii="Times New Roman" w:hAnsi="Times New Roman" w:cs="Times New Roman"/>
          <w:b/>
          <w:i/>
          <w:sz w:val="28"/>
          <w:szCs w:val="28"/>
          <w:u w:val="single"/>
        </w:rPr>
      </w:pPr>
      <w:r w:rsidRPr="005662B1">
        <w:rPr>
          <w:rFonts w:ascii="Times New Roman" w:hAnsi="Times New Roman" w:cs="Times New Roman"/>
          <w:b/>
          <w:i/>
          <w:sz w:val="28"/>
          <w:szCs w:val="28"/>
          <w:u w:val="single"/>
        </w:rPr>
        <w:lastRenderedPageBreak/>
        <w:t>Introduction</w:t>
      </w:r>
    </w:p>
    <w:p w:rsidR="008F1CD6" w:rsidRDefault="005662B1" w:rsidP="008F1CD6">
      <w:pPr>
        <w:spacing w:after="100" w:afterAutospacing="1" w:line="480" w:lineRule="auto"/>
        <w:rPr>
          <w:rFonts w:ascii="Times New Roman" w:hAnsi="Times New Roman" w:cs="Times New Roman"/>
          <w:sz w:val="24"/>
          <w:szCs w:val="24"/>
        </w:rPr>
      </w:pPr>
      <w:r>
        <w:rPr>
          <w:rFonts w:ascii="Times New Roman" w:hAnsi="Times New Roman" w:cs="Times New Roman"/>
          <w:sz w:val="28"/>
          <w:szCs w:val="28"/>
        </w:rPr>
        <w:tab/>
      </w:r>
      <w:r>
        <w:rPr>
          <w:rFonts w:ascii="Times New Roman" w:hAnsi="Times New Roman" w:cs="Times New Roman"/>
          <w:sz w:val="24"/>
          <w:szCs w:val="24"/>
        </w:rPr>
        <w:t xml:space="preserve">Dueling has been a long-standing tradition throughout history.  From medieval systems of justice to affairs of honor, from swords to firearms, the practice has spread all across the globe in one form or another.  Despite attempts by groups, individuals, and governments, dueling remained a constant reminder of </w:t>
      </w:r>
      <w:r w:rsidR="0017106F">
        <w:rPr>
          <w:rFonts w:ascii="Times New Roman" w:hAnsi="Times New Roman" w:cs="Times New Roman"/>
          <w:sz w:val="24"/>
          <w:szCs w:val="24"/>
        </w:rPr>
        <w:t>how much of human society is deeply rooted within martial prowess.  But its most iconic form i</w:t>
      </w:r>
      <w:r w:rsidR="006A29CB">
        <w:rPr>
          <w:rFonts w:ascii="Times New Roman" w:hAnsi="Times New Roman" w:cs="Times New Roman"/>
          <w:sz w:val="24"/>
          <w:szCs w:val="24"/>
        </w:rPr>
        <w:t>s the gentlemen’s duel, with</w:t>
      </w:r>
      <w:r w:rsidR="0017106F">
        <w:rPr>
          <w:rFonts w:ascii="Times New Roman" w:hAnsi="Times New Roman" w:cs="Times New Roman"/>
          <w:sz w:val="24"/>
          <w:szCs w:val="24"/>
        </w:rPr>
        <w:t xml:space="preserve"> old saying</w:t>
      </w:r>
      <w:r w:rsidR="006A29CB">
        <w:rPr>
          <w:rFonts w:ascii="Times New Roman" w:hAnsi="Times New Roman" w:cs="Times New Roman"/>
          <w:sz w:val="24"/>
          <w:szCs w:val="24"/>
        </w:rPr>
        <w:t>s like</w:t>
      </w:r>
      <w:r w:rsidR="0017106F">
        <w:rPr>
          <w:rFonts w:ascii="Times New Roman" w:hAnsi="Times New Roman" w:cs="Times New Roman"/>
          <w:sz w:val="24"/>
          <w:szCs w:val="24"/>
        </w:rPr>
        <w:t xml:space="preserve"> “</w:t>
      </w:r>
      <w:r w:rsidR="0086261E">
        <w:rPr>
          <w:rFonts w:ascii="Times New Roman" w:hAnsi="Times New Roman" w:cs="Times New Roman"/>
          <w:sz w:val="24"/>
          <w:szCs w:val="24"/>
        </w:rPr>
        <w:t>pistols at dawn</w:t>
      </w:r>
      <w:r w:rsidR="0017106F">
        <w:rPr>
          <w:rFonts w:ascii="Times New Roman" w:hAnsi="Times New Roman" w:cs="Times New Roman"/>
          <w:sz w:val="24"/>
          <w:szCs w:val="24"/>
        </w:rPr>
        <w:t>”</w:t>
      </w:r>
      <w:r w:rsidR="0086261E">
        <w:rPr>
          <w:rFonts w:ascii="Times New Roman" w:hAnsi="Times New Roman" w:cs="Times New Roman"/>
          <w:sz w:val="24"/>
          <w:szCs w:val="24"/>
        </w:rPr>
        <w:t xml:space="preserve"> </w:t>
      </w:r>
      <w:r w:rsidR="006A29CB">
        <w:rPr>
          <w:rFonts w:ascii="Times New Roman" w:hAnsi="Times New Roman" w:cs="Times New Roman"/>
          <w:sz w:val="24"/>
          <w:szCs w:val="24"/>
        </w:rPr>
        <w:t xml:space="preserve">or “pistols at ten paces” </w:t>
      </w:r>
      <w:r w:rsidR="0086261E">
        <w:rPr>
          <w:rFonts w:ascii="Times New Roman" w:hAnsi="Times New Roman" w:cs="Times New Roman"/>
          <w:sz w:val="24"/>
          <w:szCs w:val="24"/>
        </w:rPr>
        <w:t>and South Carolina was one place that seemed to epitomize this as a form of honor among gentlemen.</w:t>
      </w:r>
      <w:r w:rsidR="008F1CD6">
        <w:rPr>
          <w:rFonts w:ascii="Times New Roman" w:hAnsi="Times New Roman" w:cs="Times New Roman"/>
          <w:sz w:val="24"/>
          <w:szCs w:val="24"/>
        </w:rPr>
        <w:t xml:space="preserve">  In the 1800s, despite being banned by state law, dueling was perceived as a means to prove that one was honorable—honor being a person’s reputation for being virtuous, strong, and brave.  Since honor was </w:t>
      </w:r>
      <w:r w:rsidR="00B04ECB">
        <w:rPr>
          <w:rFonts w:ascii="Times New Roman" w:hAnsi="Times New Roman" w:cs="Times New Roman"/>
          <w:sz w:val="24"/>
          <w:szCs w:val="24"/>
        </w:rPr>
        <w:t xml:space="preserve">considered </w:t>
      </w:r>
      <w:r w:rsidR="008F1CD6">
        <w:rPr>
          <w:rFonts w:ascii="Times New Roman" w:hAnsi="Times New Roman" w:cs="Times New Roman"/>
          <w:sz w:val="24"/>
          <w:szCs w:val="24"/>
        </w:rPr>
        <w:t>a gentleman’s most priz</w:t>
      </w:r>
      <w:r w:rsidR="00B04ECB">
        <w:rPr>
          <w:rFonts w:ascii="Times New Roman" w:hAnsi="Times New Roman" w:cs="Times New Roman"/>
          <w:sz w:val="24"/>
          <w:szCs w:val="24"/>
        </w:rPr>
        <w:t>ed possession, it was deemed</w:t>
      </w:r>
      <w:r w:rsidR="008F1CD6">
        <w:rPr>
          <w:rFonts w:ascii="Times New Roman" w:hAnsi="Times New Roman" w:cs="Times New Roman"/>
          <w:sz w:val="24"/>
          <w:szCs w:val="24"/>
        </w:rPr>
        <w:t xml:space="preserve"> necessary to frequently defend it, even at the risk of one’s life; a mentality that became the primary cause for men and women of wealth </w:t>
      </w:r>
      <w:r w:rsidR="00B04ECB">
        <w:rPr>
          <w:rFonts w:ascii="Times New Roman" w:hAnsi="Times New Roman" w:cs="Times New Roman"/>
          <w:sz w:val="24"/>
          <w:szCs w:val="24"/>
        </w:rPr>
        <w:t xml:space="preserve">and influence </w:t>
      </w:r>
      <w:r w:rsidR="008F1CD6">
        <w:rPr>
          <w:rFonts w:ascii="Times New Roman" w:hAnsi="Times New Roman" w:cs="Times New Roman"/>
          <w:sz w:val="24"/>
          <w:szCs w:val="24"/>
        </w:rPr>
        <w:t xml:space="preserve">to hold and partake in duels despite </w:t>
      </w:r>
      <w:r w:rsidR="00B04ECB">
        <w:rPr>
          <w:rFonts w:ascii="Times New Roman" w:hAnsi="Times New Roman" w:cs="Times New Roman"/>
          <w:sz w:val="24"/>
          <w:szCs w:val="24"/>
        </w:rPr>
        <w:t xml:space="preserve">any </w:t>
      </w:r>
      <w:r w:rsidR="008F1CD6">
        <w:rPr>
          <w:rFonts w:ascii="Times New Roman" w:hAnsi="Times New Roman" w:cs="Times New Roman"/>
          <w:sz w:val="24"/>
          <w:szCs w:val="24"/>
        </w:rPr>
        <w:t>fear</w:t>
      </w:r>
      <w:r w:rsidR="005B3875">
        <w:rPr>
          <w:rFonts w:ascii="Times New Roman" w:hAnsi="Times New Roman" w:cs="Times New Roman"/>
          <w:sz w:val="24"/>
          <w:szCs w:val="24"/>
        </w:rPr>
        <w:t>s</w:t>
      </w:r>
      <w:r w:rsidR="008F1CD6">
        <w:rPr>
          <w:rFonts w:ascii="Times New Roman" w:hAnsi="Times New Roman" w:cs="Times New Roman"/>
          <w:sz w:val="24"/>
          <w:szCs w:val="24"/>
        </w:rPr>
        <w:t xml:space="preserve"> of legal persecution </w:t>
      </w:r>
      <w:r w:rsidR="00B04ECB">
        <w:rPr>
          <w:rFonts w:ascii="Times New Roman" w:hAnsi="Times New Roman" w:cs="Times New Roman"/>
          <w:sz w:val="24"/>
          <w:szCs w:val="24"/>
        </w:rPr>
        <w:t xml:space="preserve">or death </w:t>
      </w:r>
      <w:r w:rsidR="008F1CD6">
        <w:rPr>
          <w:rFonts w:ascii="Times New Roman" w:hAnsi="Times New Roman" w:cs="Times New Roman"/>
          <w:sz w:val="24"/>
          <w:szCs w:val="24"/>
        </w:rPr>
        <w:t>after the 1812 legislation, all the way to 1865, when the practice began to die out.</w:t>
      </w:r>
    </w:p>
    <w:p w:rsidR="0017106F" w:rsidRDefault="0017106F" w:rsidP="008F1CD6">
      <w:pPr>
        <w:spacing w:after="100" w:afterAutospacing="1" w:line="480" w:lineRule="auto"/>
        <w:rPr>
          <w:rFonts w:ascii="Times New Roman" w:hAnsi="Times New Roman" w:cs="Times New Roman"/>
          <w:sz w:val="24"/>
          <w:szCs w:val="24"/>
        </w:rPr>
      </w:pPr>
      <w:r>
        <w:rPr>
          <w:rFonts w:ascii="Times New Roman" w:hAnsi="Times New Roman" w:cs="Times New Roman"/>
          <w:sz w:val="24"/>
          <w:szCs w:val="24"/>
        </w:rPr>
        <w:tab/>
      </w:r>
      <w:r w:rsidR="0086261E">
        <w:rPr>
          <w:rFonts w:ascii="Times New Roman" w:hAnsi="Times New Roman" w:cs="Times New Roman"/>
          <w:sz w:val="24"/>
          <w:szCs w:val="24"/>
        </w:rPr>
        <w:t xml:space="preserve">Since before recorded history, people have sought to battle one another for all manner of reasons.  Resources and land, religion and philosophy, justice and honor are only a few of the many excuses men and women have used to wreak havoc upon each other.  However, it stands to reason that there are three ways in which fights can be categorized: wars, brawls, and duels.  Wars are </w:t>
      </w:r>
      <w:r w:rsidR="008F1CD6">
        <w:rPr>
          <w:rFonts w:ascii="Times New Roman" w:hAnsi="Times New Roman" w:cs="Times New Roman"/>
          <w:sz w:val="24"/>
          <w:szCs w:val="24"/>
        </w:rPr>
        <w:t xml:space="preserve">conflicts </w:t>
      </w:r>
      <w:r w:rsidR="00EF5D38">
        <w:rPr>
          <w:rFonts w:ascii="Times New Roman" w:hAnsi="Times New Roman" w:cs="Times New Roman"/>
          <w:sz w:val="24"/>
          <w:szCs w:val="24"/>
        </w:rPr>
        <w:t xml:space="preserve">between two groups of people—tribes, gangs, religions, cities, nations—that are carried out by force of arms, often for the purpose of gaining the possessions of the opposition.  </w:t>
      </w:r>
      <w:r w:rsidR="00735FE7">
        <w:rPr>
          <w:rFonts w:ascii="Times New Roman" w:hAnsi="Times New Roman" w:cs="Times New Roman"/>
          <w:sz w:val="24"/>
          <w:szCs w:val="24"/>
        </w:rPr>
        <w:t xml:space="preserve">Brawls are when two people </w:t>
      </w:r>
      <w:r w:rsidR="007210A3">
        <w:rPr>
          <w:rFonts w:ascii="Times New Roman" w:hAnsi="Times New Roman" w:cs="Times New Roman"/>
          <w:sz w:val="24"/>
          <w:szCs w:val="24"/>
        </w:rPr>
        <w:t>cross paths, one offends the other, and a fight breaks out right then and there</w:t>
      </w:r>
      <w:r w:rsidR="00735FE7">
        <w:rPr>
          <w:rFonts w:ascii="Times New Roman" w:hAnsi="Times New Roman" w:cs="Times New Roman"/>
          <w:sz w:val="24"/>
          <w:szCs w:val="24"/>
        </w:rPr>
        <w:t>, often causing collateral damage and bringing other people into the fray</w:t>
      </w:r>
      <w:r w:rsidR="007210A3">
        <w:rPr>
          <w:rFonts w:ascii="Times New Roman" w:hAnsi="Times New Roman" w:cs="Times New Roman"/>
          <w:sz w:val="24"/>
          <w:szCs w:val="24"/>
        </w:rPr>
        <w:t xml:space="preserve">.  But if, as Barbara Holland describes, “you invite the villain out to the parking lot…and some of </w:t>
      </w:r>
      <w:r w:rsidR="007210A3">
        <w:rPr>
          <w:rFonts w:ascii="Times New Roman" w:hAnsi="Times New Roman" w:cs="Times New Roman"/>
          <w:sz w:val="24"/>
          <w:szCs w:val="24"/>
        </w:rPr>
        <w:lastRenderedPageBreak/>
        <w:t>your friends and some of his come along to hold your coats and see fair play, and you fight there, this is a duel.</w:t>
      </w:r>
      <w:r w:rsidR="007210A3">
        <w:rPr>
          <w:rStyle w:val="FootnoteReference"/>
          <w:rFonts w:ascii="Times New Roman" w:hAnsi="Times New Roman" w:cs="Times New Roman"/>
          <w:sz w:val="24"/>
          <w:szCs w:val="24"/>
        </w:rPr>
        <w:footnoteReference w:id="1"/>
      </w:r>
      <w:r w:rsidR="007210A3">
        <w:rPr>
          <w:rFonts w:ascii="Times New Roman" w:hAnsi="Times New Roman" w:cs="Times New Roman"/>
          <w:sz w:val="24"/>
          <w:szCs w:val="24"/>
        </w:rPr>
        <w:t xml:space="preserve">”  In other words, this entails </w:t>
      </w:r>
      <w:r w:rsidR="00595D55">
        <w:rPr>
          <w:rFonts w:ascii="Times New Roman" w:hAnsi="Times New Roman" w:cs="Times New Roman"/>
          <w:sz w:val="24"/>
          <w:szCs w:val="24"/>
        </w:rPr>
        <w:t xml:space="preserve">that </w:t>
      </w:r>
      <w:r w:rsidR="007210A3">
        <w:rPr>
          <w:rFonts w:ascii="Times New Roman" w:hAnsi="Times New Roman" w:cs="Times New Roman"/>
          <w:sz w:val="24"/>
          <w:szCs w:val="24"/>
        </w:rPr>
        <w:t>the offended party</w:t>
      </w:r>
      <w:r w:rsidR="00595D55">
        <w:rPr>
          <w:rFonts w:ascii="Times New Roman" w:hAnsi="Times New Roman" w:cs="Times New Roman"/>
          <w:sz w:val="24"/>
          <w:szCs w:val="24"/>
        </w:rPr>
        <w:t xml:space="preserve"> somehow issues a challenge to the offending party to meet in</w:t>
      </w:r>
      <w:r w:rsidR="005B3875">
        <w:rPr>
          <w:rFonts w:ascii="Times New Roman" w:hAnsi="Times New Roman" w:cs="Times New Roman"/>
          <w:sz w:val="24"/>
          <w:szCs w:val="24"/>
        </w:rPr>
        <w:t xml:space="preserve"> a private location and battle</w:t>
      </w:r>
      <w:r w:rsidR="00595D55">
        <w:rPr>
          <w:rFonts w:ascii="Times New Roman" w:hAnsi="Times New Roman" w:cs="Times New Roman"/>
          <w:sz w:val="24"/>
          <w:szCs w:val="24"/>
        </w:rPr>
        <w:t xml:space="preserve"> in single combat.  This sense of formality, coupled with the man to man style and attitude, is what differentiated the duel from all other forms of fighting and made it appealing, first to the warrior caste and later to the gentlemen of society.</w:t>
      </w:r>
    </w:p>
    <w:p w:rsidR="00595D55" w:rsidRDefault="00595D55" w:rsidP="00044B5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810FE">
        <w:rPr>
          <w:rFonts w:ascii="Times New Roman" w:hAnsi="Times New Roman" w:cs="Times New Roman"/>
          <w:sz w:val="24"/>
          <w:szCs w:val="24"/>
        </w:rPr>
        <w:t xml:space="preserve">Though it is uncertain when and where the first duel was fought, the romanticized and historically popular form of a gentleman’s duel seems to have its roots in Europe’s Dark Ages.  During this time it became customary for knights to duel one another in what was to be called the trial by combat, a judicial means to settle differences of opinion.  According to Richard </w:t>
      </w:r>
      <w:proofErr w:type="spellStart"/>
      <w:r w:rsidR="007810FE">
        <w:rPr>
          <w:rFonts w:ascii="Times New Roman" w:hAnsi="Times New Roman" w:cs="Times New Roman"/>
          <w:sz w:val="24"/>
          <w:szCs w:val="24"/>
        </w:rPr>
        <w:t>Hopton</w:t>
      </w:r>
      <w:proofErr w:type="spellEnd"/>
      <w:r w:rsidR="007810FE">
        <w:rPr>
          <w:rFonts w:ascii="Times New Roman" w:hAnsi="Times New Roman" w:cs="Times New Roman"/>
          <w:sz w:val="24"/>
          <w:szCs w:val="24"/>
        </w:rPr>
        <w:t xml:space="preserve">, the first time this method is believed to have been employed is 501 AD by </w:t>
      </w:r>
      <w:proofErr w:type="spellStart"/>
      <w:r w:rsidR="007810FE">
        <w:rPr>
          <w:rFonts w:ascii="Times New Roman" w:hAnsi="Times New Roman" w:cs="Times New Roman"/>
          <w:sz w:val="24"/>
          <w:szCs w:val="24"/>
        </w:rPr>
        <w:t>Gundobald</w:t>
      </w:r>
      <w:proofErr w:type="spellEnd"/>
      <w:r w:rsidR="007810FE">
        <w:rPr>
          <w:rFonts w:ascii="Times New Roman" w:hAnsi="Times New Roman" w:cs="Times New Roman"/>
          <w:sz w:val="24"/>
          <w:szCs w:val="24"/>
        </w:rPr>
        <w:t xml:space="preserve">, King of Burgundy.  </w:t>
      </w:r>
      <w:r w:rsidR="007F2BB9">
        <w:rPr>
          <w:rFonts w:ascii="Times New Roman" w:hAnsi="Times New Roman" w:cs="Times New Roman"/>
          <w:sz w:val="24"/>
          <w:szCs w:val="24"/>
        </w:rPr>
        <w:t>The belief was that God would serve as the judge and only allow the combatant who is just and righteous to be the victor in a duel to the death, thus omitting false witnesses and fabricated evidence from the trial and relying entirely on the combatants’ skills.</w:t>
      </w:r>
      <w:r w:rsidR="007F2BB9">
        <w:rPr>
          <w:rStyle w:val="FootnoteReference"/>
          <w:rFonts w:ascii="Times New Roman" w:hAnsi="Times New Roman" w:cs="Times New Roman"/>
          <w:sz w:val="24"/>
          <w:szCs w:val="24"/>
        </w:rPr>
        <w:footnoteReference w:id="2"/>
      </w:r>
      <w:r w:rsidR="007F2BB9">
        <w:rPr>
          <w:rFonts w:ascii="Times New Roman" w:hAnsi="Times New Roman" w:cs="Times New Roman"/>
          <w:sz w:val="24"/>
          <w:szCs w:val="24"/>
        </w:rPr>
        <w:t xml:space="preserve">  This quickly spread throughout the whole of Europe and established dueling’s legacy for generations to come.</w:t>
      </w:r>
    </w:p>
    <w:p w:rsidR="00E34812" w:rsidRDefault="007F2BB9" w:rsidP="00044B5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25087">
        <w:rPr>
          <w:rFonts w:ascii="Times New Roman" w:hAnsi="Times New Roman" w:cs="Times New Roman"/>
          <w:sz w:val="24"/>
          <w:szCs w:val="24"/>
        </w:rPr>
        <w:t xml:space="preserve">As time went on, dueling became a practice less for the execution of justice and more for the satisfaction of injured honor.  This also started in the Medieval Era and came to include noblemen as well as knights.  The duel could then be fought with any selection of close combat weapons—swords, axes, maces, lances—and take place either on foot or on horseback.  The latter of these sparked the joust, one of the most famous forms of dueling in history.  According to John Norris, though the joust was governed by rules it was still a form of personal combat </w:t>
      </w:r>
      <w:r w:rsidR="00225087">
        <w:rPr>
          <w:rFonts w:ascii="Times New Roman" w:hAnsi="Times New Roman" w:cs="Times New Roman"/>
          <w:sz w:val="24"/>
          <w:szCs w:val="24"/>
        </w:rPr>
        <w:lastRenderedPageBreak/>
        <w:t>without the judiciary aspects</w:t>
      </w:r>
      <w:r w:rsidR="006A0C29">
        <w:rPr>
          <w:rFonts w:ascii="Times New Roman" w:hAnsi="Times New Roman" w:cs="Times New Roman"/>
          <w:sz w:val="24"/>
          <w:szCs w:val="24"/>
        </w:rPr>
        <w:t xml:space="preserve"> and thus often resulted in small-scale “battles as old scores were settled between rivals.</w:t>
      </w:r>
      <w:r w:rsidR="006A0C29">
        <w:rPr>
          <w:rStyle w:val="FootnoteReference"/>
          <w:rFonts w:ascii="Times New Roman" w:hAnsi="Times New Roman" w:cs="Times New Roman"/>
          <w:sz w:val="24"/>
          <w:szCs w:val="24"/>
        </w:rPr>
        <w:footnoteReference w:id="3"/>
      </w:r>
      <w:r w:rsidR="006A0C29">
        <w:rPr>
          <w:rFonts w:ascii="Times New Roman" w:hAnsi="Times New Roman" w:cs="Times New Roman"/>
          <w:sz w:val="24"/>
          <w:szCs w:val="24"/>
        </w:rPr>
        <w:t xml:space="preserve">”  </w:t>
      </w:r>
    </w:p>
    <w:p w:rsidR="007F2BB9" w:rsidRDefault="006A0C29" w:rsidP="00A06DCC">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That sense of settling old scores eventually left the tournament setting and became a private affair</w:t>
      </w:r>
      <w:r w:rsidR="005908A9">
        <w:rPr>
          <w:rFonts w:ascii="Times New Roman" w:hAnsi="Times New Roman" w:cs="Times New Roman"/>
          <w:sz w:val="24"/>
          <w:szCs w:val="24"/>
        </w:rPr>
        <w:t xml:space="preserve"> amongst gentlemen—people of wealth, land, </w:t>
      </w:r>
      <w:r w:rsidR="0070483C">
        <w:rPr>
          <w:rFonts w:ascii="Times New Roman" w:hAnsi="Times New Roman" w:cs="Times New Roman"/>
          <w:sz w:val="24"/>
          <w:szCs w:val="24"/>
        </w:rPr>
        <w:t xml:space="preserve">influence, </w:t>
      </w:r>
      <w:r w:rsidR="005908A9">
        <w:rPr>
          <w:rFonts w:ascii="Times New Roman" w:hAnsi="Times New Roman" w:cs="Times New Roman"/>
          <w:sz w:val="24"/>
          <w:szCs w:val="24"/>
        </w:rPr>
        <w:t>noble titles, military commissio</w:t>
      </w:r>
      <w:r w:rsidR="0070483C">
        <w:rPr>
          <w:rFonts w:ascii="Times New Roman" w:hAnsi="Times New Roman" w:cs="Times New Roman"/>
          <w:sz w:val="24"/>
          <w:szCs w:val="24"/>
        </w:rPr>
        <w:t>ns, or a combination of all five</w:t>
      </w:r>
      <w:r w:rsidR="005908A9">
        <w:rPr>
          <w:rFonts w:ascii="Times New Roman" w:hAnsi="Times New Roman" w:cs="Times New Roman"/>
          <w:sz w:val="24"/>
          <w:szCs w:val="24"/>
        </w:rPr>
        <w:t xml:space="preserve">.  </w:t>
      </w:r>
      <w:r w:rsidR="00A60556">
        <w:rPr>
          <w:rFonts w:ascii="Times New Roman" w:hAnsi="Times New Roman" w:cs="Times New Roman"/>
          <w:sz w:val="24"/>
          <w:szCs w:val="24"/>
        </w:rPr>
        <w:t xml:space="preserve">Peasants, even those with land, were excluded from these events due </w:t>
      </w:r>
      <w:r w:rsidR="005339DD">
        <w:rPr>
          <w:rFonts w:ascii="Times New Roman" w:hAnsi="Times New Roman" w:cs="Times New Roman"/>
          <w:sz w:val="24"/>
          <w:szCs w:val="24"/>
        </w:rPr>
        <w:t xml:space="preserve">to a lack of social equality.  </w:t>
      </w:r>
      <w:r w:rsidR="005908A9">
        <w:rPr>
          <w:rFonts w:ascii="Times New Roman" w:hAnsi="Times New Roman" w:cs="Times New Roman"/>
          <w:sz w:val="24"/>
          <w:szCs w:val="24"/>
        </w:rPr>
        <w:t xml:space="preserve">By </w:t>
      </w:r>
      <w:r w:rsidR="00E34812">
        <w:rPr>
          <w:rFonts w:ascii="Times New Roman" w:hAnsi="Times New Roman" w:cs="Times New Roman"/>
          <w:sz w:val="24"/>
          <w:szCs w:val="24"/>
        </w:rPr>
        <w:t>the 1600s</w:t>
      </w:r>
      <w:r w:rsidR="005908A9">
        <w:rPr>
          <w:rFonts w:ascii="Times New Roman" w:hAnsi="Times New Roman" w:cs="Times New Roman"/>
          <w:sz w:val="24"/>
          <w:szCs w:val="24"/>
        </w:rPr>
        <w:t>, gunpowder had become the dominant weapon of choice on the battlefield</w:t>
      </w:r>
      <w:r w:rsidR="00E45C91">
        <w:rPr>
          <w:rFonts w:ascii="Times New Roman" w:hAnsi="Times New Roman" w:cs="Times New Roman"/>
          <w:sz w:val="24"/>
          <w:szCs w:val="24"/>
        </w:rPr>
        <w:t xml:space="preserve"> and swords became even more of a nobleman’s weapon.  Historically speaking, swords have almost exclusively been kept within the domain of the aristocracy due to economic</w:t>
      </w:r>
      <w:r w:rsidR="00E34812">
        <w:rPr>
          <w:rFonts w:ascii="Times New Roman" w:hAnsi="Times New Roman" w:cs="Times New Roman"/>
          <w:sz w:val="24"/>
          <w:szCs w:val="24"/>
        </w:rPr>
        <w:t xml:space="preserve"> and social</w:t>
      </w:r>
      <w:r w:rsidR="00E45C91">
        <w:rPr>
          <w:rFonts w:ascii="Times New Roman" w:hAnsi="Times New Roman" w:cs="Times New Roman"/>
          <w:sz w:val="24"/>
          <w:szCs w:val="24"/>
        </w:rPr>
        <w:t xml:space="preserve"> advantages over the lower classes, thus they became the primary choice of weapon for fighting duels</w:t>
      </w:r>
      <w:r w:rsidR="00E34812">
        <w:rPr>
          <w:rFonts w:ascii="Times New Roman" w:hAnsi="Times New Roman" w:cs="Times New Roman"/>
          <w:sz w:val="24"/>
          <w:szCs w:val="24"/>
        </w:rPr>
        <w:t>.  Partial to this was the fact that knights</w:t>
      </w:r>
      <w:r w:rsidR="00A06DCC">
        <w:rPr>
          <w:rFonts w:ascii="Times New Roman" w:hAnsi="Times New Roman" w:cs="Times New Roman"/>
          <w:sz w:val="24"/>
          <w:szCs w:val="24"/>
        </w:rPr>
        <w:t xml:space="preserve"> </w:t>
      </w:r>
      <w:r w:rsidR="00E34812">
        <w:rPr>
          <w:rFonts w:ascii="Times New Roman" w:hAnsi="Times New Roman" w:cs="Times New Roman"/>
          <w:sz w:val="24"/>
          <w:szCs w:val="24"/>
        </w:rPr>
        <w:t>had changed into gentlemen</w:t>
      </w:r>
      <w:r w:rsidR="00A06DCC">
        <w:rPr>
          <w:rFonts w:ascii="Times New Roman" w:hAnsi="Times New Roman" w:cs="Times New Roman"/>
          <w:sz w:val="24"/>
          <w:szCs w:val="24"/>
        </w:rPr>
        <w:t xml:space="preserve">—from </w:t>
      </w:r>
      <w:r w:rsidR="00735FE7">
        <w:rPr>
          <w:rFonts w:ascii="Times New Roman" w:hAnsi="Times New Roman" w:cs="Times New Roman"/>
          <w:sz w:val="24"/>
          <w:szCs w:val="24"/>
        </w:rPr>
        <w:t>men of battle</w:t>
      </w:r>
      <w:r w:rsidR="00A06DCC">
        <w:rPr>
          <w:rFonts w:ascii="Times New Roman" w:hAnsi="Times New Roman" w:cs="Times New Roman"/>
          <w:sz w:val="24"/>
          <w:szCs w:val="24"/>
        </w:rPr>
        <w:t xml:space="preserve"> to men of </w:t>
      </w:r>
      <w:r w:rsidR="00985082">
        <w:rPr>
          <w:rFonts w:ascii="Times New Roman" w:hAnsi="Times New Roman" w:cs="Times New Roman"/>
          <w:sz w:val="24"/>
          <w:szCs w:val="24"/>
        </w:rPr>
        <w:t>stature</w:t>
      </w:r>
      <w:r w:rsidR="00A06DCC">
        <w:rPr>
          <w:rFonts w:ascii="Times New Roman" w:hAnsi="Times New Roman" w:cs="Times New Roman"/>
          <w:sz w:val="24"/>
          <w:szCs w:val="24"/>
        </w:rPr>
        <w:t>—</w:t>
      </w:r>
      <w:r w:rsidR="00E34812">
        <w:rPr>
          <w:rFonts w:ascii="Times New Roman" w:hAnsi="Times New Roman" w:cs="Times New Roman"/>
          <w:sz w:val="24"/>
          <w:szCs w:val="24"/>
        </w:rPr>
        <w:t xml:space="preserve">but maintained their old ideas of chivalry and courage in battle; as such, they required a means by which to </w:t>
      </w:r>
      <w:r w:rsidR="00131103">
        <w:rPr>
          <w:rFonts w:ascii="Times New Roman" w:hAnsi="Times New Roman" w:cs="Times New Roman"/>
          <w:sz w:val="24"/>
          <w:szCs w:val="24"/>
        </w:rPr>
        <w:t>measure themselves against their peers and prove their worth to their</w:t>
      </w:r>
      <w:r w:rsidR="00E34812">
        <w:rPr>
          <w:rFonts w:ascii="Times New Roman" w:hAnsi="Times New Roman" w:cs="Times New Roman"/>
          <w:sz w:val="24"/>
          <w:szCs w:val="24"/>
        </w:rPr>
        <w:t xml:space="preserve"> superiors</w:t>
      </w:r>
      <w:r w:rsidR="00131103">
        <w:rPr>
          <w:rFonts w:ascii="Times New Roman" w:hAnsi="Times New Roman" w:cs="Times New Roman"/>
          <w:sz w:val="24"/>
          <w:szCs w:val="24"/>
        </w:rPr>
        <w:t xml:space="preserve"> and privilege to their serfs. </w:t>
      </w:r>
      <w:r w:rsidR="00E34812">
        <w:rPr>
          <w:rFonts w:ascii="Times New Roman" w:hAnsi="Times New Roman" w:cs="Times New Roman"/>
          <w:sz w:val="24"/>
          <w:szCs w:val="24"/>
        </w:rPr>
        <w:t xml:space="preserve"> Th</w:t>
      </w:r>
      <w:r w:rsidR="00131103">
        <w:rPr>
          <w:rFonts w:ascii="Times New Roman" w:hAnsi="Times New Roman" w:cs="Times New Roman"/>
          <w:sz w:val="24"/>
          <w:szCs w:val="24"/>
        </w:rPr>
        <w:t>us th</w:t>
      </w:r>
      <w:r w:rsidR="00E34812">
        <w:rPr>
          <w:rFonts w:ascii="Times New Roman" w:hAnsi="Times New Roman" w:cs="Times New Roman"/>
          <w:sz w:val="24"/>
          <w:szCs w:val="24"/>
        </w:rPr>
        <w:t>e ideas of the trial by combat and jousting for glory had been fully exchanged for the affair</w:t>
      </w:r>
      <w:r w:rsidR="009A7A3F">
        <w:rPr>
          <w:rFonts w:ascii="Times New Roman" w:hAnsi="Times New Roman" w:cs="Times New Roman"/>
          <w:sz w:val="24"/>
          <w:szCs w:val="24"/>
        </w:rPr>
        <w:t>s</w:t>
      </w:r>
      <w:r w:rsidR="00E34812">
        <w:rPr>
          <w:rFonts w:ascii="Times New Roman" w:hAnsi="Times New Roman" w:cs="Times New Roman"/>
          <w:sz w:val="24"/>
          <w:szCs w:val="24"/>
        </w:rPr>
        <w:t xml:space="preserve"> of honor.</w:t>
      </w:r>
      <w:r w:rsidR="00131103">
        <w:rPr>
          <w:rStyle w:val="FootnoteReference"/>
          <w:rFonts w:ascii="Times New Roman" w:hAnsi="Times New Roman" w:cs="Times New Roman"/>
          <w:sz w:val="24"/>
          <w:szCs w:val="24"/>
        </w:rPr>
        <w:footnoteReference w:id="4"/>
      </w:r>
    </w:p>
    <w:p w:rsidR="00CF3CD0" w:rsidRDefault="00CF3CD0" w:rsidP="00044B5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With this new form of thinking well in place throughout Europe, specialized swords and eventually pistols became the weapons of choice for gentlemen to face each other in one-on-one combat.  </w:t>
      </w:r>
      <w:r w:rsidR="00743205">
        <w:rPr>
          <w:rFonts w:ascii="Times New Roman" w:hAnsi="Times New Roman" w:cs="Times New Roman"/>
          <w:sz w:val="24"/>
          <w:szCs w:val="24"/>
        </w:rPr>
        <w:t>It then spread outward into the world by means of emigration to European colonies in the Americas, Africa, and Asia.  In the thirteen original colonies of what would become the United States of America</w:t>
      </w:r>
      <w:r w:rsidR="00943048">
        <w:rPr>
          <w:rFonts w:ascii="Times New Roman" w:hAnsi="Times New Roman" w:cs="Times New Roman"/>
          <w:sz w:val="24"/>
          <w:szCs w:val="24"/>
        </w:rPr>
        <w:t xml:space="preserve">, dueling found a particularly welcome home amongst the gentry of the South.  The plantation owners shared much with the gentlemen of the Old Country; among these are more land and wealth than most of their respective neighbors, ownership of people who are bound to the land on which they work, and a sense of honor that demanded constant satisfaction.  </w:t>
      </w:r>
      <w:r w:rsidR="00943048">
        <w:rPr>
          <w:rFonts w:ascii="Times New Roman" w:hAnsi="Times New Roman" w:cs="Times New Roman"/>
          <w:sz w:val="24"/>
          <w:szCs w:val="24"/>
        </w:rPr>
        <w:lastRenderedPageBreak/>
        <w:t>This remained true with the states that eventually came to be recognized as the Deep South, including Louisiana, Georgia, Mississippi, and South Carolina.</w:t>
      </w:r>
    </w:p>
    <w:p w:rsidR="00943048" w:rsidRDefault="00943048" w:rsidP="00044B57">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In 1812, the South Carolina legislature officially outlawed dueling within the state</w:t>
      </w:r>
      <w:r w:rsidR="00497E0A">
        <w:rPr>
          <w:rFonts w:ascii="Times New Roman" w:hAnsi="Times New Roman" w:cs="Times New Roman"/>
          <w:sz w:val="24"/>
          <w:szCs w:val="24"/>
        </w:rPr>
        <w:t xml:space="preserve"> and made such actions punishable by a $2000 fine, twelve months in prison, and being banned from holding offices of honor, profit, and trust or from practicing law, medicine, and divinity.</w:t>
      </w:r>
      <w:r w:rsidR="00497E0A">
        <w:rPr>
          <w:rStyle w:val="FootnoteReference"/>
          <w:rFonts w:ascii="Times New Roman" w:hAnsi="Times New Roman" w:cs="Times New Roman"/>
          <w:sz w:val="24"/>
          <w:szCs w:val="24"/>
        </w:rPr>
        <w:footnoteReference w:id="5"/>
      </w:r>
      <w:r w:rsidR="00497E0A">
        <w:rPr>
          <w:rFonts w:ascii="Times New Roman" w:hAnsi="Times New Roman" w:cs="Times New Roman"/>
          <w:sz w:val="24"/>
          <w:szCs w:val="24"/>
        </w:rPr>
        <w:t xml:space="preserve">  However, this law proved ineffective in the long run because it only worked if someone was actually convicted of having participated in a duel.  This technicality made it possible for both duelists and enforcers of the anti-duel laws—many of whom were duelists themselves—to ignore the law and satisfy their injured honor.  From 1812 to about </w:t>
      </w:r>
      <w:r w:rsidR="00A120FB">
        <w:rPr>
          <w:rFonts w:ascii="Times New Roman" w:hAnsi="Times New Roman" w:cs="Times New Roman"/>
          <w:sz w:val="24"/>
          <w:szCs w:val="24"/>
        </w:rPr>
        <w:t xml:space="preserve">1865, despite the laws against </w:t>
      </w:r>
      <w:r w:rsidR="00497E0A">
        <w:rPr>
          <w:rFonts w:ascii="Times New Roman" w:hAnsi="Times New Roman" w:cs="Times New Roman"/>
          <w:sz w:val="24"/>
          <w:szCs w:val="24"/>
        </w:rPr>
        <w:t>t</w:t>
      </w:r>
      <w:r w:rsidR="00A120FB">
        <w:rPr>
          <w:rFonts w:ascii="Times New Roman" w:hAnsi="Times New Roman" w:cs="Times New Roman"/>
          <w:sz w:val="24"/>
          <w:szCs w:val="24"/>
        </w:rPr>
        <w:t>hem</w:t>
      </w:r>
      <w:r w:rsidR="00497E0A">
        <w:rPr>
          <w:rFonts w:ascii="Times New Roman" w:hAnsi="Times New Roman" w:cs="Times New Roman"/>
          <w:sz w:val="24"/>
          <w:szCs w:val="24"/>
        </w:rPr>
        <w:t xml:space="preserve">, duels continued to be waged in South Carolina and could be anything from thankfully bloodless to brutally </w:t>
      </w:r>
      <w:r w:rsidR="00A120FB">
        <w:rPr>
          <w:rFonts w:ascii="Times New Roman" w:hAnsi="Times New Roman" w:cs="Times New Roman"/>
          <w:sz w:val="24"/>
          <w:szCs w:val="24"/>
        </w:rPr>
        <w:t>deadly or anything in between.  The question is why, why did men and women both partake in a practice that could result in either legal persecution or their own deaths?  The answer</w:t>
      </w:r>
      <w:r w:rsidR="00EF5D38">
        <w:rPr>
          <w:rFonts w:ascii="Times New Roman" w:hAnsi="Times New Roman" w:cs="Times New Roman"/>
          <w:sz w:val="24"/>
          <w:szCs w:val="24"/>
        </w:rPr>
        <w:t>, once again,</w:t>
      </w:r>
      <w:r w:rsidR="00A120FB">
        <w:rPr>
          <w:rFonts w:ascii="Times New Roman" w:hAnsi="Times New Roman" w:cs="Times New Roman"/>
          <w:sz w:val="24"/>
          <w:szCs w:val="24"/>
        </w:rPr>
        <w:t xml:space="preserve"> is a deeply-rooted sense of honor that seemed to transcend any and all risks associated with it.</w:t>
      </w:r>
    </w:p>
    <w:p w:rsidR="00051814" w:rsidRDefault="00051814" w:rsidP="00044B57">
      <w:pPr>
        <w:spacing w:after="0" w:line="480" w:lineRule="auto"/>
        <w:rPr>
          <w:rFonts w:ascii="Times New Roman" w:hAnsi="Times New Roman" w:cs="Times New Roman"/>
          <w:sz w:val="24"/>
          <w:szCs w:val="24"/>
        </w:rPr>
      </w:pPr>
      <w:r>
        <w:rPr>
          <w:rFonts w:ascii="Times New Roman" w:hAnsi="Times New Roman" w:cs="Times New Roman"/>
          <w:b/>
          <w:i/>
          <w:sz w:val="28"/>
          <w:szCs w:val="28"/>
          <w:u w:val="single"/>
        </w:rPr>
        <w:t>Historiography</w:t>
      </w:r>
    </w:p>
    <w:p w:rsidR="00051814" w:rsidRPr="00051814" w:rsidRDefault="00051814" w:rsidP="00044B57">
      <w:pPr>
        <w:spacing w:after="0" w:line="480" w:lineRule="auto"/>
        <w:ind w:firstLine="720"/>
        <w:rPr>
          <w:rFonts w:ascii="Times New Roman" w:hAnsi="Times New Roman" w:cs="Times New Roman"/>
          <w:sz w:val="24"/>
          <w:szCs w:val="24"/>
        </w:rPr>
      </w:pPr>
      <w:r w:rsidRPr="00051814">
        <w:rPr>
          <w:rFonts w:ascii="Times New Roman" w:hAnsi="Times New Roman" w:cs="Times New Roman"/>
          <w:sz w:val="24"/>
          <w:szCs w:val="24"/>
        </w:rPr>
        <w:t xml:space="preserve">One of the most romantic creations of American society is the image of the formalized pistol duel.  In the early years of America as a nation, it was often customary for men </w:t>
      </w:r>
      <w:r w:rsidR="00AE2504">
        <w:rPr>
          <w:rFonts w:ascii="Times New Roman" w:hAnsi="Times New Roman" w:cs="Times New Roman"/>
          <w:sz w:val="24"/>
          <w:szCs w:val="24"/>
        </w:rPr>
        <w:t xml:space="preserve">and sometimes women </w:t>
      </w:r>
      <w:r w:rsidRPr="00051814">
        <w:rPr>
          <w:rFonts w:ascii="Times New Roman" w:hAnsi="Times New Roman" w:cs="Times New Roman"/>
          <w:sz w:val="24"/>
          <w:szCs w:val="24"/>
        </w:rPr>
        <w:t>to settle their differences by meeting in an isolated location and, at the giving of a command, fire one shot at</w:t>
      </w:r>
      <w:r w:rsidR="00AE2504">
        <w:rPr>
          <w:rFonts w:ascii="Times New Roman" w:hAnsi="Times New Roman" w:cs="Times New Roman"/>
          <w:sz w:val="24"/>
          <w:szCs w:val="24"/>
        </w:rPr>
        <w:t xml:space="preserve"> each other.  Sometimes both combatants</w:t>
      </w:r>
      <w:r w:rsidRPr="00051814">
        <w:rPr>
          <w:rFonts w:ascii="Times New Roman" w:hAnsi="Times New Roman" w:cs="Times New Roman"/>
          <w:sz w:val="24"/>
          <w:szCs w:val="24"/>
        </w:rPr>
        <w:t xml:space="preserve"> would walk away unscathed, other times one </w:t>
      </w:r>
      <w:r w:rsidR="00AE2504">
        <w:rPr>
          <w:rFonts w:ascii="Times New Roman" w:hAnsi="Times New Roman" w:cs="Times New Roman"/>
          <w:sz w:val="24"/>
          <w:szCs w:val="24"/>
        </w:rPr>
        <w:t xml:space="preserve">or both </w:t>
      </w:r>
      <w:r w:rsidRPr="00051814">
        <w:rPr>
          <w:rFonts w:ascii="Times New Roman" w:hAnsi="Times New Roman" w:cs="Times New Roman"/>
          <w:sz w:val="24"/>
          <w:szCs w:val="24"/>
        </w:rPr>
        <w:t xml:space="preserve">would die from a wound within the next several hours.  Historians have looked on this issue with a small number of views over the years, primarily focusing on the names and places </w:t>
      </w:r>
      <w:r w:rsidR="00AE2504">
        <w:rPr>
          <w:rFonts w:ascii="Times New Roman" w:hAnsi="Times New Roman" w:cs="Times New Roman"/>
          <w:sz w:val="24"/>
          <w:szCs w:val="24"/>
        </w:rPr>
        <w:t xml:space="preserve">of </w:t>
      </w:r>
      <w:r w:rsidRPr="00051814">
        <w:rPr>
          <w:rFonts w:ascii="Times New Roman" w:hAnsi="Times New Roman" w:cs="Times New Roman"/>
          <w:sz w:val="24"/>
          <w:szCs w:val="24"/>
        </w:rPr>
        <w:t xml:space="preserve">individual duels; names like Aaron Burr and Alexander </w:t>
      </w:r>
      <w:r w:rsidRPr="00051814">
        <w:rPr>
          <w:rFonts w:ascii="Times New Roman" w:hAnsi="Times New Roman" w:cs="Times New Roman"/>
          <w:sz w:val="24"/>
          <w:szCs w:val="24"/>
        </w:rPr>
        <w:lastRenderedPageBreak/>
        <w:t>Hamilton, Andrew Jackson and the many men he</w:t>
      </w:r>
      <w:r w:rsidR="00AE2504">
        <w:rPr>
          <w:rFonts w:ascii="Times New Roman" w:hAnsi="Times New Roman" w:cs="Times New Roman"/>
          <w:sz w:val="24"/>
          <w:szCs w:val="24"/>
        </w:rPr>
        <w:t xml:space="preserve"> fought and killed.  But an important fact to consider is why, despite being outlawed, many people continued to fight in duels</w:t>
      </w:r>
      <w:r w:rsidRPr="00051814">
        <w:rPr>
          <w:rFonts w:ascii="Times New Roman" w:hAnsi="Times New Roman" w:cs="Times New Roman"/>
          <w:sz w:val="24"/>
          <w:szCs w:val="24"/>
        </w:rPr>
        <w:t>.</w:t>
      </w:r>
    </w:p>
    <w:p w:rsidR="000C214D" w:rsidRDefault="00051814" w:rsidP="00044B57">
      <w:pPr>
        <w:spacing w:after="0" w:line="480" w:lineRule="auto"/>
        <w:rPr>
          <w:rFonts w:ascii="Times New Roman" w:hAnsi="Times New Roman" w:cs="Times New Roman"/>
          <w:sz w:val="24"/>
          <w:szCs w:val="24"/>
        </w:rPr>
      </w:pPr>
      <w:r w:rsidRPr="00051814">
        <w:rPr>
          <w:rFonts w:ascii="Times New Roman" w:hAnsi="Times New Roman" w:cs="Times New Roman"/>
          <w:sz w:val="24"/>
          <w:szCs w:val="24"/>
        </w:rPr>
        <w:tab/>
      </w:r>
      <w:r w:rsidR="00044B57">
        <w:rPr>
          <w:rFonts w:ascii="Times New Roman" w:hAnsi="Times New Roman" w:cs="Times New Roman"/>
          <w:sz w:val="24"/>
          <w:szCs w:val="24"/>
        </w:rPr>
        <w:t>Some books provide overall histories of the duel</w:t>
      </w:r>
      <w:r w:rsidR="00C41A49">
        <w:rPr>
          <w:rFonts w:ascii="Times New Roman" w:hAnsi="Times New Roman" w:cs="Times New Roman"/>
          <w:sz w:val="24"/>
          <w:szCs w:val="24"/>
        </w:rPr>
        <w:t xml:space="preserve">, starting in the </w:t>
      </w:r>
      <w:proofErr w:type="gramStart"/>
      <w:r w:rsidR="00C41A49">
        <w:rPr>
          <w:rFonts w:ascii="Times New Roman" w:hAnsi="Times New Roman" w:cs="Times New Roman"/>
          <w:sz w:val="24"/>
          <w:szCs w:val="24"/>
        </w:rPr>
        <w:t>Middle</w:t>
      </w:r>
      <w:proofErr w:type="gramEnd"/>
      <w:r w:rsidR="00C41A49">
        <w:rPr>
          <w:rFonts w:ascii="Times New Roman" w:hAnsi="Times New Roman" w:cs="Times New Roman"/>
          <w:sz w:val="24"/>
          <w:szCs w:val="24"/>
        </w:rPr>
        <w:t xml:space="preserve"> Ages and ending in the twentieth century.  One example is Richard </w:t>
      </w:r>
      <w:proofErr w:type="spellStart"/>
      <w:r w:rsidR="00C41A49">
        <w:rPr>
          <w:rFonts w:ascii="Times New Roman" w:hAnsi="Times New Roman" w:cs="Times New Roman"/>
          <w:sz w:val="24"/>
          <w:szCs w:val="24"/>
        </w:rPr>
        <w:t>Hopton’s</w:t>
      </w:r>
      <w:proofErr w:type="spellEnd"/>
      <w:r w:rsidR="00C41A49">
        <w:rPr>
          <w:rFonts w:ascii="Times New Roman" w:hAnsi="Times New Roman" w:cs="Times New Roman"/>
          <w:sz w:val="24"/>
          <w:szCs w:val="24"/>
        </w:rPr>
        <w:t xml:space="preserve"> </w:t>
      </w:r>
      <w:r w:rsidR="00C41A49">
        <w:rPr>
          <w:rFonts w:ascii="Times New Roman" w:hAnsi="Times New Roman" w:cs="Times New Roman"/>
          <w:i/>
          <w:sz w:val="24"/>
          <w:szCs w:val="24"/>
        </w:rPr>
        <w:t xml:space="preserve">Pistols at Dawn: a History of </w:t>
      </w:r>
      <w:proofErr w:type="spellStart"/>
      <w:r w:rsidR="00C41A49">
        <w:rPr>
          <w:rFonts w:ascii="Times New Roman" w:hAnsi="Times New Roman" w:cs="Times New Roman"/>
          <w:i/>
          <w:sz w:val="24"/>
          <w:szCs w:val="24"/>
        </w:rPr>
        <w:t>Duelling</w:t>
      </w:r>
      <w:proofErr w:type="spellEnd"/>
      <w:r w:rsidR="00C41A49">
        <w:rPr>
          <w:rFonts w:ascii="Times New Roman" w:hAnsi="Times New Roman" w:cs="Times New Roman"/>
          <w:i/>
          <w:sz w:val="24"/>
          <w:szCs w:val="24"/>
        </w:rPr>
        <w:t xml:space="preserve">.  </w:t>
      </w:r>
      <w:r w:rsidR="00C41A49">
        <w:rPr>
          <w:rFonts w:ascii="Times New Roman" w:hAnsi="Times New Roman" w:cs="Times New Roman"/>
          <w:sz w:val="24"/>
          <w:szCs w:val="24"/>
        </w:rPr>
        <w:t xml:space="preserve">He wrote this book to follow a simple, but effective formula in which the duel is described.  It begins with an Introduction that details the origins of the duel as being found in history, mythology, and literature.  </w:t>
      </w:r>
      <w:proofErr w:type="gramStart"/>
      <w:r w:rsidR="00C41A49">
        <w:rPr>
          <w:rFonts w:ascii="Times New Roman" w:hAnsi="Times New Roman" w:cs="Times New Roman"/>
          <w:sz w:val="24"/>
          <w:szCs w:val="24"/>
        </w:rPr>
        <w:t xml:space="preserve">In </w:t>
      </w:r>
      <w:proofErr w:type="spellStart"/>
      <w:r w:rsidR="00C41A49">
        <w:rPr>
          <w:rFonts w:ascii="Times New Roman" w:hAnsi="Times New Roman" w:cs="Times New Roman"/>
          <w:sz w:val="24"/>
          <w:szCs w:val="24"/>
        </w:rPr>
        <w:t>Hopton’s</w:t>
      </w:r>
      <w:proofErr w:type="spellEnd"/>
      <w:r w:rsidR="00C41A49">
        <w:rPr>
          <w:rFonts w:ascii="Times New Roman" w:hAnsi="Times New Roman" w:cs="Times New Roman"/>
          <w:sz w:val="24"/>
          <w:szCs w:val="24"/>
        </w:rPr>
        <w:t xml:space="preserve"> words: “Milton gives us </w:t>
      </w:r>
      <w:r w:rsidR="00C41A49">
        <w:rPr>
          <w:rFonts w:ascii="Times New Roman" w:hAnsi="Times New Roman" w:cs="Times New Roman"/>
          <w:i/>
          <w:sz w:val="24"/>
          <w:szCs w:val="24"/>
        </w:rPr>
        <w:t xml:space="preserve">Paradise Lost </w:t>
      </w:r>
      <w:r w:rsidR="00C41A49">
        <w:rPr>
          <w:rFonts w:ascii="Times New Roman" w:hAnsi="Times New Roman" w:cs="Times New Roman"/>
          <w:sz w:val="24"/>
          <w:szCs w:val="24"/>
        </w:rPr>
        <w:t>a magnificent description of the single combat between St. Michael and Satan.</w:t>
      </w:r>
      <w:proofErr w:type="gramEnd"/>
      <w:r w:rsidR="00C41A49">
        <w:rPr>
          <w:rFonts w:ascii="Times New Roman" w:hAnsi="Times New Roman" w:cs="Times New Roman"/>
          <w:sz w:val="24"/>
          <w:szCs w:val="24"/>
        </w:rPr>
        <w:t xml:space="preserve">  The unknown author of </w:t>
      </w:r>
      <w:r w:rsidR="00C41A49">
        <w:rPr>
          <w:rFonts w:ascii="Times New Roman" w:hAnsi="Times New Roman" w:cs="Times New Roman"/>
          <w:i/>
          <w:sz w:val="24"/>
          <w:szCs w:val="24"/>
        </w:rPr>
        <w:t>Beowulf,</w:t>
      </w:r>
      <w:r w:rsidR="00C41A49">
        <w:rPr>
          <w:rFonts w:ascii="Times New Roman" w:hAnsi="Times New Roman" w:cs="Times New Roman"/>
          <w:sz w:val="24"/>
          <w:szCs w:val="24"/>
        </w:rPr>
        <w:t xml:space="preserve"> too, gives us an </w:t>
      </w:r>
      <w:r w:rsidR="007A588C">
        <w:rPr>
          <w:rFonts w:ascii="Times New Roman" w:hAnsi="Times New Roman" w:cs="Times New Roman"/>
          <w:sz w:val="24"/>
          <w:szCs w:val="24"/>
        </w:rPr>
        <w:t>equally stirring tale of a hero from across the seas.</w:t>
      </w:r>
      <w:r w:rsidR="007A588C">
        <w:rPr>
          <w:rStyle w:val="FootnoteReference"/>
          <w:rFonts w:ascii="Times New Roman" w:hAnsi="Times New Roman" w:cs="Times New Roman"/>
          <w:sz w:val="24"/>
          <w:szCs w:val="24"/>
        </w:rPr>
        <w:footnoteReference w:id="6"/>
      </w:r>
      <w:r w:rsidR="007A588C">
        <w:rPr>
          <w:rFonts w:ascii="Times New Roman" w:hAnsi="Times New Roman" w:cs="Times New Roman"/>
          <w:sz w:val="24"/>
          <w:szCs w:val="24"/>
        </w:rPr>
        <w:t xml:space="preserve">”  The second section is titled “The Anatomy of a Duel,” which is an apt name considering it breaks down a duel into its component parts: honor among gentlemen, challenges, seconds, and the fight.  These are what separate a duel from a brawl and are thus needed to ensure a certain set of rules or guidelines are followed.  </w:t>
      </w:r>
    </w:p>
    <w:p w:rsidR="00044B57" w:rsidRPr="00C41A49" w:rsidRDefault="007A588C" w:rsidP="000C214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final section of </w:t>
      </w:r>
      <w:proofErr w:type="spellStart"/>
      <w:r>
        <w:rPr>
          <w:rFonts w:ascii="Times New Roman" w:hAnsi="Times New Roman" w:cs="Times New Roman"/>
          <w:sz w:val="24"/>
          <w:szCs w:val="24"/>
        </w:rPr>
        <w:t>Hopton’s</w:t>
      </w:r>
      <w:proofErr w:type="spellEnd"/>
      <w:r>
        <w:rPr>
          <w:rFonts w:ascii="Times New Roman" w:hAnsi="Times New Roman" w:cs="Times New Roman"/>
          <w:sz w:val="24"/>
          <w:szCs w:val="24"/>
        </w:rPr>
        <w:t xml:space="preserve"> book is the actual history of the duel, divided by timelines</w:t>
      </w:r>
      <w:r w:rsidR="000C214D">
        <w:rPr>
          <w:rFonts w:ascii="Times New Roman" w:hAnsi="Times New Roman" w:cs="Times New Roman"/>
          <w:sz w:val="24"/>
          <w:szCs w:val="24"/>
        </w:rPr>
        <w:t xml:space="preserve"> and locations.  The dates start at 1559 and are divided into roughly 100-year periods, but the locations vary from France to Great Britain to America to Russia and Germany, with the final portion being a broad overview of the twentieth century.  In this section he describes how the age of chivalry and trial by combat had come to a crashing end with the death of France’s King Henry II.</w:t>
      </w:r>
      <w:r w:rsidR="000C214D">
        <w:rPr>
          <w:rStyle w:val="FootnoteReference"/>
          <w:rFonts w:ascii="Times New Roman" w:hAnsi="Times New Roman" w:cs="Times New Roman"/>
          <w:sz w:val="24"/>
          <w:szCs w:val="24"/>
        </w:rPr>
        <w:footnoteReference w:id="7"/>
      </w:r>
      <w:r w:rsidR="000C214D">
        <w:rPr>
          <w:rFonts w:ascii="Times New Roman" w:hAnsi="Times New Roman" w:cs="Times New Roman"/>
          <w:sz w:val="24"/>
          <w:szCs w:val="24"/>
        </w:rPr>
        <w:t xml:space="preserve">  He then goes onto describe how the loss of chivalry led to the establishment of the private gentleman’s duel</w:t>
      </w:r>
      <w:r w:rsidR="00A57DB7">
        <w:rPr>
          <w:rFonts w:ascii="Times New Roman" w:hAnsi="Times New Roman" w:cs="Times New Roman"/>
          <w:sz w:val="24"/>
          <w:szCs w:val="24"/>
        </w:rPr>
        <w:t>, which was fought for honor, rather than glory or justice.  It was also illegal in many, if not most places, by the eighteenth and nineteenth centuries.</w:t>
      </w:r>
      <w:r w:rsidR="00A57DB7">
        <w:rPr>
          <w:rStyle w:val="FootnoteReference"/>
          <w:rFonts w:ascii="Times New Roman" w:hAnsi="Times New Roman" w:cs="Times New Roman"/>
          <w:sz w:val="24"/>
          <w:szCs w:val="24"/>
        </w:rPr>
        <w:footnoteReference w:id="8"/>
      </w:r>
      <w:r w:rsidR="00A57DB7">
        <w:rPr>
          <w:rFonts w:ascii="Times New Roman" w:hAnsi="Times New Roman" w:cs="Times New Roman"/>
          <w:sz w:val="24"/>
          <w:szCs w:val="24"/>
        </w:rPr>
        <w:t xml:space="preserve">  </w:t>
      </w:r>
      <w:proofErr w:type="spellStart"/>
      <w:r w:rsidR="00A57DB7">
        <w:rPr>
          <w:rFonts w:ascii="Times New Roman" w:hAnsi="Times New Roman" w:cs="Times New Roman"/>
          <w:sz w:val="24"/>
          <w:szCs w:val="24"/>
        </w:rPr>
        <w:t>Hopton</w:t>
      </w:r>
      <w:proofErr w:type="spellEnd"/>
      <w:r w:rsidR="00A57DB7">
        <w:rPr>
          <w:rFonts w:ascii="Times New Roman" w:hAnsi="Times New Roman" w:cs="Times New Roman"/>
          <w:sz w:val="24"/>
          <w:szCs w:val="24"/>
        </w:rPr>
        <w:t xml:space="preserve"> gives reasonably well-made examples of how dueling changed over the years and eventually came to </w:t>
      </w:r>
      <w:r w:rsidR="00A57DB7">
        <w:rPr>
          <w:rFonts w:ascii="Times New Roman" w:hAnsi="Times New Roman" w:cs="Times New Roman"/>
          <w:sz w:val="24"/>
          <w:szCs w:val="24"/>
        </w:rPr>
        <w:lastRenderedPageBreak/>
        <w:t>become the image that is so well-known today: two men standing ten paces apart and firing at each other with pistols.  He then concludes with what dueling in the 1900s was like and how it finally became a socially unacceptable practice, making him a well-rounded author, though lacking in regards to focus</w:t>
      </w:r>
      <w:r w:rsidR="00813122">
        <w:rPr>
          <w:rFonts w:ascii="Times New Roman" w:hAnsi="Times New Roman" w:cs="Times New Roman"/>
          <w:sz w:val="24"/>
          <w:szCs w:val="24"/>
        </w:rPr>
        <w:t xml:space="preserve"> and specifics</w:t>
      </w:r>
      <w:r w:rsidR="00A57DB7">
        <w:rPr>
          <w:rFonts w:ascii="Times New Roman" w:hAnsi="Times New Roman" w:cs="Times New Roman"/>
          <w:sz w:val="24"/>
          <w:szCs w:val="24"/>
        </w:rPr>
        <w:t>.</w:t>
      </w:r>
      <w:r w:rsidR="001F2CE6">
        <w:rPr>
          <w:rFonts w:ascii="Times New Roman" w:hAnsi="Times New Roman" w:cs="Times New Roman"/>
          <w:sz w:val="24"/>
          <w:szCs w:val="24"/>
        </w:rPr>
        <w:t xml:space="preserve">  Nonetheless, his book does provide an overview of the topic of the gentleman’s duel at large, thus giving backstory to the men and women of South Carolina in the mid-nineteenth century.</w:t>
      </w:r>
    </w:p>
    <w:p w:rsidR="00051814" w:rsidRPr="00051814" w:rsidRDefault="00051814" w:rsidP="00044B57">
      <w:pPr>
        <w:spacing w:after="0" w:line="480" w:lineRule="auto"/>
        <w:ind w:firstLine="720"/>
        <w:rPr>
          <w:rFonts w:ascii="Times New Roman" w:hAnsi="Times New Roman" w:cs="Times New Roman"/>
          <w:sz w:val="24"/>
          <w:szCs w:val="24"/>
        </w:rPr>
      </w:pPr>
      <w:r w:rsidRPr="00051814">
        <w:rPr>
          <w:rFonts w:ascii="Times New Roman" w:hAnsi="Times New Roman" w:cs="Times New Roman"/>
          <w:sz w:val="24"/>
          <w:szCs w:val="24"/>
        </w:rPr>
        <w:t>Simply defined, dueling is the using of codified rules and customs that were “deemed an acceptable means for gentlemen to settle their differences.</w:t>
      </w:r>
      <w:r w:rsidRPr="00051814">
        <w:rPr>
          <w:rFonts w:ascii="Times New Roman" w:hAnsi="Times New Roman" w:cs="Times New Roman"/>
          <w:sz w:val="24"/>
          <w:szCs w:val="24"/>
          <w:vertAlign w:val="superscript"/>
        </w:rPr>
        <w:footnoteReference w:id="9"/>
      </w:r>
      <w:r w:rsidRPr="00051814">
        <w:rPr>
          <w:rFonts w:ascii="Times New Roman" w:hAnsi="Times New Roman" w:cs="Times New Roman"/>
          <w:sz w:val="24"/>
          <w:szCs w:val="24"/>
        </w:rPr>
        <w:t xml:space="preserve">”  Tom Lansford briefly describes how the first duels in America were fought with swords in colonial times, though they were quickly ousted by flintlock smoothbore pistols.  Pistol duels were widespread by the time </w:t>
      </w:r>
      <w:r w:rsidR="00AE2504">
        <w:rPr>
          <w:rFonts w:ascii="Times New Roman" w:hAnsi="Times New Roman" w:cs="Times New Roman"/>
          <w:sz w:val="24"/>
          <w:szCs w:val="24"/>
        </w:rPr>
        <w:t xml:space="preserve">the open </w:t>
      </w:r>
      <w:r w:rsidRPr="00051814">
        <w:rPr>
          <w:rFonts w:ascii="Times New Roman" w:hAnsi="Times New Roman" w:cs="Times New Roman"/>
          <w:sz w:val="24"/>
          <w:szCs w:val="24"/>
        </w:rPr>
        <w:t>hostilities of the Am</w:t>
      </w:r>
      <w:r w:rsidR="001F2CE6">
        <w:rPr>
          <w:rFonts w:ascii="Times New Roman" w:hAnsi="Times New Roman" w:cs="Times New Roman"/>
          <w:sz w:val="24"/>
          <w:szCs w:val="24"/>
        </w:rPr>
        <w:t>erican Revolution began in 1775,</w:t>
      </w:r>
      <w:r w:rsidRPr="00051814">
        <w:rPr>
          <w:rFonts w:ascii="Times New Roman" w:hAnsi="Times New Roman" w:cs="Times New Roman"/>
          <w:sz w:val="24"/>
          <w:szCs w:val="24"/>
        </w:rPr>
        <w:t xml:space="preserve"> but it was particularly popular amongst the landed southern gentlemen, who soon began to duel by the Irish Code Duello, written in 1777.  Sixty-one years later, </w:t>
      </w:r>
      <w:r w:rsidR="00AE2504">
        <w:rPr>
          <w:rFonts w:ascii="Times New Roman" w:hAnsi="Times New Roman" w:cs="Times New Roman"/>
          <w:sz w:val="24"/>
          <w:szCs w:val="24"/>
        </w:rPr>
        <w:t xml:space="preserve">former </w:t>
      </w:r>
      <w:r w:rsidR="00813122">
        <w:rPr>
          <w:rFonts w:ascii="Times New Roman" w:hAnsi="Times New Roman" w:cs="Times New Roman"/>
          <w:sz w:val="24"/>
          <w:szCs w:val="24"/>
        </w:rPr>
        <w:t>South Carolinian g</w:t>
      </w:r>
      <w:r w:rsidRPr="00051814">
        <w:rPr>
          <w:rFonts w:ascii="Times New Roman" w:hAnsi="Times New Roman" w:cs="Times New Roman"/>
          <w:sz w:val="24"/>
          <w:szCs w:val="24"/>
        </w:rPr>
        <w:t xml:space="preserve">overnor John </w:t>
      </w:r>
      <w:proofErr w:type="spellStart"/>
      <w:r w:rsidRPr="00051814">
        <w:rPr>
          <w:rFonts w:ascii="Times New Roman" w:hAnsi="Times New Roman" w:cs="Times New Roman"/>
          <w:sz w:val="24"/>
          <w:szCs w:val="24"/>
        </w:rPr>
        <w:t>Lyde</w:t>
      </w:r>
      <w:proofErr w:type="spellEnd"/>
      <w:r w:rsidRPr="00051814">
        <w:rPr>
          <w:rFonts w:ascii="Times New Roman" w:hAnsi="Times New Roman" w:cs="Times New Roman"/>
          <w:sz w:val="24"/>
          <w:szCs w:val="24"/>
        </w:rPr>
        <w:t xml:space="preserve"> Wilson wrote an American version of the code, which quick</w:t>
      </w:r>
      <w:r w:rsidR="00AE2504">
        <w:rPr>
          <w:rFonts w:ascii="Times New Roman" w:hAnsi="Times New Roman" w:cs="Times New Roman"/>
          <w:sz w:val="24"/>
          <w:szCs w:val="24"/>
        </w:rPr>
        <w:t xml:space="preserve">ly became the norm amongst many of these </w:t>
      </w:r>
      <w:r w:rsidRPr="00051814">
        <w:rPr>
          <w:rFonts w:ascii="Times New Roman" w:hAnsi="Times New Roman" w:cs="Times New Roman"/>
          <w:sz w:val="24"/>
          <w:szCs w:val="24"/>
        </w:rPr>
        <w:t>duelists</w:t>
      </w:r>
      <w:r w:rsidR="00910402">
        <w:rPr>
          <w:rStyle w:val="FootnoteReference"/>
          <w:rFonts w:ascii="Times New Roman" w:hAnsi="Times New Roman" w:cs="Times New Roman"/>
          <w:sz w:val="24"/>
          <w:szCs w:val="24"/>
        </w:rPr>
        <w:footnoteReference w:id="10"/>
      </w:r>
      <w:r w:rsidRPr="00051814">
        <w:rPr>
          <w:rFonts w:ascii="Times New Roman" w:hAnsi="Times New Roman" w:cs="Times New Roman"/>
          <w:sz w:val="24"/>
          <w:szCs w:val="24"/>
        </w:rPr>
        <w:t>.</w:t>
      </w:r>
    </w:p>
    <w:p w:rsidR="00051814" w:rsidRPr="00051814" w:rsidRDefault="00051814" w:rsidP="00044B57">
      <w:pPr>
        <w:spacing w:after="0" w:line="480" w:lineRule="auto"/>
        <w:rPr>
          <w:rFonts w:ascii="Times New Roman" w:hAnsi="Times New Roman" w:cs="Times New Roman"/>
          <w:sz w:val="24"/>
          <w:szCs w:val="24"/>
        </w:rPr>
      </w:pPr>
      <w:r w:rsidRPr="00051814">
        <w:rPr>
          <w:rFonts w:ascii="Times New Roman" w:hAnsi="Times New Roman" w:cs="Times New Roman"/>
          <w:sz w:val="24"/>
          <w:szCs w:val="24"/>
        </w:rPr>
        <w:tab/>
        <w:t>Lansford claims that smoothbore pistols—the most common weapon on the American Field of Honor—were highly advantageous to the duelists, because of their inaccuracy and unreliability.  If a pistol’s flintlock mechanism failed to ignite the powder charge inside the barrel, the bullet could not be fired; when the bullet was fired, there was no certainty that it would hit its target.  These two factors allowed many men to walk away from duels unscathed and without having to spill blood</w:t>
      </w:r>
      <w:r w:rsidRPr="00051814">
        <w:rPr>
          <w:rFonts w:ascii="Times New Roman" w:hAnsi="Times New Roman" w:cs="Times New Roman"/>
          <w:sz w:val="24"/>
          <w:szCs w:val="24"/>
          <w:vertAlign w:val="superscript"/>
        </w:rPr>
        <w:footnoteReference w:id="11"/>
      </w:r>
      <w:r w:rsidRPr="00051814">
        <w:rPr>
          <w:rFonts w:ascii="Times New Roman" w:hAnsi="Times New Roman" w:cs="Times New Roman"/>
          <w:sz w:val="24"/>
          <w:szCs w:val="24"/>
        </w:rPr>
        <w:t xml:space="preserve">.  Still there were many men who were killed or walked away </w:t>
      </w:r>
      <w:r w:rsidRPr="00051814">
        <w:rPr>
          <w:rFonts w:ascii="Times New Roman" w:hAnsi="Times New Roman" w:cs="Times New Roman"/>
          <w:sz w:val="24"/>
          <w:szCs w:val="24"/>
        </w:rPr>
        <w:lastRenderedPageBreak/>
        <w:t>with severe injuries, which caused much of the general public to turn a hatful eye towards the practice of dueling, including prominent figures like Benjamin Franklin and George Washington.  By 1800, several northern states had beg</w:t>
      </w:r>
      <w:r w:rsidR="00AE2504">
        <w:rPr>
          <w:rFonts w:ascii="Times New Roman" w:hAnsi="Times New Roman" w:cs="Times New Roman"/>
          <w:sz w:val="24"/>
          <w:szCs w:val="24"/>
        </w:rPr>
        <w:t xml:space="preserve">un to outlaw the practice, but </w:t>
      </w:r>
      <w:r w:rsidRPr="00051814">
        <w:rPr>
          <w:rFonts w:ascii="Times New Roman" w:hAnsi="Times New Roman" w:cs="Times New Roman"/>
          <w:sz w:val="24"/>
          <w:szCs w:val="24"/>
        </w:rPr>
        <w:t>t</w:t>
      </w:r>
      <w:r w:rsidR="00AE2504">
        <w:rPr>
          <w:rFonts w:ascii="Times New Roman" w:hAnsi="Times New Roman" w:cs="Times New Roman"/>
          <w:sz w:val="24"/>
          <w:szCs w:val="24"/>
        </w:rPr>
        <w:t>hese efforts</w:t>
      </w:r>
      <w:r w:rsidRPr="00051814">
        <w:rPr>
          <w:rFonts w:ascii="Times New Roman" w:hAnsi="Times New Roman" w:cs="Times New Roman"/>
          <w:sz w:val="24"/>
          <w:szCs w:val="24"/>
        </w:rPr>
        <w:t xml:space="preserve"> failed to prevent it</w:t>
      </w:r>
      <w:r w:rsidR="00AE2504">
        <w:rPr>
          <w:rFonts w:ascii="Times New Roman" w:hAnsi="Times New Roman" w:cs="Times New Roman"/>
          <w:sz w:val="24"/>
          <w:szCs w:val="24"/>
        </w:rPr>
        <w:t xml:space="preserve"> entirely</w:t>
      </w:r>
      <w:r w:rsidRPr="00051814">
        <w:rPr>
          <w:rFonts w:ascii="Times New Roman" w:hAnsi="Times New Roman" w:cs="Times New Roman"/>
          <w:sz w:val="24"/>
          <w:szCs w:val="24"/>
        </w:rPr>
        <w:t>.  As other prominent figures like Secretary of the Treasury Alexander Hamilton, signer of the Declaration of Independence Button Gwinnett, and California Senator David Broderick were killed in personal duels extending all the way to 1859, opposition towards the practice increased.  The new mindset was that duels were not a means to settle personal disputes, but rather a formalized means of execution.  By the end of the Civil War, support for formalized duels was almost non-existent and support for their banning had gained enough strength to have it outlawed entirely.</w:t>
      </w:r>
      <w:r w:rsidRPr="00051814">
        <w:rPr>
          <w:rFonts w:ascii="Times New Roman" w:hAnsi="Times New Roman" w:cs="Times New Roman"/>
          <w:sz w:val="24"/>
          <w:szCs w:val="24"/>
          <w:vertAlign w:val="superscript"/>
        </w:rPr>
        <w:footnoteReference w:id="12"/>
      </w:r>
      <w:r w:rsidRPr="00051814">
        <w:rPr>
          <w:rFonts w:ascii="Times New Roman" w:hAnsi="Times New Roman" w:cs="Times New Roman"/>
          <w:sz w:val="24"/>
          <w:szCs w:val="24"/>
        </w:rPr>
        <w:t xml:space="preserve">  Throughout the entire history of American formalized duels, the practice had greatly been restricted to the upper class of the South, but when the states outlawed dueling, they undermined some of the gentry’s power by allowing the will of the general public to prevail over the will of the aristocrats.</w:t>
      </w:r>
    </w:p>
    <w:p w:rsidR="00051814" w:rsidRPr="00051814" w:rsidRDefault="00051814" w:rsidP="00044B57">
      <w:pPr>
        <w:spacing w:after="0" w:line="480" w:lineRule="auto"/>
        <w:rPr>
          <w:rFonts w:ascii="Times New Roman" w:hAnsi="Times New Roman" w:cs="Times New Roman"/>
          <w:sz w:val="24"/>
          <w:szCs w:val="24"/>
        </w:rPr>
      </w:pPr>
      <w:r w:rsidRPr="00051814">
        <w:rPr>
          <w:rFonts w:ascii="Times New Roman" w:hAnsi="Times New Roman" w:cs="Times New Roman"/>
          <w:sz w:val="24"/>
          <w:szCs w:val="24"/>
        </w:rPr>
        <w:tab/>
        <w:t xml:space="preserve">Most historians focus on who was involved in the duels, the places they were fought, and the reasons they had for stepping onto the Field of Honor.  One example is Clara S. McCarty’s </w:t>
      </w:r>
      <w:r w:rsidRPr="00051814">
        <w:rPr>
          <w:rFonts w:ascii="Times New Roman" w:hAnsi="Times New Roman" w:cs="Times New Roman"/>
          <w:i/>
          <w:sz w:val="24"/>
          <w:szCs w:val="24"/>
        </w:rPr>
        <w:t xml:space="preserve">Duels in Virginia and Nearby Bladensburg </w:t>
      </w:r>
      <w:r w:rsidRPr="00051814">
        <w:rPr>
          <w:rFonts w:ascii="Times New Roman" w:hAnsi="Times New Roman" w:cs="Times New Roman"/>
          <w:sz w:val="24"/>
          <w:szCs w:val="24"/>
        </w:rPr>
        <w:t>published in 1976 as</w:t>
      </w:r>
      <w:r w:rsidRPr="00051814">
        <w:rPr>
          <w:rFonts w:ascii="Times New Roman" w:hAnsi="Times New Roman" w:cs="Times New Roman"/>
          <w:i/>
          <w:sz w:val="24"/>
          <w:szCs w:val="24"/>
        </w:rPr>
        <w:t xml:space="preserve"> </w:t>
      </w:r>
      <w:r w:rsidRPr="00051814">
        <w:rPr>
          <w:rFonts w:ascii="Times New Roman" w:hAnsi="Times New Roman" w:cs="Times New Roman"/>
          <w:sz w:val="24"/>
          <w:szCs w:val="24"/>
        </w:rPr>
        <w:t>a collection of different duels that occurred within the region.  As part of the book’s introductory chapters, McCarty describes in detail the Bladensburg Dueling Ground, which “was precisely [the] spot as would naturally have been selected for the purposes of the duel</w:t>
      </w:r>
      <w:r w:rsidRPr="00051814">
        <w:rPr>
          <w:rFonts w:ascii="Times New Roman" w:hAnsi="Times New Roman" w:cs="Times New Roman"/>
          <w:sz w:val="24"/>
          <w:szCs w:val="24"/>
          <w:vertAlign w:val="superscript"/>
        </w:rPr>
        <w:footnoteReference w:id="13"/>
      </w:r>
      <w:r w:rsidRPr="00051814">
        <w:rPr>
          <w:rFonts w:ascii="Times New Roman" w:hAnsi="Times New Roman" w:cs="Times New Roman"/>
          <w:sz w:val="24"/>
          <w:szCs w:val="24"/>
        </w:rPr>
        <w:t>.”  It was isolated, outside the jurisdiction of Washing</w:t>
      </w:r>
      <w:r w:rsidR="00547D74">
        <w:rPr>
          <w:rFonts w:ascii="Times New Roman" w:hAnsi="Times New Roman" w:cs="Times New Roman"/>
          <w:sz w:val="24"/>
          <w:szCs w:val="24"/>
        </w:rPr>
        <w:t>ton—where dueling was illegal—</w:t>
      </w:r>
      <w:r w:rsidRPr="00051814">
        <w:rPr>
          <w:rFonts w:ascii="Times New Roman" w:hAnsi="Times New Roman" w:cs="Times New Roman"/>
          <w:sz w:val="24"/>
          <w:szCs w:val="24"/>
        </w:rPr>
        <w:t xml:space="preserve">easy to access, and well-hidden by plants and hills, which also allowed for an escape from the Maryland authorities.  It was here that men would </w:t>
      </w:r>
      <w:r w:rsidRPr="00051814">
        <w:rPr>
          <w:rFonts w:ascii="Times New Roman" w:hAnsi="Times New Roman" w:cs="Times New Roman"/>
          <w:sz w:val="24"/>
          <w:szCs w:val="24"/>
        </w:rPr>
        <w:lastRenderedPageBreak/>
        <w:t>come to settle their differences on a narrow cow-path that came to serve as the Field of Honor</w:t>
      </w:r>
      <w:r w:rsidRPr="00051814">
        <w:rPr>
          <w:rFonts w:ascii="Times New Roman" w:hAnsi="Times New Roman" w:cs="Times New Roman"/>
          <w:sz w:val="24"/>
          <w:szCs w:val="24"/>
          <w:vertAlign w:val="superscript"/>
        </w:rPr>
        <w:footnoteReference w:id="14"/>
      </w:r>
      <w:r w:rsidRPr="00051814">
        <w:rPr>
          <w:rFonts w:ascii="Times New Roman" w:hAnsi="Times New Roman" w:cs="Times New Roman"/>
          <w:sz w:val="24"/>
          <w:szCs w:val="24"/>
        </w:rPr>
        <w:t xml:space="preserve">.  From as early as 1765 to as late as 1885 McCarty describes duel after duel, often by quoting or even copying old articles and notices that described the events.  She would use pieces of her own research to describe the chain of events that led to the duel and the immediate events that followed the duel.  But it is sometimes difficult to determine what </w:t>
      </w:r>
      <w:proofErr w:type="gramStart"/>
      <w:r w:rsidRPr="00051814">
        <w:rPr>
          <w:rFonts w:ascii="Times New Roman" w:hAnsi="Times New Roman" w:cs="Times New Roman"/>
          <w:sz w:val="24"/>
          <w:szCs w:val="24"/>
        </w:rPr>
        <w:t>her own</w:t>
      </w:r>
      <w:proofErr w:type="gramEnd"/>
      <w:r w:rsidRPr="00051814">
        <w:rPr>
          <w:rFonts w:ascii="Times New Roman" w:hAnsi="Times New Roman" w:cs="Times New Roman"/>
          <w:sz w:val="24"/>
          <w:szCs w:val="24"/>
        </w:rPr>
        <w:t xml:space="preserve"> research is and what is copied from a primary source.  Nonetheless, what she failed to do is define the overall significance of the duels as individual events and as a practice.  Instead she focused greatly on the first-hand accounts of the duels, which described how they played out and who the people involved were.  These characters, like so many others, were all men of some importance and influence, be they lawyers, county and Supreme Court justices, wealthy landowners, military officers, politicians, sons of reverends, family members, or friends-turned-enemies.  And virtually all of them were southern gentlemen.  Between Lansford and McCarty a pattern can already be seen amongst America’s dueling society: they were mostly southern and held some prestige within the community, be it local, state, or federal.</w:t>
      </w:r>
    </w:p>
    <w:p w:rsidR="00051814" w:rsidRPr="00051814" w:rsidRDefault="00051814" w:rsidP="00547D74">
      <w:pPr>
        <w:spacing w:after="0" w:line="480" w:lineRule="auto"/>
        <w:ind w:firstLine="720"/>
        <w:rPr>
          <w:rFonts w:ascii="Times New Roman" w:hAnsi="Times New Roman" w:cs="Times New Roman"/>
          <w:sz w:val="24"/>
          <w:szCs w:val="24"/>
        </w:rPr>
      </w:pPr>
      <w:r w:rsidRPr="00051814">
        <w:rPr>
          <w:rFonts w:ascii="Times New Roman" w:hAnsi="Times New Roman" w:cs="Times New Roman"/>
          <w:sz w:val="24"/>
          <w:szCs w:val="24"/>
        </w:rPr>
        <w:t xml:space="preserve">1929 saw the creation of </w:t>
      </w:r>
      <w:r w:rsidRPr="00051814">
        <w:rPr>
          <w:rFonts w:ascii="Times New Roman" w:hAnsi="Times New Roman" w:cs="Times New Roman"/>
          <w:i/>
          <w:sz w:val="24"/>
          <w:szCs w:val="24"/>
        </w:rPr>
        <w:t xml:space="preserve">Famous American Duels, </w:t>
      </w:r>
      <w:r w:rsidRPr="00051814">
        <w:rPr>
          <w:rFonts w:ascii="Times New Roman" w:hAnsi="Times New Roman" w:cs="Times New Roman"/>
          <w:sz w:val="24"/>
          <w:szCs w:val="24"/>
        </w:rPr>
        <w:t xml:space="preserve">by Don C. Seitz, Lit. D.  Similarly to the passage written by Tom Lansford, this book starts with an overview of the Code Duello and John </w:t>
      </w:r>
      <w:proofErr w:type="spellStart"/>
      <w:r w:rsidRPr="00051814">
        <w:rPr>
          <w:rFonts w:ascii="Times New Roman" w:hAnsi="Times New Roman" w:cs="Times New Roman"/>
          <w:sz w:val="24"/>
          <w:szCs w:val="24"/>
        </w:rPr>
        <w:t>L</w:t>
      </w:r>
      <w:r w:rsidR="00547D74">
        <w:rPr>
          <w:rFonts w:ascii="Times New Roman" w:hAnsi="Times New Roman" w:cs="Times New Roman"/>
          <w:sz w:val="24"/>
          <w:szCs w:val="24"/>
        </w:rPr>
        <w:t>yde</w:t>
      </w:r>
      <w:proofErr w:type="spellEnd"/>
      <w:r w:rsidR="00547D74">
        <w:rPr>
          <w:rFonts w:ascii="Times New Roman" w:hAnsi="Times New Roman" w:cs="Times New Roman"/>
          <w:sz w:val="24"/>
          <w:szCs w:val="24"/>
        </w:rPr>
        <w:t xml:space="preserve"> Wilson’s </w:t>
      </w:r>
      <w:r w:rsidR="00547D74" w:rsidRPr="00547D74">
        <w:rPr>
          <w:rFonts w:ascii="Times New Roman" w:hAnsi="Times New Roman" w:cs="Times New Roman"/>
          <w:i/>
          <w:sz w:val="24"/>
          <w:szCs w:val="24"/>
        </w:rPr>
        <w:t>The Code of Honor</w:t>
      </w:r>
      <w:r w:rsidRPr="00051814">
        <w:rPr>
          <w:rFonts w:ascii="Times New Roman" w:hAnsi="Times New Roman" w:cs="Times New Roman"/>
          <w:sz w:val="24"/>
          <w:szCs w:val="24"/>
        </w:rPr>
        <w:t xml:space="preserve"> </w:t>
      </w:r>
      <w:r w:rsidRPr="00547D74">
        <w:rPr>
          <w:rFonts w:ascii="Times New Roman" w:hAnsi="Times New Roman" w:cs="Times New Roman"/>
          <w:i/>
          <w:sz w:val="24"/>
          <w:szCs w:val="24"/>
        </w:rPr>
        <w:t>or</w:t>
      </w:r>
      <w:r w:rsidRPr="00051814">
        <w:rPr>
          <w:rFonts w:ascii="Times New Roman" w:hAnsi="Times New Roman" w:cs="Times New Roman"/>
          <w:sz w:val="24"/>
          <w:szCs w:val="24"/>
        </w:rPr>
        <w:t xml:space="preserve"> </w:t>
      </w:r>
      <w:r w:rsidRPr="00547D74">
        <w:rPr>
          <w:rFonts w:ascii="Times New Roman" w:hAnsi="Times New Roman" w:cs="Times New Roman"/>
          <w:i/>
          <w:sz w:val="24"/>
          <w:szCs w:val="24"/>
        </w:rPr>
        <w:t>Rules for the Government of Principles and Seconds of Dueling</w:t>
      </w:r>
      <w:r w:rsidR="00547D74">
        <w:rPr>
          <w:rFonts w:ascii="Times New Roman" w:hAnsi="Times New Roman" w:cs="Times New Roman"/>
          <w:sz w:val="24"/>
          <w:szCs w:val="24"/>
        </w:rPr>
        <w:t>,</w:t>
      </w:r>
      <w:r w:rsidRPr="00051814">
        <w:rPr>
          <w:rFonts w:ascii="Times New Roman" w:hAnsi="Times New Roman" w:cs="Times New Roman"/>
          <w:sz w:val="24"/>
          <w:szCs w:val="24"/>
        </w:rPr>
        <w:t xml:space="preserve"> but then he does what Clara McCarty later does and lists a number of well-known duels ranging from 1728—between Henry Phillips and Benjamin Woodbridge, which he claims to have been the earliest recorded duel in American history</w:t>
      </w:r>
      <w:r w:rsidRPr="00051814">
        <w:rPr>
          <w:rFonts w:ascii="Times New Roman" w:hAnsi="Times New Roman" w:cs="Times New Roman"/>
          <w:sz w:val="24"/>
          <w:szCs w:val="24"/>
          <w:vertAlign w:val="superscript"/>
        </w:rPr>
        <w:footnoteReference w:id="15"/>
      </w:r>
      <w:r w:rsidR="00547D74">
        <w:rPr>
          <w:rFonts w:ascii="Times New Roman" w:hAnsi="Times New Roman" w:cs="Times New Roman"/>
          <w:sz w:val="24"/>
          <w:szCs w:val="24"/>
        </w:rPr>
        <w:t>--</w:t>
      </w:r>
      <w:r w:rsidRPr="00051814">
        <w:rPr>
          <w:rFonts w:ascii="Times New Roman" w:hAnsi="Times New Roman" w:cs="Times New Roman"/>
          <w:sz w:val="24"/>
          <w:szCs w:val="24"/>
        </w:rPr>
        <w:t xml:space="preserve">to 1859.  Unlike Lansford or McCarty, however, Seitz takes great care to describe the events that led to the different duels and the results of them having been fought.  For example, in 1828, Charles Dickinson slandered </w:t>
      </w:r>
      <w:r w:rsidRPr="00051814">
        <w:rPr>
          <w:rFonts w:ascii="Times New Roman" w:hAnsi="Times New Roman" w:cs="Times New Roman"/>
          <w:sz w:val="24"/>
          <w:szCs w:val="24"/>
        </w:rPr>
        <w:lastRenderedPageBreak/>
        <w:t>presidential candidate Andrew Jackson by publishing a list of all the man’s less-than-respectable faults, including 103 duels, fights, and altercations</w:t>
      </w:r>
      <w:r w:rsidRPr="00051814">
        <w:rPr>
          <w:rFonts w:ascii="Times New Roman" w:hAnsi="Times New Roman" w:cs="Times New Roman"/>
          <w:sz w:val="24"/>
          <w:szCs w:val="24"/>
          <w:vertAlign w:val="superscript"/>
        </w:rPr>
        <w:footnoteReference w:id="16"/>
      </w:r>
      <w:r w:rsidRPr="00051814">
        <w:rPr>
          <w:rFonts w:ascii="Times New Roman" w:hAnsi="Times New Roman" w:cs="Times New Roman"/>
          <w:sz w:val="24"/>
          <w:szCs w:val="24"/>
        </w:rPr>
        <w:t>.  This caused a chain of events that eventually led to Jackson calling Dickinson to the Field of Honor</w:t>
      </w:r>
      <w:r w:rsidR="007A3A9F">
        <w:rPr>
          <w:rFonts w:ascii="Times New Roman" w:hAnsi="Times New Roman" w:cs="Times New Roman"/>
          <w:sz w:val="24"/>
          <w:szCs w:val="24"/>
        </w:rPr>
        <w:t xml:space="preserve">; </w:t>
      </w:r>
      <w:r w:rsidR="002C37C4">
        <w:rPr>
          <w:rFonts w:ascii="Times New Roman" w:hAnsi="Times New Roman" w:cs="Times New Roman"/>
          <w:sz w:val="24"/>
          <w:szCs w:val="24"/>
        </w:rPr>
        <w:t>the latter died hours after the duel</w:t>
      </w:r>
      <w:r w:rsidR="007A3A9F">
        <w:rPr>
          <w:rFonts w:ascii="Times New Roman" w:hAnsi="Times New Roman" w:cs="Times New Roman"/>
          <w:sz w:val="24"/>
          <w:szCs w:val="24"/>
        </w:rPr>
        <w:t xml:space="preserve"> from a fatal wound, whilst Jackson only received an injury</w:t>
      </w:r>
      <w:r w:rsidRPr="00051814">
        <w:rPr>
          <w:rFonts w:ascii="Times New Roman" w:hAnsi="Times New Roman" w:cs="Times New Roman"/>
          <w:sz w:val="24"/>
          <w:szCs w:val="24"/>
          <w:vertAlign w:val="superscript"/>
        </w:rPr>
        <w:footnoteReference w:id="17"/>
      </w:r>
      <w:r w:rsidRPr="00051814">
        <w:rPr>
          <w:rFonts w:ascii="Times New Roman" w:hAnsi="Times New Roman" w:cs="Times New Roman"/>
          <w:sz w:val="24"/>
          <w:szCs w:val="24"/>
        </w:rPr>
        <w:t xml:space="preserve">.  This duel did have some minor repercussions for Jackson as people like Dickinson’s father-in-law, Joseph Erwin, questioned his right to re-cock his pistol following its </w:t>
      </w:r>
      <w:r w:rsidR="007A3A9F">
        <w:rPr>
          <w:rFonts w:ascii="Times New Roman" w:hAnsi="Times New Roman" w:cs="Times New Roman"/>
          <w:sz w:val="24"/>
          <w:szCs w:val="24"/>
        </w:rPr>
        <w:t xml:space="preserve">initial </w:t>
      </w:r>
      <w:r w:rsidRPr="00051814">
        <w:rPr>
          <w:rFonts w:ascii="Times New Roman" w:hAnsi="Times New Roman" w:cs="Times New Roman"/>
          <w:sz w:val="24"/>
          <w:szCs w:val="24"/>
        </w:rPr>
        <w:t>misfire</w:t>
      </w:r>
      <w:r w:rsidRPr="00051814">
        <w:rPr>
          <w:rFonts w:ascii="Times New Roman" w:hAnsi="Times New Roman" w:cs="Times New Roman"/>
          <w:sz w:val="24"/>
          <w:szCs w:val="24"/>
          <w:vertAlign w:val="superscript"/>
        </w:rPr>
        <w:footnoteReference w:id="18"/>
      </w:r>
      <w:r w:rsidRPr="00051814">
        <w:rPr>
          <w:rFonts w:ascii="Times New Roman" w:hAnsi="Times New Roman" w:cs="Times New Roman"/>
          <w:sz w:val="24"/>
          <w:szCs w:val="24"/>
        </w:rPr>
        <w:t>.  If there was no right, then Jackson would have been branded a cheater and therefore without honor; but the issue never seems to have been raised enough to have discredited him.  The duel, however, did harm his reputation in Tennessee; since there was no honorable reason for him to have fired his pistol after its misfire, many lost a great deal of admiration for the man, only regaining it when reminded of his victory at the Battle of New Orleans</w:t>
      </w:r>
      <w:r w:rsidRPr="00051814">
        <w:rPr>
          <w:rFonts w:ascii="Times New Roman" w:hAnsi="Times New Roman" w:cs="Times New Roman"/>
          <w:sz w:val="24"/>
          <w:szCs w:val="24"/>
          <w:vertAlign w:val="superscript"/>
        </w:rPr>
        <w:footnoteReference w:id="19"/>
      </w:r>
      <w:r w:rsidRPr="00051814">
        <w:rPr>
          <w:rFonts w:ascii="Times New Roman" w:hAnsi="Times New Roman" w:cs="Times New Roman"/>
          <w:sz w:val="24"/>
          <w:szCs w:val="24"/>
        </w:rPr>
        <w:t>.</w:t>
      </w:r>
    </w:p>
    <w:p w:rsidR="00051814" w:rsidRPr="00051814" w:rsidRDefault="00051814" w:rsidP="00044B57">
      <w:pPr>
        <w:spacing w:after="0" w:line="480" w:lineRule="auto"/>
        <w:rPr>
          <w:rFonts w:ascii="Times New Roman" w:hAnsi="Times New Roman" w:cs="Times New Roman"/>
          <w:sz w:val="24"/>
          <w:szCs w:val="24"/>
        </w:rPr>
      </w:pPr>
      <w:r w:rsidRPr="00051814">
        <w:rPr>
          <w:rFonts w:ascii="Times New Roman" w:hAnsi="Times New Roman" w:cs="Times New Roman"/>
          <w:sz w:val="24"/>
          <w:szCs w:val="24"/>
        </w:rPr>
        <w:tab/>
        <w:t>The Jackson-Dickinson duel is only one of several examples used by Seitz to describe the effects of a duelist culture in America.  Jackson was a war hero turned politician and Dickinson was a lawyer, land speculator, and sporting man</w:t>
      </w:r>
      <w:r w:rsidRPr="00051814">
        <w:rPr>
          <w:rFonts w:ascii="Times New Roman" w:hAnsi="Times New Roman" w:cs="Times New Roman"/>
          <w:sz w:val="24"/>
          <w:szCs w:val="24"/>
          <w:vertAlign w:val="superscript"/>
        </w:rPr>
        <w:footnoteReference w:id="20"/>
      </w:r>
      <w:r w:rsidRPr="00051814">
        <w:rPr>
          <w:rFonts w:ascii="Times New Roman" w:hAnsi="Times New Roman" w:cs="Times New Roman"/>
          <w:sz w:val="24"/>
          <w:szCs w:val="24"/>
        </w:rPr>
        <w:t xml:space="preserve">.  Both of these men held some level of influence within and without Nashville, Tennessee, where each resided, and both had reputations that could easily have been thwarted by the outcome of the duel.  If Jackson had been anyone else of the time, he would likely have been killed politically and socially for his conduct on the Field of Honor, but his victory at New Orleans proved to be his lifeline in a culture that demanded a certain degree of etiquette and respectability.  The rest of Seitz’s book describes similar situations in which men are offended and respond by aiming pistols at one another and </w:t>
      </w:r>
      <w:r w:rsidRPr="00051814">
        <w:rPr>
          <w:rFonts w:ascii="Times New Roman" w:hAnsi="Times New Roman" w:cs="Times New Roman"/>
          <w:sz w:val="24"/>
          <w:szCs w:val="24"/>
        </w:rPr>
        <w:lastRenderedPageBreak/>
        <w:t>then are forced to deal with the consequences of their actions, which makes him one of the better authors on the subject of formalized pistol duels.</w:t>
      </w:r>
    </w:p>
    <w:p w:rsidR="00051814" w:rsidRPr="00051814" w:rsidRDefault="00051814" w:rsidP="00044B57">
      <w:pPr>
        <w:spacing w:after="0" w:line="480" w:lineRule="auto"/>
        <w:rPr>
          <w:rFonts w:ascii="Times New Roman" w:hAnsi="Times New Roman" w:cs="Times New Roman"/>
          <w:sz w:val="24"/>
          <w:szCs w:val="24"/>
        </w:rPr>
      </w:pPr>
      <w:r w:rsidRPr="00051814">
        <w:rPr>
          <w:rFonts w:ascii="Times New Roman" w:hAnsi="Times New Roman" w:cs="Times New Roman"/>
          <w:sz w:val="24"/>
          <w:szCs w:val="24"/>
        </w:rPr>
        <w:tab/>
        <w:t>One of, if not the, earliest years in which historians studied the fo</w:t>
      </w:r>
      <w:r w:rsidR="001C68F5">
        <w:rPr>
          <w:rFonts w:ascii="Times New Roman" w:hAnsi="Times New Roman" w:cs="Times New Roman"/>
          <w:sz w:val="24"/>
          <w:szCs w:val="24"/>
        </w:rPr>
        <w:t xml:space="preserve">rmalized pistol duel was 1923, </w:t>
      </w:r>
      <w:r w:rsidRPr="00051814">
        <w:rPr>
          <w:rFonts w:ascii="Times New Roman" w:hAnsi="Times New Roman" w:cs="Times New Roman"/>
          <w:sz w:val="24"/>
          <w:szCs w:val="24"/>
        </w:rPr>
        <w:t xml:space="preserve">when Thomas Gamble wrote </w:t>
      </w:r>
      <w:r w:rsidRPr="00051814">
        <w:rPr>
          <w:rFonts w:ascii="Times New Roman" w:hAnsi="Times New Roman" w:cs="Times New Roman"/>
          <w:i/>
          <w:sz w:val="24"/>
          <w:szCs w:val="24"/>
        </w:rPr>
        <w:t xml:space="preserve">Annals of Savannah: Savannah Duels and Duelists 1733-1877.  </w:t>
      </w:r>
      <w:r w:rsidRPr="00051814">
        <w:rPr>
          <w:rFonts w:ascii="Times New Roman" w:hAnsi="Times New Roman" w:cs="Times New Roman"/>
          <w:sz w:val="24"/>
          <w:szCs w:val="24"/>
        </w:rPr>
        <w:t>He argues that Savannah, Georgia and its dueling culture were products of a different time, one in which men’s lives were dictated by strong virtues and prominent weaknesses</w:t>
      </w:r>
      <w:r w:rsidR="00DF7B51">
        <w:rPr>
          <w:rFonts w:ascii="Times New Roman" w:hAnsi="Times New Roman" w:cs="Times New Roman"/>
          <w:sz w:val="24"/>
          <w:szCs w:val="24"/>
        </w:rPr>
        <w:t>,</w:t>
      </w:r>
      <w:r w:rsidRPr="00051814">
        <w:rPr>
          <w:rFonts w:ascii="Times New Roman" w:hAnsi="Times New Roman" w:cs="Times New Roman"/>
          <w:sz w:val="24"/>
          <w:szCs w:val="24"/>
        </w:rPr>
        <w:t xml:space="preserve"> with treachery and ingratitude being the worst of mortal sins</w:t>
      </w:r>
      <w:r w:rsidRPr="00051814">
        <w:rPr>
          <w:rFonts w:ascii="Times New Roman" w:hAnsi="Times New Roman" w:cs="Times New Roman"/>
          <w:sz w:val="24"/>
          <w:szCs w:val="24"/>
          <w:vertAlign w:val="superscript"/>
        </w:rPr>
        <w:footnoteReference w:id="21"/>
      </w:r>
      <w:r w:rsidRPr="00051814">
        <w:rPr>
          <w:rFonts w:ascii="Times New Roman" w:hAnsi="Times New Roman" w:cs="Times New Roman"/>
          <w:sz w:val="24"/>
          <w:szCs w:val="24"/>
        </w:rPr>
        <w:t>.  Like the afore-mentioned authors, Gamble focuses on gentlemen duelists,</w:t>
      </w:r>
      <w:r w:rsidR="00DF7B51">
        <w:rPr>
          <w:rFonts w:ascii="Times New Roman" w:hAnsi="Times New Roman" w:cs="Times New Roman"/>
          <w:sz w:val="24"/>
          <w:szCs w:val="24"/>
        </w:rPr>
        <w:t xml:space="preserve"> who fight over political feuds and </w:t>
      </w:r>
      <w:r w:rsidRPr="00051814">
        <w:rPr>
          <w:rFonts w:ascii="Times New Roman" w:hAnsi="Times New Roman" w:cs="Times New Roman"/>
          <w:sz w:val="24"/>
          <w:szCs w:val="24"/>
        </w:rPr>
        <w:t>personal offenses</w:t>
      </w:r>
      <w:r w:rsidR="00DF7B51">
        <w:rPr>
          <w:rFonts w:ascii="Times New Roman" w:hAnsi="Times New Roman" w:cs="Times New Roman"/>
          <w:sz w:val="24"/>
          <w:szCs w:val="24"/>
        </w:rPr>
        <w:t xml:space="preserve"> in addition to </w:t>
      </w:r>
      <w:r w:rsidRPr="00051814">
        <w:rPr>
          <w:rFonts w:ascii="Times New Roman" w:hAnsi="Times New Roman" w:cs="Times New Roman"/>
          <w:sz w:val="24"/>
          <w:szCs w:val="24"/>
        </w:rPr>
        <w:t xml:space="preserve">what resulted from the outcomes of these duels.  The difference is, he tells it in a much more fluid, story-like atmosphere.  It is almost as if he is trying to evoke emotional romanticism within his readers.  He tells tales of how Captain Denis L. </w:t>
      </w:r>
      <w:proofErr w:type="spellStart"/>
      <w:r w:rsidRPr="00051814">
        <w:rPr>
          <w:rFonts w:ascii="Times New Roman" w:hAnsi="Times New Roman" w:cs="Times New Roman"/>
          <w:sz w:val="24"/>
          <w:szCs w:val="24"/>
        </w:rPr>
        <w:t>Cottineau</w:t>
      </w:r>
      <w:proofErr w:type="spellEnd"/>
      <w:r w:rsidRPr="00051814">
        <w:rPr>
          <w:rFonts w:ascii="Times New Roman" w:hAnsi="Times New Roman" w:cs="Times New Roman"/>
          <w:sz w:val="24"/>
          <w:szCs w:val="24"/>
        </w:rPr>
        <w:t xml:space="preserve"> sailed with John Paul Jones during the American Revolution, only to fight</w:t>
      </w:r>
      <w:r w:rsidR="00547D74">
        <w:rPr>
          <w:rFonts w:ascii="Times New Roman" w:hAnsi="Times New Roman" w:cs="Times New Roman"/>
          <w:sz w:val="24"/>
          <w:szCs w:val="24"/>
        </w:rPr>
        <w:t xml:space="preserve"> a duel with fellow Captain </w:t>
      </w:r>
      <w:proofErr w:type="spellStart"/>
      <w:r w:rsidRPr="00051814">
        <w:rPr>
          <w:rFonts w:ascii="Times New Roman" w:hAnsi="Times New Roman" w:cs="Times New Roman"/>
          <w:sz w:val="24"/>
          <w:szCs w:val="24"/>
        </w:rPr>
        <w:t>Landais</w:t>
      </w:r>
      <w:proofErr w:type="spellEnd"/>
      <w:r w:rsidRPr="00051814">
        <w:rPr>
          <w:rFonts w:ascii="Times New Roman" w:hAnsi="Times New Roman" w:cs="Times New Roman"/>
          <w:sz w:val="24"/>
          <w:szCs w:val="24"/>
        </w:rPr>
        <w:t xml:space="preserve">, because the latter had betrayed his comrades out of jealousy and blemishes to his </w:t>
      </w:r>
      <w:r w:rsidR="00DF7B51">
        <w:rPr>
          <w:rFonts w:ascii="Times New Roman" w:hAnsi="Times New Roman" w:cs="Times New Roman"/>
          <w:sz w:val="24"/>
          <w:szCs w:val="24"/>
        </w:rPr>
        <w:t xml:space="preserve">own </w:t>
      </w:r>
      <w:r w:rsidRPr="00051814">
        <w:rPr>
          <w:rFonts w:ascii="Times New Roman" w:hAnsi="Times New Roman" w:cs="Times New Roman"/>
          <w:sz w:val="24"/>
          <w:szCs w:val="24"/>
        </w:rPr>
        <w:t xml:space="preserve">honor.  </w:t>
      </w:r>
      <w:proofErr w:type="spellStart"/>
      <w:r w:rsidRPr="00051814">
        <w:rPr>
          <w:rFonts w:ascii="Times New Roman" w:hAnsi="Times New Roman" w:cs="Times New Roman"/>
          <w:sz w:val="24"/>
          <w:szCs w:val="24"/>
        </w:rPr>
        <w:t>Cottineau</w:t>
      </w:r>
      <w:proofErr w:type="spellEnd"/>
      <w:r w:rsidRPr="00051814">
        <w:rPr>
          <w:rFonts w:ascii="Times New Roman" w:hAnsi="Times New Roman" w:cs="Times New Roman"/>
          <w:sz w:val="24"/>
          <w:szCs w:val="24"/>
        </w:rPr>
        <w:t xml:space="preserve"> was wounded and died, to later be buried in Savannah, despite his French citizenry</w:t>
      </w:r>
      <w:r w:rsidRPr="00051814">
        <w:rPr>
          <w:rFonts w:ascii="Times New Roman" w:hAnsi="Times New Roman" w:cs="Times New Roman"/>
          <w:sz w:val="24"/>
          <w:szCs w:val="24"/>
          <w:vertAlign w:val="superscript"/>
        </w:rPr>
        <w:footnoteReference w:id="22"/>
      </w:r>
      <w:r w:rsidRPr="00051814">
        <w:rPr>
          <w:rFonts w:ascii="Times New Roman" w:hAnsi="Times New Roman" w:cs="Times New Roman"/>
          <w:sz w:val="24"/>
          <w:szCs w:val="24"/>
        </w:rPr>
        <w:t>.  Politicians and other gentlemen also fought and died in and around Savannah, each for their own reasons and each for the chance to gain or reclaim their honor.  Aside from his style of writing, there was little difference with Gamble’s book, compared to the others mentioned.</w:t>
      </w:r>
    </w:p>
    <w:p w:rsidR="00051814" w:rsidRDefault="00051814" w:rsidP="00044B57">
      <w:pPr>
        <w:spacing w:after="0" w:line="480" w:lineRule="auto"/>
        <w:rPr>
          <w:rFonts w:ascii="Times New Roman" w:hAnsi="Times New Roman" w:cs="Times New Roman"/>
          <w:sz w:val="24"/>
          <w:szCs w:val="24"/>
        </w:rPr>
      </w:pPr>
      <w:r w:rsidRPr="00051814">
        <w:rPr>
          <w:rFonts w:ascii="Times New Roman" w:hAnsi="Times New Roman" w:cs="Times New Roman"/>
          <w:sz w:val="24"/>
          <w:szCs w:val="24"/>
        </w:rPr>
        <w:tab/>
        <w:t>The historio</w:t>
      </w:r>
      <w:r w:rsidR="00A60556">
        <w:rPr>
          <w:rFonts w:ascii="Times New Roman" w:hAnsi="Times New Roman" w:cs="Times New Roman"/>
          <w:sz w:val="24"/>
          <w:szCs w:val="24"/>
        </w:rPr>
        <w:t xml:space="preserve">graphy of the formalized </w:t>
      </w:r>
      <w:r w:rsidRPr="00051814">
        <w:rPr>
          <w:rFonts w:ascii="Times New Roman" w:hAnsi="Times New Roman" w:cs="Times New Roman"/>
          <w:sz w:val="24"/>
          <w:szCs w:val="24"/>
        </w:rPr>
        <w:t xml:space="preserve">duel has changed very little over the years.  It seems to take one of two forms: either a general history that gives an overview of dueling or a more specified history that provides background information and many examples of individual duels and duelists, their reasons for dueling, and sometimes the consequences that followed.  The latter form can again be divided into two categories: that which provides many examples from </w:t>
      </w:r>
      <w:r w:rsidRPr="00051814">
        <w:rPr>
          <w:rFonts w:ascii="Times New Roman" w:hAnsi="Times New Roman" w:cs="Times New Roman"/>
          <w:sz w:val="24"/>
          <w:szCs w:val="24"/>
        </w:rPr>
        <w:lastRenderedPageBreak/>
        <w:t xml:space="preserve">different regions and that which narrows its examples to one specific region.  Virtually all of these examples, however, fail to acknowledge the </w:t>
      </w:r>
      <w:r w:rsidR="00044B57">
        <w:rPr>
          <w:rFonts w:ascii="Times New Roman" w:hAnsi="Times New Roman" w:cs="Times New Roman"/>
          <w:sz w:val="24"/>
          <w:szCs w:val="24"/>
        </w:rPr>
        <w:t>reasons for continuing the practice even after it has been legally outlawed.  Put simply, they do not explain what drove so many people to commit a crime that could result in fines, imprisonment, occupation limitations, or death.</w:t>
      </w:r>
      <w:r w:rsidRPr="00051814">
        <w:rPr>
          <w:rFonts w:ascii="Times New Roman" w:hAnsi="Times New Roman" w:cs="Times New Roman"/>
          <w:sz w:val="24"/>
          <w:szCs w:val="24"/>
        </w:rPr>
        <w:t xml:space="preserve">  By expanding the study of dueling to include the </w:t>
      </w:r>
      <w:r w:rsidR="00044B57">
        <w:rPr>
          <w:rFonts w:ascii="Times New Roman" w:hAnsi="Times New Roman" w:cs="Times New Roman"/>
          <w:sz w:val="24"/>
          <w:szCs w:val="24"/>
        </w:rPr>
        <w:t>psychology and mentality behind the duelists</w:t>
      </w:r>
      <w:r w:rsidRPr="00051814">
        <w:rPr>
          <w:rFonts w:ascii="Times New Roman" w:hAnsi="Times New Roman" w:cs="Times New Roman"/>
          <w:sz w:val="24"/>
          <w:szCs w:val="24"/>
        </w:rPr>
        <w:t xml:space="preserve">, it is possible to discover a new chapter in the history of this romantic image.  </w:t>
      </w:r>
      <w:r w:rsidR="00044B57">
        <w:rPr>
          <w:rFonts w:ascii="Times New Roman" w:hAnsi="Times New Roman" w:cs="Times New Roman"/>
          <w:sz w:val="24"/>
          <w:szCs w:val="24"/>
        </w:rPr>
        <w:t>Moreover, by placing additional emphasis on the public that demanded the anti-dueling laws, it can be possible to gain even greater knowledge about how the duel helped to define a portion of American culture.</w:t>
      </w:r>
    </w:p>
    <w:p w:rsidR="00027462" w:rsidRDefault="00A60556" w:rsidP="00044B57">
      <w:pPr>
        <w:spacing w:after="0" w:line="480" w:lineRule="auto"/>
        <w:rPr>
          <w:rFonts w:ascii="Times New Roman" w:hAnsi="Times New Roman" w:cs="Times New Roman"/>
          <w:b/>
          <w:i/>
          <w:sz w:val="28"/>
          <w:szCs w:val="28"/>
          <w:u w:val="single"/>
        </w:rPr>
      </w:pPr>
      <w:r>
        <w:rPr>
          <w:rFonts w:ascii="Times New Roman" w:hAnsi="Times New Roman" w:cs="Times New Roman"/>
          <w:b/>
          <w:i/>
          <w:sz w:val="28"/>
          <w:szCs w:val="28"/>
          <w:u w:val="single"/>
        </w:rPr>
        <w:t>Honor</w:t>
      </w:r>
      <w:r w:rsidR="00027462">
        <w:rPr>
          <w:rFonts w:ascii="Times New Roman" w:hAnsi="Times New Roman" w:cs="Times New Roman"/>
          <w:b/>
          <w:i/>
          <w:sz w:val="28"/>
          <w:szCs w:val="28"/>
          <w:u w:val="single"/>
        </w:rPr>
        <w:t xml:space="preserve"> Culture</w:t>
      </w:r>
    </w:p>
    <w:p w:rsidR="006544D7" w:rsidRDefault="006544D7" w:rsidP="00044B5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Throughout history, different cultures around the world have often created aristocracies and codes of honor </w:t>
      </w:r>
      <w:r w:rsidR="0070483C">
        <w:rPr>
          <w:rFonts w:ascii="Times New Roman" w:hAnsi="Times New Roman" w:cs="Times New Roman"/>
          <w:sz w:val="24"/>
          <w:szCs w:val="24"/>
        </w:rPr>
        <w:t xml:space="preserve">or rules of etiquette </w:t>
      </w:r>
      <w:r>
        <w:rPr>
          <w:rFonts w:ascii="Times New Roman" w:hAnsi="Times New Roman" w:cs="Times New Roman"/>
          <w:sz w:val="24"/>
          <w:szCs w:val="24"/>
        </w:rPr>
        <w:t>that have attributed to the proper way for an aristocrat to behave.</w:t>
      </w:r>
      <w:r w:rsidR="00D95AB5">
        <w:rPr>
          <w:rFonts w:ascii="Times New Roman" w:hAnsi="Times New Roman" w:cs="Times New Roman"/>
          <w:sz w:val="24"/>
          <w:szCs w:val="24"/>
        </w:rPr>
        <w:t xml:space="preserve">  South Carolina was no different, having been established as an agrarian-based society with large plantation owners as the uppermost tier of the social hierarchy.  </w:t>
      </w:r>
      <w:r w:rsidR="003A1C29">
        <w:rPr>
          <w:rFonts w:ascii="Times New Roman" w:hAnsi="Times New Roman" w:cs="Times New Roman"/>
          <w:sz w:val="24"/>
          <w:szCs w:val="24"/>
        </w:rPr>
        <w:t>Like the knights of old</w:t>
      </w:r>
      <w:r w:rsidR="00B91FAF">
        <w:rPr>
          <w:rFonts w:ascii="Times New Roman" w:hAnsi="Times New Roman" w:cs="Times New Roman"/>
          <w:sz w:val="24"/>
          <w:szCs w:val="24"/>
        </w:rPr>
        <w:t>, who fought for honor in a feudal society, the gentlemen of South Carolina fought for honor in a plantation society</w:t>
      </w:r>
      <w:r w:rsidR="00B91FAF">
        <w:rPr>
          <w:rStyle w:val="FootnoteReference"/>
          <w:rFonts w:ascii="Times New Roman" w:hAnsi="Times New Roman" w:cs="Times New Roman"/>
          <w:sz w:val="24"/>
          <w:szCs w:val="24"/>
        </w:rPr>
        <w:footnoteReference w:id="23"/>
      </w:r>
      <w:r w:rsidR="00B91FAF">
        <w:rPr>
          <w:rFonts w:ascii="Times New Roman" w:hAnsi="Times New Roman" w:cs="Times New Roman"/>
          <w:sz w:val="24"/>
          <w:szCs w:val="24"/>
        </w:rPr>
        <w:t xml:space="preserve">.  They had things that most people lacked: vast amounts of farmland, dozens or even hundreds of slaves to grow and harvest crops, and enough wealth to support all of it.  So why did they </w:t>
      </w:r>
      <w:r w:rsidR="00670DBA">
        <w:rPr>
          <w:rFonts w:ascii="Times New Roman" w:hAnsi="Times New Roman" w:cs="Times New Roman"/>
          <w:sz w:val="24"/>
          <w:szCs w:val="24"/>
        </w:rPr>
        <w:t>and others of gentlemanly stature—lawyers, doctors, reverends’ sons—</w:t>
      </w:r>
      <w:r w:rsidR="00B91FAF">
        <w:rPr>
          <w:rFonts w:ascii="Times New Roman" w:hAnsi="Times New Roman" w:cs="Times New Roman"/>
          <w:sz w:val="24"/>
          <w:szCs w:val="24"/>
        </w:rPr>
        <w:t>need to fight, too</w:t>
      </w:r>
      <w:r w:rsidR="003C5080">
        <w:rPr>
          <w:rFonts w:ascii="Times New Roman" w:hAnsi="Times New Roman" w:cs="Times New Roman"/>
          <w:sz w:val="24"/>
          <w:szCs w:val="24"/>
        </w:rPr>
        <w:t>; what constituted honor?</w:t>
      </w:r>
    </w:p>
    <w:p w:rsidR="000E2F7A" w:rsidRDefault="000E2F7A" w:rsidP="00044B5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8F0637">
        <w:rPr>
          <w:rFonts w:ascii="Times New Roman" w:hAnsi="Times New Roman" w:cs="Times New Roman"/>
          <w:sz w:val="24"/>
          <w:szCs w:val="24"/>
        </w:rPr>
        <w:t xml:space="preserve">Honor is not an </w:t>
      </w:r>
      <w:r w:rsidR="003709C4">
        <w:rPr>
          <w:rFonts w:ascii="Times New Roman" w:hAnsi="Times New Roman" w:cs="Times New Roman"/>
          <w:sz w:val="24"/>
          <w:szCs w:val="24"/>
        </w:rPr>
        <w:t>easy thing to define.  It ranged</w:t>
      </w:r>
      <w:r w:rsidR="008F0637">
        <w:rPr>
          <w:rFonts w:ascii="Times New Roman" w:hAnsi="Times New Roman" w:cs="Times New Roman"/>
          <w:sz w:val="24"/>
          <w:szCs w:val="24"/>
        </w:rPr>
        <w:t xml:space="preserve"> from personal pride</w:t>
      </w:r>
      <w:r w:rsidR="003709C4">
        <w:rPr>
          <w:rFonts w:ascii="Times New Roman" w:hAnsi="Times New Roman" w:cs="Times New Roman"/>
          <w:sz w:val="24"/>
          <w:szCs w:val="24"/>
        </w:rPr>
        <w:t>,</w:t>
      </w:r>
      <w:r w:rsidR="008F0637">
        <w:rPr>
          <w:rFonts w:ascii="Times New Roman" w:hAnsi="Times New Roman" w:cs="Times New Roman"/>
          <w:sz w:val="24"/>
          <w:szCs w:val="24"/>
        </w:rPr>
        <w:t xml:space="preserve"> to </w:t>
      </w:r>
      <w:r w:rsidR="003709C4">
        <w:rPr>
          <w:rFonts w:ascii="Times New Roman" w:hAnsi="Times New Roman" w:cs="Times New Roman"/>
          <w:sz w:val="24"/>
          <w:szCs w:val="24"/>
        </w:rPr>
        <w:t>proper etiquette, and—perhaps most importantly—an intolerance towards any and all insult</w:t>
      </w:r>
      <w:r w:rsidR="0070483C">
        <w:rPr>
          <w:rFonts w:ascii="Times New Roman" w:hAnsi="Times New Roman" w:cs="Times New Roman"/>
          <w:sz w:val="24"/>
          <w:szCs w:val="24"/>
        </w:rPr>
        <w:t>s</w:t>
      </w:r>
      <w:r w:rsidR="003709C4">
        <w:rPr>
          <w:rFonts w:ascii="Times New Roman" w:hAnsi="Times New Roman" w:cs="Times New Roman"/>
          <w:sz w:val="24"/>
          <w:szCs w:val="24"/>
        </w:rPr>
        <w:t xml:space="preserve">.  This was not something for the courtroom to decide, it was entirely a personal affair that defined whether or </w:t>
      </w:r>
      <w:r w:rsidR="003709C4">
        <w:rPr>
          <w:rFonts w:ascii="Times New Roman" w:hAnsi="Times New Roman" w:cs="Times New Roman"/>
          <w:sz w:val="24"/>
          <w:szCs w:val="24"/>
        </w:rPr>
        <w:lastRenderedPageBreak/>
        <w:t xml:space="preserve">not a gentleman could refer to himself as a </w:t>
      </w:r>
      <w:r w:rsidR="003709C4">
        <w:rPr>
          <w:rFonts w:ascii="Times New Roman" w:hAnsi="Times New Roman" w:cs="Times New Roman"/>
          <w:i/>
          <w:sz w:val="24"/>
          <w:szCs w:val="24"/>
        </w:rPr>
        <w:t xml:space="preserve">real </w:t>
      </w:r>
      <w:r w:rsidR="003709C4">
        <w:rPr>
          <w:rFonts w:ascii="Times New Roman" w:hAnsi="Times New Roman" w:cs="Times New Roman"/>
          <w:sz w:val="24"/>
          <w:szCs w:val="24"/>
        </w:rPr>
        <w:t>man</w:t>
      </w:r>
      <w:r w:rsidR="003709C4">
        <w:rPr>
          <w:rStyle w:val="FootnoteReference"/>
          <w:rFonts w:ascii="Times New Roman" w:hAnsi="Times New Roman" w:cs="Times New Roman"/>
          <w:sz w:val="24"/>
          <w:szCs w:val="24"/>
        </w:rPr>
        <w:footnoteReference w:id="24"/>
      </w:r>
      <w:r w:rsidR="003709C4">
        <w:rPr>
          <w:rFonts w:ascii="Times New Roman" w:hAnsi="Times New Roman" w:cs="Times New Roman"/>
          <w:sz w:val="24"/>
          <w:szCs w:val="24"/>
        </w:rPr>
        <w:t>.</w:t>
      </w:r>
      <w:r w:rsidR="00697954">
        <w:rPr>
          <w:rFonts w:ascii="Times New Roman" w:hAnsi="Times New Roman" w:cs="Times New Roman"/>
          <w:sz w:val="24"/>
          <w:szCs w:val="24"/>
        </w:rPr>
        <w:t xml:space="preserve">  To go to a court over something like an insult or unfair business practices—or the claim of either—would be precisely what defined a man as dishonorable and cowardly.  </w:t>
      </w:r>
      <w:r w:rsidR="007B4E49">
        <w:rPr>
          <w:rFonts w:ascii="Times New Roman" w:hAnsi="Times New Roman" w:cs="Times New Roman"/>
          <w:sz w:val="24"/>
          <w:szCs w:val="24"/>
        </w:rPr>
        <w:t>As such, every</w:t>
      </w:r>
      <w:r w:rsidR="00735FE7">
        <w:rPr>
          <w:rFonts w:ascii="Times New Roman" w:hAnsi="Times New Roman" w:cs="Times New Roman"/>
          <w:sz w:val="24"/>
          <w:szCs w:val="24"/>
        </w:rPr>
        <w:t xml:space="preserve"> </w:t>
      </w:r>
      <w:r w:rsidR="007B4E49">
        <w:rPr>
          <w:rFonts w:ascii="Times New Roman" w:hAnsi="Times New Roman" w:cs="Times New Roman"/>
          <w:sz w:val="24"/>
          <w:szCs w:val="24"/>
        </w:rPr>
        <w:t>man of the South Carolina elite was thus expected to conduct themselves so as to become easily insulted and must issue a challenge to another gentleman whenever the opportunity arose.</w:t>
      </w:r>
    </w:p>
    <w:p w:rsidR="007B4E49" w:rsidRDefault="007B4E49" w:rsidP="00044B57">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E505F3">
        <w:rPr>
          <w:rFonts w:ascii="Times New Roman" w:hAnsi="Times New Roman" w:cs="Times New Roman"/>
          <w:sz w:val="24"/>
          <w:szCs w:val="24"/>
        </w:rPr>
        <w:t>Newspapers often covered duels and the public’s reaction to dueling.</w:t>
      </w:r>
      <w:r w:rsidR="00EE3B43">
        <w:rPr>
          <w:rFonts w:ascii="Times New Roman" w:hAnsi="Times New Roman" w:cs="Times New Roman"/>
          <w:sz w:val="24"/>
          <w:szCs w:val="24"/>
        </w:rPr>
        <w:t xml:space="preserve">  </w:t>
      </w:r>
      <w:r w:rsidR="00382E5C">
        <w:rPr>
          <w:rFonts w:ascii="Times New Roman" w:hAnsi="Times New Roman" w:cs="Times New Roman"/>
          <w:sz w:val="24"/>
          <w:szCs w:val="24"/>
        </w:rPr>
        <w:t>In 18</w:t>
      </w:r>
      <w:r w:rsidR="00670DBA">
        <w:rPr>
          <w:rFonts w:ascii="Times New Roman" w:hAnsi="Times New Roman" w:cs="Times New Roman"/>
          <w:sz w:val="24"/>
          <w:szCs w:val="24"/>
        </w:rPr>
        <w:t xml:space="preserve">28, for example, the </w:t>
      </w:r>
      <w:r w:rsidR="00670DBA" w:rsidRPr="00670DBA">
        <w:rPr>
          <w:rFonts w:ascii="Times New Roman" w:hAnsi="Times New Roman" w:cs="Times New Roman"/>
          <w:i/>
          <w:sz w:val="24"/>
          <w:szCs w:val="24"/>
        </w:rPr>
        <w:t>South Carolina State Gazette and Columbia Advertiser of Columbia</w:t>
      </w:r>
      <w:r w:rsidR="00670DBA">
        <w:rPr>
          <w:rFonts w:ascii="Times New Roman" w:hAnsi="Times New Roman" w:cs="Times New Roman"/>
          <w:sz w:val="24"/>
          <w:szCs w:val="24"/>
        </w:rPr>
        <w:t>, South Carolina reported a fatal duel between a Mr. Carr and a Mr. Martin in the District of Columbia.  Both were practiced in the ways of medicine and both sought to settle an affair of honor.  Sadly, the article lacks information pertaining to the cause of the duel, only that Mr. Martin received Mr. Carr’s bullet in his head upon first fire</w:t>
      </w:r>
      <w:r w:rsidR="00670DBA">
        <w:rPr>
          <w:rStyle w:val="FootnoteReference"/>
          <w:rFonts w:ascii="Times New Roman" w:hAnsi="Times New Roman" w:cs="Times New Roman"/>
          <w:sz w:val="24"/>
          <w:szCs w:val="24"/>
        </w:rPr>
        <w:footnoteReference w:id="25"/>
      </w:r>
      <w:r w:rsidR="00E505F3">
        <w:rPr>
          <w:rFonts w:ascii="Times New Roman" w:hAnsi="Times New Roman" w:cs="Times New Roman"/>
          <w:sz w:val="24"/>
          <w:szCs w:val="24"/>
        </w:rPr>
        <w:t xml:space="preserve">.  A better example of why a duel was fought can be found in </w:t>
      </w:r>
      <w:r w:rsidR="00E505F3">
        <w:rPr>
          <w:rFonts w:ascii="Times New Roman" w:hAnsi="Times New Roman" w:cs="Times New Roman"/>
          <w:i/>
          <w:sz w:val="24"/>
          <w:szCs w:val="24"/>
        </w:rPr>
        <w:t xml:space="preserve">The Charleston Mercury </w:t>
      </w:r>
      <w:r w:rsidR="00E505F3">
        <w:rPr>
          <w:rFonts w:ascii="Times New Roman" w:hAnsi="Times New Roman" w:cs="Times New Roman"/>
          <w:sz w:val="24"/>
          <w:szCs w:val="24"/>
        </w:rPr>
        <w:t xml:space="preserve">in 1858.  According to a published letter, a duel fought between Ransom Calhoun and the young </w:t>
      </w:r>
      <w:proofErr w:type="spellStart"/>
      <w:r w:rsidR="00E505F3">
        <w:rPr>
          <w:rFonts w:ascii="Times New Roman" w:hAnsi="Times New Roman" w:cs="Times New Roman"/>
          <w:sz w:val="24"/>
          <w:szCs w:val="24"/>
        </w:rPr>
        <w:t>Brevoort</w:t>
      </w:r>
      <w:proofErr w:type="spellEnd"/>
      <w:r w:rsidR="00E505F3">
        <w:rPr>
          <w:rFonts w:ascii="Times New Roman" w:hAnsi="Times New Roman" w:cs="Times New Roman"/>
          <w:sz w:val="24"/>
          <w:szCs w:val="24"/>
        </w:rPr>
        <w:t xml:space="preserve"> took place because </w:t>
      </w:r>
      <w:r w:rsidR="00DB293F">
        <w:rPr>
          <w:rFonts w:ascii="Times New Roman" w:hAnsi="Times New Roman" w:cs="Times New Roman"/>
          <w:sz w:val="24"/>
          <w:szCs w:val="24"/>
        </w:rPr>
        <w:t xml:space="preserve">Calhoun had spoken harshly towards </w:t>
      </w:r>
      <w:proofErr w:type="spellStart"/>
      <w:r w:rsidR="00DB293F">
        <w:rPr>
          <w:rFonts w:ascii="Times New Roman" w:hAnsi="Times New Roman" w:cs="Times New Roman"/>
          <w:sz w:val="24"/>
          <w:szCs w:val="24"/>
        </w:rPr>
        <w:t>Brevoort</w:t>
      </w:r>
      <w:proofErr w:type="spellEnd"/>
      <w:r w:rsidR="00DB293F">
        <w:rPr>
          <w:rFonts w:ascii="Times New Roman" w:hAnsi="Times New Roman" w:cs="Times New Roman"/>
          <w:sz w:val="24"/>
          <w:szCs w:val="24"/>
        </w:rPr>
        <w:t xml:space="preserve">, who retaliated by striking the former.  Calhoun then took offense and issued a challenge for </w:t>
      </w:r>
      <w:proofErr w:type="spellStart"/>
      <w:r w:rsidR="00DB293F">
        <w:rPr>
          <w:rFonts w:ascii="Times New Roman" w:hAnsi="Times New Roman" w:cs="Times New Roman"/>
          <w:sz w:val="24"/>
          <w:szCs w:val="24"/>
        </w:rPr>
        <w:t>Brevoort</w:t>
      </w:r>
      <w:proofErr w:type="spellEnd"/>
      <w:r w:rsidR="00DB293F">
        <w:rPr>
          <w:rFonts w:ascii="Times New Roman" w:hAnsi="Times New Roman" w:cs="Times New Roman"/>
          <w:sz w:val="24"/>
          <w:szCs w:val="24"/>
        </w:rPr>
        <w:t xml:space="preserve"> to meet him with pistols in hand.  The duel was fought with a time limit, which </w:t>
      </w:r>
      <w:proofErr w:type="spellStart"/>
      <w:r w:rsidR="00DB293F">
        <w:rPr>
          <w:rFonts w:ascii="Times New Roman" w:hAnsi="Times New Roman" w:cs="Times New Roman"/>
          <w:sz w:val="24"/>
          <w:szCs w:val="24"/>
        </w:rPr>
        <w:t>Brevoort</w:t>
      </w:r>
      <w:proofErr w:type="spellEnd"/>
      <w:r w:rsidR="00DB293F">
        <w:rPr>
          <w:rFonts w:ascii="Times New Roman" w:hAnsi="Times New Roman" w:cs="Times New Roman"/>
          <w:sz w:val="24"/>
          <w:szCs w:val="24"/>
        </w:rPr>
        <w:t xml:space="preserve"> broke by firing an additional shot.  The article does not say whether or not a man was wounded or killed, but because the author of the letter holds Calhoun with such high regard as do three</w:t>
      </w:r>
      <w:r w:rsidR="0070483C">
        <w:rPr>
          <w:rFonts w:ascii="Times New Roman" w:hAnsi="Times New Roman" w:cs="Times New Roman"/>
          <w:sz w:val="24"/>
          <w:szCs w:val="24"/>
        </w:rPr>
        <w:t xml:space="preserve"> other names mentioned within the letter</w:t>
      </w:r>
      <w:r w:rsidR="00DB293F">
        <w:rPr>
          <w:rFonts w:ascii="Times New Roman" w:hAnsi="Times New Roman" w:cs="Times New Roman"/>
          <w:sz w:val="24"/>
          <w:szCs w:val="24"/>
        </w:rPr>
        <w:t xml:space="preserve">, one can assume that both men survived and </w:t>
      </w:r>
      <w:proofErr w:type="spellStart"/>
      <w:r w:rsidR="00DB293F">
        <w:rPr>
          <w:rFonts w:ascii="Times New Roman" w:hAnsi="Times New Roman" w:cs="Times New Roman"/>
          <w:sz w:val="24"/>
          <w:szCs w:val="24"/>
        </w:rPr>
        <w:t>Brevoort</w:t>
      </w:r>
      <w:proofErr w:type="spellEnd"/>
      <w:r w:rsidR="00DB293F">
        <w:rPr>
          <w:rFonts w:ascii="Times New Roman" w:hAnsi="Times New Roman" w:cs="Times New Roman"/>
          <w:sz w:val="24"/>
          <w:szCs w:val="24"/>
        </w:rPr>
        <w:t xml:space="preserve"> was shamed for breaking the rules of that particular engagement</w:t>
      </w:r>
      <w:r w:rsidR="00DB293F">
        <w:rPr>
          <w:rStyle w:val="FootnoteReference"/>
          <w:rFonts w:ascii="Times New Roman" w:hAnsi="Times New Roman" w:cs="Times New Roman"/>
          <w:sz w:val="24"/>
          <w:szCs w:val="24"/>
        </w:rPr>
        <w:footnoteReference w:id="26"/>
      </w:r>
      <w:r w:rsidR="00DB293F">
        <w:rPr>
          <w:rFonts w:ascii="Times New Roman" w:hAnsi="Times New Roman" w:cs="Times New Roman"/>
          <w:sz w:val="24"/>
          <w:szCs w:val="24"/>
        </w:rPr>
        <w:t>.</w:t>
      </w:r>
    </w:p>
    <w:p w:rsidR="00D53C27" w:rsidRDefault="007F55A7" w:rsidP="00044B5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One example of a duel that demonstrates honor in its worst form was printed in 1834 in </w:t>
      </w:r>
      <w:r>
        <w:rPr>
          <w:rFonts w:ascii="Times New Roman" w:hAnsi="Times New Roman" w:cs="Times New Roman"/>
          <w:i/>
          <w:sz w:val="24"/>
          <w:szCs w:val="24"/>
        </w:rPr>
        <w:t xml:space="preserve">The Southern Patriot.  </w:t>
      </w:r>
      <w:r>
        <w:rPr>
          <w:rFonts w:ascii="Times New Roman" w:hAnsi="Times New Roman" w:cs="Times New Roman"/>
          <w:sz w:val="24"/>
          <w:szCs w:val="24"/>
        </w:rPr>
        <w:t xml:space="preserve">According to the article, a duel between an American and an </w:t>
      </w:r>
      <w:r>
        <w:rPr>
          <w:rFonts w:ascii="Times New Roman" w:hAnsi="Times New Roman" w:cs="Times New Roman"/>
          <w:sz w:val="24"/>
          <w:szCs w:val="24"/>
        </w:rPr>
        <w:lastRenderedPageBreak/>
        <w:t xml:space="preserve">Englishman—both of gentleman status—was fought in Antwerp, Belgium after a heated </w:t>
      </w:r>
      <w:r w:rsidR="0049545E">
        <w:rPr>
          <w:rFonts w:ascii="Times New Roman" w:hAnsi="Times New Roman" w:cs="Times New Roman"/>
          <w:sz w:val="24"/>
          <w:szCs w:val="24"/>
        </w:rPr>
        <w:t>argument</w:t>
      </w:r>
      <w:r>
        <w:rPr>
          <w:rFonts w:ascii="Times New Roman" w:hAnsi="Times New Roman" w:cs="Times New Roman"/>
          <w:sz w:val="24"/>
          <w:szCs w:val="24"/>
        </w:rPr>
        <w:t xml:space="preserve">.  Apparently, “in a state of high excitement from anger and other causes they both insisted that </w:t>
      </w:r>
      <w:r w:rsidR="0049545E">
        <w:rPr>
          <w:rFonts w:ascii="Times New Roman" w:hAnsi="Times New Roman" w:cs="Times New Roman"/>
          <w:sz w:val="24"/>
          <w:szCs w:val="24"/>
        </w:rPr>
        <w:t>the quarrel should be brought to a mortal issue.”  They promptly decided upon a duel by pistols the next morning, gathered their seconds, and set their affairs in order.  But when the morning came, neither had any remaining desire to fight; but that did not stop them from appearing on the field.  As the article states, “it was necessary, for their honor, to appear on the field, and shoot at each other</w:t>
      </w:r>
      <w:r w:rsidR="00D53C27">
        <w:rPr>
          <w:rFonts w:ascii="Times New Roman" w:hAnsi="Times New Roman" w:cs="Times New Roman"/>
          <w:sz w:val="24"/>
          <w:szCs w:val="24"/>
        </w:rPr>
        <w:t>.”  After the first fire, neither man was hit nor had any desire to continue, thus they declared their respective honor satisfied and left</w:t>
      </w:r>
      <w:r w:rsidR="0049545E">
        <w:rPr>
          <w:rStyle w:val="FootnoteReference"/>
          <w:rFonts w:ascii="Times New Roman" w:hAnsi="Times New Roman" w:cs="Times New Roman"/>
          <w:sz w:val="24"/>
          <w:szCs w:val="24"/>
        </w:rPr>
        <w:footnoteReference w:id="27"/>
      </w:r>
      <w:r w:rsidR="0049545E">
        <w:rPr>
          <w:rFonts w:ascii="Times New Roman" w:hAnsi="Times New Roman" w:cs="Times New Roman"/>
          <w:sz w:val="24"/>
          <w:szCs w:val="24"/>
        </w:rPr>
        <w:t xml:space="preserve">.  </w:t>
      </w:r>
    </w:p>
    <w:p w:rsidR="00175160" w:rsidRDefault="0049545E" w:rsidP="0029026D">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Though it did not take place in South Carolina, this duel greatly demonstrates the minds of the gentlemen of the day.  Had either refused to appear on the field of honor and fight, their reputation</w:t>
      </w:r>
      <w:r w:rsidR="00E12A2D">
        <w:rPr>
          <w:rFonts w:ascii="Times New Roman" w:hAnsi="Times New Roman" w:cs="Times New Roman"/>
          <w:sz w:val="24"/>
          <w:szCs w:val="24"/>
        </w:rPr>
        <w:t>s</w:t>
      </w:r>
      <w:r>
        <w:rPr>
          <w:rFonts w:ascii="Times New Roman" w:hAnsi="Times New Roman" w:cs="Times New Roman"/>
          <w:sz w:val="24"/>
          <w:szCs w:val="24"/>
        </w:rPr>
        <w:t xml:space="preserve"> among their peers would have suffered greatly.  As such, though they no longer had a desire to fight, they felt that they had no choice in the matter, except to defend their honor—in this case the honor of keeping their words as gentlemen and </w:t>
      </w:r>
      <w:r w:rsidR="00D53C27">
        <w:rPr>
          <w:rFonts w:ascii="Times New Roman" w:hAnsi="Times New Roman" w:cs="Times New Roman"/>
          <w:sz w:val="24"/>
          <w:szCs w:val="24"/>
        </w:rPr>
        <w:t>showing their courage at facing death.  This also demonstrates a common outcome of many duels: no one died or was wounded.  In the previous centuries, when it was common to fight with swords, it was almost impossible for people to not be injured or killed; but with smoothbore pistols—a common weapon of choice for many duelists both in and out of South Carolina—accuracy was never guaranteed and thus it was easy for many duels in the nineteenth century to end without bloodshed.</w:t>
      </w:r>
    </w:p>
    <w:p w:rsidR="00D11679" w:rsidRPr="00D11679" w:rsidRDefault="00D11679" w:rsidP="00D11679">
      <w:pPr>
        <w:spacing w:after="0" w:line="480" w:lineRule="auto"/>
        <w:rPr>
          <w:rFonts w:ascii="Times New Roman" w:hAnsi="Times New Roman" w:cs="Times New Roman"/>
          <w:b/>
          <w:i/>
          <w:sz w:val="28"/>
          <w:szCs w:val="28"/>
          <w:u w:val="single"/>
        </w:rPr>
      </w:pPr>
      <w:r>
        <w:rPr>
          <w:rFonts w:ascii="Times New Roman" w:hAnsi="Times New Roman" w:cs="Times New Roman"/>
          <w:b/>
          <w:i/>
          <w:sz w:val="28"/>
          <w:szCs w:val="28"/>
          <w:u w:val="single"/>
        </w:rPr>
        <w:t>Code of Honor</w:t>
      </w:r>
    </w:p>
    <w:p w:rsidR="00F3148F" w:rsidRDefault="00F3148F" w:rsidP="00044B5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What a person did during a duel could very much affect what became of their reputation.  </w:t>
      </w:r>
      <w:r w:rsidR="004B7F7F">
        <w:rPr>
          <w:rFonts w:ascii="Times New Roman" w:hAnsi="Times New Roman" w:cs="Times New Roman"/>
          <w:sz w:val="24"/>
          <w:szCs w:val="24"/>
        </w:rPr>
        <w:t xml:space="preserve">To regulate this, duels were fought by codes of conduct that served as guidelines for under what terms a duel could be fought, how it should be fought, and under what circumstances it could be </w:t>
      </w:r>
      <w:r w:rsidR="004B7F7F">
        <w:rPr>
          <w:rFonts w:ascii="Times New Roman" w:hAnsi="Times New Roman" w:cs="Times New Roman"/>
          <w:sz w:val="24"/>
          <w:szCs w:val="24"/>
        </w:rPr>
        <w:lastRenderedPageBreak/>
        <w:t xml:space="preserve">avoided or ended.  In 1838, following his term in office, South Carolina’s governor John </w:t>
      </w:r>
      <w:proofErr w:type="spellStart"/>
      <w:r w:rsidR="004B7F7F">
        <w:rPr>
          <w:rFonts w:ascii="Times New Roman" w:hAnsi="Times New Roman" w:cs="Times New Roman"/>
          <w:sz w:val="24"/>
          <w:szCs w:val="24"/>
        </w:rPr>
        <w:t>Lyde</w:t>
      </w:r>
      <w:proofErr w:type="spellEnd"/>
      <w:r w:rsidR="004B7F7F">
        <w:rPr>
          <w:rFonts w:ascii="Times New Roman" w:hAnsi="Times New Roman" w:cs="Times New Roman"/>
          <w:sz w:val="24"/>
          <w:szCs w:val="24"/>
        </w:rPr>
        <w:t xml:space="preserve"> Wilson provided the state with what he called </w:t>
      </w:r>
      <w:r w:rsidR="004B7F7F">
        <w:rPr>
          <w:rFonts w:ascii="Times New Roman" w:hAnsi="Times New Roman" w:cs="Times New Roman"/>
          <w:i/>
          <w:sz w:val="24"/>
          <w:szCs w:val="24"/>
        </w:rPr>
        <w:t>The Code of Honor or Rules for the Government of Principles and Seconds in Dueling.</w:t>
      </w:r>
      <w:r w:rsidR="004B7F7F">
        <w:rPr>
          <w:rFonts w:ascii="Times New Roman" w:hAnsi="Times New Roman" w:cs="Times New Roman"/>
          <w:sz w:val="24"/>
          <w:szCs w:val="24"/>
        </w:rPr>
        <w:t xml:space="preserve">  </w:t>
      </w:r>
      <w:r>
        <w:rPr>
          <w:rFonts w:ascii="Times New Roman" w:hAnsi="Times New Roman" w:cs="Times New Roman"/>
          <w:sz w:val="24"/>
          <w:szCs w:val="24"/>
        </w:rPr>
        <w:t xml:space="preserve"> </w:t>
      </w:r>
      <w:r w:rsidR="004B7F7F">
        <w:rPr>
          <w:rFonts w:ascii="Times New Roman" w:hAnsi="Times New Roman" w:cs="Times New Roman"/>
          <w:sz w:val="24"/>
          <w:szCs w:val="24"/>
        </w:rPr>
        <w:t xml:space="preserve">It quickly became </w:t>
      </w:r>
      <w:r w:rsidR="00E12A2D">
        <w:rPr>
          <w:rFonts w:ascii="Times New Roman" w:hAnsi="Times New Roman" w:cs="Times New Roman"/>
          <w:sz w:val="24"/>
          <w:szCs w:val="24"/>
        </w:rPr>
        <w:t>one of the most common</w:t>
      </w:r>
      <w:r w:rsidR="004B7F7F">
        <w:rPr>
          <w:rFonts w:ascii="Times New Roman" w:hAnsi="Times New Roman" w:cs="Times New Roman"/>
          <w:sz w:val="24"/>
          <w:szCs w:val="24"/>
        </w:rPr>
        <w:t xml:space="preserve"> rulebook</w:t>
      </w:r>
      <w:r w:rsidR="00E12A2D">
        <w:rPr>
          <w:rFonts w:ascii="Times New Roman" w:hAnsi="Times New Roman" w:cs="Times New Roman"/>
          <w:sz w:val="24"/>
          <w:szCs w:val="24"/>
        </w:rPr>
        <w:t>s</w:t>
      </w:r>
      <w:r w:rsidR="004B7F7F">
        <w:rPr>
          <w:rFonts w:ascii="Times New Roman" w:hAnsi="Times New Roman" w:cs="Times New Roman"/>
          <w:sz w:val="24"/>
          <w:szCs w:val="24"/>
        </w:rPr>
        <w:t xml:space="preserve"> that South Carolinians dueled by and then it spread througho</w:t>
      </w:r>
      <w:r w:rsidR="00E12A2D">
        <w:rPr>
          <w:rFonts w:ascii="Times New Roman" w:hAnsi="Times New Roman" w:cs="Times New Roman"/>
          <w:sz w:val="24"/>
          <w:szCs w:val="24"/>
        </w:rPr>
        <w:t>ut the s</w:t>
      </w:r>
      <w:r w:rsidR="000F38C4">
        <w:rPr>
          <w:rFonts w:ascii="Times New Roman" w:hAnsi="Times New Roman" w:cs="Times New Roman"/>
          <w:sz w:val="24"/>
          <w:szCs w:val="24"/>
        </w:rPr>
        <w:t>outhern America</w:t>
      </w:r>
      <w:r w:rsidR="00E12A2D">
        <w:rPr>
          <w:rFonts w:ascii="Times New Roman" w:hAnsi="Times New Roman" w:cs="Times New Roman"/>
          <w:sz w:val="24"/>
          <w:szCs w:val="24"/>
        </w:rPr>
        <w:t xml:space="preserve">n states, becoming </w:t>
      </w:r>
      <w:r w:rsidR="00B4555C">
        <w:rPr>
          <w:rFonts w:ascii="Times New Roman" w:hAnsi="Times New Roman" w:cs="Times New Roman"/>
          <w:sz w:val="24"/>
          <w:szCs w:val="24"/>
        </w:rPr>
        <w:t>one of the most notable codes of honor in history</w:t>
      </w:r>
      <w:r w:rsidR="000F38C4">
        <w:rPr>
          <w:rStyle w:val="FootnoteReference"/>
          <w:rFonts w:ascii="Times New Roman" w:hAnsi="Times New Roman" w:cs="Times New Roman"/>
          <w:sz w:val="24"/>
          <w:szCs w:val="24"/>
        </w:rPr>
        <w:footnoteReference w:id="28"/>
      </w:r>
      <w:r w:rsidR="000F38C4">
        <w:rPr>
          <w:rFonts w:ascii="Times New Roman" w:hAnsi="Times New Roman" w:cs="Times New Roman"/>
          <w:sz w:val="24"/>
          <w:szCs w:val="24"/>
        </w:rPr>
        <w:t>.</w:t>
      </w:r>
    </w:p>
    <w:p w:rsidR="000C02A1" w:rsidRDefault="000E084C" w:rsidP="00044B57">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Wilson was no stranger to duels, being a gentleman himself he </w:t>
      </w:r>
      <w:r w:rsidR="00B4555C">
        <w:rPr>
          <w:rFonts w:ascii="Times New Roman" w:hAnsi="Times New Roman" w:cs="Times New Roman"/>
          <w:sz w:val="24"/>
          <w:szCs w:val="24"/>
        </w:rPr>
        <w:t xml:space="preserve">was witness to </w:t>
      </w:r>
      <w:r>
        <w:rPr>
          <w:rFonts w:ascii="Times New Roman" w:hAnsi="Times New Roman" w:cs="Times New Roman"/>
          <w:sz w:val="24"/>
          <w:szCs w:val="24"/>
        </w:rPr>
        <w:t xml:space="preserve">his own share of </w:t>
      </w:r>
      <w:r w:rsidR="00B4555C">
        <w:rPr>
          <w:rFonts w:ascii="Times New Roman" w:hAnsi="Times New Roman" w:cs="Times New Roman"/>
          <w:sz w:val="24"/>
          <w:szCs w:val="24"/>
        </w:rPr>
        <w:t>duels and is believed to have fought in at least one</w:t>
      </w:r>
      <w:r>
        <w:rPr>
          <w:rFonts w:ascii="Times New Roman" w:hAnsi="Times New Roman" w:cs="Times New Roman"/>
          <w:sz w:val="24"/>
          <w:szCs w:val="24"/>
        </w:rPr>
        <w:t>.  But he was different from other men and women of his stature</w:t>
      </w:r>
      <w:r w:rsidR="00B4555C">
        <w:rPr>
          <w:rFonts w:ascii="Times New Roman" w:hAnsi="Times New Roman" w:cs="Times New Roman"/>
          <w:sz w:val="24"/>
          <w:szCs w:val="24"/>
        </w:rPr>
        <w:t xml:space="preserve">: he preferred to defend his honor without having to resort to violence.  J. Grahame Long, author of </w:t>
      </w:r>
      <w:r w:rsidR="00B4555C">
        <w:rPr>
          <w:rFonts w:ascii="Times New Roman" w:hAnsi="Times New Roman" w:cs="Times New Roman"/>
          <w:i/>
          <w:sz w:val="24"/>
          <w:szCs w:val="24"/>
        </w:rPr>
        <w:t xml:space="preserve">Dueling in Charleston: Violence Refined in the Holy </w:t>
      </w:r>
      <w:proofErr w:type="gramStart"/>
      <w:r w:rsidR="00B4555C">
        <w:rPr>
          <w:rFonts w:ascii="Times New Roman" w:hAnsi="Times New Roman" w:cs="Times New Roman"/>
          <w:i/>
          <w:sz w:val="24"/>
          <w:szCs w:val="24"/>
        </w:rPr>
        <w:t>City,</w:t>
      </w:r>
      <w:proofErr w:type="gramEnd"/>
      <w:r w:rsidR="00B4555C">
        <w:rPr>
          <w:rFonts w:ascii="Times New Roman" w:hAnsi="Times New Roman" w:cs="Times New Roman"/>
          <w:i/>
          <w:sz w:val="24"/>
          <w:szCs w:val="24"/>
        </w:rPr>
        <w:t xml:space="preserve"> </w:t>
      </w:r>
      <w:r w:rsidR="00B4555C">
        <w:rPr>
          <w:rFonts w:ascii="Times New Roman" w:hAnsi="Times New Roman" w:cs="Times New Roman"/>
          <w:sz w:val="24"/>
          <w:szCs w:val="24"/>
        </w:rPr>
        <w:t>described a situation in which Wilson was challenged to a duel, then successfully negotiated his way out of it, a phenomenon Long calls “</w:t>
      </w:r>
      <w:r w:rsidR="00B4555C">
        <w:rPr>
          <w:rFonts w:ascii="Times New Roman" w:hAnsi="Times New Roman" w:cs="Times New Roman"/>
          <w:i/>
          <w:sz w:val="24"/>
          <w:szCs w:val="24"/>
        </w:rPr>
        <w:t xml:space="preserve">strategic </w:t>
      </w:r>
      <w:r w:rsidR="00B4555C">
        <w:rPr>
          <w:rFonts w:ascii="Times New Roman" w:hAnsi="Times New Roman" w:cs="Times New Roman"/>
          <w:sz w:val="24"/>
          <w:szCs w:val="24"/>
        </w:rPr>
        <w:t>dueling.</w:t>
      </w:r>
      <w:r w:rsidR="00B4555C">
        <w:rPr>
          <w:rStyle w:val="FootnoteReference"/>
          <w:rFonts w:ascii="Times New Roman" w:hAnsi="Times New Roman" w:cs="Times New Roman"/>
          <w:sz w:val="24"/>
          <w:szCs w:val="24"/>
        </w:rPr>
        <w:footnoteReference w:id="29"/>
      </w:r>
      <w:r w:rsidR="00B4555C">
        <w:rPr>
          <w:rFonts w:ascii="Times New Roman" w:hAnsi="Times New Roman" w:cs="Times New Roman"/>
          <w:sz w:val="24"/>
          <w:szCs w:val="24"/>
        </w:rPr>
        <w:t xml:space="preserve">”  According to Long, in 1824 Wilson accidentally stepped on the toes of one Henry Middleton, who immediately confronted the man, thus resulting in an argument full of insults and foul language, which ended in Wilson promising Middleton a challenge to a duel by the </w:t>
      </w:r>
      <w:r w:rsidR="005D2B53">
        <w:rPr>
          <w:rFonts w:ascii="Times New Roman" w:hAnsi="Times New Roman" w:cs="Times New Roman"/>
          <w:sz w:val="24"/>
          <w:szCs w:val="24"/>
        </w:rPr>
        <w:t xml:space="preserve">following morning.  However, Wilson did not truly wish to fight; he waited over two weeks to send the challenge, thus causing Middleton’s already quick temper to burst even further and prevent him from thinking clearly. </w:t>
      </w:r>
      <w:r w:rsidR="00F646BD">
        <w:rPr>
          <w:rFonts w:ascii="Times New Roman" w:hAnsi="Times New Roman" w:cs="Times New Roman"/>
          <w:sz w:val="24"/>
          <w:szCs w:val="24"/>
        </w:rPr>
        <w:t xml:space="preserve"> Middleton’s immediate response—a demand </w:t>
      </w:r>
      <w:r w:rsidR="005D2B53">
        <w:rPr>
          <w:rFonts w:ascii="Times New Roman" w:hAnsi="Times New Roman" w:cs="Times New Roman"/>
          <w:sz w:val="24"/>
          <w:szCs w:val="24"/>
        </w:rPr>
        <w:t xml:space="preserve">that the men should fire pistols </w:t>
      </w:r>
      <w:r w:rsidR="00F646BD">
        <w:rPr>
          <w:rFonts w:ascii="Times New Roman" w:hAnsi="Times New Roman" w:cs="Times New Roman"/>
          <w:sz w:val="24"/>
          <w:szCs w:val="24"/>
        </w:rPr>
        <w:t>at three paces—</w:t>
      </w:r>
      <w:r w:rsidR="005D2B53">
        <w:rPr>
          <w:rFonts w:ascii="Times New Roman" w:hAnsi="Times New Roman" w:cs="Times New Roman"/>
          <w:sz w:val="24"/>
          <w:szCs w:val="24"/>
        </w:rPr>
        <w:t xml:space="preserve">worked to Wilson’s advantage as he was able to delay the duel by complaining about how “unwarrantable” the distance was.  This became the pretense of the planning stage of Wilson and Middleton’s duel, as every one of Middleton’s demands were met by an excuse or counteroffer from Wilson.  Finally, several weeks later, Middleton became so frustrated with the whole affair that he stopped trying </w:t>
      </w:r>
      <w:r w:rsidR="005D2B53">
        <w:rPr>
          <w:rFonts w:ascii="Times New Roman" w:hAnsi="Times New Roman" w:cs="Times New Roman"/>
          <w:sz w:val="24"/>
          <w:szCs w:val="24"/>
        </w:rPr>
        <w:lastRenderedPageBreak/>
        <w:t>to have his duel and it faded away</w:t>
      </w:r>
      <w:r w:rsidR="005D2B53">
        <w:rPr>
          <w:rStyle w:val="FootnoteReference"/>
          <w:rFonts w:ascii="Times New Roman" w:hAnsi="Times New Roman" w:cs="Times New Roman"/>
          <w:sz w:val="24"/>
          <w:szCs w:val="24"/>
        </w:rPr>
        <w:footnoteReference w:id="30"/>
      </w:r>
      <w:r w:rsidR="005D2B53">
        <w:rPr>
          <w:rFonts w:ascii="Times New Roman" w:hAnsi="Times New Roman" w:cs="Times New Roman"/>
          <w:sz w:val="24"/>
          <w:szCs w:val="24"/>
        </w:rPr>
        <w:t>.</w:t>
      </w:r>
      <w:r w:rsidR="000C02A1">
        <w:rPr>
          <w:rFonts w:ascii="Times New Roman" w:hAnsi="Times New Roman" w:cs="Times New Roman"/>
          <w:sz w:val="24"/>
          <w:szCs w:val="24"/>
        </w:rPr>
        <w:t xml:space="preserve">  </w:t>
      </w:r>
      <w:r w:rsidR="00F646BD">
        <w:rPr>
          <w:rFonts w:ascii="Times New Roman" w:hAnsi="Times New Roman" w:cs="Times New Roman"/>
          <w:sz w:val="24"/>
          <w:szCs w:val="24"/>
        </w:rPr>
        <w:t>Since Wilson was the one who issued the challenge, he could avoid most ridicule that would put his own honor at risk; Middleton, however, may not have fared so well, since he ultimately refused to meet Wilson’</w:t>
      </w:r>
      <w:r w:rsidR="00141D85">
        <w:rPr>
          <w:rFonts w:ascii="Times New Roman" w:hAnsi="Times New Roman" w:cs="Times New Roman"/>
          <w:sz w:val="24"/>
          <w:szCs w:val="24"/>
        </w:rPr>
        <w:t>s cha</w:t>
      </w:r>
      <w:r w:rsidR="00407642">
        <w:rPr>
          <w:rFonts w:ascii="Times New Roman" w:hAnsi="Times New Roman" w:cs="Times New Roman"/>
          <w:sz w:val="24"/>
          <w:szCs w:val="24"/>
        </w:rPr>
        <w:t>llenge, thus putting his reputation</w:t>
      </w:r>
      <w:r w:rsidR="00141D85">
        <w:rPr>
          <w:rFonts w:ascii="Times New Roman" w:hAnsi="Times New Roman" w:cs="Times New Roman"/>
          <w:sz w:val="24"/>
          <w:szCs w:val="24"/>
        </w:rPr>
        <w:t xml:space="preserve"> as a gentleman up to question.</w:t>
      </w:r>
    </w:p>
    <w:p w:rsidR="000C02A1" w:rsidRDefault="000C02A1" w:rsidP="00567D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For the most part, Wilson was able to outmaneuver his potential opponents in this manner and his attitude towards dueling was ultimately reflected in the rulebook he finally wrote in 1838.  As part of his message to the public, Wilson stat</w:t>
      </w:r>
      <w:r w:rsidR="00CE595A">
        <w:rPr>
          <w:rFonts w:ascii="Times New Roman" w:hAnsi="Times New Roman" w:cs="Times New Roman"/>
          <w:sz w:val="24"/>
          <w:szCs w:val="24"/>
        </w:rPr>
        <w:t>e</w:t>
      </w:r>
      <w:r>
        <w:rPr>
          <w:rFonts w:ascii="Times New Roman" w:hAnsi="Times New Roman" w:cs="Times New Roman"/>
          <w:sz w:val="24"/>
          <w:szCs w:val="24"/>
        </w:rPr>
        <w:t>s, “But if the question be directly put to me, whether there are not cases where duels are right and proper, I would unhesitatingly answer, there are.</w:t>
      </w:r>
      <w:r>
        <w:rPr>
          <w:rStyle w:val="FootnoteReference"/>
          <w:rFonts w:ascii="Times New Roman" w:hAnsi="Times New Roman" w:cs="Times New Roman"/>
          <w:sz w:val="24"/>
          <w:szCs w:val="24"/>
        </w:rPr>
        <w:footnoteReference w:id="31"/>
      </w:r>
      <w:r w:rsidR="00567DE2">
        <w:rPr>
          <w:rFonts w:ascii="Times New Roman" w:hAnsi="Times New Roman" w:cs="Times New Roman"/>
          <w:sz w:val="24"/>
          <w:szCs w:val="24"/>
        </w:rPr>
        <w:t>”  This opening statement shows how against the practice of dueling Wilson truly was, but he also admits that “in cases where the laws of the country give no redress for injuries received, where public opinion not only authorizes, but enjoins resistance, it is needless and a waste of time to denounce the practice.</w:t>
      </w:r>
      <w:r w:rsidR="00567DE2">
        <w:rPr>
          <w:rStyle w:val="FootnoteReference"/>
          <w:rFonts w:ascii="Times New Roman" w:hAnsi="Times New Roman" w:cs="Times New Roman"/>
          <w:sz w:val="24"/>
          <w:szCs w:val="24"/>
        </w:rPr>
        <w:footnoteReference w:id="32"/>
      </w:r>
      <w:r w:rsidR="00567DE2">
        <w:rPr>
          <w:rFonts w:ascii="Times New Roman" w:hAnsi="Times New Roman" w:cs="Times New Roman"/>
          <w:sz w:val="24"/>
          <w:szCs w:val="24"/>
        </w:rPr>
        <w:t>”  Essentially, his argument is that, so long as there is a need—be it imagined or in actual defense of one’s personal being—for duels to take place, his code is made with the intention of making as many of them as bloodless as possible.</w:t>
      </w:r>
    </w:p>
    <w:p w:rsidR="009F5E3B" w:rsidRDefault="00567DE2" w:rsidP="00567D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Wilson’s attempt to do this is portrayed throughout the rulebook, especially as he places greater emphasis on the seconds.  </w:t>
      </w:r>
      <w:r w:rsidR="00D93E05">
        <w:rPr>
          <w:rFonts w:ascii="Times New Roman" w:hAnsi="Times New Roman" w:cs="Times New Roman"/>
          <w:sz w:val="24"/>
          <w:szCs w:val="24"/>
        </w:rPr>
        <w:t xml:space="preserve">However, the first thing that should be noted about Wilson’s </w:t>
      </w:r>
      <w:r w:rsidR="00D93E05" w:rsidRPr="00D93E05">
        <w:rPr>
          <w:rFonts w:ascii="Times New Roman" w:hAnsi="Times New Roman" w:cs="Times New Roman"/>
          <w:i/>
          <w:sz w:val="24"/>
          <w:szCs w:val="24"/>
        </w:rPr>
        <w:t>Code of Honor</w:t>
      </w:r>
      <w:r w:rsidR="00D93E05">
        <w:rPr>
          <w:rFonts w:ascii="Times New Roman" w:hAnsi="Times New Roman" w:cs="Times New Roman"/>
          <w:i/>
          <w:sz w:val="24"/>
          <w:szCs w:val="24"/>
        </w:rPr>
        <w:t xml:space="preserve"> </w:t>
      </w:r>
      <w:r w:rsidR="00D93E05">
        <w:rPr>
          <w:rFonts w:ascii="Times New Roman" w:hAnsi="Times New Roman" w:cs="Times New Roman"/>
          <w:sz w:val="24"/>
          <w:szCs w:val="24"/>
        </w:rPr>
        <w:t xml:space="preserve">is the fact that he defines each phase of the duel and the responsibilities of all those involved in a step-by-step format.  First is the insult, when one person is offended by another and feels that his or her honor must be defended through a duel.  Second, the two parties involved—now referred to as principles—choose one person to act as their respective second, the person who speaks on behalf of his or her principle, acts as counsel to his or her principle, and </w:t>
      </w:r>
      <w:r w:rsidR="00D93E05">
        <w:rPr>
          <w:rFonts w:ascii="Times New Roman" w:hAnsi="Times New Roman" w:cs="Times New Roman"/>
          <w:sz w:val="24"/>
          <w:szCs w:val="24"/>
        </w:rPr>
        <w:lastRenderedPageBreak/>
        <w:t xml:space="preserve">serves as witness to the duel, thus ensuring that all the agreed upon rules are followed and enforced.  Before the challenge to the duel is sent, the seconds are to attempt a peaceful resolution to the affair through </w:t>
      </w:r>
      <w:r w:rsidR="001F0502">
        <w:rPr>
          <w:rFonts w:ascii="Times New Roman" w:hAnsi="Times New Roman" w:cs="Times New Roman"/>
          <w:sz w:val="24"/>
          <w:szCs w:val="24"/>
        </w:rPr>
        <w:t>calm persuasion.</w:t>
      </w:r>
      <w:r w:rsidR="001F0502">
        <w:rPr>
          <w:rStyle w:val="FootnoteReference"/>
          <w:rFonts w:ascii="Times New Roman" w:hAnsi="Times New Roman" w:cs="Times New Roman"/>
          <w:sz w:val="24"/>
          <w:szCs w:val="24"/>
        </w:rPr>
        <w:footnoteReference w:id="33"/>
      </w:r>
      <w:r w:rsidR="001F0502">
        <w:rPr>
          <w:rFonts w:ascii="Times New Roman" w:hAnsi="Times New Roman" w:cs="Times New Roman"/>
          <w:sz w:val="24"/>
          <w:szCs w:val="24"/>
        </w:rPr>
        <w:t xml:space="preserve">  </w:t>
      </w:r>
    </w:p>
    <w:p w:rsidR="009F5E3B" w:rsidRDefault="001F0502" w:rsidP="00567D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If such a resolution cannot be reached, then the second of the offended party delivers a well-written message that issues a formal challenge to the party that </w:t>
      </w:r>
      <w:r w:rsidR="00141D85">
        <w:rPr>
          <w:rFonts w:ascii="Times New Roman" w:hAnsi="Times New Roman" w:cs="Times New Roman"/>
          <w:sz w:val="24"/>
          <w:szCs w:val="24"/>
        </w:rPr>
        <w:t>did the offending</w:t>
      </w:r>
      <w:r>
        <w:rPr>
          <w:rFonts w:ascii="Times New Roman" w:hAnsi="Times New Roman" w:cs="Times New Roman"/>
          <w:sz w:val="24"/>
          <w:szCs w:val="24"/>
        </w:rPr>
        <w:t xml:space="preserve">.  Upon acceptance of the challenge, the seconds of both parties work together to “make the necessary arrangements for the meeting.”  This includes time, place, weapon, and distance </w:t>
      </w:r>
      <w:r w:rsidR="00CE595A">
        <w:rPr>
          <w:rFonts w:ascii="Times New Roman" w:hAnsi="Times New Roman" w:cs="Times New Roman"/>
          <w:sz w:val="24"/>
          <w:szCs w:val="24"/>
        </w:rPr>
        <w:t xml:space="preserve">at which they will commence firing.  Wilson specifically states that the usual choice of weapon and firing distance in South Carolina are the smoothbore pistol at ten to twenty paces.  </w:t>
      </w:r>
      <w:r w:rsidR="009F5E3B">
        <w:rPr>
          <w:rFonts w:ascii="Times New Roman" w:hAnsi="Times New Roman" w:cs="Times New Roman"/>
          <w:sz w:val="24"/>
          <w:szCs w:val="24"/>
        </w:rPr>
        <w:t>Lastly, the seconds determine which of them is to give the word to fire, by drawing lots.</w:t>
      </w:r>
      <w:r w:rsidR="009F5E3B">
        <w:rPr>
          <w:rStyle w:val="FootnoteReference"/>
          <w:rFonts w:ascii="Times New Roman" w:hAnsi="Times New Roman" w:cs="Times New Roman"/>
          <w:sz w:val="24"/>
          <w:szCs w:val="24"/>
        </w:rPr>
        <w:footnoteReference w:id="34"/>
      </w:r>
    </w:p>
    <w:p w:rsidR="00567DE2" w:rsidRDefault="00CE595A" w:rsidP="00567D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When all is done, the p</w:t>
      </w:r>
      <w:r w:rsidR="00AD77D1">
        <w:rPr>
          <w:rFonts w:ascii="Times New Roman" w:hAnsi="Times New Roman" w:cs="Times New Roman"/>
          <w:sz w:val="24"/>
          <w:szCs w:val="24"/>
        </w:rPr>
        <w:t>rinciples, seconds, two surgeons, any required assistant surgeons, and any friends the seconds have permitted</w:t>
      </w:r>
      <w:r>
        <w:rPr>
          <w:rFonts w:ascii="Times New Roman" w:hAnsi="Times New Roman" w:cs="Times New Roman"/>
          <w:sz w:val="24"/>
          <w:szCs w:val="24"/>
        </w:rPr>
        <w:t xml:space="preserve"> meet at the chosen location, at the allotted time, and, while maintaining a respectable attitude towards one another, proceed with as much efficiency as possible.  Both seconds are to have a loaded pist</w:t>
      </w:r>
      <w:r w:rsidR="009F5E3B">
        <w:rPr>
          <w:rFonts w:ascii="Times New Roman" w:hAnsi="Times New Roman" w:cs="Times New Roman"/>
          <w:sz w:val="24"/>
          <w:szCs w:val="24"/>
        </w:rPr>
        <w:t>ol to ensure fairness of combat</w:t>
      </w:r>
      <w:r>
        <w:rPr>
          <w:rFonts w:ascii="Times New Roman" w:hAnsi="Times New Roman" w:cs="Times New Roman"/>
          <w:sz w:val="24"/>
          <w:szCs w:val="24"/>
        </w:rPr>
        <w:t xml:space="preserve"> according to the agreed upon rules, by firing on either principle, if he or she should fire prematurely.</w:t>
      </w:r>
      <w:r w:rsidR="009F5E3B">
        <w:rPr>
          <w:rFonts w:ascii="Times New Roman" w:hAnsi="Times New Roman" w:cs="Times New Roman"/>
          <w:sz w:val="24"/>
          <w:szCs w:val="24"/>
        </w:rPr>
        <w:t xml:space="preserve">  </w:t>
      </w:r>
      <w:proofErr w:type="gramStart"/>
      <w:r w:rsidR="009F5E3B">
        <w:rPr>
          <w:rFonts w:ascii="Times New Roman" w:hAnsi="Times New Roman" w:cs="Times New Roman"/>
          <w:sz w:val="24"/>
          <w:szCs w:val="24"/>
        </w:rPr>
        <w:t>When the second gives the word to fire, both sides do so at the same time.</w:t>
      </w:r>
      <w:proofErr w:type="gramEnd"/>
      <w:r w:rsidR="009F5E3B">
        <w:rPr>
          <w:rFonts w:ascii="Times New Roman" w:hAnsi="Times New Roman" w:cs="Times New Roman"/>
          <w:sz w:val="24"/>
          <w:szCs w:val="24"/>
        </w:rPr>
        <w:t xml:space="preserve">  Immediately thereafter, satisfaction of wounded honor is thus determined in one of two possibilities.  If either of the principles has received a wound after the first fire, then the duel is immediately over and satisfaction is accomplished.</w:t>
      </w:r>
      <w:r w:rsidR="009F5E3B">
        <w:rPr>
          <w:rStyle w:val="FootnoteReference"/>
          <w:rFonts w:ascii="Times New Roman" w:hAnsi="Times New Roman" w:cs="Times New Roman"/>
          <w:sz w:val="24"/>
          <w:szCs w:val="24"/>
        </w:rPr>
        <w:footnoteReference w:id="35"/>
      </w:r>
      <w:r w:rsidR="009F5E3B">
        <w:rPr>
          <w:rFonts w:ascii="Times New Roman" w:hAnsi="Times New Roman" w:cs="Times New Roman"/>
          <w:sz w:val="24"/>
          <w:szCs w:val="24"/>
        </w:rPr>
        <w:t xml:space="preserve">  If neither party is hit, the seconds must determine whether or not satisfaction has been given, often by determining the seriousness of </w:t>
      </w:r>
      <w:r w:rsidR="00AD77D1">
        <w:rPr>
          <w:rFonts w:ascii="Times New Roman" w:hAnsi="Times New Roman" w:cs="Times New Roman"/>
          <w:sz w:val="24"/>
          <w:szCs w:val="24"/>
        </w:rPr>
        <w:t xml:space="preserve">the original offense.  A minor insult is to end with the offended party accepting that “the point of honor [is] settled,”  while a serious injury to one’s honor demands that the duel continue, until the offending party </w:t>
      </w:r>
      <w:r w:rsidR="00AD77D1">
        <w:rPr>
          <w:rFonts w:ascii="Times New Roman" w:hAnsi="Times New Roman" w:cs="Times New Roman"/>
          <w:sz w:val="24"/>
          <w:szCs w:val="24"/>
        </w:rPr>
        <w:lastRenderedPageBreak/>
        <w:t>offers reparation or one of the principles finally takes a hit.</w:t>
      </w:r>
      <w:r w:rsidR="00AD77D1">
        <w:rPr>
          <w:rStyle w:val="FootnoteReference"/>
          <w:rFonts w:ascii="Times New Roman" w:hAnsi="Times New Roman" w:cs="Times New Roman"/>
          <w:sz w:val="24"/>
          <w:szCs w:val="24"/>
        </w:rPr>
        <w:footnoteReference w:id="36"/>
      </w:r>
      <w:r w:rsidR="00AD77D1">
        <w:rPr>
          <w:rFonts w:ascii="Times New Roman" w:hAnsi="Times New Roman" w:cs="Times New Roman"/>
          <w:sz w:val="24"/>
          <w:szCs w:val="24"/>
        </w:rPr>
        <w:t xml:space="preserve">  When a physical injury is received, then the duel ends and the accompanying surgeons see to the wound.</w:t>
      </w:r>
    </w:p>
    <w:p w:rsidR="00AD77D1" w:rsidRDefault="00AD77D1" w:rsidP="00567DE2">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When all is said and done about John </w:t>
      </w:r>
      <w:proofErr w:type="spellStart"/>
      <w:r>
        <w:rPr>
          <w:rFonts w:ascii="Times New Roman" w:hAnsi="Times New Roman" w:cs="Times New Roman"/>
          <w:sz w:val="24"/>
          <w:szCs w:val="24"/>
        </w:rPr>
        <w:t>Lyde</w:t>
      </w:r>
      <w:proofErr w:type="spellEnd"/>
      <w:r>
        <w:rPr>
          <w:rFonts w:ascii="Times New Roman" w:hAnsi="Times New Roman" w:cs="Times New Roman"/>
          <w:sz w:val="24"/>
          <w:szCs w:val="24"/>
        </w:rPr>
        <w:t xml:space="preserve"> Wilson’s </w:t>
      </w:r>
      <w:r>
        <w:rPr>
          <w:rFonts w:ascii="Times New Roman" w:hAnsi="Times New Roman" w:cs="Times New Roman"/>
          <w:i/>
          <w:sz w:val="24"/>
          <w:szCs w:val="24"/>
        </w:rPr>
        <w:t xml:space="preserve">Code of Honor, </w:t>
      </w:r>
      <w:r>
        <w:rPr>
          <w:rFonts w:ascii="Times New Roman" w:hAnsi="Times New Roman" w:cs="Times New Roman"/>
          <w:sz w:val="24"/>
          <w:szCs w:val="24"/>
        </w:rPr>
        <w:t xml:space="preserve">it is ultimately a well-choreographed routine of procedure that is surprisingly non-bloodthirsty.  </w:t>
      </w:r>
      <w:r w:rsidR="00E114BA">
        <w:rPr>
          <w:rFonts w:ascii="Times New Roman" w:hAnsi="Times New Roman" w:cs="Times New Roman"/>
          <w:sz w:val="24"/>
          <w:szCs w:val="24"/>
        </w:rPr>
        <w:t xml:space="preserve">The first two chapters are devoted to attempting to reconcile the two parties so that a duel can be avoided, while the next five chapters pertain to creating the most efficient means of carrying out the duel itself.  All the while, those involved are to be of gentlemanly social stature and rely upon language and bearing according to such a position in order to maintain a level of respectability amongst all parties.  What’s more, Wilson even offers a means for the duel to end without bloodshed, first by discussion by the seconds after the first fire, and then by devoting the final chapter to what constitutes as a degree of insult and how satisfaction can be reached.  Each of the tenants within the final chapter offers a possibility </w:t>
      </w:r>
      <w:r w:rsidR="00A826F3">
        <w:rPr>
          <w:rFonts w:ascii="Times New Roman" w:hAnsi="Times New Roman" w:cs="Times New Roman"/>
          <w:sz w:val="24"/>
          <w:szCs w:val="24"/>
        </w:rPr>
        <w:t>for an injury to person or honor to be resolved immediately or with the help of seconds, without resorting to a duel.</w:t>
      </w:r>
      <w:r w:rsidR="00A826F3">
        <w:rPr>
          <w:rStyle w:val="FootnoteReference"/>
          <w:rFonts w:ascii="Times New Roman" w:hAnsi="Times New Roman" w:cs="Times New Roman"/>
          <w:sz w:val="24"/>
          <w:szCs w:val="24"/>
        </w:rPr>
        <w:footnoteReference w:id="37"/>
      </w:r>
    </w:p>
    <w:p w:rsidR="00141D85" w:rsidRDefault="00141D85" w:rsidP="004C4ACF">
      <w:pPr>
        <w:spacing w:after="0" w:line="480" w:lineRule="auto"/>
        <w:rPr>
          <w:rFonts w:ascii="Times New Roman" w:hAnsi="Times New Roman" w:cs="Times New Roman"/>
          <w:b/>
          <w:i/>
          <w:sz w:val="28"/>
          <w:szCs w:val="28"/>
          <w:u w:val="single"/>
        </w:rPr>
      </w:pPr>
    </w:p>
    <w:p w:rsidR="004C4ACF" w:rsidRDefault="00B04ECB" w:rsidP="004C4ACF">
      <w:pPr>
        <w:spacing w:after="0" w:line="480" w:lineRule="auto"/>
        <w:rPr>
          <w:rFonts w:ascii="Times New Roman" w:hAnsi="Times New Roman" w:cs="Times New Roman"/>
          <w:b/>
          <w:i/>
          <w:sz w:val="28"/>
          <w:szCs w:val="28"/>
          <w:u w:val="single"/>
        </w:rPr>
      </w:pPr>
      <w:r>
        <w:rPr>
          <w:rFonts w:ascii="Times New Roman" w:hAnsi="Times New Roman" w:cs="Times New Roman"/>
          <w:b/>
          <w:i/>
          <w:sz w:val="28"/>
          <w:szCs w:val="28"/>
          <w:u w:val="single"/>
        </w:rPr>
        <w:t>Anti-Duelist Ideals</w:t>
      </w:r>
    </w:p>
    <w:p w:rsidR="004C4ACF" w:rsidRDefault="004C4ACF" w:rsidP="004C4ACF">
      <w:pPr>
        <w:spacing w:after="0" w:line="480" w:lineRule="auto"/>
        <w:rPr>
          <w:rFonts w:ascii="Times New Roman" w:hAnsi="Times New Roman" w:cs="Times New Roman"/>
          <w:sz w:val="24"/>
          <w:szCs w:val="24"/>
        </w:rPr>
      </w:pPr>
      <w:r>
        <w:rPr>
          <w:rFonts w:ascii="Times New Roman" w:hAnsi="Times New Roman" w:cs="Times New Roman"/>
          <w:sz w:val="24"/>
          <w:szCs w:val="24"/>
        </w:rPr>
        <w:tab/>
        <w:t>Despite the flare and choreography of the gentleman’s duel, it was met with staunch resistance for decades</w:t>
      </w:r>
      <w:r w:rsidR="000F3363">
        <w:rPr>
          <w:rFonts w:ascii="Times New Roman" w:hAnsi="Times New Roman" w:cs="Times New Roman"/>
          <w:sz w:val="24"/>
          <w:szCs w:val="24"/>
        </w:rPr>
        <w:t>.  Members of society, who were just as respectable as those who fought duels spoke out against them, claiming that those who partook in them had “</w:t>
      </w:r>
      <w:proofErr w:type="spellStart"/>
      <w:r w:rsidR="000F3363">
        <w:rPr>
          <w:rFonts w:ascii="Times New Roman" w:hAnsi="Times New Roman" w:cs="Times New Roman"/>
          <w:sz w:val="24"/>
          <w:szCs w:val="24"/>
        </w:rPr>
        <w:t>fictious</w:t>
      </w:r>
      <w:proofErr w:type="spellEnd"/>
      <w:r w:rsidR="000F3363">
        <w:rPr>
          <w:rFonts w:ascii="Times New Roman" w:hAnsi="Times New Roman" w:cs="Times New Roman"/>
          <w:sz w:val="24"/>
          <w:szCs w:val="24"/>
        </w:rPr>
        <w:t xml:space="preserve"> and absurd sentiments of honor…which give to the duel a character of exalted chivalry.</w:t>
      </w:r>
      <w:r w:rsidR="000F3363">
        <w:rPr>
          <w:rStyle w:val="FootnoteReference"/>
          <w:rFonts w:ascii="Times New Roman" w:hAnsi="Times New Roman" w:cs="Times New Roman"/>
          <w:sz w:val="24"/>
          <w:szCs w:val="24"/>
        </w:rPr>
        <w:footnoteReference w:id="38"/>
      </w:r>
      <w:r w:rsidR="00534FBD">
        <w:rPr>
          <w:rFonts w:ascii="Times New Roman" w:hAnsi="Times New Roman" w:cs="Times New Roman"/>
          <w:sz w:val="24"/>
          <w:szCs w:val="24"/>
        </w:rPr>
        <w:t xml:space="preserve">”  Reverends, newspaper editors, authors, </w:t>
      </w:r>
      <w:r w:rsidR="000B5DB2">
        <w:rPr>
          <w:rFonts w:ascii="Times New Roman" w:hAnsi="Times New Roman" w:cs="Times New Roman"/>
          <w:sz w:val="24"/>
          <w:szCs w:val="24"/>
        </w:rPr>
        <w:t xml:space="preserve">military officials, </w:t>
      </w:r>
      <w:r w:rsidR="00534FBD">
        <w:rPr>
          <w:rFonts w:ascii="Times New Roman" w:hAnsi="Times New Roman" w:cs="Times New Roman"/>
          <w:sz w:val="24"/>
          <w:szCs w:val="24"/>
        </w:rPr>
        <w:t xml:space="preserve">and dozens of private citizens banded together for the specific purpose of banning dueling from society as a whole.  </w:t>
      </w:r>
      <w:r w:rsidR="00D657EC">
        <w:rPr>
          <w:rFonts w:ascii="Times New Roman" w:hAnsi="Times New Roman" w:cs="Times New Roman"/>
          <w:sz w:val="24"/>
          <w:szCs w:val="24"/>
        </w:rPr>
        <w:t xml:space="preserve">With numerous claims like, </w:t>
      </w:r>
      <w:r w:rsidR="00D657EC">
        <w:rPr>
          <w:rFonts w:ascii="Times New Roman" w:hAnsi="Times New Roman" w:cs="Times New Roman"/>
          <w:sz w:val="24"/>
          <w:szCs w:val="24"/>
        </w:rPr>
        <w:lastRenderedPageBreak/>
        <w:t>“Dueling is absurd and inconsistent with every just sentiment of religion, virtue and common sense,</w:t>
      </w:r>
      <w:r w:rsidR="00D657EC">
        <w:rPr>
          <w:rStyle w:val="FootnoteReference"/>
          <w:rFonts w:ascii="Times New Roman" w:hAnsi="Times New Roman" w:cs="Times New Roman"/>
          <w:sz w:val="24"/>
          <w:szCs w:val="24"/>
        </w:rPr>
        <w:footnoteReference w:id="39"/>
      </w:r>
      <w:r w:rsidR="00D657EC">
        <w:rPr>
          <w:rFonts w:ascii="Times New Roman" w:hAnsi="Times New Roman" w:cs="Times New Roman"/>
          <w:sz w:val="24"/>
          <w:szCs w:val="24"/>
        </w:rPr>
        <w:t>” groups like the Anti-Dueling Society rose up all over South Carolina to challenge the honor culture that was so rooted within the state.</w:t>
      </w:r>
    </w:p>
    <w:p w:rsidR="00D657EC" w:rsidRDefault="00D657EC" w:rsidP="004C4ACF">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167B9C">
        <w:rPr>
          <w:rFonts w:ascii="Times New Roman" w:hAnsi="Times New Roman" w:cs="Times New Roman"/>
          <w:sz w:val="24"/>
          <w:szCs w:val="24"/>
        </w:rPr>
        <w:t>For years, people had looked at dueling as a kind of private execution and duelists as “honorable murderers.</w:t>
      </w:r>
      <w:r w:rsidR="00167B9C">
        <w:rPr>
          <w:rStyle w:val="FootnoteReference"/>
          <w:rFonts w:ascii="Times New Roman" w:hAnsi="Times New Roman" w:cs="Times New Roman"/>
          <w:sz w:val="24"/>
          <w:szCs w:val="24"/>
        </w:rPr>
        <w:footnoteReference w:id="40"/>
      </w:r>
      <w:r w:rsidR="00167B9C">
        <w:rPr>
          <w:rFonts w:ascii="Times New Roman" w:hAnsi="Times New Roman" w:cs="Times New Roman"/>
          <w:sz w:val="24"/>
          <w:szCs w:val="24"/>
        </w:rPr>
        <w:t xml:space="preserve">”  Often looking to Christian ideals that killing is wrong, these groups secured influential footholds within society and politics, then won their first victory in 1812 when the South Carolina legislature first declared dueling illegal.  Anyone caught doing so faced a $2,000 fine and a year-long prison sentence in addition to </w:t>
      </w:r>
      <w:r w:rsidR="00CB6EE5">
        <w:rPr>
          <w:rFonts w:ascii="Times New Roman" w:hAnsi="Times New Roman" w:cs="Times New Roman"/>
          <w:sz w:val="24"/>
          <w:szCs w:val="24"/>
        </w:rPr>
        <w:t>being “banned from holding ‘any office of honor, profit, or trust’ and were furthermore prohibited from practicing law, medicine, or divinity.</w:t>
      </w:r>
      <w:r w:rsidR="00CB6EE5">
        <w:rPr>
          <w:rStyle w:val="FootnoteReference"/>
          <w:rFonts w:ascii="Times New Roman" w:hAnsi="Times New Roman" w:cs="Times New Roman"/>
          <w:sz w:val="24"/>
          <w:szCs w:val="24"/>
        </w:rPr>
        <w:footnoteReference w:id="41"/>
      </w:r>
      <w:r w:rsidR="00CB6EE5">
        <w:rPr>
          <w:rFonts w:ascii="Times New Roman" w:hAnsi="Times New Roman" w:cs="Times New Roman"/>
          <w:sz w:val="24"/>
          <w:szCs w:val="24"/>
        </w:rPr>
        <w:t>”  Nonetheless, the law proved to be virtually unenforceable and the attempt</w:t>
      </w:r>
      <w:r w:rsidR="00E80E3F">
        <w:rPr>
          <w:rFonts w:ascii="Times New Roman" w:hAnsi="Times New Roman" w:cs="Times New Roman"/>
          <w:sz w:val="24"/>
          <w:szCs w:val="24"/>
        </w:rPr>
        <w:t>s to outlaw dueling continued.</w:t>
      </w:r>
    </w:p>
    <w:p w:rsidR="009200A4" w:rsidRDefault="00E80E3F" w:rsidP="004C4AC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In 1823, the Grand Jury of the Georgetown Court of Sessions and Common Pleas offered a Presentment that thoroughly denounced dueling as an honorable practice.  By this time, it was obvious that the state legislature had not been sufficient in its 1812 ruling </w:t>
      </w:r>
      <w:r w:rsidR="000302F2">
        <w:rPr>
          <w:rFonts w:ascii="Times New Roman" w:hAnsi="Times New Roman" w:cs="Times New Roman"/>
          <w:sz w:val="24"/>
          <w:szCs w:val="24"/>
        </w:rPr>
        <w:t xml:space="preserve">towards dueling as affairs of honor continued to be held, often in secluded areas or outside the state to avoid the authorities.  The Presentment read that the practice of dueling “is one that is at variance with reason and common sense, and in direct opposition to every </w:t>
      </w:r>
      <w:r w:rsidR="000302F2" w:rsidRPr="000302F2">
        <w:rPr>
          <w:rFonts w:ascii="Times New Roman" w:hAnsi="Times New Roman" w:cs="Times New Roman"/>
          <w:i/>
          <w:sz w:val="24"/>
          <w:szCs w:val="24"/>
        </w:rPr>
        <w:t>human</w:t>
      </w:r>
      <w:r w:rsidR="000302F2">
        <w:rPr>
          <w:rFonts w:ascii="Times New Roman" w:hAnsi="Times New Roman" w:cs="Times New Roman"/>
          <w:sz w:val="24"/>
          <w:szCs w:val="24"/>
        </w:rPr>
        <w:t xml:space="preserve"> and </w:t>
      </w:r>
      <w:proofErr w:type="gramStart"/>
      <w:r w:rsidR="000302F2">
        <w:rPr>
          <w:rFonts w:ascii="Times New Roman" w:hAnsi="Times New Roman" w:cs="Times New Roman"/>
          <w:i/>
          <w:sz w:val="24"/>
          <w:szCs w:val="24"/>
        </w:rPr>
        <w:t>Divine</w:t>
      </w:r>
      <w:proofErr w:type="gramEnd"/>
      <w:r w:rsidR="000302F2">
        <w:rPr>
          <w:rFonts w:ascii="Times New Roman" w:hAnsi="Times New Roman" w:cs="Times New Roman"/>
          <w:i/>
          <w:sz w:val="24"/>
          <w:szCs w:val="24"/>
        </w:rPr>
        <w:t xml:space="preserve"> </w:t>
      </w:r>
      <w:r w:rsidR="000302F2">
        <w:rPr>
          <w:rFonts w:ascii="Times New Roman" w:hAnsi="Times New Roman" w:cs="Times New Roman"/>
          <w:sz w:val="24"/>
          <w:szCs w:val="24"/>
        </w:rPr>
        <w:t>law.  We conceive that this custom has not one good quality to recommend it.</w:t>
      </w:r>
      <w:r w:rsidR="00B301C9">
        <w:rPr>
          <w:rFonts w:ascii="Times New Roman" w:hAnsi="Times New Roman" w:cs="Times New Roman"/>
          <w:sz w:val="24"/>
          <w:szCs w:val="24"/>
        </w:rPr>
        <w:t xml:space="preserve">  It does not always, and, indeed, but very seldom, </w:t>
      </w:r>
      <w:proofErr w:type="gramStart"/>
      <w:r w:rsidR="00B301C9">
        <w:rPr>
          <w:rFonts w:ascii="Times New Roman" w:hAnsi="Times New Roman" w:cs="Times New Roman"/>
          <w:sz w:val="24"/>
          <w:szCs w:val="24"/>
        </w:rPr>
        <w:t>establish</w:t>
      </w:r>
      <w:proofErr w:type="gramEnd"/>
      <w:r w:rsidR="00B301C9">
        <w:rPr>
          <w:rFonts w:ascii="Times New Roman" w:hAnsi="Times New Roman" w:cs="Times New Roman"/>
          <w:sz w:val="24"/>
          <w:szCs w:val="24"/>
        </w:rPr>
        <w:t xml:space="preserve"> the character of men, either for </w:t>
      </w:r>
      <w:r w:rsidR="00B301C9">
        <w:rPr>
          <w:rFonts w:ascii="Times New Roman" w:hAnsi="Times New Roman" w:cs="Times New Roman"/>
          <w:i/>
          <w:sz w:val="24"/>
          <w:szCs w:val="24"/>
        </w:rPr>
        <w:t xml:space="preserve">true </w:t>
      </w:r>
      <w:r w:rsidR="00B301C9">
        <w:rPr>
          <w:rFonts w:ascii="Times New Roman" w:hAnsi="Times New Roman" w:cs="Times New Roman"/>
          <w:sz w:val="24"/>
          <w:szCs w:val="24"/>
        </w:rPr>
        <w:t xml:space="preserve">courage or honor.”  To them, there was no sense for a duel to end in death when the reputations of those involved were not cleared of injury because of it; they felt that such “a species of madness [is] unknown to </w:t>
      </w:r>
      <w:r w:rsidR="00B301C9">
        <w:rPr>
          <w:rFonts w:ascii="Times New Roman" w:hAnsi="Times New Roman" w:cs="Times New Roman"/>
          <w:i/>
          <w:sz w:val="24"/>
          <w:szCs w:val="24"/>
        </w:rPr>
        <w:t xml:space="preserve">barbarous nations.”  </w:t>
      </w:r>
      <w:r w:rsidR="00B301C9">
        <w:rPr>
          <w:rFonts w:ascii="Times New Roman" w:hAnsi="Times New Roman" w:cs="Times New Roman"/>
          <w:sz w:val="24"/>
          <w:szCs w:val="24"/>
        </w:rPr>
        <w:t xml:space="preserve">Such a thing should not exist in a time of enlightenment through science </w:t>
      </w:r>
      <w:r w:rsidR="00B301C9">
        <w:rPr>
          <w:rFonts w:ascii="Times New Roman" w:hAnsi="Times New Roman" w:cs="Times New Roman"/>
          <w:sz w:val="24"/>
          <w:szCs w:val="24"/>
        </w:rPr>
        <w:lastRenderedPageBreak/>
        <w:t>and “pure religion.</w:t>
      </w:r>
      <w:r w:rsidR="00B301C9">
        <w:rPr>
          <w:rStyle w:val="FootnoteReference"/>
          <w:rFonts w:ascii="Times New Roman" w:hAnsi="Times New Roman" w:cs="Times New Roman"/>
          <w:sz w:val="24"/>
          <w:szCs w:val="24"/>
        </w:rPr>
        <w:footnoteReference w:id="42"/>
      </w:r>
      <w:r w:rsidR="00B301C9">
        <w:rPr>
          <w:rFonts w:ascii="Times New Roman" w:hAnsi="Times New Roman" w:cs="Times New Roman"/>
          <w:sz w:val="24"/>
          <w:szCs w:val="24"/>
        </w:rPr>
        <w:t>”  Despite their passionate pleas for sanity among the gentry and a relief to grieving mothers, widows, and children the duels continued to play out virtually unhindered.</w:t>
      </w:r>
    </w:p>
    <w:p w:rsidR="00042DD1" w:rsidRDefault="00C768EC" w:rsidP="004C4AC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Even John </w:t>
      </w:r>
      <w:proofErr w:type="spellStart"/>
      <w:r>
        <w:rPr>
          <w:rFonts w:ascii="Times New Roman" w:hAnsi="Times New Roman" w:cs="Times New Roman"/>
          <w:sz w:val="24"/>
          <w:szCs w:val="24"/>
        </w:rPr>
        <w:t>Lyde</w:t>
      </w:r>
      <w:proofErr w:type="spellEnd"/>
      <w:r>
        <w:rPr>
          <w:rFonts w:ascii="Times New Roman" w:hAnsi="Times New Roman" w:cs="Times New Roman"/>
          <w:sz w:val="24"/>
          <w:szCs w:val="24"/>
        </w:rPr>
        <w:t xml:space="preserve"> Wils</w:t>
      </w:r>
      <w:r w:rsidR="00A06D40">
        <w:rPr>
          <w:rFonts w:ascii="Times New Roman" w:hAnsi="Times New Roman" w:cs="Times New Roman"/>
          <w:sz w:val="24"/>
          <w:szCs w:val="24"/>
        </w:rPr>
        <w:t>on, author of the most popular c</w:t>
      </w:r>
      <w:r>
        <w:rPr>
          <w:rFonts w:ascii="Times New Roman" w:hAnsi="Times New Roman" w:cs="Times New Roman"/>
          <w:sz w:val="24"/>
          <w:szCs w:val="24"/>
        </w:rPr>
        <w:t>ode o</w:t>
      </w:r>
      <w:r w:rsidR="00A06D40">
        <w:rPr>
          <w:rFonts w:ascii="Times New Roman" w:hAnsi="Times New Roman" w:cs="Times New Roman"/>
          <w:sz w:val="24"/>
          <w:szCs w:val="24"/>
        </w:rPr>
        <w:t>f h</w:t>
      </w:r>
      <w:r>
        <w:rPr>
          <w:rFonts w:ascii="Times New Roman" w:hAnsi="Times New Roman" w:cs="Times New Roman"/>
          <w:sz w:val="24"/>
          <w:szCs w:val="24"/>
        </w:rPr>
        <w:t xml:space="preserve">onor in the South, desired a better means to settle arguments.  An opponent of dueling at heart, he considered “the indiscriminate and frequent appeal to arms, to settle trivial disputes and misunderstandings” a practice that should by no means or limits go uncensored.  However, he also had a practical outlook on dueling as a form of self-defense in a place and time </w:t>
      </w:r>
      <w:r w:rsidR="00042DD1">
        <w:rPr>
          <w:rFonts w:ascii="Times New Roman" w:hAnsi="Times New Roman" w:cs="Times New Roman"/>
          <w:sz w:val="24"/>
          <w:szCs w:val="24"/>
        </w:rPr>
        <w:t>where the government offered no protection to assaults on one’s character.  What’s more, he seemed to see the world as having two kinds of men: those of a Christian forbearance, who would turn the other cheek when struck upon the face, and those who followed the human character, as it had been shaped by nature and societal education.</w:t>
      </w:r>
      <w:r w:rsidR="00042DD1">
        <w:rPr>
          <w:rStyle w:val="FootnoteReference"/>
          <w:rFonts w:ascii="Times New Roman" w:hAnsi="Times New Roman" w:cs="Times New Roman"/>
          <w:sz w:val="24"/>
          <w:szCs w:val="24"/>
        </w:rPr>
        <w:footnoteReference w:id="43"/>
      </w:r>
      <w:r w:rsidR="00042DD1">
        <w:rPr>
          <w:rFonts w:ascii="Times New Roman" w:hAnsi="Times New Roman" w:cs="Times New Roman"/>
          <w:sz w:val="24"/>
          <w:szCs w:val="24"/>
        </w:rPr>
        <w:t xml:space="preserve">  Because of this, Wilson and his </w:t>
      </w:r>
      <w:r w:rsidR="00042DD1" w:rsidRPr="00A06D40">
        <w:rPr>
          <w:rFonts w:ascii="Times New Roman" w:hAnsi="Times New Roman" w:cs="Times New Roman"/>
          <w:i/>
          <w:sz w:val="24"/>
          <w:szCs w:val="24"/>
        </w:rPr>
        <w:t>Code</w:t>
      </w:r>
      <w:r w:rsidR="00A06D40">
        <w:rPr>
          <w:rFonts w:ascii="Times New Roman" w:hAnsi="Times New Roman" w:cs="Times New Roman"/>
          <w:sz w:val="24"/>
          <w:szCs w:val="24"/>
        </w:rPr>
        <w:t xml:space="preserve"> </w:t>
      </w:r>
      <w:r w:rsidR="00A06D40">
        <w:rPr>
          <w:rFonts w:ascii="Times New Roman" w:hAnsi="Times New Roman" w:cs="Times New Roman"/>
          <w:i/>
          <w:sz w:val="24"/>
          <w:szCs w:val="24"/>
        </w:rPr>
        <w:t>of Honor</w:t>
      </w:r>
      <w:r w:rsidR="00042DD1">
        <w:rPr>
          <w:rFonts w:ascii="Times New Roman" w:hAnsi="Times New Roman" w:cs="Times New Roman"/>
          <w:sz w:val="24"/>
          <w:szCs w:val="24"/>
        </w:rPr>
        <w:t>, in addition to the honor culture itself, were under constant attack from anti-dueling propaganda.  One review of Wilson’s Code had mixed feelings of both it and what it represented.  “We see not clearly how the man of the world, in the present state of public sentiment, can avoid the duel to vindicate his injured honor—although we acknowledge the folly and absurdity of going out to shoot at one another,” it read.</w:t>
      </w:r>
      <w:r w:rsidR="00E019FC">
        <w:rPr>
          <w:rFonts w:ascii="Times New Roman" w:hAnsi="Times New Roman" w:cs="Times New Roman"/>
          <w:sz w:val="24"/>
          <w:szCs w:val="24"/>
        </w:rPr>
        <w:t xml:space="preserve">  Nonetheless, it fiercely berated the various notions associated with dueling, specifically the seeming inevitability of fighting a duel because of the fear of being deemed a coward, which can drive a man to the “battle field to die a martyr to false honor, or slay a fellow creature, whom he would infinitely rather cherish than wound.</w:t>
      </w:r>
      <w:r w:rsidR="007158EA">
        <w:rPr>
          <w:rStyle w:val="FootnoteReference"/>
          <w:rFonts w:ascii="Times New Roman" w:hAnsi="Times New Roman" w:cs="Times New Roman"/>
          <w:sz w:val="24"/>
          <w:szCs w:val="24"/>
        </w:rPr>
        <w:footnoteReference w:id="44"/>
      </w:r>
      <w:r w:rsidR="00E019FC">
        <w:rPr>
          <w:rFonts w:ascii="Times New Roman" w:hAnsi="Times New Roman" w:cs="Times New Roman"/>
          <w:sz w:val="24"/>
          <w:szCs w:val="24"/>
        </w:rPr>
        <w:t>”</w:t>
      </w:r>
    </w:p>
    <w:p w:rsidR="00E019FC" w:rsidRDefault="00E019FC" w:rsidP="004C4AC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The conflict raged back and forth for decades, only at last ending in 1880, when the South Carolina legislature finally succeeded in </w:t>
      </w:r>
      <w:r w:rsidR="007158EA">
        <w:rPr>
          <w:rFonts w:ascii="Times New Roman" w:hAnsi="Times New Roman" w:cs="Times New Roman"/>
          <w:sz w:val="24"/>
          <w:szCs w:val="24"/>
        </w:rPr>
        <w:t xml:space="preserve">banning dueling for good.  Law enforcement officers were given near carte-blanche ability to locate and arrest all individuals associated with </w:t>
      </w:r>
      <w:r w:rsidR="007158EA">
        <w:rPr>
          <w:rFonts w:ascii="Times New Roman" w:hAnsi="Times New Roman" w:cs="Times New Roman"/>
          <w:sz w:val="24"/>
          <w:szCs w:val="24"/>
        </w:rPr>
        <w:lastRenderedPageBreak/>
        <w:t xml:space="preserve">planning and carrying out duels.  Harsh fines and imprisonment awaited anyone found guilty of being involved in a planned duel; </w:t>
      </w:r>
      <w:r w:rsidR="00A06D40">
        <w:rPr>
          <w:rFonts w:ascii="Times New Roman" w:hAnsi="Times New Roman" w:cs="Times New Roman"/>
          <w:sz w:val="24"/>
          <w:szCs w:val="24"/>
        </w:rPr>
        <w:t xml:space="preserve">the </w:t>
      </w:r>
      <w:r w:rsidR="007158EA">
        <w:rPr>
          <w:rFonts w:ascii="Times New Roman" w:hAnsi="Times New Roman" w:cs="Times New Roman"/>
          <w:sz w:val="24"/>
          <w:szCs w:val="24"/>
        </w:rPr>
        <w:t>death sentence was even introduced as punishment for killing an opponent in a duel.  The “honorable murderer” had at last become a murderer in the eyes of the law.</w:t>
      </w:r>
      <w:r w:rsidR="007158EA">
        <w:rPr>
          <w:rStyle w:val="FootnoteReference"/>
          <w:rFonts w:ascii="Times New Roman" w:hAnsi="Times New Roman" w:cs="Times New Roman"/>
          <w:sz w:val="24"/>
          <w:szCs w:val="24"/>
        </w:rPr>
        <w:footnoteReference w:id="45"/>
      </w:r>
    </w:p>
    <w:p w:rsidR="007158EA" w:rsidRDefault="00B04ECB" w:rsidP="004C4ACF">
      <w:pPr>
        <w:spacing w:after="0" w:line="480" w:lineRule="auto"/>
        <w:rPr>
          <w:rFonts w:ascii="Times New Roman" w:hAnsi="Times New Roman" w:cs="Times New Roman"/>
          <w:b/>
          <w:i/>
          <w:sz w:val="28"/>
          <w:szCs w:val="28"/>
          <w:u w:val="single"/>
        </w:rPr>
      </w:pPr>
      <w:r>
        <w:rPr>
          <w:rFonts w:ascii="Times New Roman" w:hAnsi="Times New Roman" w:cs="Times New Roman"/>
          <w:b/>
          <w:i/>
          <w:sz w:val="28"/>
          <w:szCs w:val="28"/>
          <w:u w:val="single"/>
        </w:rPr>
        <w:t>Continuation</w:t>
      </w:r>
      <w:r w:rsidR="007158EA">
        <w:rPr>
          <w:rFonts w:ascii="Times New Roman" w:hAnsi="Times New Roman" w:cs="Times New Roman"/>
          <w:b/>
          <w:i/>
          <w:sz w:val="28"/>
          <w:szCs w:val="28"/>
          <w:u w:val="single"/>
        </w:rPr>
        <w:t xml:space="preserve"> </w:t>
      </w:r>
      <w:r>
        <w:rPr>
          <w:rFonts w:ascii="Times New Roman" w:hAnsi="Times New Roman" w:cs="Times New Roman"/>
          <w:b/>
          <w:i/>
          <w:sz w:val="28"/>
          <w:szCs w:val="28"/>
          <w:u w:val="single"/>
        </w:rPr>
        <w:t>after</w:t>
      </w:r>
      <w:r w:rsidR="007158EA">
        <w:rPr>
          <w:rFonts w:ascii="Times New Roman" w:hAnsi="Times New Roman" w:cs="Times New Roman"/>
          <w:b/>
          <w:i/>
          <w:sz w:val="28"/>
          <w:szCs w:val="28"/>
          <w:u w:val="single"/>
        </w:rPr>
        <w:t xml:space="preserve"> Banning</w:t>
      </w:r>
    </w:p>
    <w:p w:rsidR="00BD520C" w:rsidRDefault="00BD520C" w:rsidP="004C4ACF">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Despite the legislation passed in 1812 and the ensuing attempts to further ensure its eradication, men and women of stature continued to hold duels in defense of their personal honor.  </w:t>
      </w:r>
      <w:r w:rsidR="005904B3">
        <w:rPr>
          <w:rFonts w:ascii="Times New Roman" w:hAnsi="Times New Roman" w:cs="Times New Roman"/>
          <w:sz w:val="24"/>
          <w:szCs w:val="24"/>
        </w:rPr>
        <w:t>They believed themselves to be in the right</w:t>
      </w:r>
      <w:r w:rsidR="00F33BAD">
        <w:rPr>
          <w:rFonts w:ascii="Times New Roman" w:hAnsi="Times New Roman" w:cs="Times New Roman"/>
          <w:sz w:val="24"/>
          <w:szCs w:val="24"/>
        </w:rPr>
        <w:t xml:space="preserve">, seeing it as a form of self-defense, rather than murder.  After all, if one person should threaten the well-being of another, then the one who is threatened has the right to defend him or herself; the difference with dueling is it was considered to be defense of personal character and social standing rather than physical being.  As one published letter to the editor of Charleston’s </w:t>
      </w:r>
      <w:r w:rsidR="00F33BAD">
        <w:rPr>
          <w:rFonts w:ascii="Times New Roman" w:hAnsi="Times New Roman" w:cs="Times New Roman"/>
          <w:i/>
          <w:sz w:val="24"/>
          <w:szCs w:val="24"/>
        </w:rPr>
        <w:t xml:space="preserve">City Gazette and Commercial Daily Advertiser </w:t>
      </w:r>
      <w:r w:rsidR="00F33BAD">
        <w:rPr>
          <w:rFonts w:ascii="Times New Roman" w:hAnsi="Times New Roman" w:cs="Times New Roman"/>
          <w:sz w:val="24"/>
          <w:szCs w:val="24"/>
        </w:rPr>
        <w:t xml:space="preserve">states, “As there at present exists no such healing balm in our courts of justice for wounded honor, either Dueling </w:t>
      </w:r>
      <w:r w:rsidR="00F33BAD">
        <w:rPr>
          <w:rFonts w:ascii="Times New Roman" w:hAnsi="Times New Roman" w:cs="Times New Roman"/>
          <w:i/>
          <w:sz w:val="24"/>
          <w:szCs w:val="24"/>
        </w:rPr>
        <w:t xml:space="preserve">must </w:t>
      </w:r>
      <w:r w:rsidR="00F33BAD">
        <w:rPr>
          <w:rFonts w:ascii="Times New Roman" w:hAnsi="Times New Roman" w:cs="Times New Roman"/>
          <w:sz w:val="24"/>
          <w:szCs w:val="24"/>
        </w:rPr>
        <w:t>be countenanced, or assassination will triumph here.</w:t>
      </w:r>
      <w:r w:rsidR="00F33BAD">
        <w:rPr>
          <w:rStyle w:val="FootnoteReference"/>
          <w:rFonts w:ascii="Times New Roman" w:hAnsi="Times New Roman" w:cs="Times New Roman"/>
          <w:sz w:val="24"/>
          <w:szCs w:val="24"/>
        </w:rPr>
        <w:footnoteReference w:id="46"/>
      </w:r>
      <w:r w:rsidR="00F33BAD">
        <w:rPr>
          <w:rFonts w:ascii="Times New Roman" w:hAnsi="Times New Roman" w:cs="Times New Roman"/>
          <w:sz w:val="24"/>
          <w:szCs w:val="24"/>
        </w:rPr>
        <w:t>”</w:t>
      </w:r>
    </w:p>
    <w:p w:rsidR="000F4E68" w:rsidRDefault="007115EF" w:rsidP="004C4ACF">
      <w:pPr>
        <w:spacing w:after="0" w:line="480" w:lineRule="auto"/>
        <w:rPr>
          <w:rFonts w:ascii="Times New Roman" w:hAnsi="Times New Roman" w:cs="Times New Roman"/>
          <w:sz w:val="24"/>
          <w:szCs w:val="24"/>
        </w:rPr>
      </w:pPr>
      <w:r>
        <w:rPr>
          <w:rFonts w:ascii="Times New Roman" w:hAnsi="Times New Roman" w:cs="Times New Roman"/>
          <w:sz w:val="24"/>
          <w:szCs w:val="24"/>
        </w:rPr>
        <w:tab/>
        <w:t>In addition to believing the affair of honor to be a defense of one’s private character, duelists argued that the code of honor—both the written rules that governed the duel itself and the unspoken rules of etiquette that governed a gentleman’s actions and words—served as a means “to mitigate the barbarity of the duel.</w:t>
      </w:r>
      <w:r>
        <w:rPr>
          <w:rStyle w:val="FootnoteReference"/>
          <w:rFonts w:ascii="Times New Roman" w:hAnsi="Times New Roman" w:cs="Times New Roman"/>
          <w:sz w:val="24"/>
          <w:szCs w:val="24"/>
        </w:rPr>
        <w:footnoteReference w:id="47"/>
      </w:r>
      <w:r>
        <w:rPr>
          <w:rFonts w:ascii="Times New Roman" w:hAnsi="Times New Roman" w:cs="Times New Roman"/>
          <w:sz w:val="24"/>
          <w:szCs w:val="24"/>
        </w:rPr>
        <w:t>”</w:t>
      </w:r>
      <w:r w:rsidR="00986C03">
        <w:rPr>
          <w:rFonts w:ascii="Times New Roman" w:hAnsi="Times New Roman" w:cs="Times New Roman"/>
          <w:sz w:val="24"/>
          <w:szCs w:val="24"/>
        </w:rPr>
        <w:t xml:space="preserve">  According to an unnamed newspaper reporter</w:t>
      </w:r>
      <w:r>
        <w:rPr>
          <w:rFonts w:ascii="Times New Roman" w:hAnsi="Times New Roman" w:cs="Times New Roman"/>
          <w:sz w:val="24"/>
          <w:szCs w:val="24"/>
        </w:rPr>
        <w:t xml:space="preserve">, people who recognize and respect the code </w:t>
      </w:r>
      <w:r w:rsidR="00986C03">
        <w:rPr>
          <w:rFonts w:ascii="Times New Roman" w:hAnsi="Times New Roman" w:cs="Times New Roman"/>
          <w:sz w:val="24"/>
          <w:szCs w:val="24"/>
        </w:rPr>
        <w:t xml:space="preserve">are less likely to get into a fight than someone who does not; moreover, a street brawl is often more fatal than a private affair regulated by the code’s rules.  The article goes onto suggest that the reason for this is if a man, who recognizes the code, </w:t>
      </w:r>
      <w:r w:rsidR="00986C03">
        <w:rPr>
          <w:rFonts w:ascii="Times New Roman" w:hAnsi="Times New Roman" w:cs="Times New Roman"/>
          <w:sz w:val="24"/>
          <w:szCs w:val="24"/>
        </w:rPr>
        <w:lastRenderedPageBreak/>
        <w:t xml:space="preserve">should get into a fight, he will allow himself and his adversary time to calm down and attempt to reach a peaceful resolution.  Given time and proper counsel, </w:t>
      </w:r>
      <w:r w:rsidR="009557A5">
        <w:rPr>
          <w:rFonts w:ascii="Times New Roman" w:hAnsi="Times New Roman" w:cs="Times New Roman"/>
          <w:sz w:val="24"/>
          <w:szCs w:val="24"/>
        </w:rPr>
        <w:t>most disputes can reach a settlement “without [having to] resort to arms.</w:t>
      </w:r>
      <w:r w:rsidR="009557A5">
        <w:rPr>
          <w:rStyle w:val="FootnoteReference"/>
          <w:rFonts w:ascii="Times New Roman" w:hAnsi="Times New Roman" w:cs="Times New Roman"/>
          <w:sz w:val="24"/>
          <w:szCs w:val="24"/>
        </w:rPr>
        <w:footnoteReference w:id="48"/>
      </w:r>
      <w:r w:rsidR="009557A5">
        <w:rPr>
          <w:rFonts w:ascii="Times New Roman" w:hAnsi="Times New Roman" w:cs="Times New Roman"/>
          <w:sz w:val="24"/>
          <w:szCs w:val="24"/>
        </w:rPr>
        <w:t xml:space="preserve">”  </w:t>
      </w:r>
      <w:r w:rsidR="00986C03">
        <w:rPr>
          <w:rFonts w:ascii="Times New Roman" w:hAnsi="Times New Roman" w:cs="Times New Roman"/>
          <w:sz w:val="24"/>
          <w:szCs w:val="24"/>
        </w:rPr>
        <w:t xml:space="preserve">This sets the gentleman apart from the ordinary man, who, being uneducated in the code, will seek his vengeance on the spot </w:t>
      </w:r>
      <w:r w:rsidR="009557A5">
        <w:rPr>
          <w:rFonts w:ascii="Times New Roman" w:hAnsi="Times New Roman" w:cs="Times New Roman"/>
          <w:sz w:val="24"/>
          <w:szCs w:val="24"/>
        </w:rPr>
        <w:t>without any attempt at</w:t>
      </w:r>
      <w:r w:rsidR="00986C03">
        <w:rPr>
          <w:rFonts w:ascii="Times New Roman" w:hAnsi="Times New Roman" w:cs="Times New Roman"/>
          <w:sz w:val="24"/>
          <w:szCs w:val="24"/>
        </w:rPr>
        <w:t xml:space="preserve"> resolution </w:t>
      </w:r>
      <w:r w:rsidR="009557A5">
        <w:rPr>
          <w:rFonts w:ascii="Times New Roman" w:hAnsi="Times New Roman" w:cs="Times New Roman"/>
          <w:sz w:val="24"/>
          <w:szCs w:val="24"/>
        </w:rPr>
        <w:t xml:space="preserve">or sense of formality </w:t>
      </w:r>
      <w:r w:rsidR="00986C03">
        <w:rPr>
          <w:rFonts w:ascii="Times New Roman" w:hAnsi="Times New Roman" w:cs="Times New Roman"/>
          <w:sz w:val="24"/>
          <w:szCs w:val="24"/>
        </w:rPr>
        <w:t xml:space="preserve">whatsoever.  Only a quick fight with any weapon available or with fist will </w:t>
      </w:r>
      <w:r w:rsidR="009557A5">
        <w:rPr>
          <w:rFonts w:ascii="Times New Roman" w:hAnsi="Times New Roman" w:cs="Times New Roman"/>
          <w:sz w:val="24"/>
          <w:szCs w:val="24"/>
        </w:rPr>
        <w:t>suffice as redress for an initial insult.</w:t>
      </w:r>
      <w:r w:rsidR="009557A5">
        <w:rPr>
          <w:rStyle w:val="FootnoteReference"/>
          <w:rFonts w:ascii="Times New Roman" w:hAnsi="Times New Roman" w:cs="Times New Roman"/>
          <w:sz w:val="24"/>
          <w:szCs w:val="24"/>
        </w:rPr>
        <w:footnoteReference w:id="49"/>
      </w:r>
      <w:r w:rsidR="009557A5">
        <w:rPr>
          <w:rFonts w:ascii="Times New Roman" w:hAnsi="Times New Roman" w:cs="Times New Roman"/>
          <w:sz w:val="24"/>
          <w:szCs w:val="24"/>
        </w:rPr>
        <w:t xml:space="preserve">  </w:t>
      </w:r>
    </w:p>
    <w:p w:rsidR="007115EF" w:rsidRDefault="009557A5" w:rsidP="000F4E6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Looking at this article, one can assume that social class was </w:t>
      </w:r>
      <w:r w:rsidR="002E6A31">
        <w:rPr>
          <w:rFonts w:ascii="Times New Roman" w:hAnsi="Times New Roman" w:cs="Times New Roman"/>
          <w:sz w:val="24"/>
          <w:szCs w:val="24"/>
        </w:rPr>
        <w:t>extremely</w:t>
      </w:r>
      <w:r>
        <w:rPr>
          <w:rFonts w:ascii="Times New Roman" w:hAnsi="Times New Roman" w:cs="Times New Roman"/>
          <w:sz w:val="24"/>
          <w:szCs w:val="24"/>
        </w:rPr>
        <w:t xml:space="preserve"> important in South Carolina.  Like their medieval predecessors, South Carolinian gentlemen were considered to be above their fellow man because of their wealth, property, ownership of slaves, and sociopolitical influence.  As such, they were expected to </w:t>
      </w:r>
      <w:r w:rsidR="000F4E68">
        <w:rPr>
          <w:rFonts w:ascii="Times New Roman" w:hAnsi="Times New Roman" w:cs="Times New Roman"/>
          <w:sz w:val="24"/>
          <w:szCs w:val="24"/>
        </w:rPr>
        <w:t>adhere to certain codes of conduct in order to show how much better they were than ordinary people.  This included being able to keep a calm head long enough to try to settle an argument.  But if peaceful resolution proved to be unattainable, then the ensuing duel was to be kept as private as possible; the general public was not to learn of the affair’s existence in great detail.</w:t>
      </w:r>
      <w:r w:rsidR="000F4E68">
        <w:rPr>
          <w:rStyle w:val="FootnoteReference"/>
          <w:rFonts w:ascii="Times New Roman" w:hAnsi="Times New Roman" w:cs="Times New Roman"/>
          <w:sz w:val="24"/>
          <w:szCs w:val="24"/>
        </w:rPr>
        <w:footnoteReference w:id="50"/>
      </w:r>
      <w:r w:rsidR="000F4E68">
        <w:rPr>
          <w:rFonts w:ascii="Times New Roman" w:hAnsi="Times New Roman" w:cs="Times New Roman"/>
          <w:sz w:val="24"/>
          <w:szCs w:val="24"/>
        </w:rPr>
        <w:t xml:space="preserve">  As such, finding examples of duels in newspaper articles can be sporadic at best; men who do not follow the code</w:t>
      </w:r>
      <w:r w:rsidR="00E86AC1">
        <w:rPr>
          <w:rFonts w:ascii="Times New Roman" w:hAnsi="Times New Roman" w:cs="Times New Roman"/>
          <w:sz w:val="24"/>
          <w:szCs w:val="24"/>
        </w:rPr>
        <w:t xml:space="preserve"> of honor</w:t>
      </w:r>
      <w:r w:rsidR="000F4E68">
        <w:rPr>
          <w:rFonts w:ascii="Times New Roman" w:hAnsi="Times New Roman" w:cs="Times New Roman"/>
          <w:sz w:val="24"/>
          <w:szCs w:val="24"/>
        </w:rPr>
        <w:t>, however, tended to be as loud as possible because they would often take place in public locations rather than secluded ones.</w:t>
      </w:r>
    </w:p>
    <w:p w:rsidR="00102A54" w:rsidRDefault="00102A54" w:rsidP="000F4E6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Class, self-defense, and an unyielding mindset that to duel was both in the right and a given right were all justifications for why affairs of honor continued to be conducted even after the practice was made illegal.  </w:t>
      </w:r>
      <w:r w:rsidR="00395605">
        <w:rPr>
          <w:rFonts w:ascii="Times New Roman" w:hAnsi="Times New Roman" w:cs="Times New Roman"/>
          <w:sz w:val="24"/>
          <w:szCs w:val="24"/>
        </w:rPr>
        <w:t xml:space="preserve">These justifications were much needed by proponents of dueling as the reasons over which duels were fought were often brought into question by many </w:t>
      </w:r>
      <w:r w:rsidR="000E4E1A">
        <w:rPr>
          <w:rFonts w:ascii="Times New Roman" w:hAnsi="Times New Roman" w:cs="Times New Roman"/>
          <w:sz w:val="24"/>
          <w:szCs w:val="24"/>
        </w:rPr>
        <w:t xml:space="preserve">members </w:t>
      </w:r>
      <w:r w:rsidR="00395605">
        <w:rPr>
          <w:rFonts w:ascii="Times New Roman" w:hAnsi="Times New Roman" w:cs="Times New Roman"/>
          <w:sz w:val="24"/>
          <w:szCs w:val="24"/>
        </w:rPr>
        <w:lastRenderedPageBreak/>
        <w:t xml:space="preserve">of society.  </w:t>
      </w:r>
      <w:r w:rsidR="007809CD">
        <w:rPr>
          <w:rFonts w:ascii="Times New Roman" w:hAnsi="Times New Roman" w:cs="Times New Roman"/>
          <w:sz w:val="24"/>
          <w:szCs w:val="24"/>
        </w:rPr>
        <w:t>A newspaper article in 1830 described a situation in which a young army officer, new to the regiment had his courage challenged by his fellow officers.  Under pressure from his peers, the young soldier eventually challenged one Colonel Guise, a man whom the officer admired, to a duel on the grounds that the colonel was a gentleman of widely known bravery.</w:t>
      </w:r>
      <w:r w:rsidR="007809CD">
        <w:rPr>
          <w:rStyle w:val="FootnoteReference"/>
          <w:rFonts w:ascii="Times New Roman" w:hAnsi="Times New Roman" w:cs="Times New Roman"/>
          <w:sz w:val="24"/>
          <w:szCs w:val="24"/>
        </w:rPr>
        <w:footnoteReference w:id="51"/>
      </w:r>
      <w:r w:rsidR="007809CD">
        <w:rPr>
          <w:rFonts w:ascii="Times New Roman" w:hAnsi="Times New Roman" w:cs="Times New Roman"/>
          <w:sz w:val="24"/>
          <w:szCs w:val="24"/>
        </w:rPr>
        <w:t xml:space="preserve">  This is one example of a man seeking to prove himself as being brave and able to defend his pride.  </w:t>
      </w:r>
      <w:r w:rsidR="00466EC1">
        <w:rPr>
          <w:rFonts w:ascii="Times New Roman" w:hAnsi="Times New Roman" w:cs="Times New Roman"/>
          <w:sz w:val="24"/>
          <w:szCs w:val="24"/>
        </w:rPr>
        <w:t xml:space="preserve">Another assault on one’s person is described in an 1824 issue of the </w:t>
      </w:r>
      <w:r w:rsidR="00466EC1">
        <w:rPr>
          <w:rFonts w:ascii="Times New Roman" w:hAnsi="Times New Roman" w:cs="Times New Roman"/>
          <w:i/>
          <w:sz w:val="24"/>
          <w:szCs w:val="24"/>
        </w:rPr>
        <w:t xml:space="preserve">Charleston Courier, </w:t>
      </w:r>
      <w:r w:rsidR="00466EC1">
        <w:rPr>
          <w:rFonts w:ascii="Times New Roman" w:hAnsi="Times New Roman" w:cs="Times New Roman"/>
          <w:sz w:val="24"/>
          <w:szCs w:val="24"/>
        </w:rPr>
        <w:t xml:space="preserve">in which a man had been so aggrieved by the publications of an editor of Maryland’s </w:t>
      </w:r>
      <w:r w:rsidR="00466EC1">
        <w:rPr>
          <w:rFonts w:ascii="Times New Roman" w:hAnsi="Times New Roman" w:cs="Times New Roman"/>
          <w:i/>
          <w:sz w:val="24"/>
          <w:szCs w:val="24"/>
        </w:rPr>
        <w:t xml:space="preserve">Quarterly Review </w:t>
      </w:r>
      <w:r w:rsidR="00466EC1">
        <w:rPr>
          <w:rFonts w:ascii="Times New Roman" w:hAnsi="Times New Roman" w:cs="Times New Roman"/>
          <w:sz w:val="24"/>
          <w:szCs w:val="24"/>
        </w:rPr>
        <w:t>that the two of them went all the way to England so as to hold their duel</w:t>
      </w:r>
      <w:r w:rsidR="00466EC1">
        <w:rPr>
          <w:rStyle w:val="FootnoteReference"/>
          <w:rFonts w:ascii="Times New Roman" w:hAnsi="Times New Roman" w:cs="Times New Roman"/>
          <w:sz w:val="24"/>
          <w:szCs w:val="24"/>
        </w:rPr>
        <w:footnoteReference w:id="52"/>
      </w:r>
      <w:r w:rsidR="00466EC1">
        <w:rPr>
          <w:rFonts w:ascii="Times New Roman" w:hAnsi="Times New Roman" w:cs="Times New Roman"/>
          <w:sz w:val="24"/>
          <w:szCs w:val="24"/>
        </w:rPr>
        <w:t xml:space="preserve"> away from the laws of America—at this point in time, most of the states and the District of Columbia had made dueling illegal.  What can be surmised from this example is that the editor had been publishing attacks on the man in question’s character.  Precisely what these would have been, only those involved know, but it was enough to spend the time and money needed to leave the country just to have at one another on an English Field of Honor.</w:t>
      </w:r>
    </w:p>
    <w:p w:rsidR="00466EC1" w:rsidRDefault="00466EC1" w:rsidP="000F4E6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Politics were prime loca</w:t>
      </w:r>
      <w:r w:rsidR="00E72DD6">
        <w:rPr>
          <w:rFonts w:ascii="Times New Roman" w:hAnsi="Times New Roman" w:cs="Times New Roman"/>
          <w:sz w:val="24"/>
          <w:szCs w:val="24"/>
        </w:rPr>
        <w:t>tions to find dueling rivals.  As early as 1777, during the Second Congressional Congress and just after the start of the American Revolution, duels between gentleman members of politics have been fought.  I</w:t>
      </w:r>
      <w:r>
        <w:rPr>
          <w:rFonts w:ascii="Times New Roman" w:hAnsi="Times New Roman" w:cs="Times New Roman"/>
          <w:sz w:val="24"/>
          <w:szCs w:val="24"/>
        </w:rPr>
        <w:t xml:space="preserve">n 1822, South Carolina </w:t>
      </w:r>
      <w:r w:rsidR="00E72DD6">
        <w:rPr>
          <w:rFonts w:ascii="Times New Roman" w:hAnsi="Times New Roman" w:cs="Times New Roman"/>
          <w:sz w:val="24"/>
          <w:szCs w:val="24"/>
        </w:rPr>
        <w:t>congressman McDuffie fought against Colonel Cummings of Georgia; Henry Clay and John Randolph fought in 1826; Mr. Cutting of New York fought Mr. Breckinridge, the Vice Presidential candidate of 1854.</w:t>
      </w:r>
      <w:r w:rsidR="00E72DD6">
        <w:rPr>
          <w:rStyle w:val="FootnoteReference"/>
          <w:rFonts w:ascii="Times New Roman" w:hAnsi="Times New Roman" w:cs="Times New Roman"/>
          <w:sz w:val="24"/>
          <w:szCs w:val="24"/>
        </w:rPr>
        <w:footnoteReference w:id="53"/>
      </w:r>
      <w:r w:rsidR="00E72DD6">
        <w:rPr>
          <w:rFonts w:ascii="Times New Roman" w:hAnsi="Times New Roman" w:cs="Times New Roman"/>
          <w:sz w:val="24"/>
          <w:szCs w:val="24"/>
        </w:rPr>
        <w:t xml:space="preserve">  Many politicians were former lawyers and men of influence in their respective </w:t>
      </w:r>
      <w:proofErr w:type="gramStart"/>
      <w:r w:rsidR="00E72DD6">
        <w:rPr>
          <w:rFonts w:ascii="Times New Roman" w:hAnsi="Times New Roman" w:cs="Times New Roman"/>
          <w:sz w:val="24"/>
          <w:szCs w:val="24"/>
        </w:rPr>
        <w:t>communities,</w:t>
      </w:r>
      <w:proofErr w:type="gramEnd"/>
      <w:r w:rsidR="00E72DD6">
        <w:rPr>
          <w:rFonts w:ascii="Times New Roman" w:hAnsi="Times New Roman" w:cs="Times New Roman"/>
          <w:sz w:val="24"/>
          <w:szCs w:val="24"/>
        </w:rPr>
        <w:t xml:space="preserve"> essentially they were gentlemen and often raised to adhere to the code of honor.  As such, political arguments could often result in the issuing of challenges</w:t>
      </w:r>
      <w:r w:rsidR="004C193A">
        <w:rPr>
          <w:rFonts w:ascii="Times New Roman" w:hAnsi="Times New Roman" w:cs="Times New Roman"/>
          <w:sz w:val="24"/>
          <w:szCs w:val="24"/>
        </w:rPr>
        <w:t xml:space="preserve">.  For example, the </w:t>
      </w:r>
      <w:r w:rsidR="004C193A">
        <w:rPr>
          <w:rFonts w:ascii="Times New Roman" w:hAnsi="Times New Roman" w:cs="Times New Roman"/>
          <w:sz w:val="24"/>
          <w:szCs w:val="24"/>
        </w:rPr>
        <w:lastRenderedPageBreak/>
        <w:t xml:space="preserve">1858 affair of honor between Senators </w:t>
      </w:r>
      <w:proofErr w:type="spellStart"/>
      <w:r w:rsidR="004C193A">
        <w:rPr>
          <w:rFonts w:ascii="Times New Roman" w:hAnsi="Times New Roman" w:cs="Times New Roman"/>
          <w:sz w:val="24"/>
          <w:szCs w:val="24"/>
        </w:rPr>
        <w:t>Gwin</w:t>
      </w:r>
      <w:proofErr w:type="spellEnd"/>
      <w:r w:rsidR="004C193A">
        <w:rPr>
          <w:rFonts w:ascii="Times New Roman" w:hAnsi="Times New Roman" w:cs="Times New Roman"/>
          <w:sz w:val="24"/>
          <w:szCs w:val="24"/>
        </w:rPr>
        <w:t xml:space="preserve"> and Wilson took place because “Mr. </w:t>
      </w:r>
      <w:proofErr w:type="spellStart"/>
      <w:r w:rsidR="004C193A">
        <w:rPr>
          <w:rFonts w:ascii="Times New Roman" w:hAnsi="Times New Roman" w:cs="Times New Roman"/>
          <w:sz w:val="24"/>
          <w:szCs w:val="24"/>
        </w:rPr>
        <w:t>Gwin</w:t>
      </w:r>
      <w:proofErr w:type="spellEnd"/>
      <w:r w:rsidR="004C193A">
        <w:rPr>
          <w:rFonts w:ascii="Times New Roman" w:hAnsi="Times New Roman" w:cs="Times New Roman"/>
          <w:sz w:val="24"/>
          <w:szCs w:val="24"/>
        </w:rPr>
        <w:t xml:space="preserve"> had hinted demagoguism at Mr. Wilson.</w:t>
      </w:r>
      <w:r w:rsidR="004C193A">
        <w:rPr>
          <w:rStyle w:val="FootnoteReference"/>
          <w:rFonts w:ascii="Times New Roman" w:hAnsi="Times New Roman" w:cs="Times New Roman"/>
          <w:sz w:val="24"/>
          <w:szCs w:val="24"/>
        </w:rPr>
        <w:footnoteReference w:id="54"/>
      </w:r>
      <w:r w:rsidR="004C193A">
        <w:rPr>
          <w:rFonts w:ascii="Times New Roman" w:hAnsi="Times New Roman" w:cs="Times New Roman"/>
          <w:sz w:val="24"/>
          <w:szCs w:val="24"/>
        </w:rPr>
        <w:t xml:space="preserve">”  Demagoguism is the act of a political leader or orator gaining power by arousing the emotions and prejudices of the people, often to the point of obscuring the truth.  As such, for </w:t>
      </w:r>
      <w:proofErr w:type="spellStart"/>
      <w:r w:rsidR="004C193A">
        <w:rPr>
          <w:rFonts w:ascii="Times New Roman" w:hAnsi="Times New Roman" w:cs="Times New Roman"/>
          <w:sz w:val="24"/>
          <w:szCs w:val="24"/>
        </w:rPr>
        <w:t>Gwin</w:t>
      </w:r>
      <w:proofErr w:type="spellEnd"/>
      <w:r w:rsidR="004C193A">
        <w:rPr>
          <w:rFonts w:ascii="Times New Roman" w:hAnsi="Times New Roman" w:cs="Times New Roman"/>
          <w:sz w:val="24"/>
          <w:szCs w:val="24"/>
        </w:rPr>
        <w:t xml:space="preserve"> to make such a </w:t>
      </w:r>
      <w:proofErr w:type="gramStart"/>
      <w:r w:rsidR="004C193A">
        <w:rPr>
          <w:rFonts w:ascii="Times New Roman" w:hAnsi="Times New Roman" w:cs="Times New Roman"/>
          <w:sz w:val="24"/>
          <w:szCs w:val="24"/>
        </w:rPr>
        <w:t>claim,</w:t>
      </w:r>
      <w:proofErr w:type="gramEnd"/>
      <w:r w:rsidR="004C193A">
        <w:rPr>
          <w:rFonts w:ascii="Times New Roman" w:hAnsi="Times New Roman" w:cs="Times New Roman"/>
          <w:sz w:val="24"/>
          <w:szCs w:val="24"/>
        </w:rPr>
        <w:t xml:space="preserve"> would be to question Wilson’s legitimacy as a senator.</w:t>
      </w:r>
    </w:p>
    <w:p w:rsidR="00427BB4" w:rsidRDefault="00427BB4" w:rsidP="000F4E6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The reasons for dueling were as numerous and, in many cases, seemingly unnecessary as the number of people who fought in them.  There is no real definition to what justifies as reason enough to fight, only that it was expected, therefore it must be done.  To refuse is to admit </w:t>
      </w:r>
      <w:proofErr w:type="gramStart"/>
      <w:r>
        <w:rPr>
          <w:rFonts w:ascii="Times New Roman" w:hAnsi="Times New Roman" w:cs="Times New Roman"/>
          <w:sz w:val="24"/>
          <w:szCs w:val="24"/>
        </w:rPr>
        <w:t>cowardice,</w:t>
      </w:r>
      <w:proofErr w:type="gramEnd"/>
      <w:r>
        <w:rPr>
          <w:rFonts w:ascii="Times New Roman" w:hAnsi="Times New Roman" w:cs="Times New Roman"/>
          <w:sz w:val="24"/>
          <w:szCs w:val="24"/>
        </w:rPr>
        <w:t xml:space="preserve"> to accept is to be ridiculed by the greater part of society.  </w:t>
      </w:r>
      <w:r w:rsidR="008E19CA">
        <w:rPr>
          <w:rFonts w:ascii="Times New Roman" w:hAnsi="Times New Roman" w:cs="Times New Roman"/>
          <w:sz w:val="24"/>
          <w:szCs w:val="24"/>
        </w:rPr>
        <w:t xml:space="preserve">But ultimately, one’s reasons to fight were determined by a combination of unspoken social etiquettes and a personal sense of pride.  </w:t>
      </w:r>
      <w:r>
        <w:rPr>
          <w:rFonts w:ascii="Times New Roman" w:hAnsi="Times New Roman" w:cs="Times New Roman"/>
          <w:sz w:val="24"/>
          <w:szCs w:val="24"/>
        </w:rPr>
        <w:t>As one newspaper article stated, “The real cause of the most violent quarrels is very often beyond the reach of evidence or explanation…but is backed by old hatreds, indefinable slights, rivalries, and hoarded animosities.</w:t>
      </w:r>
      <w:r>
        <w:rPr>
          <w:rStyle w:val="FootnoteReference"/>
          <w:rFonts w:ascii="Times New Roman" w:hAnsi="Times New Roman" w:cs="Times New Roman"/>
          <w:sz w:val="24"/>
          <w:szCs w:val="24"/>
        </w:rPr>
        <w:footnoteReference w:id="55"/>
      </w:r>
      <w:r>
        <w:rPr>
          <w:rFonts w:ascii="Times New Roman" w:hAnsi="Times New Roman" w:cs="Times New Roman"/>
          <w:sz w:val="24"/>
          <w:szCs w:val="24"/>
        </w:rPr>
        <w:t>”</w:t>
      </w:r>
    </w:p>
    <w:p w:rsidR="00A377B1" w:rsidRDefault="00A377B1" w:rsidP="00A377B1">
      <w:pPr>
        <w:spacing w:after="0" w:line="480" w:lineRule="auto"/>
        <w:rPr>
          <w:rFonts w:ascii="Times New Roman" w:hAnsi="Times New Roman" w:cs="Times New Roman"/>
          <w:b/>
          <w:i/>
          <w:sz w:val="28"/>
          <w:szCs w:val="24"/>
          <w:u w:val="single"/>
        </w:rPr>
      </w:pPr>
      <w:r>
        <w:rPr>
          <w:rFonts w:ascii="Times New Roman" w:hAnsi="Times New Roman" w:cs="Times New Roman"/>
          <w:b/>
          <w:i/>
          <w:sz w:val="28"/>
          <w:szCs w:val="24"/>
          <w:u w:val="single"/>
        </w:rPr>
        <w:t>Conclusion</w:t>
      </w:r>
    </w:p>
    <w:p w:rsidR="00A377B1" w:rsidRDefault="00A377B1"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ab/>
        <w:t>As the decades wore on, anti-dueling sentiment only seemed to grow, but continued to be met with a stubborn resistance to relinquish the aristocratic tradition.</w:t>
      </w:r>
      <w:r w:rsidR="00E363AD">
        <w:rPr>
          <w:rFonts w:ascii="Times New Roman" w:hAnsi="Times New Roman" w:cs="Times New Roman"/>
          <w:sz w:val="24"/>
          <w:szCs w:val="24"/>
        </w:rPr>
        <w:t xml:space="preserve">  But the anti-duelist groups were able to achieve a great boon to their cause as the Civil War came and went between the years of 1861 and 1865.  When the southern states broke away from the Union and formed the Confederate States of America, they formed a leadership that was greatly composed of the same gentlemen who lived by the code of honor that had so greatly defined their social standings.  This was true for the military leadership as well: many of the commissioned officers </w:t>
      </w:r>
      <w:r w:rsidR="00B933DF">
        <w:rPr>
          <w:rFonts w:ascii="Times New Roman" w:hAnsi="Times New Roman" w:cs="Times New Roman"/>
          <w:sz w:val="24"/>
          <w:szCs w:val="24"/>
        </w:rPr>
        <w:t xml:space="preserve">were of wealthy families and graduates from West Point.  By the time the war ended and the Confederacy had </w:t>
      </w:r>
      <w:r w:rsidR="00B933DF">
        <w:rPr>
          <w:rFonts w:ascii="Times New Roman" w:hAnsi="Times New Roman" w:cs="Times New Roman"/>
          <w:sz w:val="24"/>
          <w:szCs w:val="24"/>
        </w:rPr>
        <w:lastRenderedPageBreak/>
        <w:t>been brought back into the fold, many of those prominent gentlemen h</w:t>
      </w:r>
      <w:r w:rsidR="001134D0">
        <w:rPr>
          <w:rFonts w:ascii="Times New Roman" w:hAnsi="Times New Roman" w:cs="Times New Roman"/>
          <w:sz w:val="24"/>
          <w:szCs w:val="24"/>
        </w:rPr>
        <w:t>ad been killed either by lead, steel,</w:t>
      </w:r>
      <w:r w:rsidR="00B933DF">
        <w:rPr>
          <w:rFonts w:ascii="Times New Roman" w:hAnsi="Times New Roman" w:cs="Times New Roman"/>
          <w:sz w:val="24"/>
          <w:szCs w:val="24"/>
        </w:rPr>
        <w:t xml:space="preserve"> or disease.  It allowed the anti-duelist groups a chance to redouble their efforts.</w:t>
      </w:r>
    </w:p>
    <w:p w:rsidR="00B933DF" w:rsidRDefault="00B933DF"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ab/>
        <w:t>Between the horrors of war and the loss of so many gentlemen, there was a great disillusionment throughout South Carolina and the nation at large concerning the romantic notions of dueling.</w:t>
      </w:r>
      <w:r w:rsidR="002A0E14">
        <w:rPr>
          <w:rStyle w:val="FootnoteReference"/>
          <w:rFonts w:ascii="Times New Roman" w:hAnsi="Times New Roman" w:cs="Times New Roman"/>
          <w:sz w:val="24"/>
          <w:szCs w:val="24"/>
        </w:rPr>
        <w:footnoteReference w:id="56"/>
      </w:r>
      <w:r>
        <w:rPr>
          <w:rFonts w:ascii="Times New Roman" w:hAnsi="Times New Roman" w:cs="Times New Roman"/>
          <w:sz w:val="24"/>
          <w:szCs w:val="24"/>
        </w:rPr>
        <w:t xml:space="preserve">  </w:t>
      </w:r>
      <w:r w:rsidR="002A0E14">
        <w:rPr>
          <w:rFonts w:ascii="Times New Roman" w:hAnsi="Times New Roman" w:cs="Times New Roman"/>
          <w:sz w:val="24"/>
          <w:szCs w:val="24"/>
        </w:rPr>
        <w:t xml:space="preserve">What’s more, the old plantation economic system had been devastated by the freeing of the slaves, </w:t>
      </w:r>
      <w:proofErr w:type="gramStart"/>
      <w:r w:rsidR="002A0E14">
        <w:rPr>
          <w:rFonts w:ascii="Times New Roman" w:hAnsi="Times New Roman" w:cs="Times New Roman"/>
          <w:sz w:val="24"/>
          <w:szCs w:val="24"/>
        </w:rPr>
        <w:t>which</w:t>
      </w:r>
      <w:proofErr w:type="gramEnd"/>
      <w:r w:rsidR="002A0E14">
        <w:rPr>
          <w:rFonts w:ascii="Times New Roman" w:hAnsi="Times New Roman" w:cs="Times New Roman"/>
          <w:sz w:val="24"/>
          <w:szCs w:val="24"/>
        </w:rPr>
        <w:t xml:space="preserve"> gave many members of the former aristocracy something to focus their time and resources on other than settling personal scores: how to feed their families.  Dueling itself started to simply fade away with fewer meetings upon the Field of Honor taking place and those that did only served to fuel the fires of dueling’s demise.  For example, in 1880 Colonel Cash of South Carolina killed William Shannon and was tried for murder; though he was acquitted</w:t>
      </w:r>
      <w:r w:rsidR="00FC6AC2">
        <w:rPr>
          <w:rFonts w:ascii="Times New Roman" w:hAnsi="Times New Roman" w:cs="Times New Roman"/>
          <w:sz w:val="24"/>
          <w:szCs w:val="24"/>
        </w:rPr>
        <w:t>, he was looked upon as a marked man for much of the remainder of his life.</w:t>
      </w:r>
      <w:r w:rsidR="00FC6AC2">
        <w:rPr>
          <w:rStyle w:val="FootnoteReference"/>
          <w:rFonts w:ascii="Times New Roman" w:hAnsi="Times New Roman" w:cs="Times New Roman"/>
          <w:sz w:val="24"/>
          <w:szCs w:val="24"/>
        </w:rPr>
        <w:footnoteReference w:id="57"/>
      </w:r>
      <w:r w:rsidR="00FC6AC2">
        <w:rPr>
          <w:rFonts w:ascii="Times New Roman" w:hAnsi="Times New Roman" w:cs="Times New Roman"/>
          <w:sz w:val="24"/>
          <w:szCs w:val="24"/>
        </w:rPr>
        <w:t xml:space="preserve">  This alone shows an immense change in ideals from those of the honor culture, only twenty-five years earlier.  It should therefore come as no surprise that Cash’s trial took place the same year that the South Carolina legislature successfully banned dueling and issued harsh punishments to anyone found guilty of participating in such an affair.</w:t>
      </w:r>
      <w:r w:rsidR="00FC6AC2">
        <w:rPr>
          <w:rStyle w:val="FootnoteReference"/>
          <w:rFonts w:ascii="Times New Roman" w:hAnsi="Times New Roman" w:cs="Times New Roman"/>
          <w:sz w:val="24"/>
          <w:szCs w:val="24"/>
        </w:rPr>
        <w:footnoteReference w:id="58"/>
      </w:r>
      <w:r w:rsidR="00FC6AC2">
        <w:rPr>
          <w:rFonts w:ascii="Times New Roman" w:hAnsi="Times New Roman" w:cs="Times New Roman"/>
          <w:sz w:val="24"/>
          <w:szCs w:val="24"/>
        </w:rPr>
        <w:t xml:space="preserve">  Technically speaking, dueling, especially with pistols, did continue well into the twentieth century, but the idea that it was associated with honor was by this time well and truly dead.</w:t>
      </w:r>
      <w:r w:rsidR="00FC6AC2">
        <w:rPr>
          <w:rStyle w:val="FootnoteReference"/>
          <w:rFonts w:ascii="Times New Roman" w:hAnsi="Times New Roman" w:cs="Times New Roman"/>
          <w:sz w:val="24"/>
          <w:szCs w:val="24"/>
        </w:rPr>
        <w:footnoteReference w:id="59"/>
      </w:r>
    </w:p>
    <w:p w:rsidR="00037BDE" w:rsidRDefault="00037BDE"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Dueling for honor had a long and powerful </w:t>
      </w:r>
      <w:r w:rsidR="00180C95">
        <w:rPr>
          <w:rFonts w:ascii="Times New Roman" w:hAnsi="Times New Roman" w:cs="Times New Roman"/>
          <w:sz w:val="24"/>
          <w:szCs w:val="24"/>
        </w:rPr>
        <w:t xml:space="preserve">life.  It defined an entire class of men and women and inspired some of the most iconic images in history.  Despite having been illegalized by the South Carolina legislature in 1812, </w:t>
      </w:r>
      <w:r w:rsidR="00966696">
        <w:rPr>
          <w:rFonts w:ascii="Times New Roman" w:hAnsi="Times New Roman" w:cs="Times New Roman"/>
          <w:sz w:val="24"/>
          <w:szCs w:val="24"/>
        </w:rPr>
        <w:t>the aristocrats</w:t>
      </w:r>
      <w:r w:rsidR="00180C95">
        <w:rPr>
          <w:rFonts w:ascii="Times New Roman" w:hAnsi="Times New Roman" w:cs="Times New Roman"/>
          <w:sz w:val="24"/>
          <w:szCs w:val="24"/>
        </w:rPr>
        <w:t xml:space="preserve"> </w:t>
      </w:r>
      <w:r w:rsidR="00966696">
        <w:rPr>
          <w:rFonts w:ascii="Times New Roman" w:hAnsi="Times New Roman" w:cs="Times New Roman"/>
          <w:sz w:val="24"/>
          <w:szCs w:val="24"/>
        </w:rPr>
        <w:t xml:space="preserve">of that state </w:t>
      </w:r>
      <w:r w:rsidR="00180C95">
        <w:rPr>
          <w:rFonts w:ascii="Times New Roman" w:hAnsi="Times New Roman" w:cs="Times New Roman"/>
          <w:sz w:val="24"/>
          <w:szCs w:val="24"/>
        </w:rPr>
        <w:t>continued to hold these private affairs of honor and many died because of them.  The reasons could range from an ill-</w:t>
      </w:r>
      <w:r w:rsidR="00180C95">
        <w:rPr>
          <w:rFonts w:ascii="Times New Roman" w:hAnsi="Times New Roman" w:cs="Times New Roman"/>
          <w:sz w:val="24"/>
          <w:szCs w:val="24"/>
        </w:rPr>
        <w:lastRenderedPageBreak/>
        <w:t>chosen word to an offending newspaper article.  But ultimately, the primary reason they were held is because society at the time believed that there was no other means by which to defend one’s personal character.  Whenever one person of a gentleman’s standing wronged another of equal standing, they had only two options: resolve a minor inju</w:t>
      </w:r>
      <w:r w:rsidR="0048249D">
        <w:rPr>
          <w:rFonts w:ascii="Times New Roman" w:hAnsi="Times New Roman" w:cs="Times New Roman"/>
          <w:sz w:val="24"/>
          <w:szCs w:val="24"/>
        </w:rPr>
        <w:t>ry or duel over a greater one.</w:t>
      </w:r>
    </w:p>
    <w:p w:rsidR="0048249D" w:rsidRDefault="0048249D" w:rsidP="00A377B1">
      <w:pPr>
        <w:spacing w:after="0" w:line="480" w:lineRule="auto"/>
        <w:rPr>
          <w:rFonts w:ascii="Times New Roman" w:hAnsi="Times New Roman" w:cs="Times New Roman"/>
          <w:sz w:val="24"/>
          <w:szCs w:val="24"/>
        </w:rPr>
      </w:pPr>
    </w:p>
    <w:p w:rsidR="0048249D" w:rsidRDefault="0048249D" w:rsidP="00A377B1">
      <w:pPr>
        <w:spacing w:after="0" w:line="480" w:lineRule="auto"/>
        <w:rPr>
          <w:rFonts w:ascii="Times New Roman" w:hAnsi="Times New Roman" w:cs="Times New Roman"/>
          <w:sz w:val="24"/>
          <w:szCs w:val="24"/>
        </w:rPr>
      </w:pPr>
    </w:p>
    <w:p w:rsidR="0048249D" w:rsidRDefault="0048249D" w:rsidP="00A377B1">
      <w:pPr>
        <w:spacing w:after="0" w:line="480" w:lineRule="auto"/>
        <w:rPr>
          <w:rFonts w:ascii="Times New Roman" w:hAnsi="Times New Roman" w:cs="Times New Roman"/>
          <w:sz w:val="24"/>
          <w:szCs w:val="24"/>
        </w:rPr>
      </w:pPr>
    </w:p>
    <w:p w:rsidR="0048249D" w:rsidRDefault="0048249D" w:rsidP="00A377B1">
      <w:pPr>
        <w:spacing w:after="0" w:line="480" w:lineRule="auto"/>
        <w:rPr>
          <w:rFonts w:ascii="Times New Roman" w:hAnsi="Times New Roman" w:cs="Times New Roman"/>
          <w:sz w:val="24"/>
          <w:szCs w:val="24"/>
        </w:rPr>
      </w:pPr>
    </w:p>
    <w:p w:rsidR="0048249D" w:rsidRDefault="0048249D" w:rsidP="00A377B1">
      <w:pPr>
        <w:spacing w:after="0" w:line="480" w:lineRule="auto"/>
        <w:rPr>
          <w:rFonts w:ascii="Times New Roman" w:hAnsi="Times New Roman" w:cs="Times New Roman"/>
          <w:sz w:val="24"/>
          <w:szCs w:val="24"/>
        </w:rPr>
      </w:pPr>
    </w:p>
    <w:p w:rsidR="0048249D" w:rsidRDefault="0048249D" w:rsidP="00A377B1">
      <w:pPr>
        <w:spacing w:after="0" w:line="480" w:lineRule="auto"/>
        <w:rPr>
          <w:rFonts w:ascii="Times New Roman" w:hAnsi="Times New Roman" w:cs="Times New Roman"/>
          <w:sz w:val="24"/>
          <w:szCs w:val="24"/>
        </w:rPr>
      </w:pPr>
    </w:p>
    <w:p w:rsidR="0048249D" w:rsidRDefault="0048249D" w:rsidP="00A377B1">
      <w:pPr>
        <w:spacing w:after="0" w:line="480" w:lineRule="auto"/>
        <w:rPr>
          <w:rFonts w:ascii="Times New Roman" w:hAnsi="Times New Roman" w:cs="Times New Roman"/>
          <w:b/>
          <w:i/>
          <w:sz w:val="28"/>
          <w:szCs w:val="28"/>
          <w:u w:val="single"/>
        </w:rPr>
      </w:pPr>
      <w:r w:rsidRPr="0048249D">
        <w:rPr>
          <w:rFonts w:ascii="Times New Roman" w:hAnsi="Times New Roman" w:cs="Times New Roman"/>
          <w:b/>
          <w:i/>
          <w:sz w:val="28"/>
          <w:szCs w:val="28"/>
          <w:u w:val="single"/>
        </w:rPr>
        <w:t>Bibliography</w:t>
      </w:r>
    </w:p>
    <w:p w:rsidR="0048249D" w:rsidRPr="00184177" w:rsidRDefault="0048249D" w:rsidP="00A377B1">
      <w:pPr>
        <w:spacing w:after="0" w:line="480" w:lineRule="auto"/>
        <w:rPr>
          <w:rFonts w:ascii="Times New Roman" w:hAnsi="Times New Roman" w:cs="Times New Roman"/>
          <w:sz w:val="28"/>
          <w:szCs w:val="28"/>
          <w:u w:val="single"/>
        </w:rPr>
      </w:pPr>
      <w:r w:rsidRPr="00184177">
        <w:rPr>
          <w:rFonts w:ascii="Times New Roman" w:hAnsi="Times New Roman" w:cs="Times New Roman"/>
          <w:sz w:val="28"/>
          <w:szCs w:val="28"/>
          <w:u w:val="single"/>
        </w:rPr>
        <w:t>Primary Sources</w:t>
      </w:r>
    </w:p>
    <w:p w:rsidR="00C317CC" w:rsidRDefault="00C317CC"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“Code of Honor,”</w:t>
      </w:r>
      <w:r w:rsidRPr="00C317CC">
        <w:rPr>
          <w:rFonts w:ascii="Times New Roman" w:hAnsi="Times New Roman" w:cs="Times New Roman"/>
          <w:sz w:val="24"/>
          <w:szCs w:val="24"/>
        </w:rPr>
        <w:t xml:space="preserve"> </w:t>
      </w:r>
      <w:r>
        <w:rPr>
          <w:rFonts w:ascii="Times New Roman" w:hAnsi="Times New Roman" w:cs="Times New Roman"/>
          <w:i/>
          <w:sz w:val="24"/>
          <w:szCs w:val="24"/>
        </w:rPr>
        <w:t>Charleston Courier,</w:t>
      </w:r>
      <w:r w:rsidRPr="00C317CC">
        <w:rPr>
          <w:rFonts w:ascii="Times New Roman" w:hAnsi="Times New Roman" w:cs="Times New Roman"/>
          <w:i/>
          <w:sz w:val="24"/>
          <w:szCs w:val="24"/>
        </w:rPr>
        <w:t xml:space="preserve"> </w:t>
      </w:r>
      <w:r w:rsidRPr="00C317CC">
        <w:rPr>
          <w:rFonts w:ascii="Times New Roman" w:hAnsi="Times New Roman" w:cs="Times New Roman"/>
          <w:sz w:val="24"/>
          <w:szCs w:val="24"/>
        </w:rPr>
        <w:t>Charleston, South Carolina: Mar. 29. 1838.</w:t>
      </w:r>
    </w:p>
    <w:p w:rsidR="0048249D" w:rsidRDefault="0048249D" w:rsidP="00A377B1">
      <w:pPr>
        <w:spacing w:after="0" w:line="480" w:lineRule="auto"/>
        <w:rPr>
          <w:rFonts w:ascii="Times New Roman" w:hAnsi="Times New Roman" w:cs="Times New Roman"/>
          <w:sz w:val="24"/>
          <w:szCs w:val="24"/>
        </w:rPr>
      </w:pPr>
      <w:r w:rsidRPr="0048249D">
        <w:rPr>
          <w:rFonts w:ascii="Times New Roman" w:hAnsi="Times New Roman" w:cs="Times New Roman"/>
          <w:sz w:val="24"/>
          <w:szCs w:val="24"/>
        </w:rPr>
        <w:t xml:space="preserve">“The Code of Honor—the </w:t>
      </w:r>
      <w:r>
        <w:rPr>
          <w:rFonts w:ascii="Times New Roman" w:hAnsi="Times New Roman" w:cs="Times New Roman"/>
          <w:sz w:val="24"/>
          <w:szCs w:val="24"/>
        </w:rPr>
        <w:t>Late Charleston Duels,”</w:t>
      </w:r>
      <w:r w:rsidRPr="0048249D">
        <w:rPr>
          <w:rFonts w:ascii="Times New Roman" w:hAnsi="Times New Roman" w:cs="Times New Roman"/>
          <w:sz w:val="24"/>
          <w:szCs w:val="24"/>
        </w:rPr>
        <w:t xml:space="preserve"> </w:t>
      </w:r>
      <w:r>
        <w:rPr>
          <w:rFonts w:ascii="Times New Roman" w:hAnsi="Times New Roman" w:cs="Times New Roman"/>
          <w:i/>
          <w:sz w:val="24"/>
          <w:szCs w:val="24"/>
        </w:rPr>
        <w:t>The Charleston Mercury,</w:t>
      </w:r>
      <w:r w:rsidRPr="0048249D">
        <w:rPr>
          <w:rFonts w:ascii="Times New Roman" w:hAnsi="Times New Roman" w:cs="Times New Roman"/>
          <w:i/>
          <w:sz w:val="24"/>
          <w:szCs w:val="24"/>
        </w:rPr>
        <w:t xml:space="preserve"> </w:t>
      </w:r>
      <w:r>
        <w:rPr>
          <w:rFonts w:ascii="Times New Roman" w:hAnsi="Times New Roman" w:cs="Times New Roman"/>
          <w:sz w:val="24"/>
          <w:szCs w:val="24"/>
        </w:rPr>
        <w:t>Charleston, South</w:t>
      </w:r>
    </w:p>
    <w:p w:rsidR="0048249D" w:rsidRDefault="0048249D" w:rsidP="0048249D">
      <w:pPr>
        <w:spacing w:after="0" w:line="480" w:lineRule="auto"/>
        <w:ind w:firstLine="720"/>
        <w:rPr>
          <w:rFonts w:ascii="Times New Roman" w:hAnsi="Times New Roman" w:cs="Times New Roman"/>
          <w:sz w:val="24"/>
          <w:szCs w:val="24"/>
        </w:rPr>
      </w:pPr>
      <w:r w:rsidRPr="0048249D">
        <w:rPr>
          <w:rFonts w:ascii="Times New Roman" w:hAnsi="Times New Roman" w:cs="Times New Roman"/>
          <w:sz w:val="24"/>
          <w:szCs w:val="24"/>
        </w:rPr>
        <w:t>Carolina: Nov. 6, 1856.</w:t>
      </w:r>
    </w:p>
    <w:p w:rsidR="00C317CC" w:rsidRDefault="00C317CC" w:rsidP="00C317CC">
      <w:pPr>
        <w:spacing w:after="0" w:line="480" w:lineRule="auto"/>
        <w:rPr>
          <w:rFonts w:ascii="Times New Roman" w:hAnsi="Times New Roman" w:cs="Times New Roman"/>
          <w:sz w:val="24"/>
          <w:szCs w:val="24"/>
        </w:rPr>
      </w:pPr>
      <w:r>
        <w:rPr>
          <w:rFonts w:ascii="Times New Roman" w:hAnsi="Times New Roman" w:cs="Times New Roman"/>
          <w:sz w:val="24"/>
          <w:szCs w:val="24"/>
        </w:rPr>
        <w:t>”Communications,”</w:t>
      </w:r>
      <w:r w:rsidRPr="00C317CC">
        <w:rPr>
          <w:rFonts w:ascii="Times New Roman" w:hAnsi="Times New Roman" w:cs="Times New Roman"/>
          <w:sz w:val="24"/>
          <w:szCs w:val="24"/>
        </w:rPr>
        <w:t xml:space="preserve"> </w:t>
      </w:r>
      <w:r w:rsidRPr="00C317CC">
        <w:rPr>
          <w:rFonts w:ascii="Times New Roman" w:hAnsi="Times New Roman" w:cs="Times New Roman"/>
          <w:i/>
          <w:sz w:val="24"/>
          <w:szCs w:val="24"/>
        </w:rPr>
        <w:t>City Gazette &amp;</w:t>
      </w:r>
      <w:r>
        <w:rPr>
          <w:rFonts w:ascii="Times New Roman" w:hAnsi="Times New Roman" w:cs="Times New Roman"/>
          <w:i/>
          <w:sz w:val="24"/>
          <w:szCs w:val="24"/>
        </w:rPr>
        <w:t xml:space="preserve"> Commercial Daily Advertiser,</w:t>
      </w:r>
      <w:r w:rsidRPr="00C317CC">
        <w:rPr>
          <w:rFonts w:ascii="Times New Roman" w:hAnsi="Times New Roman" w:cs="Times New Roman"/>
          <w:i/>
          <w:sz w:val="24"/>
          <w:szCs w:val="24"/>
        </w:rPr>
        <w:t xml:space="preserve"> </w:t>
      </w:r>
      <w:r>
        <w:rPr>
          <w:rFonts w:ascii="Times New Roman" w:hAnsi="Times New Roman" w:cs="Times New Roman"/>
          <w:sz w:val="24"/>
          <w:szCs w:val="24"/>
        </w:rPr>
        <w:t>Charleston, South Carolina:</w:t>
      </w:r>
    </w:p>
    <w:p w:rsidR="00C317CC" w:rsidRDefault="00C317CC" w:rsidP="00C317CC">
      <w:pPr>
        <w:spacing w:after="0" w:line="480" w:lineRule="auto"/>
        <w:ind w:firstLine="720"/>
        <w:rPr>
          <w:rFonts w:ascii="Times New Roman" w:hAnsi="Times New Roman" w:cs="Times New Roman"/>
          <w:sz w:val="24"/>
          <w:szCs w:val="24"/>
        </w:rPr>
      </w:pPr>
      <w:r w:rsidRPr="00C317CC">
        <w:rPr>
          <w:rFonts w:ascii="Times New Roman" w:hAnsi="Times New Roman" w:cs="Times New Roman"/>
          <w:sz w:val="24"/>
          <w:szCs w:val="24"/>
        </w:rPr>
        <w:t>Aug. 2, 1827.</w:t>
      </w:r>
    </w:p>
    <w:p w:rsidR="0048249D" w:rsidRDefault="0048249D"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“Congressional Duels,”</w:t>
      </w:r>
      <w:r w:rsidRPr="0048249D">
        <w:rPr>
          <w:rFonts w:ascii="Times New Roman" w:hAnsi="Times New Roman" w:cs="Times New Roman"/>
          <w:sz w:val="24"/>
          <w:szCs w:val="24"/>
        </w:rPr>
        <w:t xml:space="preserve"> </w:t>
      </w:r>
      <w:r>
        <w:rPr>
          <w:rFonts w:ascii="Times New Roman" w:hAnsi="Times New Roman" w:cs="Times New Roman"/>
          <w:i/>
          <w:sz w:val="24"/>
          <w:szCs w:val="24"/>
        </w:rPr>
        <w:t>Charleston Courier,</w:t>
      </w:r>
      <w:r w:rsidRPr="0048249D">
        <w:rPr>
          <w:rFonts w:ascii="Times New Roman" w:hAnsi="Times New Roman" w:cs="Times New Roman"/>
          <w:i/>
          <w:sz w:val="24"/>
          <w:szCs w:val="24"/>
        </w:rPr>
        <w:t xml:space="preserve"> </w:t>
      </w:r>
      <w:r w:rsidRPr="0048249D">
        <w:rPr>
          <w:rFonts w:ascii="Times New Roman" w:hAnsi="Times New Roman" w:cs="Times New Roman"/>
          <w:sz w:val="24"/>
          <w:szCs w:val="24"/>
        </w:rPr>
        <w:t>Charleston, South Carolina: Aug. 6, 1856.</w:t>
      </w:r>
    </w:p>
    <w:p w:rsidR="00C317CC" w:rsidRDefault="00C317CC"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“The Duel,”</w:t>
      </w:r>
      <w:r w:rsidRPr="00C317CC">
        <w:rPr>
          <w:rFonts w:ascii="Times New Roman" w:hAnsi="Times New Roman" w:cs="Times New Roman"/>
          <w:sz w:val="24"/>
          <w:szCs w:val="24"/>
        </w:rPr>
        <w:t xml:space="preserve"> </w:t>
      </w:r>
      <w:r>
        <w:rPr>
          <w:rFonts w:ascii="Times New Roman" w:hAnsi="Times New Roman" w:cs="Times New Roman"/>
          <w:i/>
          <w:sz w:val="24"/>
          <w:szCs w:val="24"/>
        </w:rPr>
        <w:t>Charleston Courier,</w:t>
      </w:r>
      <w:r w:rsidRPr="00C317CC">
        <w:rPr>
          <w:rFonts w:ascii="Times New Roman" w:hAnsi="Times New Roman" w:cs="Times New Roman"/>
          <w:i/>
          <w:sz w:val="24"/>
          <w:szCs w:val="24"/>
        </w:rPr>
        <w:t xml:space="preserve"> </w:t>
      </w:r>
      <w:r w:rsidRPr="00C317CC">
        <w:rPr>
          <w:rFonts w:ascii="Times New Roman" w:hAnsi="Times New Roman" w:cs="Times New Roman"/>
          <w:sz w:val="24"/>
          <w:szCs w:val="24"/>
        </w:rPr>
        <w:t>Charleston, South Carolina: Dec. 1, 1843.</w:t>
      </w:r>
    </w:p>
    <w:p w:rsidR="00C317CC" w:rsidRDefault="00C317CC"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“A Duel at Antwerp,”</w:t>
      </w:r>
      <w:r w:rsidRPr="00C317CC">
        <w:rPr>
          <w:rFonts w:ascii="Times New Roman" w:hAnsi="Times New Roman" w:cs="Times New Roman"/>
          <w:sz w:val="24"/>
          <w:szCs w:val="24"/>
        </w:rPr>
        <w:t xml:space="preserve"> </w:t>
      </w:r>
      <w:r w:rsidRPr="00C317CC">
        <w:rPr>
          <w:rFonts w:ascii="Times New Roman" w:hAnsi="Times New Roman" w:cs="Times New Roman"/>
          <w:i/>
          <w:sz w:val="24"/>
          <w:szCs w:val="24"/>
        </w:rPr>
        <w:t>The Southern Patri</w:t>
      </w:r>
      <w:r>
        <w:rPr>
          <w:rFonts w:ascii="Times New Roman" w:hAnsi="Times New Roman" w:cs="Times New Roman"/>
          <w:i/>
          <w:sz w:val="24"/>
          <w:szCs w:val="24"/>
        </w:rPr>
        <w:t>ot,</w:t>
      </w:r>
      <w:r w:rsidRPr="00C317CC">
        <w:rPr>
          <w:rFonts w:ascii="Times New Roman" w:hAnsi="Times New Roman" w:cs="Times New Roman"/>
          <w:i/>
          <w:sz w:val="24"/>
          <w:szCs w:val="24"/>
        </w:rPr>
        <w:t xml:space="preserve"> </w:t>
      </w:r>
      <w:r w:rsidRPr="00C317CC">
        <w:rPr>
          <w:rFonts w:ascii="Times New Roman" w:hAnsi="Times New Roman" w:cs="Times New Roman"/>
          <w:sz w:val="24"/>
          <w:szCs w:val="24"/>
        </w:rPr>
        <w:t>Charleston, South Carolina: Sept. 25, 1834.</w:t>
      </w:r>
    </w:p>
    <w:p w:rsidR="00051B35" w:rsidRDefault="00051B35" w:rsidP="00A377B1">
      <w:pPr>
        <w:spacing w:after="0" w:line="480" w:lineRule="auto"/>
        <w:rPr>
          <w:rFonts w:ascii="Times New Roman" w:hAnsi="Times New Roman" w:cs="Times New Roman"/>
          <w:sz w:val="24"/>
          <w:szCs w:val="24"/>
        </w:rPr>
      </w:pPr>
      <w:r w:rsidRPr="00051B35">
        <w:rPr>
          <w:rFonts w:ascii="Times New Roman" w:hAnsi="Times New Roman" w:cs="Times New Roman"/>
          <w:sz w:val="24"/>
          <w:szCs w:val="24"/>
        </w:rPr>
        <w:t xml:space="preserve">“The Duel </w:t>
      </w:r>
      <w:proofErr w:type="gramStart"/>
      <w:r w:rsidRPr="00051B35">
        <w:rPr>
          <w:rFonts w:ascii="Times New Roman" w:hAnsi="Times New Roman" w:cs="Times New Roman"/>
          <w:sz w:val="24"/>
          <w:szCs w:val="24"/>
        </w:rPr>
        <w:t>Betwee</w:t>
      </w:r>
      <w:r>
        <w:rPr>
          <w:rFonts w:ascii="Times New Roman" w:hAnsi="Times New Roman" w:cs="Times New Roman"/>
          <w:sz w:val="24"/>
          <w:szCs w:val="24"/>
        </w:rPr>
        <w:t>n</w:t>
      </w:r>
      <w:proofErr w:type="gramEnd"/>
      <w:r>
        <w:rPr>
          <w:rFonts w:ascii="Times New Roman" w:hAnsi="Times New Roman" w:cs="Times New Roman"/>
          <w:sz w:val="24"/>
          <w:szCs w:val="24"/>
        </w:rPr>
        <w:t xml:space="preserve"> Messes Calhoun and </w:t>
      </w:r>
      <w:proofErr w:type="spellStart"/>
      <w:r>
        <w:rPr>
          <w:rFonts w:ascii="Times New Roman" w:hAnsi="Times New Roman" w:cs="Times New Roman"/>
          <w:sz w:val="24"/>
          <w:szCs w:val="24"/>
        </w:rPr>
        <w:t>Brevoort</w:t>
      </w:r>
      <w:proofErr w:type="spellEnd"/>
      <w:r>
        <w:rPr>
          <w:rFonts w:ascii="Times New Roman" w:hAnsi="Times New Roman" w:cs="Times New Roman"/>
          <w:sz w:val="24"/>
          <w:szCs w:val="24"/>
        </w:rPr>
        <w:t>,”</w:t>
      </w:r>
      <w:r w:rsidRPr="00051B35">
        <w:rPr>
          <w:rFonts w:ascii="Times New Roman" w:hAnsi="Times New Roman" w:cs="Times New Roman"/>
          <w:sz w:val="24"/>
          <w:szCs w:val="24"/>
        </w:rPr>
        <w:t xml:space="preserve"> </w:t>
      </w:r>
      <w:r>
        <w:rPr>
          <w:rFonts w:ascii="Times New Roman" w:hAnsi="Times New Roman" w:cs="Times New Roman"/>
          <w:i/>
          <w:sz w:val="24"/>
          <w:szCs w:val="24"/>
        </w:rPr>
        <w:t>The Charleston Mercury,</w:t>
      </w:r>
      <w:r w:rsidRPr="00051B35">
        <w:rPr>
          <w:rFonts w:ascii="Times New Roman" w:hAnsi="Times New Roman" w:cs="Times New Roman"/>
          <w:i/>
          <w:sz w:val="24"/>
          <w:szCs w:val="24"/>
        </w:rPr>
        <w:t xml:space="preserve"> </w:t>
      </w:r>
      <w:r w:rsidRPr="00051B35">
        <w:rPr>
          <w:rFonts w:ascii="Times New Roman" w:hAnsi="Times New Roman" w:cs="Times New Roman"/>
          <w:sz w:val="24"/>
          <w:szCs w:val="24"/>
        </w:rPr>
        <w:t xml:space="preserve">Charleston, </w:t>
      </w:r>
    </w:p>
    <w:p w:rsidR="00051B35" w:rsidRDefault="00051B35" w:rsidP="00051B35">
      <w:pPr>
        <w:spacing w:after="0" w:line="480" w:lineRule="auto"/>
        <w:ind w:firstLine="720"/>
        <w:rPr>
          <w:rFonts w:ascii="Times New Roman" w:hAnsi="Times New Roman" w:cs="Times New Roman"/>
          <w:sz w:val="24"/>
          <w:szCs w:val="24"/>
        </w:rPr>
      </w:pPr>
      <w:r w:rsidRPr="00051B35">
        <w:rPr>
          <w:rFonts w:ascii="Times New Roman" w:hAnsi="Times New Roman" w:cs="Times New Roman"/>
          <w:sz w:val="24"/>
          <w:szCs w:val="24"/>
        </w:rPr>
        <w:t>South Carolina: Sept. 1, 1858.</w:t>
      </w:r>
    </w:p>
    <w:p w:rsidR="0048249D" w:rsidRDefault="0048249D"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“Dueling,”</w:t>
      </w:r>
      <w:r w:rsidRPr="0048249D">
        <w:rPr>
          <w:rFonts w:ascii="Times New Roman" w:hAnsi="Times New Roman" w:cs="Times New Roman"/>
          <w:sz w:val="24"/>
          <w:szCs w:val="24"/>
        </w:rPr>
        <w:t xml:space="preserve"> </w:t>
      </w:r>
      <w:r w:rsidRPr="0048249D">
        <w:rPr>
          <w:rFonts w:ascii="Times New Roman" w:hAnsi="Times New Roman" w:cs="Times New Roman"/>
          <w:i/>
          <w:sz w:val="24"/>
          <w:szCs w:val="24"/>
        </w:rPr>
        <w:t>City Gazette</w:t>
      </w:r>
      <w:r>
        <w:rPr>
          <w:rFonts w:ascii="Times New Roman" w:hAnsi="Times New Roman" w:cs="Times New Roman"/>
          <w:i/>
          <w:sz w:val="24"/>
          <w:szCs w:val="24"/>
        </w:rPr>
        <w:t xml:space="preserve"> &amp; Commercial Daily Advertiser,</w:t>
      </w:r>
      <w:r w:rsidRPr="0048249D">
        <w:rPr>
          <w:rFonts w:ascii="Times New Roman" w:hAnsi="Times New Roman" w:cs="Times New Roman"/>
          <w:i/>
          <w:sz w:val="24"/>
          <w:szCs w:val="24"/>
        </w:rPr>
        <w:t xml:space="preserve"> </w:t>
      </w:r>
      <w:r w:rsidRPr="0048249D">
        <w:rPr>
          <w:rFonts w:ascii="Times New Roman" w:hAnsi="Times New Roman" w:cs="Times New Roman"/>
          <w:sz w:val="24"/>
          <w:szCs w:val="24"/>
        </w:rPr>
        <w:t>Char</w:t>
      </w:r>
      <w:r>
        <w:rPr>
          <w:rFonts w:ascii="Times New Roman" w:hAnsi="Times New Roman" w:cs="Times New Roman"/>
          <w:sz w:val="24"/>
          <w:szCs w:val="24"/>
        </w:rPr>
        <w:t>leston, South Carolina: July 3,</w:t>
      </w:r>
    </w:p>
    <w:p w:rsidR="0048249D" w:rsidRDefault="0048249D" w:rsidP="0048249D">
      <w:pPr>
        <w:spacing w:after="0" w:line="480" w:lineRule="auto"/>
        <w:ind w:firstLine="720"/>
        <w:rPr>
          <w:rFonts w:ascii="Times New Roman" w:hAnsi="Times New Roman" w:cs="Times New Roman"/>
          <w:sz w:val="24"/>
          <w:szCs w:val="24"/>
        </w:rPr>
      </w:pPr>
      <w:r w:rsidRPr="0048249D">
        <w:rPr>
          <w:rFonts w:ascii="Times New Roman" w:hAnsi="Times New Roman" w:cs="Times New Roman"/>
          <w:sz w:val="24"/>
          <w:szCs w:val="24"/>
        </w:rPr>
        <w:lastRenderedPageBreak/>
        <w:t>1830.</w:t>
      </w:r>
    </w:p>
    <w:p w:rsidR="0048249D" w:rsidRDefault="0048249D"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“Dueling Anecdotes,”</w:t>
      </w:r>
      <w:r w:rsidRPr="0048249D">
        <w:rPr>
          <w:rFonts w:ascii="Times New Roman" w:hAnsi="Times New Roman" w:cs="Times New Roman"/>
          <w:sz w:val="24"/>
          <w:szCs w:val="24"/>
        </w:rPr>
        <w:t xml:space="preserve"> </w:t>
      </w:r>
      <w:r>
        <w:rPr>
          <w:rFonts w:ascii="Times New Roman" w:hAnsi="Times New Roman" w:cs="Times New Roman"/>
          <w:i/>
          <w:sz w:val="24"/>
          <w:szCs w:val="24"/>
        </w:rPr>
        <w:t>Charleston Courier,</w:t>
      </w:r>
      <w:r w:rsidRPr="0048249D">
        <w:rPr>
          <w:rFonts w:ascii="Times New Roman" w:hAnsi="Times New Roman" w:cs="Times New Roman"/>
          <w:i/>
          <w:sz w:val="24"/>
          <w:szCs w:val="24"/>
        </w:rPr>
        <w:t xml:space="preserve"> </w:t>
      </w:r>
      <w:r w:rsidRPr="0048249D">
        <w:rPr>
          <w:rFonts w:ascii="Times New Roman" w:hAnsi="Times New Roman" w:cs="Times New Roman"/>
          <w:sz w:val="24"/>
          <w:szCs w:val="24"/>
        </w:rPr>
        <w:t>Charleston, South Carolina: Sept. 3, 1845.</w:t>
      </w:r>
    </w:p>
    <w:p w:rsidR="00051B35" w:rsidRDefault="00051B35" w:rsidP="00A377B1">
      <w:pPr>
        <w:spacing w:after="0" w:line="480" w:lineRule="auto"/>
        <w:rPr>
          <w:rFonts w:ascii="Times New Roman" w:hAnsi="Times New Roman" w:cs="Times New Roman"/>
          <w:sz w:val="24"/>
          <w:szCs w:val="24"/>
        </w:rPr>
      </w:pPr>
      <w:r w:rsidRPr="00051B35">
        <w:rPr>
          <w:rFonts w:ascii="Times New Roman" w:hAnsi="Times New Roman" w:cs="Times New Roman"/>
          <w:sz w:val="24"/>
          <w:szCs w:val="24"/>
        </w:rPr>
        <w:t>“Fatal Duel</w:t>
      </w:r>
      <w:r>
        <w:rPr>
          <w:rFonts w:ascii="Times New Roman" w:hAnsi="Times New Roman" w:cs="Times New Roman"/>
          <w:sz w:val="24"/>
          <w:szCs w:val="24"/>
        </w:rPr>
        <w:t>,</w:t>
      </w:r>
      <w:r w:rsidRPr="00051B35">
        <w:rPr>
          <w:rFonts w:ascii="Times New Roman" w:hAnsi="Times New Roman" w:cs="Times New Roman"/>
          <w:sz w:val="24"/>
          <w:szCs w:val="24"/>
        </w:rPr>
        <w:t>”</w:t>
      </w:r>
      <w:r>
        <w:rPr>
          <w:rFonts w:ascii="Times New Roman" w:hAnsi="Times New Roman" w:cs="Times New Roman"/>
          <w:sz w:val="24"/>
          <w:szCs w:val="24"/>
        </w:rPr>
        <w:t xml:space="preserve"> </w:t>
      </w:r>
      <w:r w:rsidRPr="00051B35">
        <w:rPr>
          <w:rFonts w:ascii="Times New Roman" w:hAnsi="Times New Roman" w:cs="Times New Roman"/>
          <w:i/>
          <w:sz w:val="24"/>
          <w:szCs w:val="24"/>
        </w:rPr>
        <w:t xml:space="preserve">South-Carolina State Gazette </w:t>
      </w:r>
      <w:proofErr w:type="gramStart"/>
      <w:r w:rsidRPr="00051B35">
        <w:rPr>
          <w:rFonts w:ascii="Times New Roman" w:hAnsi="Times New Roman" w:cs="Times New Roman"/>
          <w:i/>
          <w:sz w:val="24"/>
          <w:szCs w:val="24"/>
        </w:rPr>
        <w:t>And</w:t>
      </w:r>
      <w:proofErr w:type="gramEnd"/>
      <w:r w:rsidRPr="00051B35">
        <w:rPr>
          <w:rFonts w:ascii="Times New Roman" w:hAnsi="Times New Roman" w:cs="Times New Roman"/>
          <w:i/>
          <w:sz w:val="24"/>
          <w:szCs w:val="24"/>
        </w:rPr>
        <w:t xml:space="preserve"> Columbia Advertiser</w:t>
      </w:r>
      <w:r>
        <w:rPr>
          <w:rFonts w:ascii="Times New Roman" w:hAnsi="Times New Roman" w:cs="Times New Roman"/>
          <w:i/>
          <w:sz w:val="24"/>
          <w:szCs w:val="24"/>
        </w:rPr>
        <w:t>,</w:t>
      </w:r>
      <w:r w:rsidRPr="00051B35">
        <w:rPr>
          <w:rFonts w:ascii="Times New Roman" w:hAnsi="Times New Roman" w:cs="Times New Roman"/>
          <w:i/>
          <w:sz w:val="24"/>
          <w:szCs w:val="24"/>
        </w:rPr>
        <w:t xml:space="preserve"> </w:t>
      </w:r>
      <w:r w:rsidRPr="00051B35">
        <w:rPr>
          <w:rFonts w:ascii="Times New Roman" w:hAnsi="Times New Roman" w:cs="Times New Roman"/>
          <w:sz w:val="24"/>
          <w:szCs w:val="24"/>
        </w:rPr>
        <w:t xml:space="preserve">Columbia, South </w:t>
      </w:r>
    </w:p>
    <w:p w:rsidR="00051B35" w:rsidRDefault="00051B35" w:rsidP="00051B35">
      <w:pPr>
        <w:spacing w:after="0" w:line="480" w:lineRule="auto"/>
        <w:ind w:firstLine="720"/>
        <w:rPr>
          <w:rFonts w:ascii="Times New Roman" w:hAnsi="Times New Roman" w:cs="Times New Roman"/>
          <w:sz w:val="24"/>
          <w:szCs w:val="24"/>
        </w:rPr>
      </w:pPr>
      <w:r w:rsidRPr="00051B35">
        <w:rPr>
          <w:rFonts w:ascii="Times New Roman" w:hAnsi="Times New Roman" w:cs="Times New Roman"/>
          <w:sz w:val="24"/>
          <w:szCs w:val="24"/>
        </w:rPr>
        <w:t>Carolina: Feb. 16, 1828.</w:t>
      </w:r>
    </w:p>
    <w:p w:rsidR="0048249D" w:rsidRDefault="0048249D" w:rsidP="00A377B1">
      <w:pPr>
        <w:spacing w:after="0" w:line="480" w:lineRule="auto"/>
        <w:rPr>
          <w:rFonts w:ascii="Times New Roman" w:hAnsi="Times New Roman" w:cs="Times New Roman"/>
          <w:sz w:val="24"/>
          <w:szCs w:val="24"/>
        </w:rPr>
      </w:pPr>
      <w:r w:rsidRPr="0048249D">
        <w:rPr>
          <w:rFonts w:ascii="Times New Roman" w:hAnsi="Times New Roman" w:cs="Times New Roman"/>
          <w:sz w:val="24"/>
          <w:szCs w:val="24"/>
        </w:rPr>
        <w:t xml:space="preserve">“The </w:t>
      </w:r>
      <w:proofErr w:type="spellStart"/>
      <w:r w:rsidRPr="0048249D">
        <w:rPr>
          <w:rFonts w:ascii="Times New Roman" w:hAnsi="Times New Roman" w:cs="Times New Roman"/>
          <w:sz w:val="24"/>
          <w:szCs w:val="24"/>
        </w:rPr>
        <w:t>Gwin</w:t>
      </w:r>
      <w:proofErr w:type="spellEnd"/>
      <w:r w:rsidRPr="0048249D">
        <w:rPr>
          <w:rFonts w:ascii="Times New Roman" w:hAnsi="Times New Roman" w:cs="Times New Roman"/>
          <w:sz w:val="24"/>
          <w:szCs w:val="24"/>
        </w:rPr>
        <w:t xml:space="preserve"> and Wilson ‘Affa</w:t>
      </w:r>
      <w:r>
        <w:rPr>
          <w:rFonts w:ascii="Times New Roman" w:hAnsi="Times New Roman" w:cs="Times New Roman"/>
          <w:sz w:val="24"/>
          <w:szCs w:val="24"/>
        </w:rPr>
        <w:t>ir of Honor,’”</w:t>
      </w:r>
      <w:r w:rsidRPr="0048249D">
        <w:rPr>
          <w:rFonts w:ascii="Times New Roman" w:hAnsi="Times New Roman" w:cs="Times New Roman"/>
          <w:sz w:val="24"/>
          <w:szCs w:val="24"/>
        </w:rPr>
        <w:t xml:space="preserve"> </w:t>
      </w:r>
      <w:r>
        <w:rPr>
          <w:rFonts w:ascii="Times New Roman" w:hAnsi="Times New Roman" w:cs="Times New Roman"/>
          <w:i/>
          <w:sz w:val="24"/>
          <w:szCs w:val="24"/>
        </w:rPr>
        <w:t>Charleston Courier,</w:t>
      </w:r>
      <w:r w:rsidRPr="0048249D">
        <w:rPr>
          <w:rFonts w:ascii="Times New Roman" w:hAnsi="Times New Roman" w:cs="Times New Roman"/>
          <w:i/>
          <w:sz w:val="24"/>
          <w:szCs w:val="24"/>
        </w:rPr>
        <w:t xml:space="preserve"> </w:t>
      </w:r>
      <w:r>
        <w:rPr>
          <w:rFonts w:ascii="Times New Roman" w:hAnsi="Times New Roman" w:cs="Times New Roman"/>
          <w:sz w:val="24"/>
          <w:szCs w:val="24"/>
        </w:rPr>
        <w:t>Charleston, South Carolina:</w:t>
      </w:r>
    </w:p>
    <w:p w:rsidR="0048249D" w:rsidRDefault="0048249D" w:rsidP="0048249D">
      <w:pPr>
        <w:spacing w:after="0" w:line="480" w:lineRule="auto"/>
        <w:ind w:firstLine="720"/>
        <w:rPr>
          <w:rFonts w:ascii="Times New Roman" w:hAnsi="Times New Roman" w:cs="Times New Roman"/>
          <w:sz w:val="24"/>
          <w:szCs w:val="24"/>
        </w:rPr>
      </w:pPr>
      <w:r w:rsidRPr="0048249D">
        <w:rPr>
          <w:rFonts w:ascii="Times New Roman" w:hAnsi="Times New Roman" w:cs="Times New Roman"/>
          <w:sz w:val="24"/>
          <w:szCs w:val="24"/>
        </w:rPr>
        <w:t>June 16, 1858.</w:t>
      </w:r>
    </w:p>
    <w:p w:rsidR="0048249D" w:rsidRDefault="0048249D" w:rsidP="0048249D">
      <w:pPr>
        <w:spacing w:after="0" w:line="480" w:lineRule="auto"/>
        <w:rPr>
          <w:rFonts w:ascii="Times New Roman" w:hAnsi="Times New Roman" w:cs="Times New Roman"/>
          <w:i/>
          <w:sz w:val="24"/>
          <w:szCs w:val="24"/>
        </w:rPr>
      </w:pPr>
      <w:r w:rsidRPr="0048249D">
        <w:rPr>
          <w:rFonts w:ascii="Times New Roman" w:hAnsi="Times New Roman" w:cs="Times New Roman"/>
          <w:sz w:val="24"/>
          <w:szCs w:val="24"/>
        </w:rPr>
        <w:t>“[Mr. Editor; Country; Mercury; Maryland</w:t>
      </w:r>
      <w:r>
        <w:rPr>
          <w:rFonts w:ascii="Times New Roman" w:hAnsi="Times New Roman" w:cs="Times New Roman"/>
          <w:sz w:val="24"/>
          <w:szCs w:val="24"/>
        </w:rPr>
        <w:t>; Aggrieved; Injury; Satisfied],”</w:t>
      </w:r>
      <w:r w:rsidRPr="0048249D">
        <w:rPr>
          <w:rFonts w:ascii="Times New Roman" w:hAnsi="Times New Roman" w:cs="Times New Roman"/>
          <w:sz w:val="24"/>
          <w:szCs w:val="24"/>
        </w:rPr>
        <w:t xml:space="preserve"> </w:t>
      </w:r>
      <w:r>
        <w:rPr>
          <w:rFonts w:ascii="Times New Roman" w:hAnsi="Times New Roman" w:cs="Times New Roman"/>
          <w:i/>
          <w:sz w:val="24"/>
          <w:szCs w:val="24"/>
        </w:rPr>
        <w:t>Charleston Courier,</w:t>
      </w:r>
    </w:p>
    <w:p w:rsidR="0048249D" w:rsidRDefault="0048249D" w:rsidP="0048249D">
      <w:pPr>
        <w:spacing w:after="0" w:line="480" w:lineRule="auto"/>
        <w:ind w:firstLine="720"/>
        <w:rPr>
          <w:rFonts w:ascii="Times New Roman" w:hAnsi="Times New Roman" w:cs="Times New Roman"/>
          <w:sz w:val="24"/>
          <w:szCs w:val="24"/>
        </w:rPr>
      </w:pPr>
      <w:r w:rsidRPr="0048249D">
        <w:rPr>
          <w:rFonts w:ascii="Times New Roman" w:hAnsi="Times New Roman" w:cs="Times New Roman"/>
          <w:sz w:val="24"/>
          <w:szCs w:val="24"/>
        </w:rPr>
        <w:t>Charleston, South Carolina: Oct. 5, 1824.</w:t>
      </w:r>
    </w:p>
    <w:p w:rsidR="00C317CC" w:rsidRDefault="00C317CC" w:rsidP="00C317CC">
      <w:pPr>
        <w:spacing w:after="0" w:line="480" w:lineRule="auto"/>
        <w:rPr>
          <w:rFonts w:ascii="Times New Roman" w:hAnsi="Times New Roman" w:cs="Times New Roman"/>
          <w:sz w:val="24"/>
          <w:szCs w:val="24"/>
        </w:rPr>
      </w:pPr>
      <w:r w:rsidRPr="00C317CC">
        <w:rPr>
          <w:rFonts w:ascii="Times New Roman" w:hAnsi="Times New Roman" w:cs="Times New Roman"/>
          <w:sz w:val="24"/>
          <w:szCs w:val="24"/>
        </w:rPr>
        <w:t>“</w:t>
      </w:r>
      <w:r>
        <w:rPr>
          <w:rFonts w:ascii="Times New Roman" w:hAnsi="Times New Roman" w:cs="Times New Roman"/>
          <w:sz w:val="24"/>
          <w:szCs w:val="24"/>
        </w:rPr>
        <w:t xml:space="preserve">[Legislature; Custom; </w:t>
      </w:r>
      <w:proofErr w:type="spellStart"/>
      <w:r>
        <w:rPr>
          <w:rFonts w:ascii="Times New Roman" w:hAnsi="Times New Roman" w:cs="Times New Roman"/>
          <w:sz w:val="24"/>
          <w:szCs w:val="24"/>
        </w:rPr>
        <w:t>Duelling</w:t>
      </w:r>
      <w:proofErr w:type="spellEnd"/>
      <w:r>
        <w:rPr>
          <w:rFonts w:ascii="Times New Roman" w:hAnsi="Times New Roman" w:cs="Times New Roman"/>
          <w:sz w:val="24"/>
          <w:szCs w:val="24"/>
        </w:rPr>
        <w:t>],”</w:t>
      </w:r>
      <w:r w:rsidRPr="00C317CC">
        <w:rPr>
          <w:rFonts w:ascii="Times New Roman" w:hAnsi="Times New Roman" w:cs="Times New Roman"/>
          <w:sz w:val="24"/>
          <w:szCs w:val="24"/>
        </w:rPr>
        <w:t xml:space="preserve"> </w:t>
      </w:r>
      <w:r>
        <w:rPr>
          <w:rFonts w:ascii="Times New Roman" w:hAnsi="Times New Roman" w:cs="Times New Roman"/>
          <w:i/>
          <w:sz w:val="24"/>
          <w:szCs w:val="24"/>
        </w:rPr>
        <w:t>Charleston Courier,</w:t>
      </w:r>
      <w:r w:rsidRPr="00C317CC">
        <w:rPr>
          <w:rFonts w:ascii="Times New Roman" w:hAnsi="Times New Roman" w:cs="Times New Roman"/>
          <w:sz w:val="24"/>
          <w:szCs w:val="24"/>
        </w:rPr>
        <w:t xml:space="preserve"> Char</w:t>
      </w:r>
      <w:r>
        <w:rPr>
          <w:rFonts w:ascii="Times New Roman" w:hAnsi="Times New Roman" w:cs="Times New Roman"/>
          <w:sz w:val="24"/>
          <w:szCs w:val="24"/>
        </w:rPr>
        <w:t>leston, South Carolina: Nov. 8,</w:t>
      </w:r>
    </w:p>
    <w:p w:rsidR="00C317CC" w:rsidRDefault="00C317CC" w:rsidP="00C317CC">
      <w:pPr>
        <w:spacing w:after="0" w:line="480" w:lineRule="auto"/>
        <w:ind w:firstLine="720"/>
        <w:rPr>
          <w:rFonts w:ascii="Times New Roman" w:hAnsi="Times New Roman" w:cs="Times New Roman"/>
          <w:sz w:val="24"/>
          <w:szCs w:val="24"/>
        </w:rPr>
      </w:pPr>
      <w:r w:rsidRPr="00C317CC">
        <w:rPr>
          <w:rFonts w:ascii="Times New Roman" w:hAnsi="Times New Roman" w:cs="Times New Roman"/>
          <w:sz w:val="24"/>
          <w:szCs w:val="24"/>
        </w:rPr>
        <w:t>1823.</w:t>
      </w:r>
    </w:p>
    <w:p w:rsidR="00C317CC" w:rsidRDefault="00C317CC" w:rsidP="00C317CC">
      <w:pPr>
        <w:spacing w:after="0" w:line="480" w:lineRule="auto"/>
        <w:rPr>
          <w:rFonts w:ascii="Times New Roman" w:hAnsi="Times New Roman" w:cs="Times New Roman"/>
          <w:sz w:val="24"/>
          <w:szCs w:val="24"/>
        </w:rPr>
      </w:pPr>
      <w:r>
        <w:rPr>
          <w:rFonts w:ascii="Times New Roman" w:hAnsi="Times New Roman" w:cs="Times New Roman"/>
          <w:sz w:val="24"/>
          <w:szCs w:val="24"/>
        </w:rPr>
        <w:t>“Suppression of Dueling,”</w:t>
      </w:r>
      <w:r w:rsidRPr="00C317CC">
        <w:rPr>
          <w:rFonts w:ascii="Times New Roman" w:hAnsi="Times New Roman" w:cs="Times New Roman"/>
          <w:sz w:val="24"/>
          <w:szCs w:val="24"/>
        </w:rPr>
        <w:t xml:space="preserve"> </w:t>
      </w:r>
      <w:r w:rsidRPr="00C317CC">
        <w:rPr>
          <w:rFonts w:ascii="Times New Roman" w:hAnsi="Times New Roman" w:cs="Times New Roman"/>
          <w:i/>
          <w:sz w:val="24"/>
          <w:szCs w:val="24"/>
        </w:rPr>
        <w:t>Charleston Couri</w:t>
      </w:r>
      <w:r>
        <w:rPr>
          <w:rFonts w:ascii="Times New Roman" w:hAnsi="Times New Roman" w:cs="Times New Roman"/>
          <w:i/>
          <w:sz w:val="24"/>
          <w:szCs w:val="24"/>
        </w:rPr>
        <w:t>er,</w:t>
      </w:r>
      <w:r w:rsidRPr="00C317CC">
        <w:rPr>
          <w:rFonts w:ascii="Times New Roman" w:hAnsi="Times New Roman" w:cs="Times New Roman"/>
          <w:i/>
          <w:sz w:val="24"/>
          <w:szCs w:val="24"/>
        </w:rPr>
        <w:t xml:space="preserve"> </w:t>
      </w:r>
      <w:r w:rsidRPr="00C317CC">
        <w:rPr>
          <w:rFonts w:ascii="Times New Roman" w:hAnsi="Times New Roman" w:cs="Times New Roman"/>
          <w:sz w:val="24"/>
          <w:szCs w:val="24"/>
        </w:rPr>
        <w:t>Charleston, South Carolina: Sept. 20, 1843.</w:t>
      </w:r>
    </w:p>
    <w:p w:rsidR="00051B35" w:rsidRDefault="00051B35" w:rsidP="00051B35">
      <w:pPr>
        <w:spacing w:after="0" w:line="480" w:lineRule="auto"/>
        <w:rPr>
          <w:rFonts w:ascii="Times New Roman" w:hAnsi="Times New Roman" w:cs="Times New Roman"/>
          <w:sz w:val="24"/>
          <w:szCs w:val="24"/>
        </w:rPr>
      </w:pPr>
      <w:r>
        <w:rPr>
          <w:rFonts w:ascii="Times New Roman" w:hAnsi="Times New Roman" w:cs="Times New Roman"/>
          <w:sz w:val="24"/>
          <w:szCs w:val="24"/>
        </w:rPr>
        <w:t>Tocqueville, Alexis de,</w:t>
      </w:r>
      <w:r w:rsidRPr="00051B35">
        <w:rPr>
          <w:rFonts w:ascii="Times New Roman" w:hAnsi="Times New Roman" w:cs="Times New Roman"/>
          <w:sz w:val="24"/>
          <w:szCs w:val="24"/>
        </w:rPr>
        <w:t xml:space="preserve"> </w:t>
      </w:r>
      <w:r w:rsidRPr="00051B35">
        <w:rPr>
          <w:rFonts w:ascii="Times New Roman" w:hAnsi="Times New Roman" w:cs="Times New Roman"/>
          <w:i/>
          <w:sz w:val="24"/>
          <w:szCs w:val="24"/>
        </w:rPr>
        <w:t>Democracy in Ameri</w:t>
      </w:r>
      <w:r>
        <w:rPr>
          <w:rFonts w:ascii="Times New Roman" w:hAnsi="Times New Roman" w:cs="Times New Roman"/>
          <w:i/>
          <w:sz w:val="24"/>
          <w:szCs w:val="24"/>
        </w:rPr>
        <w:t>ca,</w:t>
      </w:r>
      <w:r w:rsidRPr="00051B35">
        <w:rPr>
          <w:rFonts w:ascii="Times New Roman" w:hAnsi="Times New Roman" w:cs="Times New Roman"/>
          <w:i/>
          <w:sz w:val="24"/>
          <w:szCs w:val="24"/>
        </w:rPr>
        <w:t xml:space="preserve"> </w:t>
      </w:r>
      <w:r w:rsidRPr="00051B35">
        <w:rPr>
          <w:rFonts w:ascii="Times New Roman" w:hAnsi="Times New Roman" w:cs="Times New Roman"/>
          <w:sz w:val="24"/>
          <w:szCs w:val="24"/>
        </w:rPr>
        <w:t>Translated by Henry Reeve,</w:t>
      </w:r>
      <w:r>
        <w:rPr>
          <w:rFonts w:ascii="Times New Roman" w:hAnsi="Times New Roman" w:cs="Times New Roman"/>
          <w:sz w:val="24"/>
          <w:szCs w:val="24"/>
        </w:rPr>
        <w:t xml:space="preserve"> Esq., edited by </w:t>
      </w:r>
    </w:p>
    <w:p w:rsidR="00051B35" w:rsidRDefault="00051B35" w:rsidP="00051B3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Francis Brown,</w:t>
      </w:r>
      <w:r w:rsidRPr="00051B35">
        <w:rPr>
          <w:rFonts w:ascii="Times New Roman" w:hAnsi="Times New Roman" w:cs="Times New Roman"/>
          <w:sz w:val="24"/>
          <w:szCs w:val="24"/>
        </w:rPr>
        <w:t xml:space="preserve"> New York, NY: Barnes &amp; Noble Books, 2003 edition.  </w:t>
      </w:r>
    </w:p>
    <w:p w:rsidR="00C317CC" w:rsidRDefault="00C317CC" w:rsidP="00C317CC">
      <w:pPr>
        <w:spacing w:after="0" w:line="480" w:lineRule="auto"/>
        <w:rPr>
          <w:rFonts w:ascii="Times New Roman" w:hAnsi="Times New Roman" w:cs="Times New Roman"/>
          <w:sz w:val="24"/>
          <w:szCs w:val="24"/>
        </w:rPr>
      </w:pPr>
      <w:r w:rsidRPr="00C317CC">
        <w:rPr>
          <w:rFonts w:ascii="Times New Roman" w:hAnsi="Times New Roman" w:cs="Times New Roman"/>
          <w:sz w:val="24"/>
          <w:szCs w:val="24"/>
        </w:rPr>
        <w:t>“Wilmin</w:t>
      </w:r>
      <w:r>
        <w:rPr>
          <w:rFonts w:ascii="Times New Roman" w:hAnsi="Times New Roman" w:cs="Times New Roman"/>
          <w:sz w:val="24"/>
          <w:szCs w:val="24"/>
        </w:rPr>
        <w:t>gton, (Del.) May 22. On Dueling,”</w:t>
      </w:r>
      <w:r w:rsidRPr="00C317CC">
        <w:rPr>
          <w:rFonts w:ascii="Times New Roman" w:hAnsi="Times New Roman" w:cs="Times New Roman"/>
          <w:sz w:val="24"/>
          <w:szCs w:val="24"/>
        </w:rPr>
        <w:t xml:space="preserve"> </w:t>
      </w:r>
      <w:r>
        <w:rPr>
          <w:rFonts w:ascii="Times New Roman" w:hAnsi="Times New Roman" w:cs="Times New Roman"/>
          <w:i/>
          <w:sz w:val="24"/>
          <w:szCs w:val="24"/>
        </w:rPr>
        <w:t>The Georgetown Gazette,</w:t>
      </w:r>
      <w:r w:rsidRPr="00C317CC">
        <w:rPr>
          <w:rFonts w:ascii="Times New Roman" w:hAnsi="Times New Roman" w:cs="Times New Roman"/>
          <w:i/>
          <w:sz w:val="24"/>
          <w:szCs w:val="24"/>
        </w:rPr>
        <w:t xml:space="preserve"> </w:t>
      </w:r>
      <w:r>
        <w:rPr>
          <w:rFonts w:ascii="Times New Roman" w:hAnsi="Times New Roman" w:cs="Times New Roman"/>
          <w:sz w:val="24"/>
          <w:szCs w:val="24"/>
        </w:rPr>
        <w:t>Georgetown, South</w:t>
      </w:r>
    </w:p>
    <w:p w:rsidR="00C317CC" w:rsidRPr="00C317CC" w:rsidRDefault="00C317CC" w:rsidP="00C317CC">
      <w:pPr>
        <w:spacing w:after="0" w:line="480" w:lineRule="auto"/>
        <w:ind w:firstLine="720"/>
        <w:rPr>
          <w:rFonts w:ascii="Times New Roman" w:hAnsi="Times New Roman" w:cs="Times New Roman"/>
          <w:sz w:val="24"/>
          <w:szCs w:val="24"/>
        </w:rPr>
      </w:pPr>
      <w:r w:rsidRPr="00C317CC">
        <w:rPr>
          <w:rFonts w:ascii="Times New Roman" w:hAnsi="Times New Roman" w:cs="Times New Roman"/>
          <w:sz w:val="24"/>
          <w:szCs w:val="24"/>
        </w:rPr>
        <w:t>Carolina: June 25, 1800.</w:t>
      </w:r>
    </w:p>
    <w:p w:rsidR="00C317CC" w:rsidRDefault="00C317CC" w:rsidP="00C317CC">
      <w:pPr>
        <w:spacing w:after="0" w:line="480" w:lineRule="auto"/>
        <w:rPr>
          <w:rFonts w:ascii="Times New Roman" w:hAnsi="Times New Roman" w:cs="Times New Roman"/>
          <w:i/>
          <w:sz w:val="24"/>
          <w:szCs w:val="24"/>
        </w:rPr>
      </w:pPr>
      <w:r>
        <w:rPr>
          <w:rFonts w:ascii="Times New Roman" w:hAnsi="Times New Roman" w:cs="Times New Roman"/>
          <w:sz w:val="24"/>
          <w:szCs w:val="24"/>
        </w:rPr>
        <w:t xml:space="preserve">Wilson, John </w:t>
      </w:r>
      <w:proofErr w:type="spellStart"/>
      <w:r>
        <w:rPr>
          <w:rFonts w:ascii="Times New Roman" w:hAnsi="Times New Roman" w:cs="Times New Roman"/>
          <w:sz w:val="24"/>
          <w:szCs w:val="24"/>
        </w:rPr>
        <w:t>Lyde</w:t>
      </w:r>
      <w:proofErr w:type="spellEnd"/>
      <w:r>
        <w:rPr>
          <w:rFonts w:ascii="Times New Roman" w:hAnsi="Times New Roman" w:cs="Times New Roman"/>
          <w:sz w:val="24"/>
          <w:szCs w:val="24"/>
        </w:rPr>
        <w:t>,</w:t>
      </w:r>
      <w:r w:rsidRPr="00C317CC">
        <w:rPr>
          <w:rFonts w:ascii="Times New Roman" w:hAnsi="Times New Roman" w:cs="Times New Roman"/>
          <w:sz w:val="24"/>
          <w:szCs w:val="24"/>
        </w:rPr>
        <w:t xml:space="preserve"> </w:t>
      </w:r>
      <w:r w:rsidRPr="00C317CC">
        <w:rPr>
          <w:rFonts w:ascii="Times New Roman" w:hAnsi="Times New Roman" w:cs="Times New Roman"/>
          <w:i/>
          <w:sz w:val="24"/>
          <w:szCs w:val="24"/>
        </w:rPr>
        <w:t xml:space="preserve">Code of Honor: a Civil War Era </w:t>
      </w:r>
      <w:r>
        <w:rPr>
          <w:rFonts w:ascii="Times New Roman" w:hAnsi="Times New Roman" w:cs="Times New Roman"/>
          <w:i/>
          <w:sz w:val="24"/>
          <w:szCs w:val="24"/>
        </w:rPr>
        <w:t>Rulebook for Duels and Dueling,</w:t>
      </w:r>
      <w:r w:rsidRPr="00C317CC">
        <w:rPr>
          <w:rFonts w:ascii="Times New Roman" w:hAnsi="Times New Roman" w:cs="Times New Roman"/>
          <w:i/>
          <w:sz w:val="24"/>
          <w:szCs w:val="24"/>
        </w:rPr>
        <w:t xml:space="preserve"> </w:t>
      </w:r>
    </w:p>
    <w:p w:rsidR="00C317CC" w:rsidRPr="0048249D" w:rsidRDefault="00C317CC" w:rsidP="00C317CC">
      <w:pPr>
        <w:spacing w:after="0" w:line="480" w:lineRule="auto"/>
        <w:ind w:firstLine="720"/>
        <w:rPr>
          <w:rFonts w:ascii="Times New Roman" w:hAnsi="Times New Roman" w:cs="Times New Roman"/>
          <w:sz w:val="24"/>
          <w:szCs w:val="24"/>
        </w:rPr>
      </w:pPr>
      <w:r w:rsidRPr="00C317CC">
        <w:rPr>
          <w:rFonts w:ascii="Times New Roman" w:hAnsi="Times New Roman" w:cs="Times New Roman"/>
          <w:sz w:val="24"/>
          <w:szCs w:val="24"/>
        </w:rPr>
        <w:t xml:space="preserve">Lexington, KY, USA: 2013 edition.  </w:t>
      </w:r>
    </w:p>
    <w:p w:rsidR="00184177" w:rsidRDefault="00184177" w:rsidP="00A377B1">
      <w:pPr>
        <w:spacing w:after="0" w:line="480" w:lineRule="auto"/>
        <w:rPr>
          <w:rFonts w:ascii="Times New Roman" w:hAnsi="Times New Roman" w:cs="Times New Roman"/>
          <w:sz w:val="28"/>
          <w:szCs w:val="28"/>
          <w:u w:val="single"/>
        </w:rPr>
      </w:pPr>
    </w:p>
    <w:p w:rsidR="0048249D" w:rsidRPr="00184177" w:rsidRDefault="0048249D" w:rsidP="00A377B1">
      <w:pPr>
        <w:spacing w:after="0" w:line="480" w:lineRule="auto"/>
        <w:rPr>
          <w:rFonts w:ascii="Times New Roman" w:hAnsi="Times New Roman" w:cs="Times New Roman"/>
          <w:sz w:val="28"/>
          <w:szCs w:val="28"/>
          <w:u w:val="single"/>
        </w:rPr>
      </w:pPr>
      <w:r w:rsidRPr="00184177">
        <w:rPr>
          <w:rFonts w:ascii="Times New Roman" w:hAnsi="Times New Roman" w:cs="Times New Roman"/>
          <w:sz w:val="28"/>
          <w:szCs w:val="28"/>
          <w:u w:val="single"/>
        </w:rPr>
        <w:t>Secondary Sources</w:t>
      </w:r>
    </w:p>
    <w:p w:rsidR="00051B35" w:rsidRDefault="00051B35" w:rsidP="00A377B1">
      <w:pPr>
        <w:spacing w:after="0" w:line="480" w:lineRule="auto"/>
        <w:rPr>
          <w:rFonts w:ascii="Times New Roman" w:hAnsi="Times New Roman" w:cs="Times New Roman"/>
          <w:sz w:val="24"/>
          <w:szCs w:val="24"/>
        </w:rPr>
      </w:pPr>
      <w:r>
        <w:rPr>
          <w:rFonts w:ascii="Times New Roman" w:hAnsi="Times New Roman" w:cs="Times New Roman"/>
          <w:sz w:val="24"/>
          <w:szCs w:val="24"/>
        </w:rPr>
        <w:t>Gamble, Thomas,</w:t>
      </w:r>
      <w:r w:rsidRPr="00051B35">
        <w:rPr>
          <w:rFonts w:ascii="Times New Roman" w:hAnsi="Times New Roman" w:cs="Times New Roman"/>
          <w:sz w:val="24"/>
          <w:szCs w:val="24"/>
        </w:rPr>
        <w:t xml:space="preserve"> </w:t>
      </w:r>
      <w:r w:rsidRPr="00051B35">
        <w:rPr>
          <w:rFonts w:ascii="Times New Roman" w:hAnsi="Times New Roman" w:cs="Times New Roman"/>
          <w:i/>
          <w:sz w:val="24"/>
          <w:szCs w:val="24"/>
        </w:rPr>
        <w:t>Annals of Savannah: Savannah</w:t>
      </w:r>
      <w:r>
        <w:rPr>
          <w:rFonts w:ascii="Times New Roman" w:hAnsi="Times New Roman" w:cs="Times New Roman"/>
          <w:i/>
          <w:sz w:val="24"/>
          <w:szCs w:val="24"/>
        </w:rPr>
        <w:t xml:space="preserve"> Duels and Duelists, 1733-1877,</w:t>
      </w:r>
      <w:r w:rsidRPr="00051B35">
        <w:rPr>
          <w:rFonts w:ascii="Times New Roman" w:hAnsi="Times New Roman" w:cs="Times New Roman"/>
          <w:i/>
          <w:sz w:val="24"/>
          <w:szCs w:val="24"/>
        </w:rPr>
        <w:t xml:space="preserve"> </w:t>
      </w:r>
      <w:r w:rsidRPr="00051B35">
        <w:rPr>
          <w:rFonts w:ascii="Times New Roman" w:hAnsi="Times New Roman" w:cs="Times New Roman"/>
          <w:sz w:val="24"/>
          <w:szCs w:val="24"/>
        </w:rPr>
        <w:t xml:space="preserve">Savannah, </w:t>
      </w:r>
    </w:p>
    <w:p w:rsidR="00051B35" w:rsidRDefault="00051B35" w:rsidP="00051B35">
      <w:pPr>
        <w:spacing w:after="0" w:line="480" w:lineRule="auto"/>
        <w:ind w:firstLine="720"/>
        <w:rPr>
          <w:rFonts w:ascii="Times New Roman" w:hAnsi="Times New Roman" w:cs="Times New Roman"/>
          <w:sz w:val="24"/>
          <w:szCs w:val="24"/>
        </w:rPr>
      </w:pPr>
      <w:r w:rsidRPr="00051B35">
        <w:rPr>
          <w:rFonts w:ascii="Times New Roman" w:hAnsi="Times New Roman" w:cs="Times New Roman"/>
          <w:sz w:val="24"/>
          <w:szCs w:val="24"/>
        </w:rPr>
        <w:t>GA: Review Publis</w:t>
      </w:r>
      <w:r w:rsidR="00184177">
        <w:rPr>
          <w:rFonts w:ascii="Times New Roman" w:hAnsi="Times New Roman" w:cs="Times New Roman"/>
          <w:sz w:val="24"/>
          <w:szCs w:val="24"/>
        </w:rPr>
        <w:t>hing &amp; Printing Company, 1923.</w:t>
      </w:r>
    </w:p>
    <w:p w:rsidR="00184177" w:rsidRDefault="00184177" w:rsidP="00184177">
      <w:pPr>
        <w:spacing w:after="0" w:line="480" w:lineRule="auto"/>
        <w:rPr>
          <w:rFonts w:ascii="Times New Roman" w:hAnsi="Times New Roman" w:cs="Times New Roman"/>
          <w:sz w:val="24"/>
          <w:szCs w:val="24"/>
        </w:rPr>
      </w:pPr>
      <w:r>
        <w:rPr>
          <w:rFonts w:ascii="Times New Roman" w:hAnsi="Times New Roman" w:cs="Times New Roman"/>
          <w:sz w:val="24"/>
          <w:szCs w:val="24"/>
        </w:rPr>
        <w:t>Holland, Barbara,</w:t>
      </w:r>
      <w:r w:rsidRPr="00184177">
        <w:rPr>
          <w:rFonts w:ascii="Times New Roman" w:hAnsi="Times New Roman" w:cs="Times New Roman"/>
          <w:sz w:val="24"/>
          <w:szCs w:val="24"/>
        </w:rPr>
        <w:t xml:space="preserve"> </w:t>
      </w:r>
      <w:r>
        <w:rPr>
          <w:rFonts w:ascii="Times New Roman" w:hAnsi="Times New Roman" w:cs="Times New Roman"/>
          <w:i/>
          <w:sz w:val="24"/>
          <w:szCs w:val="24"/>
        </w:rPr>
        <w:t>Gentlemen’s Blood,</w:t>
      </w:r>
      <w:r w:rsidRPr="00184177">
        <w:rPr>
          <w:rFonts w:ascii="Times New Roman" w:hAnsi="Times New Roman" w:cs="Times New Roman"/>
          <w:i/>
          <w:sz w:val="24"/>
          <w:szCs w:val="24"/>
        </w:rPr>
        <w:t xml:space="preserve"> </w:t>
      </w:r>
      <w:r w:rsidRPr="00184177">
        <w:rPr>
          <w:rFonts w:ascii="Times New Roman" w:hAnsi="Times New Roman" w:cs="Times New Roman"/>
          <w:sz w:val="24"/>
          <w:szCs w:val="24"/>
        </w:rPr>
        <w:t xml:space="preserve">New York, NY and London, England: Bloomsbury </w:t>
      </w:r>
    </w:p>
    <w:p w:rsidR="00184177" w:rsidRDefault="00184177" w:rsidP="00184177">
      <w:pPr>
        <w:spacing w:after="0" w:line="480" w:lineRule="auto"/>
        <w:ind w:firstLine="720"/>
        <w:rPr>
          <w:rFonts w:ascii="Times New Roman" w:hAnsi="Times New Roman" w:cs="Times New Roman"/>
          <w:sz w:val="24"/>
          <w:szCs w:val="24"/>
        </w:rPr>
      </w:pPr>
      <w:proofErr w:type="gramStart"/>
      <w:r w:rsidRPr="00184177">
        <w:rPr>
          <w:rFonts w:ascii="Times New Roman" w:hAnsi="Times New Roman" w:cs="Times New Roman"/>
          <w:sz w:val="24"/>
          <w:szCs w:val="24"/>
        </w:rPr>
        <w:t>Publishing, 2003</w:t>
      </w:r>
      <w:r>
        <w:rPr>
          <w:rFonts w:ascii="Times New Roman" w:hAnsi="Times New Roman" w:cs="Times New Roman"/>
          <w:sz w:val="24"/>
          <w:szCs w:val="24"/>
        </w:rPr>
        <w:t>.</w:t>
      </w:r>
      <w:proofErr w:type="gramEnd"/>
    </w:p>
    <w:p w:rsidR="0048249D" w:rsidRDefault="0048249D" w:rsidP="00A377B1">
      <w:pPr>
        <w:spacing w:after="0" w:line="480" w:lineRule="auto"/>
        <w:rPr>
          <w:rFonts w:ascii="Times New Roman" w:hAnsi="Times New Roman" w:cs="Times New Roman"/>
          <w:sz w:val="24"/>
          <w:szCs w:val="24"/>
        </w:rPr>
      </w:pPr>
      <w:proofErr w:type="spellStart"/>
      <w:r>
        <w:rPr>
          <w:rFonts w:ascii="Times New Roman" w:hAnsi="Times New Roman" w:cs="Times New Roman"/>
          <w:sz w:val="24"/>
          <w:szCs w:val="24"/>
        </w:rPr>
        <w:lastRenderedPageBreak/>
        <w:t>Hopton</w:t>
      </w:r>
      <w:proofErr w:type="spellEnd"/>
      <w:r>
        <w:rPr>
          <w:rFonts w:ascii="Times New Roman" w:hAnsi="Times New Roman" w:cs="Times New Roman"/>
          <w:sz w:val="24"/>
          <w:szCs w:val="24"/>
        </w:rPr>
        <w:t>, Richard,</w:t>
      </w:r>
      <w:r w:rsidRPr="0048249D">
        <w:rPr>
          <w:rFonts w:ascii="Times New Roman" w:hAnsi="Times New Roman" w:cs="Times New Roman"/>
          <w:sz w:val="24"/>
          <w:szCs w:val="24"/>
        </w:rPr>
        <w:t xml:space="preserve"> </w:t>
      </w:r>
      <w:r w:rsidRPr="0048249D">
        <w:rPr>
          <w:rFonts w:ascii="Times New Roman" w:hAnsi="Times New Roman" w:cs="Times New Roman"/>
          <w:i/>
          <w:sz w:val="24"/>
          <w:szCs w:val="24"/>
        </w:rPr>
        <w:t>Pistols</w:t>
      </w:r>
      <w:r>
        <w:rPr>
          <w:rFonts w:ascii="Times New Roman" w:hAnsi="Times New Roman" w:cs="Times New Roman"/>
          <w:i/>
          <w:sz w:val="24"/>
          <w:szCs w:val="24"/>
        </w:rPr>
        <w:t xml:space="preserve"> at Dawn: a History of Dueling,</w:t>
      </w:r>
      <w:r w:rsidRPr="0048249D">
        <w:rPr>
          <w:rFonts w:ascii="Times New Roman" w:hAnsi="Times New Roman" w:cs="Times New Roman"/>
          <w:i/>
          <w:sz w:val="24"/>
          <w:szCs w:val="24"/>
        </w:rPr>
        <w:t xml:space="preserve"> </w:t>
      </w:r>
      <w:r w:rsidRPr="0048249D">
        <w:rPr>
          <w:rFonts w:ascii="Times New Roman" w:hAnsi="Times New Roman" w:cs="Times New Roman"/>
          <w:sz w:val="24"/>
          <w:szCs w:val="24"/>
        </w:rPr>
        <w:t xml:space="preserve">Great Britain: </w:t>
      </w:r>
      <w:proofErr w:type="spellStart"/>
      <w:r w:rsidRPr="0048249D">
        <w:rPr>
          <w:rFonts w:ascii="Times New Roman" w:hAnsi="Times New Roman" w:cs="Times New Roman"/>
          <w:sz w:val="24"/>
          <w:szCs w:val="24"/>
        </w:rPr>
        <w:t>Piatkus</w:t>
      </w:r>
      <w:proofErr w:type="spellEnd"/>
      <w:r w:rsidRPr="0048249D">
        <w:rPr>
          <w:rFonts w:ascii="Times New Roman" w:hAnsi="Times New Roman" w:cs="Times New Roman"/>
          <w:sz w:val="24"/>
          <w:szCs w:val="24"/>
        </w:rPr>
        <w:t>, 2011 edition.</w:t>
      </w:r>
    </w:p>
    <w:p w:rsidR="00C317CC" w:rsidRDefault="00C317CC" w:rsidP="00A377B1">
      <w:pPr>
        <w:spacing w:after="0" w:line="480" w:lineRule="auto"/>
        <w:rPr>
          <w:rFonts w:ascii="Times New Roman" w:hAnsi="Times New Roman" w:cs="Times New Roman"/>
          <w:i/>
          <w:sz w:val="24"/>
          <w:szCs w:val="24"/>
        </w:rPr>
      </w:pPr>
      <w:r>
        <w:rPr>
          <w:rFonts w:ascii="Times New Roman" w:hAnsi="Times New Roman" w:cs="Times New Roman"/>
          <w:sz w:val="24"/>
          <w:szCs w:val="24"/>
        </w:rPr>
        <w:t>Lansford, Tom,</w:t>
      </w:r>
      <w:r w:rsidRPr="00C317CC">
        <w:rPr>
          <w:rFonts w:ascii="Times New Roman" w:hAnsi="Times New Roman" w:cs="Times New Roman"/>
          <w:sz w:val="24"/>
          <w:szCs w:val="24"/>
        </w:rPr>
        <w:t xml:space="preserve"> “Dueling,” </w:t>
      </w:r>
      <w:r w:rsidRPr="00C317CC">
        <w:rPr>
          <w:rFonts w:ascii="Times New Roman" w:hAnsi="Times New Roman" w:cs="Times New Roman"/>
          <w:i/>
          <w:sz w:val="24"/>
          <w:szCs w:val="24"/>
        </w:rPr>
        <w:t xml:space="preserve">Guns in American Society: an Encyclopedia of History, Politics, </w:t>
      </w:r>
    </w:p>
    <w:p w:rsidR="0048249D" w:rsidRDefault="00C317CC" w:rsidP="00C317CC">
      <w:pPr>
        <w:spacing w:after="0" w:line="480" w:lineRule="auto"/>
        <w:ind w:left="720"/>
        <w:rPr>
          <w:rFonts w:ascii="Times New Roman" w:hAnsi="Times New Roman" w:cs="Times New Roman"/>
          <w:sz w:val="24"/>
          <w:szCs w:val="24"/>
        </w:rPr>
      </w:pPr>
      <w:r>
        <w:rPr>
          <w:rFonts w:ascii="Times New Roman" w:hAnsi="Times New Roman" w:cs="Times New Roman"/>
          <w:i/>
          <w:sz w:val="24"/>
          <w:szCs w:val="24"/>
        </w:rPr>
        <w:t>Culture, and Law,</w:t>
      </w:r>
      <w:r w:rsidRPr="00C317CC">
        <w:rPr>
          <w:rFonts w:ascii="Times New Roman" w:hAnsi="Times New Roman" w:cs="Times New Roman"/>
          <w:i/>
          <w:sz w:val="24"/>
          <w:szCs w:val="24"/>
        </w:rPr>
        <w:t xml:space="preserve"> </w:t>
      </w:r>
      <w:r>
        <w:rPr>
          <w:rFonts w:ascii="Times New Roman" w:hAnsi="Times New Roman" w:cs="Times New Roman"/>
          <w:sz w:val="24"/>
          <w:szCs w:val="24"/>
        </w:rPr>
        <w:t>edited by Gregg Lee Carter,</w:t>
      </w:r>
      <w:r w:rsidRPr="00C317CC">
        <w:rPr>
          <w:rFonts w:ascii="Times New Roman" w:hAnsi="Times New Roman" w:cs="Times New Roman"/>
          <w:sz w:val="24"/>
          <w:szCs w:val="24"/>
        </w:rPr>
        <w:t xml:space="preserve"> Santa Barbara, CA: ABC-CLIO, Inc., </w:t>
      </w:r>
      <w:r w:rsidR="00051B35">
        <w:rPr>
          <w:rFonts w:ascii="Times New Roman" w:hAnsi="Times New Roman" w:cs="Times New Roman"/>
          <w:sz w:val="24"/>
          <w:szCs w:val="24"/>
        </w:rPr>
        <w:t>2002.</w:t>
      </w:r>
    </w:p>
    <w:p w:rsidR="00184177" w:rsidRDefault="00184177" w:rsidP="00184177">
      <w:pPr>
        <w:spacing w:after="0" w:line="480" w:lineRule="auto"/>
        <w:rPr>
          <w:rFonts w:ascii="Times New Roman" w:hAnsi="Times New Roman" w:cs="Times New Roman"/>
          <w:sz w:val="24"/>
          <w:szCs w:val="24"/>
        </w:rPr>
      </w:pPr>
      <w:r>
        <w:rPr>
          <w:rFonts w:ascii="Times New Roman" w:hAnsi="Times New Roman" w:cs="Times New Roman"/>
          <w:sz w:val="24"/>
          <w:szCs w:val="24"/>
        </w:rPr>
        <w:t>Long, J. Grahame,</w:t>
      </w:r>
      <w:r w:rsidRPr="00184177">
        <w:rPr>
          <w:rFonts w:ascii="Times New Roman" w:hAnsi="Times New Roman" w:cs="Times New Roman"/>
          <w:sz w:val="24"/>
          <w:szCs w:val="24"/>
        </w:rPr>
        <w:t xml:space="preserve"> </w:t>
      </w:r>
      <w:r w:rsidRPr="00184177">
        <w:rPr>
          <w:rFonts w:ascii="Times New Roman" w:hAnsi="Times New Roman" w:cs="Times New Roman"/>
          <w:i/>
          <w:sz w:val="24"/>
          <w:szCs w:val="24"/>
        </w:rPr>
        <w:t>Dueling in Charleston: Vio</w:t>
      </w:r>
      <w:r>
        <w:rPr>
          <w:rFonts w:ascii="Times New Roman" w:hAnsi="Times New Roman" w:cs="Times New Roman"/>
          <w:i/>
          <w:sz w:val="24"/>
          <w:szCs w:val="24"/>
        </w:rPr>
        <w:t>lence Refined in the Holy City,</w:t>
      </w:r>
      <w:r w:rsidRPr="00184177">
        <w:rPr>
          <w:rFonts w:ascii="Times New Roman" w:hAnsi="Times New Roman" w:cs="Times New Roman"/>
          <w:i/>
          <w:sz w:val="24"/>
          <w:szCs w:val="24"/>
        </w:rPr>
        <w:t xml:space="preserve"> </w:t>
      </w:r>
      <w:r w:rsidRPr="00184177">
        <w:rPr>
          <w:rFonts w:ascii="Times New Roman" w:hAnsi="Times New Roman" w:cs="Times New Roman"/>
          <w:sz w:val="24"/>
          <w:szCs w:val="24"/>
        </w:rPr>
        <w:t xml:space="preserve">Charleston, SC: </w:t>
      </w:r>
    </w:p>
    <w:p w:rsidR="00184177" w:rsidRPr="00184177" w:rsidRDefault="00184177" w:rsidP="00184177">
      <w:pPr>
        <w:spacing w:after="0" w:line="480" w:lineRule="auto"/>
        <w:ind w:firstLine="720"/>
        <w:rPr>
          <w:rFonts w:ascii="Times New Roman" w:hAnsi="Times New Roman" w:cs="Times New Roman"/>
          <w:sz w:val="24"/>
          <w:szCs w:val="24"/>
        </w:rPr>
      </w:pPr>
      <w:proofErr w:type="gramStart"/>
      <w:r w:rsidRPr="00184177">
        <w:rPr>
          <w:rFonts w:ascii="Times New Roman" w:hAnsi="Times New Roman" w:cs="Times New Roman"/>
          <w:sz w:val="24"/>
          <w:szCs w:val="24"/>
        </w:rPr>
        <w:t>The History Press, 2012.</w:t>
      </w:r>
      <w:proofErr w:type="gramEnd"/>
      <w:r w:rsidRPr="00184177">
        <w:rPr>
          <w:rFonts w:ascii="Times New Roman" w:hAnsi="Times New Roman" w:cs="Times New Roman"/>
          <w:sz w:val="24"/>
          <w:szCs w:val="24"/>
        </w:rPr>
        <w:t xml:space="preserve">  </w:t>
      </w:r>
    </w:p>
    <w:p w:rsidR="00051B35" w:rsidRDefault="00051B35" w:rsidP="00051B35">
      <w:pPr>
        <w:spacing w:after="0" w:line="480" w:lineRule="auto"/>
        <w:rPr>
          <w:rFonts w:ascii="Times New Roman" w:hAnsi="Times New Roman" w:cs="Times New Roman"/>
          <w:sz w:val="24"/>
          <w:szCs w:val="24"/>
        </w:rPr>
      </w:pPr>
      <w:r>
        <w:rPr>
          <w:rFonts w:ascii="Times New Roman" w:hAnsi="Times New Roman" w:cs="Times New Roman"/>
          <w:sz w:val="24"/>
          <w:szCs w:val="24"/>
        </w:rPr>
        <w:t>McCarty, Clara S,</w:t>
      </w:r>
      <w:r w:rsidRPr="00051B35">
        <w:rPr>
          <w:rFonts w:ascii="Times New Roman" w:hAnsi="Times New Roman" w:cs="Times New Roman"/>
          <w:sz w:val="24"/>
          <w:szCs w:val="24"/>
        </w:rPr>
        <w:t xml:space="preserve"> </w:t>
      </w:r>
      <w:r w:rsidRPr="00051B35">
        <w:rPr>
          <w:rFonts w:ascii="Times New Roman" w:hAnsi="Times New Roman" w:cs="Times New Roman"/>
          <w:i/>
          <w:sz w:val="24"/>
          <w:szCs w:val="24"/>
        </w:rPr>
        <w:t>Duels in V</w:t>
      </w:r>
      <w:r>
        <w:rPr>
          <w:rFonts w:ascii="Times New Roman" w:hAnsi="Times New Roman" w:cs="Times New Roman"/>
          <w:i/>
          <w:sz w:val="24"/>
          <w:szCs w:val="24"/>
        </w:rPr>
        <w:t>irginia and Nearby Bladensburg,</w:t>
      </w:r>
      <w:r w:rsidRPr="00051B35">
        <w:rPr>
          <w:rFonts w:ascii="Times New Roman" w:hAnsi="Times New Roman" w:cs="Times New Roman"/>
          <w:i/>
          <w:sz w:val="24"/>
          <w:szCs w:val="24"/>
        </w:rPr>
        <w:t xml:space="preserve"> </w:t>
      </w:r>
      <w:r w:rsidRPr="00051B35">
        <w:rPr>
          <w:rFonts w:ascii="Times New Roman" w:hAnsi="Times New Roman" w:cs="Times New Roman"/>
          <w:sz w:val="24"/>
          <w:szCs w:val="24"/>
        </w:rPr>
        <w:t xml:space="preserve">Richmond, VA: The Dietz Press, </w:t>
      </w:r>
    </w:p>
    <w:p w:rsidR="00051B35" w:rsidRPr="00051B35" w:rsidRDefault="00051B35" w:rsidP="00051B35">
      <w:pPr>
        <w:spacing w:after="0" w:line="480" w:lineRule="auto"/>
        <w:ind w:firstLine="720"/>
        <w:rPr>
          <w:rFonts w:ascii="Times New Roman" w:hAnsi="Times New Roman" w:cs="Times New Roman"/>
          <w:sz w:val="24"/>
          <w:szCs w:val="24"/>
        </w:rPr>
      </w:pPr>
      <w:proofErr w:type="gramStart"/>
      <w:r w:rsidRPr="00051B35">
        <w:rPr>
          <w:rFonts w:ascii="Times New Roman" w:hAnsi="Times New Roman" w:cs="Times New Roman"/>
          <w:sz w:val="24"/>
          <w:szCs w:val="24"/>
        </w:rPr>
        <w:t>Inc., 1976.</w:t>
      </w:r>
      <w:proofErr w:type="gramEnd"/>
    </w:p>
    <w:p w:rsidR="00051B35" w:rsidRDefault="00051B35" w:rsidP="00051B35">
      <w:pPr>
        <w:spacing w:after="0" w:line="480" w:lineRule="auto"/>
        <w:rPr>
          <w:rFonts w:ascii="Times New Roman" w:hAnsi="Times New Roman" w:cs="Times New Roman"/>
          <w:sz w:val="24"/>
          <w:szCs w:val="24"/>
        </w:rPr>
      </w:pPr>
      <w:proofErr w:type="spellStart"/>
      <w:r>
        <w:rPr>
          <w:rFonts w:ascii="Times New Roman" w:hAnsi="Times New Roman" w:cs="Times New Roman"/>
          <w:sz w:val="24"/>
          <w:szCs w:val="24"/>
        </w:rPr>
        <w:t>McWhiney</w:t>
      </w:r>
      <w:proofErr w:type="spellEnd"/>
      <w:r>
        <w:rPr>
          <w:rFonts w:ascii="Times New Roman" w:hAnsi="Times New Roman" w:cs="Times New Roman"/>
          <w:sz w:val="24"/>
          <w:szCs w:val="24"/>
        </w:rPr>
        <w:t>, Grady,</w:t>
      </w:r>
      <w:r w:rsidRPr="00051B35">
        <w:rPr>
          <w:rFonts w:ascii="Times New Roman" w:hAnsi="Times New Roman" w:cs="Times New Roman"/>
          <w:sz w:val="24"/>
          <w:szCs w:val="24"/>
        </w:rPr>
        <w:t xml:space="preserve"> </w:t>
      </w:r>
      <w:r>
        <w:rPr>
          <w:rFonts w:ascii="Times New Roman" w:hAnsi="Times New Roman" w:cs="Times New Roman"/>
          <w:i/>
          <w:sz w:val="24"/>
          <w:szCs w:val="24"/>
        </w:rPr>
        <w:t>Cracker Culture,</w:t>
      </w:r>
      <w:r w:rsidRPr="00051B35">
        <w:rPr>
          <w:rFonts w:ascii="Times New Roman" w:hAnsi="Times New Roman" w:cs="Times New Roman"/>
          <w:i/>
          <w:sz w:val="24"/>
          <w:szCs w:val="24"/>
        </w:rPr>
        <w:t xml:space="preserve"> </w:t>
      </w:r>
      <w:r w:rsidRPr="00051B35">
        <w:rPr>
          <w:rFonts w:ascii="Times New Roman" w:hAnsi="Times New Roman" w:cs="Times New Roman"/>
          <w:sz w:val="24"/>
          <w:szCs w:val="24"/>
        </w:rPr>
        <w:t>Tuscaloosa, Alabama: The Univ</w:t>
      </w:r>
      <w:r>
        <w:rPr>
          <w:rFonts w:ascii="Times New Roman" w:hAnsi="Times New Roman" w:cs="Times New Roman"/>
          <w:sz w:val="24"/>
          <w:szCs w:val="24"/>
        </w:rPr>
        <w:t xml:space="preserve">ersity of Alabama Press, </w:t>
      </w:r>
    </w:p>
    <w:p w:rsidR="00051B35" w:rsidRPr="00051B35" w:rsidRDefault="00051B35" w:rsidP="00051B35">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1988.</w:t>
      </w:r>
    </w:p>
    <w:p w:rsidR="0048249D" w:rsidRDefault="0048249D" w:rsidP="0048249D">
      <w:pPr>
        <w:spacing w:after="0" w:line="480" w:lineRule="auto"/>
        <w:rPr>
          <w:rFonts w:ascii="Times New Roman" w:hAnsi="Times New Roman" w:cs="Times New Roman"/>
          <w:sz w:val="24"/>
          <w:szCs w:val="24"/>
        </w:rPr>
      </w:pPr>
      <w:r>
        <w:rPr>
          <w:rFonts w:ascii="Times New Roman" w:hAnsi="Times New Roman" w:cs="Times New Roman"/>
          <w:sz w:val="24"/>
          <w:szCs w:val="24"/>
        </w:rPr>
        <w:t>Norris, John,</w:t>
      </w:r>
      <w:r w:rsidRPr="0048249D">
        <w:rPr>
          <w:rFonts w:ascii="Times New Roman" w:hAnsi="Times New Roman" w:cs="Times New Roman"/>
          <w:sz w:val="24"/>
          <w:szCs w:val="24"/>
        </w:rPr>
        <w:t xml:space="preserve"> </w:t>
      </w:r>
      <w:r w:rsidRPr="0048249D">
        <w:rPr>
          <w:rFonts w:ascii="Times New Roman" w:hAnsi="Times New Roman" w:cs="Times New Roman"/>
          <w:i/>
          <w:sz w:val="24"/>
          <w:szCs w:val="24"/>
        </w:rPr>
        <w:t>Pistol</w:t>
      </w:r>
      <w:r>
        <w:rPr>
          <w:rFonts w:ascii="Times New Roman" w:hAnsi="Times New Roman" w:cs="Times New Roman"/>
          <w:i/>
          <w:sz w:val="24"/>
          <w:szCs w:val="24"/>
        </w:rPr>
        <w:t>s at Dawn: a History of Dueling,</w:t>
      </w:r>
      <w:r w:rsidRPr="0048249D">
        <w:rPr>
          <w:rFonts w:ascii="Times New Roman" w:hAnsi="Times New Roman" w:cs="Times New Roman"/>
          <w:i/>
          <w:sz w:val="24"/>
          <w:szCs w:val="24"/>
        </w:rPr>
        <w:t xml:space="preserve"> </w:t>
      </w:r>
      <w:r w:rsidRPr="0048249D">
        <w:rPr>
          <w:rFonts w:ascii="Times New Roman" w:hAnsi="Times New Roman" w:cs="Times New Roman"/>
          <w:sz w:val="24"/>
          <w:szCs w:val="24"/>
        </w:rPr>
        <w:t xml:space="preserve">Stroud, Gloucestershire: The History </w:t>
      </w:r>
      <w:r>
        <w:rPr>
          <w:rFonts w:ascii="Times New Roman" w:hAnsi="Times New Roman" w:cs="Times New Roman"/>
          <w:sz w:val="24"/>
          <w:szCs w:val="24"/>
        </w:rPr>
        <w:t>Press,</w:t>
      </w:r>
    </w:p>
    <w:p w:rsidR="0048249D" w:rsidRDefault="0048249D" w:rsidP="0048249D">
      <w:pPr>
        <w:spacing w:after="0" w:line="480" w:lineRule="auto"/>
        <w:ind w:firstLine="720"/>
        <w:rPr>
          <w:rFonts w:ascii="Times New Roman" w:hAnsi="Times New Roman" w:cs="Times New Roman"/>
          <w:sz w:val="24"/>
          <w:szCs w:val="24"/>
        </w:rPr>
      </w:pPr>
      <w:r w:rsidRPr="0048249D">
        <w:rPr>
          <w:rFonts w:ascii="Times New Roman" w:hAnsi="Times New Roman" w:cs="Times New Roman"/>
          <w:sz w:val="24"/>
          <w:szCs w:val="24"/>
        </w:rPr>
        <w:t>2009.</w:t>
      </w:r>
    </w:p>
    <w:p w:rsidR="00051B35" w:rsidRDefault="00051B35" w:rsidP="00051B35">
      <w:pPr>
        <w:spacing w:after="0" w:line="480" w:lineRule="auto"/>
        <w:rPr>
          <w:rFonts w:ascii="Times New Roman" w:hAnsi="Times New Roman" w:cs="Times New Roman"/>
          <w:sz w:val="24"/>
          <w:szCs w:val="24"/>
        </w:rPr>
      </w:pPr>
      <w:r>
        <w:rPr>
          <w:rFonts w:ascii="Times New Roman" w:hAnsi="Times New Roman" w:cs="Times New Roman"/>
          <w:sz w:val="24"/>
          <w:szCs w:val="24"/>
        </w:rPr>
        <w:t>Seitz, Don C,</w:t>
      </w:r>
      <w:r w:rsidRPr="00051B35">
        <w:rPr>
          <w:rFonts w:ascii="Times New Roman" w:hAnsi="Times New Roman" w:cs="Times New Roman"/>
          <w:sz w:val="24"/>
          <w:szCs w:val="24"/>
        </w:rPr>
        <w:t xml:space="preserve"> </w:t>
      </w:r>
      <w:r>
        <w:rPr>
          <w:rFonts w:ascii="Times New Roman" w:hAnsi="Times New Roman" w:cs="Times New Roman"/>
          <w:i/>
          <w:sz w:val="24"/>
          <w:szCs w:val="24"/>
        </w:rPr>
        <w:t>Famous American Duels,</w:t>
      </w:r>
      <w:r w:rsidRPr="00051B35">
        <w:rPr>
          <w:rFonts w:ascii="Times New Roman" w:hAnsi="Times New Roman" w:cs="Times New Roman"/>
          <w:i/>
          <w:sz w:val="24"/>
          <w:szCs w:val="24"/>
        </w:rPr>
        <w:t xml:space="preserve"> </w:t>
      </w:r>
      <w:r w:rsidRPr="00051B35">
        <w:rPr>
          <w:rFonts w:ascii="Times New Roman" w:hAnsi="Times New Roman" w:cs="Times New Roman"/>
          <w:sz w:val="24"/>
          <w:szCs w:val="24"/>
        </w:rPr>
        <w:t>Binghamton, NY: Vail-</w:t>
      </w:r>
      <w:proofErr w:type="spellStart"/>
      <w:r w:rsidRPr="00051B35">
        <w:rPr>
          <w:rFonts w:ascii="Times New Roman" w:hAnsi="Times New Roman" w:cs="Times New Roman"/>
          <w:sz w:val="24"/>
          <w:szCs w:val="24"/>
        </w:rPr>
        <w:t>Ballou</w:t>
      </w:r>
      <w:proofErr w:type="spellEnd"/>
      <w:r w:rsidRPr="00051B35">
        <w:rPr>
          <w:rFonts w:ascii="Times New Roman" w:hAnsi="Times New Roman" w:cs="Times New Roman"/>
          <w:sz w:val="24"/>
          <w:szCs w:val="24"/>
        </w:rPr>
        <w:t xml:space="preserve"> Press, Inc., 1929.  </w:t>
      </w:r>
    </w:p>
    <w:p w:rsidR="00125656" w:rsidRDefault="00125656" w:rsidP="00051B35">
      <w:pPr>
        <w:spacing w:after="0" w:line="480" w:lineRule="auto"/>
        <w:rPr>
          <w:rFonts w:ascii="Times New Roman" w:hAnsi="Times New Roman" w:cs="Times New Roman"/>
          <w:b/>
          <w:i/>
          <w:sz w:val="28"/>
          <w:szCs w:val="28"/>
          <w:u w:val="single"/>
        </w:rPr>
      </w:pPr>
      <w:r>
        <w:rPr>
          <w:rFonts w:ascii="Times New Roman" w:hAnsi="Times New Roman" w:cs="Times New Roman"/>
          <w:b/>
          <w:i/>
          <w:sz w:val="28"/>
          <w:szCs w:val="28"/>
          <w:u w:val="single"/>
        </w:rPr>
        <w:t>Glossary</w:t>
      </w:r>
    </w:p>
    <w:p w:rsidR="00E6070E" w:rsidRDefault="00125656" w:rsidP="0012565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Duel—a </w:t>
      </w:r>
      <w:r w:rsidR="00E6070E">
        <w:rPr>
          <w:rFonts w:ascii="Times New Roman" w:hAnsi="Times New Roman" w:cs="Times New Roman"/>
          <w:sz w:val="24"/>
          <w:szCs w:val="24"/>
        </w:rPr>
        <w:t xml:space="preserve">formalized fight between two parties in which an agreed upon set of rules is used to </w:t>
      </w:r>
    </w:p>
    <w:p w:rsidR="00125656" w:rsidRDefault="00E6070E" w:rsidP="00E6070E">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settle</w:t>
      </w:r>
      <w:proofErr w:type="gramEnd"/>
      <w:r>
        <w:rPr>
          <w:rFonts w:ascii="Times New Roman" w:hAnsi="Times New Roman" w:cs="Times New Roman"/>
          <w:sz w:val="24"/>
          <w:szCs w:val="24"/>
        </w:rPr>
        <w:t xml:space="preserve"> a private affair</w:t>
      </w:r>
    </w:p>
    <w:p w:rsidR="00354C87" w:rsidRDefault="00354C87" w:rsidP="00354C87">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Brawl—an informal fight between two parties in which a score is settled on the spot and often </w:t>
      </w:r>
    </w:p>
    <w:p w:rsidR="00354C87" w:rsidRDefault="00354C87" w:rsidP="00354C87">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brings</w:t>
      </w:r>
      <w:proofErr w:type="gramEnd"/>
      <w:r>
        <w:rPr>
          <w:rFonts w:ascii="Times New Roman" w:hAnsi="Times New Roman" w:cs="Times New Roman"/>
          <w:sz w:val="24"/>
          <w:szCs w:val="24"/>
        </w:rPr>
        <w:t xml:space="preserve"> bystanders into the battle as collateral damage</w:t>
      </w:r>
    </w:p>
    <w:p w:rsidR="00101A7F" w:rsidRDefault="00101A7F" w:rsidP="00101A7F">
      <w:pPr>
        <w:spacing w:after="0" w:line="480" w:lineRule="auto"/>
        <w:rPr>
          <w:rFonts w:ascii="Times New Roman" w:hAnsi="Times New Roman" w:cs="Times New Roman"/>
          <w:sz w:val="24"/>
          <w:szCs w:val="24"/>
        </w:rPr>
      </w:pPr>
      <w:r>
        <w:rPr>
          <w:rFonts w:ascii="Times New Roman" w:hAnsi="Times New Roman" w:cs="Times New Roman"/>
          <w:sz w:val="24"/>
          <w:szCs w:val="24"/>
        </w:rPr>
        <w:t>Chivalry—the rules and ideals to which knights aspired to uphold</w:t>
      </w:r>
    </w:p>
    <w:p w:rsidR="00813122" w:rsidRDefault="00813122" w:rsidP="00101A7F">
      <w:pPr>
        <w:spacing w:after="0" w:line="480" w:lineRule="auto"/>
        <w:rPr>
          <w:rFonts w:ascii="Times New Roman" w:hAnsi="Times New Roman" w:cs="Times New Roman"/>
          <w:sz w:val="24"/>
          <w:szCs w:val="24"/>
        </w:rPr>
      </w:pPr>
      <w:r>
        <w:rPr>
          <w:rFonts w:ascii="Times New Roman" w:hAnsi="Times New Roman" w:cs="Times New Roman"/>
          <w:sz w:val="24"/>
          <w:szCs w:val="24"/>
        </w:rPr>
        <w:t>Code Duello—an Irish system of rules for governing the conduct of duels, written in 1777</w:t>
      </w:r>
    </w:p>
    <w:p w:rsidR="00E6070E" w:rsidRDefault="00E6070E" w:rsidP="00E6070E">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Code of Honor—a set of rules for the conduct and etiquette that a person of high ranking social </w:t>
      </w:r>
    </w:p>
    <w:p w:rsidR="00E6070E" w:rsidRDefault="00E6070E" w:rsidP="00E6070E">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stature</w:t>
      </w:r>
      <w:proofErr w:type="gramEnd"/>
      <w:r>
        <w:rPr>
          <w:rFonts w:ascii="Times New Roman" w:hAnsi="Times New Roman" w:cs="Times New Roman"/>
          <w:sz w:val="24"/>
          <w:szCs w:val="24"/>
        </w:rPr>
        <w:t xml:space="preserve"> is expected to follow during a duel; also refers to how a person of high social </w:t>
      </w:r>
    </w:p>
    <w:p w:rsidR="00E6070E" w:rsidRDefault="00E6070E" w:rsidP="00E6070E">
      <w:pPr>
        <w:spacing w:after="0" w:line="480" w:lineRule="auto"/>
        <w:ind w:left="720"/>
        <w:rPr>
          <w:rFonts w:ascii="Times New Roman" w:hAnsi="Times New Roman" w:cs="Times New Roman"/>
          <w:sz w:val="24"/>
          <w:szCs w:val="24"/>
        </w:rPr>
      </w:pPr>
      <w:proofErr w:type="gramStart"/>
      <w:r>
        <w:rPr>
          <w:rFonts w:ascii="Times New Roman" w:hAnsi="Times New Roman" w:cs="Times New Roman"/>
          <w:sz w:val="24"/>
          <w:szCs w:val="24"/>
        </w:rPr>
        <w:t>stature</w:t>
      </w:r>
      <w:proofErr w:type="gramEnd"/>
      <w:r>
        <w:rPr>
          <w:rFonts w:ascii="Times New Roman" w:hAnsi="Times New Roman" w:cs="Times New Roman"/>
          <w:sz w:val="24"/>
          <w:szCs w:val="24"/>
        </w:rPr>
        <w:t xml:space="preserve"> is supposed to conduct themselves in society</w:t>
      </w:r>
    </w:p>
    <w:p w:rsidR="00813122" w:rsidRDefault="00813122" w:rsidP="0081312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Field of Honor—any secluded location in which a duel is held between two parties</w:t>
      </w:r>
    </w:p>
    <w:p w:rsidR="00101A7F" w:rsidRDefault="009A7A3F" w:rsidP="00101A7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Firearm—any handheld weapon </w:t>
      </w:r>
      <w:r w:rsidR="00101A7F">
        <w:rPr>
          <w:rFonts w:ascii="Times New Roman" w:hAnsi="Times New Roman" w:cs="Times New Roman"/>
          <w:sz w:val="24"/>
          <w:szCs w:val="24"/>
        </w:rPr>
        <w:t xml:space="preserve">(specifically pistols, rifles, shotguns, and muskets) </w:t>
      </w:r>
      <w:r>
        <w:rPr>
          <w:rFonts w:ascii="Times New Roman" w:hAnsi="Times New Roman" w:cs="Times New Roman"/>
          <w:sz w:val="24"/>
          <w:szCs w:val="24"/>
        </w:rPr>
        <w:t xml:space="preserve">that uses </w:t>
      </w:r>
    </w:p>
    <w:p w:rsidR="009A7A3F" w:rsidRDefault="009A7A3F" w:rsidP="00101A7F">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gunpowder</w:t>
      </w:r>
      <w:proofErr w:type="gramEnd"/>
      <w:r>
        <w:rPr>
          <w:rFonts w:ascii="Times New Roman" w:hAnsi="Times New Roman" w:cs="Times New Roman"/>
          <w:sz w:val="24"/>
          <w:szCs w:val="24"/>
        </w:rPr>
        <w:t xml:space="preserve"> to launch a projectile</w:t>
      </w:r>
    </w:p>
    <w:p w:rsidR="00813122" w:rsidRDefault="00813122" w:rsidP="0081312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Flintlock—a kind of firearm that requires a flint to mechanically strike a piece of steel to produce </w:t>
      </w:r>
    </w:p>
    <w:p w:rsidR="00813122" w:rsidRDefault="00813122" w:rsidP="00813122">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spark and ignite the gunpowder that shoots the projectile from the weapon </w:t>
      </w:r>
    </w:p>
    <w:p w:rsidR="0000266C" w:rsidRDefault="0000266C" w:rsidP="0000266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Gentleman—a man who is of high ranking social stature, based on wealth, ownership of </w:t>
      </w:r>
    </w:p>
    <w:p w:rsidR="0000266C" w:rsidRDefault="0000266C" w:rsidP="0000266C">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property</w:t>
      </w:r>
      <w:proofErr w:type="gramEnd"/>
      <w:r>
        <w:rPr>
          <w:rFonts w:ascii="Times New Roman" w:hAnsi="Times New Roman" w:cs="Times New Roman"/>
          <w:sz w:val="24"/>
          <w:szCs w:val="24"/>
        </w:rPr>
        <w:t>, military commissions, noble titles, and influence</w:t>
      </w:r>
    </w:p>
    <w:p w:rsidR="009A7A3F" w:rsidRDefault="009A7A3F" w:rsidP="009A7A3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Gunpowder—a chemical compound that creates an explosion capable of causing a projectile to </w:t>
      </w:r>
    </w:p>
    <w:p w:rsidR="009A7A3F" w:rsidRDefault="009A7A3F" w:rsidP="009A7A3F">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fly</w:t>
      </w:r>
      <w:proofErr w:type="gramEnd"/>
      <w:r>
        <w:rPr>
          <w:rFonts w:ascii="Times New Roman" w:hAnsi="Times New Roman" w:cs="Times New Roman"/>
          <w:sz w:val="24"/>
          <w:szCs w:val="24"/>
        </w:rPr>
        <w:t xml:space="preserve"> out of a container and towards a target</w:t>
      </w:r>
    </w:p>
    <w:p w:rsidR="00E6070E" w:rsidRDefault="00E6070E" w:rsidP="00125656">
      <w:pPr>
        <w:spacing w:after="0" w:line="480" w:lineRule="auto"/>
        <w:rPr>
          <w:rFonts w:ascii="Times New Roman" w:hAnsi="Times New Roman" w:cs="Times New Roman"/>
          <w:sz w:val="24"/>
          <w:szCs w:val="24"/>
        </w:rPr>
      </w:pPr>
      <w:r>
        <w:rPr>
          <w:rFonts w:ascii="Times New Roman" w:hAnsi="Times New Roman" w:cs="Times New Roman"/>
          <w:sz w:val="24"/>
          <w:szCs w:val="24"/>
        </w:rPr>
        <w:t>Honor—a person’s reputation for being strong, brave, and virtuous</w:t>
      </w:r>
    </w:p>
    <w:p w:rsidR="00354C87" w:rsidRDefault="006A29CB" w:rsidP="006A29C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Joust—a </w:t>
      </w:r>
      <w:r w:rsidR="00354C87">
        <w:rPr>
          <w:rFonts w:ascii="Times New Roman" w:hAnsi="Times New Roman" w:cs="Times New Roman"/>
          <w:sz w:val="24"/>
          <w:szCs w:val="24"/>
        </w:rPr>
        <w:t xml:space="preserve">medieval </w:t>
      </w:r>
      <w:r>
        <w:rPr>
          <w:rFonts w:ascii="Times New Roman" w:hAnsi="Times New Roman" w:cs="Times New Roman"/>
          <w:sz w:val="24"/>
          <w:szCs w:val="24"/>
        </w:rPr>
        <w:t xml:space="preserve">form of combat in which two mounted knights would use lances to unhorse </w:t>
      </w:r>
    </w:p>
    <w:p w:rsidR="006A29CB" w:rsidRDefault="006A29CB" w:rsidP="00354C87">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each</w:t>
      </w:r>
      <w:proofErr w:type="gramEnd"/>
      <w:r>
        <w:rPr>
          <w:rFonts w:ascii="Times New Roman" w:hAnsi="Times New Roman" w:cs="Times New Roman"/>
          <w:sz w:val="24"/>
          <w:szCs w:val="24"/>
        </w:rPr>
        <w:t xml:space="preserve"> other</w:t>
      </w:r>
    </w:p>
    <w:p w:rsidR="00101A7F" w:rsidRDefault="00101A7F" w:rsidP="00101A7F">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Knight—a mounted soldier of noble birth in service to a </w:t>
      </w:r>
      <w:r w:rsidR="00813122">
        <w:rPr>
          <w:rFonts w:ascii="Times New Roman" w:hAnsi="Times New Roman" w:cs="Times New Roman"/>
          <w:sz w:val="24"/>
          <w:szCs w:val="24"/>
        </w:rPr>
        <w:t>lord or king in Europe’s Medieval Era</w:t>
      </w:r>
    </w:p>
    <w:p w:rsidR="009A7A3F" w:rsidRDefault="0000266C" w:rsidP="0000266C">
      <w:pPr>
        <w:spacing w:after="0" w:line="480" w:lineRule="auto"/>
        <w:rPr>
          <w:rFonts w:ascii="Times New Roman" w:hAnsi="Times New Roman" w:cs="Times New Roman"/>
          <w:sz w:val="24"/>
          <w:szCs w:val="24"/>
        </w:rPr>
      </w:pPr>
      <w:r>
        <w:rPr>
          <w:rFonts w:ascii="Times New Roman" w:hAnsi="Times New Roman" w:cs="Times New Roman"/>
          <w:sz w:val="24"/>
          <w:szCs w:val="24"/>
        </w:rPr>
        <w:t>Medieval</w:t>
      </w:r>
      <w:r w:rsidR="009A7A3F">
        <w:rPr>
          <w:rFonts w:ascii="Times New Roman" w:hAnsi="Times New Roman" w:cs="Times New Roman"/>
          <w:sz w:val="24"/>
          <w:szCs w:val="24"/>
        </w:rPr>
        <w:t xml:space="preserve"> Era</w:t>
      </w:r>
      <w:r>
        <w:rPr>
          <w:rFonts w:ascii="Times New Roman" w:hAnsi="Times New Roman" w:cs="Times New Roman"/>
          <w:sz w:val="24"/>
          <w:szCs w:val="24"/>
        </w:rPr>
        <w:t>—</w:t>
      </w:r>
      <w:r w:rsidR="009A7A3F">
        <w:rPr>
          <w:rFonts w:ascii="Times New Roman" w:hAnsi="Times New Roman" w:cs="Times New Roman"/>
          <w:sz w:val="24"/>
          <w:szCs w:val="24"/>
        </w:rPr>
        <w:t>a time</w:t>
      </w:r>
      <w:r>
        <w:rPr>
          <w:rFonts w:ascii="Times New Roman" w:hAnsi="Times New Roman" w:cs="Times New Roman"/>
          <w:sz w:val="24"/>
          <w:szCs w:val="24"/>
        </w:rPr>
        <w:t xml:space="preserve"> in </w:t>
      </w:r>
      <w:r w:rsidR="009A7A3F">
        <w:rPr>
          <w:rFonts w:ascii="Times New Roman" w:hAnsi="Times New Roman" w:cs="Times New Roman"/>
          <w:sz w:val="24"/>
          <w:szCs w:val="24"/>
        </w:rPr>
        <w:t xml:space="preserve">European history between the fall of the Roman Empire and the rise of </w:t>
      </w:r>
    </w:p>
    <w:p w:rsidR="0000266C" w:rsidRDefault="009A7A3F" w:rsidP="009A7A3F">
      <w:pPr>
        <w:spacing w:after="0" w:line="480" w:lineRule="auto"/>
        <w:ind w:left="720"/>
        <w:rPr>
          <w:rFonts w:ascii="Times New Roman" w:hAnsi="Times New Roman" w:cs="Times New Roman"/>
          <w:sz w:val="24"/>
          <w:szCs w:val="24"/>
        </w:rPr>
      </w:pPr>
      <w:r>
        <w:rPr>
          <w:rFonts w:ascii="Times New Roman" w:hAnsi="Times New Roman" w:cs="Times New Roman"/>
          <w:sz w:val="24"/>
          <w:szCs w:val="24"/>
        </w:rPr>
        <w:t>the modern nation-states; usually characterized by knights and kings, an international government controlled by the Catholic Church, diseases, and a stagnant culture of militarism; often referred to as Middle Ages or Dark Ages</w:t>
      </w:r>
    </w:p>
    <w:p w:rsidR="0000266C" w:rsidRDefault="0000266C" w:rsidP="0000266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Nobility—being a member of the ruling social class within a country or kingdom, but is not of </w:t>
      </w:r>
    </w:p>
    <w:p w:rsidR="0000266C" w:rsidRDefault="0000266C" w:rsidP="0000266C">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royalty</w:t>
      </w:r>
      <w:proofErr w:type="gramEnd"/>
      <w:r>
        <w:rPr>
          <w:rFonts w:ascii="Times New Roman" w:hAnsi="Times New Roman" w:cs="Times New Roman"/>
          <w:sz w:val="24"/>
          <w:szCs w:val="24"/>
        </w:rPr>
        <w:t>; often ranked according to how much land they own</w:t>
      </w:r>
    </w:p>
    <w:p w:rsidR="006A29CB" w:rsidRDefault="006A29CB" w:rsidP="00125656">
      <w:pPr>
        <w:spacing w:after="0" w:line="480" w:lineRule="auto"/>
        <w:rPr>
          <w:rFonts w:ascii="Times New Roman" w:hAnsi="Times New Roman" w:cs="Times New Roman"/>
          <w:sz w:val="24"/>
          <w:szCs w:val="24"/>
        </w:rPr>
      </w:pPr>
      <w:r>
        <w:rPr>
          <w:rFonts w:ascii="Times New Roman" w:hAnsi="Times New Roman" w:cs="Times New Roman"/>
          <w:sz w:val="24"/>
          <w:szCs w:val="24"/>
        </w:rPr>
        <w:t>Offended—the party in a duel who has had their honor somehow injured</w:t>
      </w:r>
    </w:p>
    <w:p w:rsidR="006A29CB" w:rsidRDefault="006A29CB" w:rsidP="00125656">
      <w:pPr>
        <w:spacing w:after="0" w:line="480" w:lineRule="auto"/>
        <w:rPr>
          <w:rFonts w:ascii="Times New Roman" w:hAnsi="Times New Roman" w:cs="Times New Roman"/>
          <w:sz w:val="24"/>
          <w:szCs w:val="24"/>
        </w:rPr>
      </w:pPr>
      <w:r>
        <w:rPr>
          <w:rFonts w:ascii="Times New Roman" w:hAnsi="Times New Roman" w:cs="Times New Roman"/>
          <w:sz w:val="24"/>
          <w:szCs w:val="24"/>
        </w:rPr>
        <w:t>Offender—the party in a duel who has injured the honor of the offended party</w:t>
      </w:r>
    </w:p>
    <w:p w:rsidR="0000266C" w:rsidRDefault="0000266C" w:rsidP="0012565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Peasant—any person who is of lower social </w:t>
      </w:r>
      <w:proofErr w:type="gramStart"/>
      <w:r>
        <w:rPr>
          <w:rFonts w:ascii="Times New Roman" w:hAnsi="Times New Roman" w:cs="Times New Roman"/>
          <w:sz w:val="24"/>
          <w:szCs w:val="24"/>
        </w:rPr>
        <w:t>rank</w:t>
      </w:r>
      <w:proofErr w:type="gramEnd"/>
      <w:r>
        <w:rPr>
          <w:rFonts w:ascii="Times New Roman" w:hAnsi="Times New Roman" w:cs="Times New Roman"/>
          <w:sz w:val="24"/>
          <w:szCs w:val="24"/>
        </w:rPr>
        <w:t xml:space="preserve"> than the nobility and usually does not own land</w:t>
      </w:r>
    </w:p>
    <w:p w:rsidR="00101A7F" w:rsidRDefault="00101A7F" w:rsidP="0012565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Plantation—a large farm or estate in which cash crops (like tobacco and cotton) is cultivated, </w:t>
      </w:r>
    </w:p>
    <w:p w:rsidR="00101A7F" w:rsidRDefault="00101A7F" w:rsidP="00101A7F">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lastRenderedPageBreak/>
        <w:t>usually</w:t>
      </w:r>
      <w:proofErr w:type="gramEnd"/>
      <w:r>
        <w:rPr>
          <w:rFonts w:ascii="Times New Roman" w:hAnsi="Times New Roman" w:cs="Times New Roman"/>
          <w:sz w:val="24"/>
          <w:szCs w:val="24"/>
        </w:rPr>
        <w:t xml:space="preserve"> by workers who reside on the property of the plantation</w:t>
      </w:r>
    </w:p>
    <w:p w:rsidR="00407642" w:rsidRDefault="00407642" w:rsidP="0040764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Principle—one of the two members of a duel who will actually be partaking in the duel; the </w:t>
      </w:r>
    </w:p>
    <w:p w:rsidR="00407642" w:rsidRDefault="00407642" w:rsidP="00407642">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original</w:t>
      </w:r>
      <w:proofErr w:type="gramEnd"/>
      <w:r>
        <w:rPr>
          <w:rFonts w:ascii="Times New Roman" w:hAnsi="Times New Roman" w:cs="Times New Roman"/>
          <w:sz w:val="24"/>
          <w:szCs w:val="24"/>
        </w:rPr>
        <w:t xml:space="preserve"> individual whose honor was injured and the individual who did the injuring</w:t>
      </w:r>
    </w:p>
    <w:p w:rsidR="00125656" w:rsidRDefault="00125656" w:rsidP="00125656">
      <w:pPr>
        <w:spacing w:after="0" w:line="480" w:lineRule="auto"/>
        <w:rPr>
          <w:rFonts w:ascii="Times New Roman" w:hAnsi="Times New Roman" w:cs="Times New Roman"/>
          <w:sz w:val="24"/>
          <w:szCs w:val="24"/>
        </w:rPr>
      </w:pPr>
      <w:r w:rsidRPr="00125656">
        <w:rPr>
          <w:rFonts w:ascii="Times New Roman" w:hAnsi="Times New Roman" w:cs="Times New Roman"/>
          <w:sz w:val="24"/>
          <w:szCs w:val="24"/>
        </w:rPr>
        <w:t>Rifling</w:t>
      </w:r>
      <w:r>
        <w:rPr>
          <w:rFonts w:ascii="Times New Roman" w:hAnsi="Times New Roman" w:cs="Times New Roman"/>
          <w:sz w:val="24"/>
          <w:szCs w:val="24"/>
        </w:rPr>
        <w:t xml:space="preserve">—a series of grooves inside the barrel of a firearm that allow for better accuracy of the </w:t>
      </w:r>
    </w:p>
    <w:p w:rsidR="00125656" w:rsidRDefault="00125656" w:rsidP="00125656">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bullet</w:t>
      </w:r>
      <w:proofErr w:type="gramEnd"/>
      <w:r>
        <w:rPr>
          <w:rFonts w:ascii="Times New Roman" w:hAnsi="Times New Roman" w:cs="Times New Roman"/>
          <w:sz w:val="24"/>
          <w:szCs w:val="24"/>
        </w:rPr>
        <w:t xml:space="preserve"> fired from it</w:t>
      </w:r>
    </w:p>
    <w:p w:rsidR="00407642" w:rsidRDefault="00407642" w:rsidP="00407642">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Second—someone who acts as a consul and messenger for a principle, determines the terms of </w:t>
      </w:r>
    </w:p>
    <w:p w:rsidR="00407642" w:rsidRDefault="00407642" w:rsidP="00407642">
      <w:pPr>
        <w:spacing w:after="0" w:line="480" w:lineRule="auto"/>
        <w:ind w:left="720"/>
        <w:rPr>
          <w:rFonts w:ascii="Times New Roman" w:hAnsi="Times New Roman" w:cs="Times New Roman"/>
          <w:sz w:val="24"/>
          <w:szCs w:val="24"/>
        </w:rPr>
      </w:pPr>
      <w:proofErr w:type="gramStart"/>
      <w:r>
        <w:rPr>
          <w:rFonts w:ascii="Times New Roman" w:hAnsi="Times New Roman" w:cs="Times New Roman"/>
          <w:sz w:val="24"/>
          <w:szCs w:val="24"/>
        </w:rPr>
        <w:t>how</w:t>
      </w:r>
      <w:proofErr w:type="gramEnd"/>
      <w:r>
        <w:rPr>
          <w:rFonts w:ascii="Times New Roman" w:hAnsi="Times New Roman" w:cs="Times New Roman"/>
          <w:sz w:val="24"/>
          <w:szCs w:val="24"/>
        </w:rPr>
        <w:t xml:space="preserve"> the duel is to be conducted, and serves as a witness to ensure the duel was carried out fairly</w:t>
      </w:r>
    </w:p>
    <w:p w:rsidR="002C37C4" w:rsidRDefault="002C37C4" w:rsidP="002C37C4">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Slander—the act of defaming a person’s reputation by way of rumors and false statements using </w:t>
      </w:r>
    </w:p>
    <w:p w:rsidR="002C37C4" w:rsidRPr="00125656" w:rsidRDefault="002C37C4" w:rsidP="002C37C4">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either</w:t>
      </w:r>
      <w:proofErr w:type="gramEnd"/>
      <w:r>
        <w:rPr>
          <w:rFonts w:ascii="Times New Roman" w:hAnsi="Times New Roman" w:cs="Times New Roman"/>
          <w:sz w:val="24"/>
          <w:szCs w:val="24"/>
        </w:rPr>
        <w:t xml:space="preserve"> verbal language, published writings, or a combination of both</w:t>
      </w:r>
    </w:p>
    <w:p w:rsidR="00125656" w:rsidRDefault="00125656" w:rsidP="00051B35">
      <w:pPr>
        <w:spacing w:after="0" w:line="480" w:lineRule="auto"/>
        <w:rPr>
          <w:rFonts w:ascii="Times New Roman" w:hAnsi="Times New Roman" w:cs="Times New Roman"/>
          <w:sz w:val="24"/>
          <w:szCs w:val="24"/>
        </w:rPr>
      </w:pPr>
      <w:r>
        <w:rPr>
          <w:rFonts w:ascii="Times New Roman" w:hAnsi="Times New Roman" w:cs="Times New Roman"/>
          <w:sz w:val="24"/>
          <w:szCs w:val="24"/>
        </w:rPr>
        <w:t>Smoothbore—any firearm that lacks rifling inside the barrel</w:t>
      </w:r>
    </w:p>
    <w:p w:rsidR="006A29CB" w:rsidRDefault="00E6070E" w:rsidP="00051B35">
      <w:pPr>
        <w:spacing w:after="0" w:line="480" w:lineRule="auto"/>
        <w:rPr>
          <w:rFonts w:ascii="Times New Roman" w:hAnsi="Times New Roman" w:cs="Times New Roman"/>
          <w:sz w:val="24"/>
          <w:szCs w:val="24"/>
        </w:rPr>
      </w:pPr>
      <w:r>
        <w:rPr>
          <w:rFonts w:ascii="Times New Roman" w:hAnsi="Times New Roman" w:cs="Times New Roman"/>
          <w:sz w:val="24"/>
          <w:szCs w:val="24"/>
        </w:rPr>
        <w:t>Social Stature—a person’s rank within society</w:t>
      </w:r>
      <w:r w:rsidR="006A29CB">
        <w:rPr>
          <w:rFonts w:ascii="Times New Roman" w:hAnsi="Times New Roman" w:cs="Times New Roman"/>
          <w:sz w:val="24"/>
          <w:szCs w:val="24"/>
        </w:rPr>
        <w:t xml:space="preserve">, based on a combination of wealth, the amount </w:t>
      </w:r>
    </w:p>
    <w:p w:rsidR="00E6070E" w:rsidRDefault="006A29CB" w:rsidP="006A29CB">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and</w:t>
      </w:r>
      <w:proofErr w:type="gramEnd"/>
      <w:r>
        <w:rPr>
          <w:rFonts w:ascii="Times New Roman" w:hAnsi="Times New Roman" w:cs="Times New Roman"/>
          <w:sz w:val="24"/>
          <w:szCs w:val="24"/>
        </w:rPr>
        <w:t xml:space="preserve"> type of property held, and occupation</w:t>
      </w:r>
    </w:p>
    <w:p w:rsidR="0000266C" w:rsidRDefault="0000266C" w:rsidP="0000266C">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Tournament—a medieval form of combat that included jousting and fighting on foot, as a kind of </w:t>
      </w:r>
    </w:p>
    <w:p w:rsidR="0000266C" w:rsidRDefault="0000266C" w:rsidP="0000266C">
      <w:pPr>
        <w:spacing w:after="0" w:line="480" w:lineRule="auto"/>
        <w:ind w:firstLine="720"/>
        <w:rPr>
          <w:rFonts w:ascii="Times New Roman" w:hAnsi="Times New Roman" w:cs="Times New Roman"/>
          <w:sz w:val="24"/>
          <w:szCs w:val="24"/>
        </w:rPr>
      </w:pPr>
      <w:proofErr w:type="gramStart"/>
      <w:r>
        <w:rPr>
          <w:rFonts w:ascii="Times New Roman" w:hAnsi="Times New Roman" w:cs="Times New Roman"/>
          <w:sz w:val="24"/>
          <w:szCs w:val="24"/>
        </w:rPr>
        <w:t>sport</w:t>
      </w:r>
      <w:proofErr w:type="gramEnd"/>
      <w:r>
        <w:rPr>
          <w:rFonts w:ascii="Times New Roman" w:hAnsi="Times New Roman" w:cs="Times New Roman"/>
          <w:sz w:val="24"/>
          <w:szCs w:val="24"/>
        </w:rPr>
        <w:t>, training, and the settling of old scores between rivals</w:t>
      </w:r>
    </w:p>
    <w:p w:rsidR="006A29CB" w:rsidRDefault="006A29CB" w:rsidP="006A29CB">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Trial by Combat—a judicial practice in the </w:t>
      </w:r>
      <w:proofErr w:type="gramStart"/>
      <w:r>
        <w:rPr>
          <w:rFonts w:ascii="Times New Roman" w:hAnsi="Times New Roman" w:cs="Times New Roman"/>
          <w:sz w:val="24"/>
          <w:szCs w:val="24"/>
        </w:rPr>
        <w:t>Middle</w:t>
      </w:r>
      <w:proofErr w:type="gramEnd"/>
      <w:r>
        <w:rPr>
          <w:rFonts w:ascii="Times New Roman" w:hAnsi="Times New Roman" w:cs="Times New Roman"/>
          <w:sz w:val="24"/>
          <w:szCs w:val="24"/>
        </w:rPr>
        <w:t xml:space="preserve"> Ages in which knights and nobles would duel </w:t>
      </w:r>
    </w:p>
    <w:p w:rsidR="006A29CB" w:rsidRDefault="006A29CB" w:rsidP="006A29CB">
      <w:pPr>
        <w:spacing w:after="0" w:line="480" w:lineRule="auto"/>
        <w:ind w:left="720"/>
        <w:rPr>
          <w:rFonts w:ascii="Times New Roman" w:hAnsi="Times New Roman" w:cs="Times New Roman"/>
          <w:sz w:val="24"/>
          <w:szCs w:val="24"/>
        </w:rPr>
      </w:pPr>
      <w:proofErr w:type="gramStart"/>
      <w:r>
        <w:rPr>
          <w:rFonts w:ascii="Times New Roman" w:hAnsi="Times New Roman" w:cs="Times New Roman"/>
          <w:sz w:val="24"/>
          <w:szCs w:val="24"/>
        </w:rPr>
        <w:t>one</w:t>
      </w:r>
      <w:proofErr w:type="gramEnd"/>
      <w:r>
        <w:rPr>
          <w:rFonts w:ascii="Times New Roman" w:hAnsi="Times New Roman" w:cs="Times New Roman"/>
          <w:sz w:val="24"/>
          <w:szCs w:val="24"/>
        </w:rPr>
        <w:t xml:space="preserve"> another, often to the death, and the winner would be considered the more righteous of the two</w:t>
      </w:r>
    </w:p>
    <w:p w:rsidR="00354C87" w:rsidRPr="00125656" w:rsidRDefault="00354C87" w:rsidP="00354C87">
      <w:pPr>
        <w:spacing w:after="0" w:line="480" w:lineRule="auto"/>
        <w:rPr>
          <w:rFonts w:ascii="Times New Roman" w:hAnsi="Times New Roman" w:cs="Times New Roman"/>
          <w:sz w:val="24"/>
          <w:szCs w:val="24"/>
        </w:rPr>
      </w:pPr>
      <w:r>
        <w:rPr>
          <w:rFonts w:ascii="Times New Roman" w:hAnsi="Times New Roman" w:cs="Times New Roman"/>
          <w:sz w:val="24"/>
          <w:szCs w:val="24"/>
        </w:rPr>
        <w:t>War—a conflict by force of arms between two groups of people</w:t>
      </w:r>
    </w:p>
    <w:sectPr w:rsidR="00354C87" w:rsidRPr="00125656">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F493B" w:rsidRDefault="00AF493B" w:rsidP="003B3C6E">
      <w:pPr>
        <w:spacing w:after="0" w:line="240" w:lineRule="auto"/>
      </w:pPr>
      <w:r>
        <w:separator/>
      </w:r>
    </w:p>
  </w:endnote>
  <w:endnote w:type="continuationSeparator" w:id="0">
    <w:p w:rsidR="00AF493B" w:rsidRDefault="00AF493B" w:rsidP="003B3C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F493B" w:rsidRDefault="00AF493B" w:rsidP="003B3C6E">
      <w:pPr>
        <w:spacing w:after="0" w:line="240" w:lineRule="auto"/>
      </w:pPr>
      <w:r>
        <w:separator/>
      </w:r>
    </w:p>
  </w:footnote>
  <w:footnote w:type="continuationSeparator" w:id="0">
    <w:p w:rsidR="00AF493B" w:rsidRDefault="00AF493B" w:rsidP="003B3C6E">
      <w:pPr>
        <w:spacing w:after="0" w:line="240" w:lineRule="auto"/>
      </w:pPr>
      <w:r>
        <w:continuationSeparator/>
      </w:r>
    </w:p>
  </w:footnote>
  <w:footnote w:id="1">
    <w:p w:rsidR="007210A3" w:rsidRPr="007210A3" w:rsidRDefault="007210A3">
      <w:pPr>
        <w:pStyle w:val="FootnoteText"/>
      </w:pPr>
      <w:r>
        <w:rPr>
          <w:rStyle w:val="FootnoteReference"/>
        </w:rPr>
        <w:footnoteRef/>
      </w:r>
      <w:r>
        <w:t xml:space="preserve"> Holland, Barbara.  </w:t>
      </w:r>
      <w:r>
        <w:rPr>
          <w:i/>
        </w:rPr>
        <w:t xml:space="preserve">Gentlemen’s Blood.  </w:t>
      </w:r>
      <w:r>
        <w:t xml:space="preserve">New York, NY and London, England: Bloomsbury Publishing, 2003.  </w:t>
      </w:r>
      <w:proofErr w:type="gramStart"/>
      <w:r>
        <w:t>Pg. 1.</w:t>
      </w:r>
      <w:proofErr w:type="gramEnd"/>
    </w:p>
  </w:footnote>
  <w:footnote w:id="2">
    <w:p w:rsidR="007F2BB9" w:rsidRPr="007F2BB9" w:rsidRDefault="007F2BB9">
      <w:pPr>
        <w:pStyle w:val="FootnoteText"/>
      </w:pPr>
      <w:r>
        <w:rPr>
          <w:rStyle w:val="FootnoteReference"/>
        </w:rPr>
        <w:footnoteRef/>
      </w:r>
      <w:r>
        <w:t xml:space="preserve"> </w:t>
      </w:r>
      <w:proofErr w:type="spellStart"/>
      <w:r>
        <w:t>Hopton</w:t>
      </w:r>
      <w:proofErr w:type="spellEnd"/>
      <w:r>
        <w:t xml:space="preserve">, Richard.  </w:t>
      </w:r>
      <w:proofErr w:type="gramStart"/>
      <w:r>
        <w:rPr>
          <w:i/>
        </w:rPr>
        <w:t>Pistols at Dawn.</w:t>
      </w:r>
      <w:proofErr w:type="gramEnd"/>
      <w:r>
        <w:rPr>
          <w:i/>
        </w:rPr>
        <w:t xml:space="preserve">  </w:t>
      </w:r>
      <w:proofErr w:type="spellStart"/>
      <w:r>
        <w:t>Bungay</w:t>
      </w:r>
      <w:proofErr w:type="spellEnd"/>
      <w:r>
        <w:t xml:space="preserve">, Suffolk, Great Britain: </w:t>
      </w:r>
      <w:proofErr w:type="spellStart"/>
      <w:r>
        <w:t>Piatkus</w:t>
      </w:r>
      <w:proofErr w:type="spellEnd"/>
      <w:r>
        <w:t xml:space="preserve"> Books Ltd., 2007.  </w:t>
      </w:r>
      <w:proofErr w:type="gramStart"/>
      <w:r>
        <w:t>Pg. 8.</w:t>
      </w:r>
      <w:proofErr w:type="gramEnd"/>
    </w:p>
  </w:footnote>
  <w:footnote w:id="3">
    <w:p w:rsidR="006A0C29" w:rsidRPr="006A0C29" w:rsidRDefault="006A0C29">
      <w:pPr>
        <w:pStyle w:val="FootnoteText"/>
      </w:pPr>
      <w:r>
        <w:rPr>
          <w:rStyle w:val="FootnoteReference"/>
        </w:rPr>
        <w:footnoteRef/>
      </w:r>
      <w:r>
        <w:t xml:space="preserve"> Norris, John.  </w:t>
      </w:r>
      <w:r>
        <w:rPr>
          <w:i/>
        </w:rPr>
        <w:t xml:space="preserve">Pistols at Dawn: a History of Dueling.  </w:t>
      </w:r>
      <w:r>
        <w:t xml:space="preserve">Stroud, Gloucestershire: The History Press, 2009.  </w:t>
      </w:r>
      <w:proofErr w:type="gramStart"/>
      <w:r>
        <w:t>Pg. 9.</w:t>
      </w:r>
      <w:proofErr w:type="gramEnd"/>
    </w:p>
  </w:footnote>
  <w:footnote w:id="4">
    <w:p w:rsidR="00131103" w:rsidRDefault="00131103">
      <w:pPr>
        <w:pStyle w:val="FootnoteText"/>
      </w:pPr>
      <w:r>
        <w:rPr>
          <w:rStyle w:val="FootnoteReference"/>
        </w:rPr>
        <w:footnoteRef/>
      </w:r>
      <w:r>
        <w:t xml:space="preserve"> Holland, pg. 21-22.</w:t>
      </w:r>
    </w:p>
  </w:footnote>
  <w:footnote w:id="5">
    <w:p w:rsidR="00497E0A" w:rsidRPr="00497E0A" w:rsidRDefault="00497E0A">
      <w:pPr>
        <w:pStyle w:val="FootnoteText"/>
      </w:pPr>
      <w:r>
        <w:rPr>
          <w:rStyle w:val="FootnoteReference"/>
        </w:rPr>
        <w:footnoteRef/>
      </w:r>
      <w:r>
        <w:t xml:space="preserve"> </w:t>
      </w:r>
      <w:proofErr w:type="gramStart"/>
      <w:r>
        <w:t>Long, J. Grahame.</w:t>
      </w:r>
      <w:proofErr w:type="gramEnd"/>
      <w:r>
        <w:t xml:space="preserve">  </w:t>
      </w:r>
      <w:proofErr w:type="gramStart"/>
      <w:r>
        <w:rPr>
          <w:i/>
        </w:rPr>
        <w:t>Dueling in Charleston: Violence Refined in the Holy City.</w:t>
      </w:r>
      <w:proofErr w:type="gramEnd"/>
      <w:r>
        <w:rPr>
          <w:i/>
        </w:rPr>
        <w:t xml:space="preserve">  </w:t>
      </w:r>
      <w:r>
        <w:t xml:space="preserve">Charleston, SC: The History Press, 2012.  </w:t>
      </w:r>
      <w:proofErr w:type="gramStart"/>
      <w:r>
        <w:t>Pg. 102.</w:t>
      </w:r>
      <w:proofErr w:type="gramEnd"/>
    </w:p>
  </w:footnote>
  <w:footnote w:id="6">
    <w:p w:rsidR="007A588C" w:rsidRPr="007A588C" w:rsidRDefault="007A588C">
      <w:pPr>
        <w:pStyle w:val="FootnoteText"/>
      </w:pPr>
      <w:r>
        <w:rPr>
          <w:rStyle w:val="FootnoteReference"/>
        </w:rPr>
        <w:footnoteRef/>
      </w:r>
      <w:r>
        <w:t xml:space="preserve"> </w:t>
      </w:r>
      <w:proofErr w:type="spellStart"/>
      <w:proofErr w:type="gramStart"/>
      <w:r>
        <w:t>Hopton</w:t>
      </w:r>
      <w:proofErr w:type="spellEnd"/>
      <w:r>
        <w:t>, pg. 8.</w:t>
      </w:r>
      <w:proofErr w:type="gramEnd"/>
    </w:p>
  </w:footnote>
  <w:footnote w:id="7">
    <w:p w:rsidR="000C214D" w:rsidRDefault="000C214D">
      <w:pPr>
        <w:pStyle w:val="FootnoteText"/>
      </w:pPr>
      <w:r>
        <w:rPr>
          <w:rStyle w:val="FootnoteReference"/>
        </w:rPr>
        <w:footnoteRef/>
      </w:r>
      <w:r>
        <w:t xml:space="preserve"> </w:t>
      </w:r>
      <w:proofErr w:type="spellStart"/>
      <w:proofErr w:type="gramStart"/>
      <w:r>
        <w:t>Hopton</w:t>
      </w:r>
      <w:proofErr w:type="spellEnd"/>
      <w:r>
        <w:t>, pg. 106.</w:t>
      </w:r>
      <w:proofErr w:type="gramEnd"/>
    </w:p>
  </w:footnote>
  <w:footnote w:id="8">
    <w:p w:rsidR="00A57DB7" w:rsidRDefault="00A57DB7">
      <w:pPr>
        <w:pStyle w:val="FootnoteText"/>
      </w:pPr>
      <w:r>
        <w:rPr>
          <w:rStyle w:val="FootnoteReference"/>
        </w:rPr>
        <w:footnoteRef/>
      </w:r>
      <w:r>
        <w:t xml:space="preserve"> </w:t>
      </w:r>
      <w:proofErr w:type="spellStart"/>
      <w:proofErr w:type="gramStart"/>
      <w:r>
        <w:t>Hopton</w:t>
      </w:r>
      <w:proofErr w:type="spellEnd"/>
      <w:r>
        <w:t>, pg. 106.</w:t>
      </w:r>
      <w:proofErr w:type="gramEnd"/>
    </w:p>
  </w:footnote>
  <w:footnote w:id="9">
    <w:p w:rsidR="00051814" w:rsidRPr="008D6CDC" w:rsidRDefault="00051814" w:rsidP="00A57C22">
      <w:pPr>
        <w:pStyle w:val="FootnoteText"/>
      </w:pPr>
      <w:r>
        <w:rPr>
          <w:rStyle w:val="FootnoteReference"/>
        </w:rPr>
        <w:footnoteRef/>
      </w:r>
      <w:r>
        <w:t xml:space="preserve"> Lansford, Tom.  “Dueling,” </w:t>
      </w:r>
      <w:r>
        <w:rPr>
          <w:i/>
        </w:rPr>
        <w:t xml:space="preserve">Guns in American Society: an Encyclopedia of History, Politics, Culture, and Law.  </w:t>
      </w:r>
      <w:proofErr w:type="gramStart"/>
      <w:r>
        <w:t>Edited by Gregg Lee Carter.</w:t>
      </w:r>
      <w:proofErr w:type="gramEnd"/>
      <w:r>
        <w:t xml:space="preserve">  Santa Barbara, CA: ABC-CLIO, Inc., 2002.  </w:t>
      </w:r>
      <w:proofErr w:type="gramStart"/>
      <w:r>
        <w:t>Pg. 182.</w:t>
      </w:r>
      <w:proofErr w:type="gramEnd"/>
    </w:p>
  </w:footnote>
  <w:footnote w:id="10">
    <w:p w:rsidR="00910402" w:rsidRDefault="00910402">
      <w:pPr>
        <w:pStyle w:val="FootnoteText"/>
      </w:pPr>
      <w:r>
        <w:rPr>
          <w:rStyle w:val="FootnoteReference"/>
        </w:rPr>
        <w:footnoteRef/>
      </w:r>
      <w:r>
        <w:t xml:space="preserve"> </w:t>
      </w:r>
      <w:proofErr w:type="gramStart"/>
      <w:r>
        <w:t>Lansford, pg. 183.</w:t>
      </w:r>
      <w:proofErr w:type="gramEnd"/>
    </w:p>
  </w:footnote>
  <w:footnote w:id="11">
    <w:p w:rsidR="00051814" w:rsidRDefault="00051814" w:rsidP="00A57C22">
      <w:pPr>
        <w:pStyle w:val="FootnoteText"/>
      </w:pPr>
      <w:r>
        <w:rPr>
          <w:rStyle w:val="FootnoteReference"/>
        </w:rPr>
        <w:footnoteRef/>
      </w:r>
      <w:r>
        <w:t xml:space="preserve"> </w:t>
      </w:r>
      <w:proofErr w:type="gramStart"/>
      <w:r>
        <w:t>Lansford, pg. 183.</w:t>
      </w:r>
      <w:proofErr w:type="gramEnd"/>
    </w:p>
  </w:footnote>
  <w:footnote w:id="12">
    <w:p w:rsidR="00051814" w:rsidRDefault="00051814" w:rsidP="00051814">
      <w:pPr>
        <w:pStyle w:val="FootnoteText"/>
      </w:pPr>
      <w:r>
        <w:rPr>
          <w:rStyle w:val="FootnoteReference"/>
        </w:rPr>
        <w:footnoteRef/>
      </w:r>
      <w:r>
        <w:t xml:space="preserve"> </w:t>
      </w:r>
      <w:proofErr w:type="gramStart"/>
      <w:r>
        <w:t>Lansford, pg. 184.</w:t>
      </w:r>
      <w:proofErr w:type="gramEnd"/>
    </w:p>
  </w:footnote>
  <w:footnote w:id="13">
    <w:p w:rsidR="00051814" w:rsidRPr="004D11F9" w:rsidRDefault="00051814" w:rsidP="00051814">
      <w:pPr>
        <w:pStyle w:val="FootnoteText"/>
      </w:pPr>
      <w:r>
        <w:rPr>
          <w:rStyle w:val="FootnoteReference"/>
        </w:rPr>
        <w:footnoteRef/>
      </w:r>
      <w:r>
        <w:t xml:space="preserve"> McCarty, Clara S.  </w:t>
      </w:r>
      <w:proofErr w:type="gramStart"/>
      <w:r>
        <w:rPr>
          <w:i/>
        </w:rPr>
        <w:t>Duels in Virginia and Nearby Bladensburg.</w:t>
      </w:r>
      <w:proofErr w:type="gramEnd"/>
      <w:r>
        <w:rPr>
          <w:i/>
        </w:rPr>
        <w:t xml:space="preserve">  </w:t>
      </w:r>
      <w:r>
        <w:t xml:space="preserve">Richmond, VA: The Dietz Press, Inc., 1976. </w:t>
      </w:r>
      <w:proofErr w:type="gramStart"/>
      <w:r>
        <w:t>Pg. 5.</w:t>
      </w:r>
      <w:proofErr w:type="gramEnd"/>
    </w:p>
  </w:footnote>
  <w:footnote w:id="14">
    <w:p w:rsidR="00051814" w:rsidRDefault="00051814" w:rsidP="00051814">
      <w:pPr>
        <w:pStyle w:val="FootnoteText"/>
      </w:pPr>
      <w:r>
        <w:rPr>
          <w:rStyle w:val="FootnoteReference"/>
        </w:rPr>
        <w:footnoteRef/>
      </w:r>
      <w:r>
        <w:t xml:space="preserve"> McCarty, pg. 5-6.</w:t>
      </w:r>
    </w:p>
  </w:footnote>
  <w:footnote w:id="15">
    <w:p w:rsidR="00051814" w:rsidRPr="00FF7591" w:rsidRDefault="00051814" w:rsidP="00051814">
      <w:pPr>
        <w:pStyle w:val="FootnoteText"/>
      </w:pPr>
      <w:r>
        <w:rPr>
          <w:rStyle w:val="FootnoteReference"/>
        </w:rPr>
        <w:footnoteRef/>
      </w:r>
      <w:r>
        <w:t xml:space="preserve"> Seitz, Don C.  </w:t>
      </w:r>
      <w:r>
        <w:rPr>
          <w:i/>
        </w:rPr>
        <w:t xml:space="preserve">Famous American Duels.  </w:t>
      </w:r>
      <w:r>
        <w:t>Binghamton, NY: Vail-</w:t>
      </w:r>
      <w:proofErr w:type="spellStart"/>
      <w:r>
        <w:t>Ballou</w:t>
      </w:r>
      <w:proofErr w:type="spellEnd"/>
      <w:r>
        <w:t xml:space="preserve"> Press, Inc., 1929.  </w:t>
      </w:r>
      <w:proofErr w:type="gramStart"/>
      <w:r>
        <w:t>Pg. 48.</w:t>
      </w:r>
      <w:proofErr w:type="gramEnd"/>
    </w:p>
  </w:footnote>
  <w:footnote w:id="16">
    <w:p w:rsidR="00051814" w:rsidRDefault="00051814" w:rsidP="00051814">
      <w:pPr>
        <w:pStyle w:val="FootnoteText"/>
      </w:pPr>
      <w:r>
        <w:rPr>
          <w:rStyle w:val="FootnoteReference"/>
        </w:rPr>
        <w:footnoteRef/>
      </w:r>
      <w:r>
        <w:t xml:space="preserve"> </w:t>
      </w:r>
      <w:proofErr w:type="gramStart"/>
      <w:r>
        <w:t>Seitz, pg. 123.</w:t>
      </w:r>
      <w:proofErr w:type="gramEnd"/>
    </w:p>
  </w:footnote>
  <w:footnote w:id="17">
    <w:p w:rsidR="00051814" w:rsidRDefault="00051814" w:rsidP="00051814">
      <w:pPr>
        <w:pStyle w:val="FootnoteText"/>
      </w:pPr>
      <w:r>
        <w:rPr>
          <w:rStyle w:val="FootnoteReference"/>
        </w:rPr>
        <w:footnoteRef/>
      </w:r>
      <w:r>
        <w:t xml:space="preserve"> Seitz, pg. 152-155.</w:t>
      </w:r>
    </w:p>
  </w:footnote>
  <w:footnote w:id="18">
    <w:p w:rsidR="00051814" w:rsidRDefault="00051814" w:rsidP="00051814">
      <w:pPr>
        <w:pStyle w:val="FootnoteText"/>
      </w:pPr>
      <w:r>
        <w:rPr>
          <w:rStyle w:val="FootnoteReference"/>
        </w:rPr>
        <w:footnoteRef/>
      </w:r>
      <w:r>
        <w:t xml:space="preserve"> </w:t>
      </w:r>
      <w:proofErr w:type="gramStart"/>
      <w:r>
        <w:t>Seitz, pg. 157.</w:t>
      </w:r>
      <w:proofErr w:type="gramEnd"/>
    </w:p>
  </w:footnote>
  <w:footnote w:id="19">
    <w:p w:rsidR="00051814" w:rsidRDefault="00051814" w:rsidP="00051814">
      <w:pPr>
        <w:pStyle w:val="FootnoteText"/>
      </w:pPr>
      <w:r>
        <w:rPr>
          <w:rStyle w:val="FootnoteReference"/>
        </w:rPr>
        <w:footnoteRef/>
      </w:r>
      <w:r>
        <w:t xml:space="preserve"> </w:t>
      </w:r>
      <w:proofErr w:type="gramStart"/>
      <w:r>
        <w:t>Seitz, pg. 157.</w:t>
      </w:r>
      <w:proofErr w:type="gramEnd"/>
    </w:p>
  </w:footnote>
  <w:footnote w:id="20">
    <w:p w:rsidR="00051814" w:rsidRDefault="00051814" w:rsidP="00051814">
      <w:pPr>
        <w:pStyle w:val="FootnoteText"/>
      </w:pPr>
      <w:r>
        <w:rPr>
          <w:rStyle w:val="FootnoteReference"/>
        </w:rPr>
        <w:footnoteRef/>
      </w:r>
      <w:r>
        <w:t xml:space="preserve"> </w:t>
      </w:r>
      <w:proofErr w:type="gramStart"/>
      <w:r>
        <w:t>Seitz, pg. 126.</w:t>
      </w:r>
      <w:proofErr w:type="gramEnd"/>
    </w:p>
  </w:footnote>
  <w:footnote w:id="21">
    <w:p w:rsidR="00051814" w:rsidRPr="00EC4794" w:rsidRDefault="00051814" w:rsidP="00051814">
      <w:pPr>
        <w:pStyle w:val="FootnoteText"/>
      </w:pPr>
      <w:r>
        <w:rPr>
          <w:rStyle w:val="FootnoteReference"/>
        </w:rPr>
        <w:footnoteRef/>
      </w:r>
      <w:r>
        <w:t xml:space="preserve"> Gamble, Thomas.  </w:t>
      </w:r>
      <w:r w:rsidRPr="00EC4794">
        <w:rPr>
          <w:i/>
        </w:rPr>
        <w:t>Ann</w:t>
      </w:r>
      <w:r>
        <w:rPr>
          <w:i/>
        </w:rPr>
        <w:t xml:space="preserve">als of Savannah: Savannah Duels and Duelists, 1733-1877.  </w:t>
      </w:r>
      <w:r>
        <w:t>Savannah, GA: Review Publishing &amp; Printing Company, 1923.  Pg. III-IV.</w:t>
      </w:r>
    </w:p>
  </w:footnote>
  <w:footnote w:id="22">
    <w:p w:rsidR="00051814" w:rsidRDefault="00051814" w:rsidP="00051814">
      <w:pPr>
        <w:pStyle w:val="FootnoteText"/>
      </w:pPr>
      <w:r>
        <w:rPr>
          <w:rStyle w:val="FootnoteReference"/>
        </w:rPr>
        <w:footnoteRef/>
      </w:r>
      <w:r>
        <w:t xml:space="preserve"> </w:t>
      </w:r>
      <w:proofErr w:type="gramStart"/>
      <w:r>
        <w:t>Gamble,</w:t>
      </w:r>
      <w:proofErr w:type="gramEnd"/>
      <w:r>
        <w:t xml:space="preserve"> pg. 30-31.</w:t>
      </w:r>
    </w:p>
  </w:footnote>
  <w:footnote w:id="23">
    <w:p w:rsidR="00B91FAF" w:rsidRPr="00B91FAF" w:rsidRDefault="00B91FAF">
      <w:pPr>
        <w:pStyle w:val="FootnoteText"/>
      </w:pPr>
      <w:r>
        <w:rPr>
          <w:rStyle w:val="FootnoteReference"/>
        </w:rPr>
        <w:footnoteRef/>
      </w:r>
      <w:r>
        <w:t xml:space="preserve"> </w:t>
      </w:r>
      <w:proofErr w:type="gramStart"/>
      <w:r>
        <w:t>Tocqueville, Alexis de.</w:t>
      </w:r>
      <w:proofErr w:type="gramEnd"/>
      <w:r>
        <w:t xml:space="preserve">  </w:t>
      </w:r>
      <w:proofErr w:type="gramStart"/>
      <w:r>
        <w:rPr>
          <w:i/>
        </w:rPr>
        <w:t>Democracy in America.</w:t>
      </w:r>
      <w:proofErr w:type="gramEnd"/>
      <w:r>
        <w:rPr>
          <w:i/>
        </w:rPr>
        <w:t xml:space="preserve">  </w:t>
      </w:r>
      <w:proofErr w:type="gramStart"/>
      <w:r>
        <w:t>Translated by Henry Reeve, Esq., edited by Francis Brown.</w:t>
      </w:r>
      <w:proofErr w:type="gramEnd"/>
      <w:r>
        <w:t xml:space="preserve">  New York, NY: Barnes &amp; Noble Books, 2003 edition.  </w:t>
      </w:r>
      <w:proofErr w:type="gramStart"/>
      <w:r>
        <w:t>Pg. 637.</w:t>
      </w:r>
      <w:proofErr w:type="gramEnd"/>
    </w:p>
  </w:footnote>
  <w:footnote w:id="24">
    <w:p w:rsidR="003709C4" w:rsidRPr="003709C4" w:rsidRDefault="003709C4">
      <w:pPr>
        <w:pStyle w:val="FootnoteText"/>
      </w:pPr>
      <w:r>
        <w:rPr>
          <w:rStyle w:val="FootnoteReference"/>
        </w:rPr>
        <w:footnoteRef/>
      </w:r>
      <w:r>
        <w:t xml:space="preserve"> </w:t>
      </w:r>
      <w:proofErr w:type="spellStart"/>
      <w:proofErr w:type="gramStart"/>
      <w:r>
        <w:t>McWhiney</w:t>
      </w:r>
      <w:proofErr w:type="spellEnd"/>
      <w:r>
        <w:t>, Grady.</w:t>
      </w:r>
      <w:proofErr w:type="gramEnd"/>
      <w:r>
        <w:t xml:space="preserve">  </w:t>
      </w:r>
      <w:proofErr w:type="gramStart"/>
      <w:r>
        <w:rPr>
          <w:i/>
        </w:rPr>
        <w:t>Cracker Culture.</w:t>
      </w:r>
      <w:proofErr w:type="gramEnd"/>
      <w:r>
        <w:rPr>
          <w:i/>
        </w:rPr>
        <w:t xml:space="preserve">  </w:t>
      </w:r>
      <w:r>
        <w:t xml:space="preserve">Tuscaloosa, Alabama: The University of Alabama Press, 1988.  </w:t>
      </w:r>
      <w:proofErr w:type="gramStart"/>
      <w:r>
        <w:t>Pg. 169.</w:t>
      </w:r>
      <w:proofErr w:type="gramEnd"/>
    </w:p>
  </w:footnote>
  <w:footnote w:id="25">
    <w:p w:rsidR="00670DBA" w:rsidRPr="00E505F3" w:rsidRDefault="00670DBA">
      <w:pPr>
        <w:pStyle w:val="FootnoteText"/>
      </w:pPr>
      <w:r>
        <w:rPr>
          <w:rStyle w:val="FootnoteReference"/>
        </w:rPr>
        <w:footnoteRef/>
      </w:r>
      <w:r>
        <w:t xml:space="preserve"> </w:t>
      </w:r>
      <w:proofErr w:type="gramStart"/>
      <w:r>
        <w:t>“Fatal Duel</w:t>
      </w:r>
      <w:r w:rsidR="00E505F3">
        <w:t>.</w:t>
      </w:r>
      <w:r>
        <w:t>”</w:t>
      </w:r>
      <w:proofErr w:type="gramEnd"/>
      <w:r w:rsidR="00E505F3">
        <w:t xml:space="preserve">  </w:t>
      </w:r>
      <w:r w:rsidR="00E505F3" w:rsidRPr="00E505F3">
        <w:rPr>
          <w:i/>
        </w:rPr>
        <w:t xml:space="preserve">South-Carolina State Gazette </w:t>
      </w:r>
      <w:proofErr w:type="gramStart"/>
      <w:r w:rsidR="00E505F3" w:rsidRPr="00E505F3">
        <w:rPr>
          <w:i/>
        </w:rPr>
        <w:t>And</w:t>
      </w:r>
      <w:proofErr w:type="gramEnd"/>
      <w:r w:rsidR="00E505F3" w:rsidRPr="00E505F3">
        <w:rPr>
          <w:i/>
        </w:rPr>
        <w:t xml:space="preserve"> Columbia Advertiser</w:t>
      </w:r>
      <w:r w:rsidR="00E505F3">
        <w:rPr>
          <w:i/>
        </w:rPr>
        <w:t xml:space="preserve">.  </w:t>
      </w:r>
      <w:r w:rsidR="00E12A2D">
        <w:t xml:space="preserve">Columbia, South Carolina: Feb. 16, </w:t>
      </w:r>
      <w:r w:rsidR="00E505F3">
        <w:t>1828</w:t>
      </w:r>
      <w:r w:rsidR="00051B35">
        <w:t>.</w:t>
      </w:r>
    </w:p>
  </w:footnote>
  <w:footnote w:id="26">
    <w:p w:rsidR="00DB293F" w:rsidRPr="00DB293F" w:rsidRDefault="00DB293F">
      <w:pPr>
        <w:pStyle w:val="FootnoteText"/>
      </w:pPr>
      <w:r>
        <w:rPr>
          <w:rStyle w:val="FootnoteReference"/>
        </w:rPr>
        <w:footnoteRef/>
      </w:r>
      <w:r>
        <w:t xml:space="preserve"> “The Duel </w:t>
      </w:r>
      <w:proofErr w:type="gramStart"/>
      <w:r>
        <w:t>Between</w:t>
      </w:r>
      <w:proofErr w:type="gramEnd"/>
      <w:r>
        <w:t xml:space="preserve"> Messes Calhoun and </w:t>
      </w:r>
      <w:proofErr w:type="spellStart"/>
      <w:r>
        <w:t>Brevoort</w:t>
      </w:r>
      <w:proofErr w:type="spellEnd"/>
      <w:r>
        <w:t xml:space="preserve">.”  </w:t>
      </w:r>
      <w:proofErr w:type="gramStart"/>
      <w:r>
        <w:rPr>
          <w:i/>
        </w:rPr>
        <w:t>The Charleston Mercury.</w:t>
      </w:r>
      <w:proofErr w:type="gramEnd"/>
      <w:r>
        <w:rPr>
          <w:i/>
        </w:rPr>
        <w:t xml:space="preserve">  </w:t>
      </w:r>
      <w:r w:rsidR="00E12A2D">
        <w:t xml:space="preserve">Charleston, South Carolina: Sept. 1, </w:t>
      </w:r>
      <w:r>
        <w:t>1858.</w:t>
      </w:r>
    </w:p>
  </w:footnote>
  <w:footnote w:id="27">
    <w:p w:rsidR="0049545E" w:rsidRPr="0049545E" w:rsidRDefault="0049545E">
      <w:pPr>
        <w:pStyle w:val="FootnoteText"/>
      </w:pPr>
      <w:r>
        <w:rPr>
          <w:rStyle w:val="FootnoteReference"/>
        </w:rPr>
        <w:footnoteRef/>
      </w:r>
      <w:r>
        <w:t xml:space="preserve"> </w:t>
      </w:r>
      <w:proofErr w:type="gramStart"/>
      <w:r>
        <w:t>“A Duel at Antwerp.”</w:t>
      </w:r>
      <w:proofErr w:type="gramEnd"/>
      <w:r>
        <w:t xml:space="preserve">  </w:t>
      </w:r>
      <w:proofErr w:type="gramStart"/>
      <w:r>
        <w:rPr>
          <w:i/>
        </w:rPr>
        <w:t>The Southern Patriot.</w:t>
      </w:r>
      <w:proofErr w:type="gramEnd"/>
      <w:r>
        <w:rPr>
          <w:i/>
        </w:rPr>
        <w:t xml:space="preserve">  </w:t>
      </w:r>
      <w:r w:rsidR="00E12A2D">
        <w:t xml:space="preserve">Charleston, South Carolina: Sept. 25, </w:t>
      </w:r>
      <w:r>
        <w:t>1834.</w:t>
      </w:r>
    </w:p>
  </w:footnote>
  <w:footnote w:id="28">
    <w:p w:rsidR="000F38C4" w:rsidRDefault="000F38C4">
      <w:pPr>
        <w:pStyle w:val="FootnoteText"/>
      </w:pPr>
      <w:r>
        <w:rPr>
          <w:rStyle w:val="FootnoteReference"/>
        </w:rPr>
        <w:footnoteRef/>
      </w:r>
      <w:r>
        <w:t xml:space="preserve"> Lansford, Tom.  “Dueling,” </w:t>
      </w:r>
      <w:r>
        <w:rPr>
          <w:i/>
        </w:rPr>
        <w:t xml:space="preserve">Guns in American Society: an Encyclopedia of History, Politics, Culture, and Law.  </w:t>
      </w:r>
      <w:proofErr w:type="gramStart"/>
      <w:r>
        <w:t>Edited by Gregg Lee Carter.</w:t>
      </w:r>
      <w:proofErr w:type="gramEnd"/>
      <w:r>
        <w:t xml:space="preserve">  Santa Barbara, CA: ABC-CLIO, Inc., 2002.  </w:t>
      </w:r>
      <w:proofErr w:type="gramStart"/>
      <w:r>
        <w:t>Pg. 183.</w:t>
      </w:r>
      <w:proofErr w:type="gramEnd"/>
    </w:p>
  </w:footnote>
  <w:footnote w:id="29">
    <w:p w:rsidR="00B4555C" w:rsidRDefault="00B4555C">
      <w:pPr>
        <w:pStyle w:val="FootnoteText"/>
      </w:pPr>
      <w:r>
        <w:rPr>
          <w:rStyle w:val="FootnoteReference"/>
        </w:rPr>
        <w:footnoteRef/>
      </w:r>
      <w:r>
        <w:t xml:space="preserve"> </w:t>
      </w:r>
      <w:proofErr w:type="gramStart"/>
      <w:r>
        <w:t>Long, pg. 49.</w:t>
      </w:r>
      <w:proofErr w:type="gramEnd"/>
    </w:p>
  </w:footnote>
  <w:footnote w:id="30">
    <w:p w:rsidR="005D2B53" w:rsidRDefault="005D2B53">
      <w:pPr>
        <w:pStyle w:val="FootnoteText"/>
      </w:pPr>
      <w:r>
        <w:rPr>
          <w:rStyle w:val="FootnoteReference"/>
        </w:rPr>
        <w:footnoteRef/>
      </w:r>
      <w:r>
        <w:t xml:space="preserve"> Long, pg. 49-50.</w:t>
      </w:r>
    </w:p>
  </w:footnote>
  <w:footnote w:id="31">
    <w:p w:rsidR="000C02A1" w:rsidRPr="000C02A1" w:rsidRDefault="000C02A1">
      <w:pPr>
        <w:pStyle w:val="FootnoteText"/>
      </w:pPr>
      <w:r>
        <w:rPr>
          <w:rStyle w:val="FootnoteReference"/>
        </w:rPr>
        <w:footnoteRef/>
      </w:r>
      <w:r>
        <w:t xml:space="preserve"> Wilson, John </w:t>
      </w:r>
      <w:proofErr w:type="spellStart"/>
      <w:r>
        <w:t>Lyde</w:t>
      </w:r>
      <w:proofErr w:type="spellEnd"/>
      <w:r>
        <w:t xml:space="preserve">.  </w:t>
      </w:r>
      <w:r>
        <w:rPr>
          <w:i/>
        </w:rPr>
        <w:t xml:space="preserve">Code of Honor: a Civil War Era Rulebook for Duels and Dueling.  </w:t>
      </w:r>
      <w:r>
        <w:t>Lexington, KY, USA:</w:t>
      </w:r>
      <w:r w:rsidR="00567DE2">
        <w:t xml:space="preserve"> 2013 edition.  </w:t>
      </w:r>
      <w:proofErr w:type="gramStart"/>
      <w:r w:rsidR="00567DE2">
        <w:t>Page 5.</w:t>
      </w:r>
      <w:proofErr w:type="gramEnd"/>
      <w:r w:rsidR="00567DE2">
        <w:t xml:space="preserve"> </w:t>
      </w:r>
    </w:p>
  </w:footnote>
  <w:footnote w:id="32">
    <w:p w:rsidR="00567DE2" w:rsidRDefault="00567DE2">
      <w:pPr>
        <w:pStyle w:val="FootnoteText"/>
      </w:pPr>
      <w:r>
        <w:rPr>
          <w:rStyle w:val="FootnoteReference"/>
        </w:rPr>
        <w:footnoteRef/>
      </w:r>
      <w:r>
        <w:t xml:space="preserve"> </w:t>
      </w:r>
      <w:proofErr w:type="gramStart"/>
      <w:r>
        <w:t>Wilson, pg. 7.</w:t>
      </w:r>
      <w:proofErr w:type="gramEnd"/>
    </w:p>
  </w:footnote>
  <w:footnote w:id="33">
    <w:p w:rsidR="001F0502" w:rsidRDefault="001F0502">
      <w:pPr>
        <w:pStyle w:val="FootnoteText"/>
      </w:pPr>
      <w:r>
        <w:rPr>
          <w:rStyle w:val="FootnoteReference"/>
        </w:rPr>
        <w:footnoteRef/>
      </w:r>
      <w:r>
        <w:t xml:space="preserve"> </w:t>
      </w:r>
      <w:proofErr w:type="gramStart"/>
      <w:r>
        <w:t>Wilson, pg. 12.</w:t>
      </w:r>
      <w:proofErr w:type="gramEnd"/>
    </w:p>
  </w:footnote>
  <w:footnote w:id="34">
    <w:p w:rsidR="009F5E3B" w:rsidRDefault="009F5E3B">
      <w:pPr>
        <w:pStyle w:val="FootnoteText"/>
      </w:pPr>
      <w:r>
        <w:rPr>
          <w:rStyle w:val="FootnoteReference"/>
        </w:rPr>
        <w:footnoteRef/>
      </w:r>
      <w:r>
        <w:t xml:space="preserve"> Wilson, pg. 18-19.</w:t>
      </w:r>
    </w:p>
  </w:footnote>
  <w:footnote w:id="35">
    <w:p w:rsidR="009F5E3B" w:rsidRDefault="009F5E3B">
      <w:pPr>
        <w:pStyle w:val="FootnoteText"/>
      </w:pPr>
      <w:r>
        <w:rPr>
          <w:rStyle w:val="FootnoteReference"/>
        </w:rPr>
        <w:footnoteRef/>
      </w:r>
      <w:r>
        <w:t xml:space="preserve"> </w:t>
      </w:r>
      <w:proofErr w:type="gramStart"/>
      <w:r>
        <w:t>Wilson, pg. 21.</w:t>
      </w:r>
      <w:proofErr w:type="gramEnd"/>
    </w:p>
  </w:footnote>
  <w:footnote w:id="36">
    <w:p w:rsidR="00AD77D1" w:rsidRDefault="00AD77D1">
      <w:pPr>
        <w:pStyle w:val="FootnoteText"/>
      </w:pPr>
      <w:r>
        <w:rPr>
          <w:rStyle w:val="FootnoteReference"/>
        </w:rPr>
        <w:footnoteRef/>
      </w:r>
      <w:r>
        <w:t xml:space="preserve"> </w:t>
      </w:r>
      <w:proofErr w:type="gramStart"/>
      <w:r>
        <w:t>Wilson, pg. 22.</w:t>
      </w:r>
      <w:proofErr w:type="gramEnd"/>
    </w:p>
  </w:footnote>
  <w:footnote w:id="37">
    <w:p w:rsidR="00A826F3" w:rsidRDefault="00A826F3">
      <w:pPr>
        <w:pStyle w:val="FootnoteText"/>
      </w:pPr>
      <w:r>
        <w:rPr>
          <w:rStyle w:val="FootnoteReference"/>
        </w:rPr>
        <w:footnoteRef/>
      </w:r>
      <w:r>
        <w:t xml:space="preserve"> Wilson, pg. 26-27.</w:t>
      </w:r>
    </w:p>
  </w:footnote>
  <w:footnote w:id="38">
    <w:p w:rsidR="000F3363" w:rsidRPr="00534FBD" w:rsidRDefault="000F3363">
      <w:pPr>
        <w:pStyle w:val="FootnoteText"/>
      </w:pPr>
      <w:r>
        <w:rPr>
          <w:rStyle w:val="FootnoteReference"/>
        </w:rPr>
        <w:footnoteRef/>
      </w:r>
      <w:r>
        <w:t xml:space="preserve"> </w:t>
      </w:r>
      <w:proofErr w:type="gramStart"/>
      <w:r w:rsidR="00C317CC">
        <w:t>“The Duel.”</w:t>
      </w:r>
      <w:proofErr w:type="gramEnd"/>
      <w:r w:rsidR="00534FBD">
        <w:t xml:space="preserve">  </w:t>
      </w:r>
      <w:proofErr w:type="gramStart"/>
      <w:r w:rsidR="00534FBD">
        <w:rPr>
          <w:i/>
        </w:rPr>
        <w:t>Charleston Courier.</w:t>
      </w:r>
      <w:proofErr w:type="gramEnd"/>
      <w:r w:rsidR="00534FBD">
        <w:rPr>
          <w:i/>
        </w:rPr>
        <w:t xml:space="preserve">  </w:t>
      </w:r>
      <w:r w:rsidR="00534FBD">
        <w:t>Charleston, South Carolina: Dec. 1, 1843.</w:t>
      </w:r>
    </w:p>
  </w:footnote>
  <w:footnote w:id="39">
    <w:p w:rsidR="00D657EC" w:rsidRPr="00D657EC" w:rsidRDefault="00D657EC">
      <w:pPr>
        <w:pStyle w:val="FootnoteText"/>
      </w:pPr>
      <w:r>
        <w:rPr>
          <w:rStyle w:val="FootnoteReference"/>
        </w:rPr>
        <w:footnoteRef/>
      </w:r>
      <w:r>
        <w:t xml:space="preserve"> “Wilmington, (Del.) May 22. </w:t>
      </w:r>
      <w:proofErr w:type="gramStart"/>
      <w:r>
        <w:t>On Dueling.”</w:t>
      </w:r>
      <w:proofErr w:type="gramEnd"/>
      <w:r>
        <w:t xml:space="preserve">  </w:t>
      </w:r>
      <w:proofErr w:type="gramStart"/>
      <w:r>
        <w:rPr>
          <w:i/>
        </w:rPr>
        <w:t>The Georgetown Gazette.</w:t>
      </w:r>
      <w:proofErr w:type="gramEnd"/>
      <w:r>
        <w:rPr>
          <w:i/>
        </w:rPr>
        <w:t xml:space="preserve">  </w:t>
      </w:r>
      <w:r>
        <w:t>Georgetown, South Carolina: June 25, 1800.</w:t>
      </w:r>
    </w:p>
  </w:footnote>
  <w:footnote w:id="40">
    <w:p w:rsidR="009200A4" w:rsidRPr="00167B9C" w:rsidRDefault="00167B9C">
      <w:pPr>
        <w:pStyle w:val="FootnoteText"/>
      </w:pPr>
      <w:r>
        <w:rPr>
          <w:rStyle w:val="FootnoteReference"/>
        </w:rPr>
        <w:footnoteRef/>
      </w:r>
      <w:r>
        <w:t xml:space="preserve"> </w:t>
      </w:r>
      <w:proofErr w:type="gramStart"/>
      <w:r>
        <w:t>“Suppression of Dueling.”</w:t>
      </w:r>
      <w:proofErr w:type="gramEnd"/>
      <w:r>
        <w:t xml:space="preserve">  </w:t>
      </w:r>
      <w:proofErr w:type="gramStart"/>
      <w:r>
        <w:rPr>
          <w:i/>
        </w:rPr>
        <w:t>Charleston Courier.</w:t>
      </w:r>
      <w:proofErr w:type="gramEnd"/>
      <w:r>
        <w:rPr>
          <w:i/>
        </w:rPr>
        <w:t xml:space="preserve">  </w:t>
      </w:r>
      <w:r>
        <w:t>Charleston, South Carolina: Sept. 20, 1843.</w:t>
      </w:r>
    </w:p>
  </w:footnote>
  <w:footnote w:id="41">
    <w:p w:rsidR="00CB6EE5" w:rsidRDefault="00CB6EE5">
      <w:pPr>
        <w:pStyle w:val="FootnoteText"/>
      </w:pPr>
      <w:r>
        <w:rPr>
          <w:rStyle w:val="FootnoteReference"/>
        </w:rPr>
        <w:footnoteRef/>
      </w:r>
      <w:r>
        <w:t xml:space="preserve"> </w:t>
      </w:r>
      <w:proofErr w:type="gramStart"/>
      <w:r>
        <w:t>Long, pg. 102.</w:t>
      </w:r>
      <w:proofErr w:type="gramEnd"/>
    </w:p>
  </w:footnote>
  <w:footnote w:id="42">
    <w:p w:rsidR="00B301C9" w:rsidRDefault="00B301C9">
      <w:pPr>
        <w:pStyle w:val="FootnoteText"/>
      </w:pPr>
      <w:r>
        <w:rPr>
          <w:rStyle w:val="FootnoteReference"/>
        </w:rPr>
        <w:footnoteRef/>
      </w:r>
      <w:r>
        <w:t xml:space="preserve"> </w:t>
      </w:r>
      <w:proofErr w:type="gramStart"/>
      <w:r>
        <w:t xml:space="preserve">“[Legislature; Custom; </w:t>
      </w:r>
      <w:proofErr w:type="spellStart"/>
      <w:r>
        <w:t>Duelling</w:t>
      </w:r>
      <w:proofErr w:type="spellEnd"/>
      <w:r>
        <w:t>].”</w:t>
      </w:r>
      <w:proofErr w:type="gramEnd"/>
      <w:r>
        <w:t xml:space="preserve">  </w:t>
      </w:r>
      <w:proofErr w:type="gramStart"/>
      <w:r w:rsidRPr="00B301C9">
        <w:rPr>
          <w:i/>
        </w:rPr>
        <w:t>Charleston Courier.</w:t>
      </w:r>
      <w:proofErr w:type="gramEnd"/>
      <w:r>
        <w:t xml:space="preserve">  Charleston, South Carolina: Nov. 8, 1823.</w:t>
      </w:r>
    </w:p>
  </w:footnote>
  <w:footnote w:id="43">
    <w:p w:rsidR="00042DD1" w:rsidRDefault="00042DD1">
      <w:pPr>
        <w:pStyle w:val="FootnoteText"/>
      </w:pPr>
      <w:r>
        <w:rPr>
          <w:rStyle w:val="FootnoteReference"/>
        </w:rPr>
        <w:footnoteRef/>
      </w:r>
      <w:r>
        <w:t xml:space="preserve"> Wilson, pg. 7</w:t>
      </w:r>
    </w:p>
  </w:footnote>
  <w:footnote w:id="44">
    <w:p w:rsidR="007158EA" w:rsidRDefault="007158EA">
      <w:pPr>
        <w:pStyle w:val="FootnoteText"/>
      </w:pPr>
      <w:r>
        <w:rPr>
          <w:rStyle w:val="FootnoteReference"/>
        </w:rPr>
        <w:footnoteRef/>
      </w:r>
      <w:r>
        <w:t xml:space="preserve"> </w:t>
      </w:r>
      <w:proofErr w:type="gramStart"/>
      <w:r>
        <w:t>“Code of Honor.”</w:t>
      </w:r>
      <w:proofErr w:type="gramEnd"/>
      <w:r>
        <w:t xml:space="preserve">  </w:t>
      </w:r>
      <w:proofErr w:type="gramStart"/>
      <w:r>
        <w:rPr>
          <w:i/>
        </w:rPr>
        <w:t>Charleston Courier.</w:t>
      </w:r>
      <w:proofErr w:type="gramEnd"/>
      <w:r>
        <w:rPr>
          <w:i/>
        </w:rPr>
        <w:t xml:space="preserve">  </w:t>
      </w:r>
      <w:r>
        <w:t>Charleston, South Carolina: Mar. 29. 1838.</w:t>
      </w:r>
    </w:p>
  </w:footnote>
  <w:footnote w:id="45">
    <w:p w:rsidR="007158EA" w:rsidRDefault="007158EA">
      <w:pPr>
        <w:pStyle w:val="FootnoteText"/>
      </w:pPr>
      <w:r>
        <w:rPr>
          <w:rStyle w:val="FootnoteReference"/>
        </w:rPr>
        <w:footnoteRef/>
      </w:r>
      <w:r>
        <w:t xml:space="preserve"> </w:t>
      </w:r>
      <w:proofErr w:type="gramStart"/>
      <w:r>
        <w:t>Long, pg. 113.</w:t>
      </w:r>
      <w:proofErr w:type="gramEnd"/>
    </w:p>
  </w:footnote>
  <w:footnote w:id="46">
    <w:p w:rsidR="00F33BAD" w:rsidRPr="00F33BAD" w:rsidRDefault="00F33BAD">
      <w:pPr>
        <w:pStyle w:val="FootnoteText"/>
      </w:pPr>
      <w:r>
        <w:rPr>
          <w:rStyle w:val="FootnoteReference"/>
        </w:rPr>
        <w:footnoteRef/>
      </w:r>
      <w:r>
        <w:t xml:space="preserve"> </w:t>
      </w:r>
      <w:proofErr w:type="gramStart"/>
      <w:r>
        <w:t>”Communications.”</w:t>
      </w:r>
      <w:proofErr w:type="gramEnd"/>
      <w:r>
        <w:t xml:space="preserve">  </w:t>
      </w:r>
      <w:proofErr w:type="gramStart"/>
      <w:r w:rsidR="007809CD">
        <w:rPr>
          <w:i/>
        </w:rPr>
        <w:t>City Gazette &amp;</w:t>
      </w:r>
      <w:r>
        <w:rPr>
          <w:i/>
        </w:rPr>
        <w:t xml:space="preserve"> Commercial Daily Advertiser.</w:t>
      </w:r>
      <w:proofErr w:type="gramEnd"/>
      <w:r>
        <w:rPr>
          <w:i/>
        </w:rPr>
        <w:t xml:space="preserve">  </w:t>
      </w:r>
      <w:r w:rsidR="007115EF">
        <w:t>Charleston, South Carolina: Aug. 2, 1827.</w:t>
      </w:r>
    </w:p>
  </w:footnote>
  <w:footnote w:id="47">
    <w:p w:rsidR="007115EF" w:rsidRPr="007115EF" w:rsidRDefault="007115EF">
      <w:pPr>
        <w:pStyle w:val="FootnoteText"/>
      </w:pPr>
      <w:r>
        <w:rPr>
          <w:rStyle w:val="FootnoteReference"/>
        </w:rPr>
        <w:footnoteRef/>
      </w:r>
      <w:r>
        <w:t xml:space="preserve"> “The Code of Honor—the Late Charleston Duels.”  </w:t>
      </w:r>
      <w:proofErr w:type="gramStart"/>
      <w:r>
        <w:rPr>
          <w:i/>
        </w:rPr>
        <w:t>The Charleston Mercury.</w:t>
      </w:r>
      <w:proofErr w:type="gramEnd"/>
      <w:r>
        <w:rPr>
          <w:i/>
        </w:rPr>
        <w:t xml:space="preserve">  </w:t>
      </w:r>
      <w:r>
        <w:t>Charleston, South Carolina: Nov. 6, 1856.</w:t>
      </w:r>
    </w:p>
  </w:footnote>
  <w:footnote w:id="48">
    <w:p w:rsidR="009557A5" w:rsidRDefault="009557A5">
      <w:pPr>
        <w:pStyle w:val="FootnoteText"/>
      </w:pPr>
      <w:r>
        <w:rPr>
          <w:rStyle w:val="FootnoteReference"/>
        </w:rPr>
        <w:footnoteRef/>
      </w:r>
      <w:r>
        <w:t xml:space="preserve"> “The Code of Honor—the Late Charleston Duels.”  </w:t>
      </w:r>
      <w:proofErr w:type="gramStart"/>
      <w:r>
        <w:rPr>
          <w:i/>
        </w:rPr>
        <w:t>The Charleston Mercury.</w:t>
      </w:r>
      <w:proofErr w:type="gramEnd"/>
      <w:r>
        <w:rPr>
          <w:i/>
        </w:rPr>
        <w:t xml:space="preserve">  </w:t>
      </w:r>
      <w:r>
        <w:t>Charleston, South Carolina: Nov. 6, 1856.</w:t>
      </w:r>
    </w:p>
  </w:footnote>
  <w:footnote w:id="49">
    <w:p w:rsidR="009557A5" w:rsidRDefault="009557A5">
      <w:pPr>
        <w:pStyle w:val="FootnoteText"/>
      </w:pPr>
      <w:r>
        <w:rPr>
          <w:rStyle w:val="FootnoteReference"/>
        </w:rPr>
        <w:footnoteRef/>
      </w:r>
      <w:r>
        <w:t xml:space="preserve"> “The Code of Honor—the Late Charleston Duels.”  </w:t>
      </w:r>
      <w:proofErr w:type="gramStart"/>
      <w:r>
        <w:rPr>
          <w:i/>
        </w:rPr>
        <w:t>The Charleston Mercury.</w:t>
      </w:r>
      <w:proofErr w:type="gramEnd"/>
      <w:r>
        <w:rPr>
          <w:i/>
        </w:rPr>
        <w:t xml:space="preserve">  </w:t>
      </w:r>
      <w:r>
        <w:t>Charleston, South Carolina: Nov. 6, 1856.</w:t>
      </w:r>
    </w:p>
  </w:footnote>
  <w:footnote w:id="50">
    <w:p w:rsidR="000F4E68" w:rsidRDefault="000F4E68">
      <w:pPr>
        <w:pStyle w:val="FootnoteText"/>
      </w:pPr>
      <w:r>
        <w:rPr>
          <w:rStyle w:val="FootnoteReference"/>
        </w:rPr>
        <w:footnoteRef/>
      </w:r>
      <w:r>
        <w:t xml:space="preserve"> “The Code of Honor—the Late Charleston Duels.”  </w:t>
      </w:r>
      <w:proofErr w:type="gramStart"/>
      <w:r>
        <w:rPr>
          <w:i/>
        </w:rPr>
        <w:t>The Charleston Mercury.</w:t>
      </w:r>
      <w:proofErr w:type="gramEnd"/>
      <w:r>
        <w:rPr>
          <w:i/>
        </w:rPr>
        <w:t xml:space="preserve">  </w:t>
      </w:r>
      <w:r>
        <w:t>Charleston, South Carolina: Nov. 6, 1856.</w:t>
      </w:r>
    </w:p>
  </w:footnote>
  <w:footnote w:id="51">
    <w:p w:rsidR="007809CD" w:rsidRPr="007809CD" w:rsidRDefault="007809CD">
      <w:pPr>
        <w:pStyle w:val="FootnoteText"/>
      </w:pPr>
      <w:r>
        <w:rPr>
          <w:rStyle w:val="FootnoteReference"/>
        </w:rPr>
        <w:footnoteRef/>
      </w:r>
      <w:r>
        <w:t xml:space="preserve"> </w:t>
      </w:r>
      <w:proofErr w:type="gramStart"/>
      <w:r>
        <w:t>“Dueling.”</w:t>
      </w:r>
      <w:proofErr w:type="gramEnd"/>
      <w:r>
        <w:t xml:space="preserve">  </w:t>
      </w:r>
      <w:proofErr w:type="gramStart"/>
      <w:r>
        <w:rPr>
          <w:i/>
        </w:rPr>
        <w:t>City Gazette &amp; Commercial Daily Advertiser.</w:t>
      </w:r>
      <w:proofErr w:type="gramEnd"/>
      <w:r>
        <w:rPr>
          <w:i/>
        </w:rPr>
        <w:t xml:space="preserve">  </w:t>
      </w:r>
      <w:r>
        <w:t>Charleston, South Carolina: July 3, 1830.</w:t>
      </w:r>
    </w:p>
  </w:footnote>
  <w:footnote w:id="52">
    <w:p w:rsidR="00466EC1" w:rsidRPr="00466EC1" w:rsidRDefault="00466EC1">
      <w:pPr>
        <w:pStyle w:val="FootnoteText"/>
      </w:pPr>
      <w:r>
        <w:rPr>
          <w:rStyle w:val="FootnoteReference"/>
        </w:rPr>
        <w:footnoteRef/>
      </w:r>
      <w:r>
        <w:t xml:space="preserve"> “[Mr. Editor; Country; Mercury; Maryland; Aggrieved; Injury; Satisfied].”  </w:t>
      </w:r>
      <w:proofErr w:type="gramStart"/>
      <w:r>
        <w:rPr>
          <w:i/>
        </w:rPr>
        <w:t>Charleston Courier.</w:t>
      </w:r>
      <w:proofErr w:type="gramEnd"/>
      <w:r>
        <w:rPr>
          <w:i/>
        </w:rPr>
        <w:t xml:space="preserve">  </w:t>
      </w:r>
      <w:r>
        <w:t>Charleston, South Carolina: Oct. 5, 1824.</w:t>
      </w:r>
    </w:p>
  </w:footnote>
  <w:footnote w:id="53">
    <w:p w:rsidR="00E72DD6" w:rsidRPr="00E72DD6" w:rsidRDefault="00E72DD6">
      <w:pPr>
        <w:pStyle w:val="FootnoteText"/>
      </w:pPr>
      <w:r>
        <w:rPr>
          <w:rStyle w:val="FootnoteReference"/>
        </w:rPr>
        <w:footnoteRef/>
      </w:r>
      <w:r>
        <w:t xml:space="preserve"> </w:t>
      </w:r>
      <w:proofErr w:type="gramStart"/>
      <w:r>
        <w:t>“Congressional Duels.”</w:t>
      </w:r>
      <w:proofErr w:type="gramEnd"/>
      <w:r>
        <w:t xml:space="preserve">  </w:t>
      </w:r>
      <w:proofErr w:type="gramStart"/>
      <w:r>
        <w:rPr>
          <w:i/>
        </w:rPr>
        <w:t>Charleston Courier.</w:t>
      </w:r>
      <w:proofErr w:type="gramEnd"/>
      <w:r>
        <w:rPr>
          <w:i/>
        </w:rPr>
        <w:t xml:space="preserve">  </w:t>
      </w:r>
      <w:r>
        <w:t>Charleston, South Carolina: Aug. 6, 1856.</w:t>
      </w:r>
    </w:p>
  </w:footnote>
  <w:footnote w:id="54">
    <w:p w:rsidR="004C193A" w:rsidRPr="004C193A" w:rsidRDefault="004C193A">
      <w:pPr>
        <w:pStyle w:val="FootnoteText"/>
      </w:pPr>
      <w:r>
        <w:rPr>
          <w:rStyle w:val="FootnoteReference"/>
        </w:rPr>
        <w:footnoteRef/>
      </w:r>
      <w:r>
        <w:t xml:space="preserve"> </w:t>
      </w:r>
      <w:proofErr w:type="gramStart"/>
      <w:r>
        <w:t xml:space="preserve">“The </w:t>
      </w:r>
      <w:proofErr w:type="spellStart"/>
      <w:r>
        <w:t>Gwin</w:t>
      </w:r>
      <w:proofErr w:type="spellEnd"/>
      <w:r>
        <w:t xml:space="preserve"> and Wilson ‘Affair of Honor.’”</w:t>
      </w:r>
      <w:proofErr w:type="gramEnd"/>
      <w:r>
        <w:t xml:space="preserve">  </w:t>
      </w:r>
      <w:proofErr w:type="gramStart"/>
      <w:r>
        <w:rPr>
          <w:i/>
        </w:rPr>
        <w:t>Charleston Courier.</w:t>
      </w:r>
      <w:proofErr w:type="gramEnd"/>
      <w:r>
        <w:rPr>
          <w:i/>
        </w:rPr>
        <w:t xml:space="preserve">  </w:t>
      </w:r>
      <w:r>
        <w:t>Charleston, South Carolina: June 16, 1858.</w:t>
      </w:r>
    </w:p>
  </w:footnote>
  <w:footnote w:id="55">
    <w:p w:rsidR="00427BB4" w:rsidRPr="008E19CA" w:rsidRDefault="00427BB4">
      <w:pPr>
        <w:pStyle w:val="FootnoteText"/>
      </w:pPr>
      <w:r>
        <w:rPr>
          <w:rStyle w:val="FootnoteReference"/>
        </w:rPr>
        <w:footnoteRef/>
      </w:r>
      <w:r>
        <w:t xml:space="preserve"> </w:t>
      </w:r>
      <w:proofErr w:type="gramStart"/>
      <w:r w:rsidR="008E19CA">
        <w:t>“Dueling Anecdotes.”</w:t>
      </w:r>
      <w:proofErr w:type="gramEnd"/>
      <w:r w:rsidR="008E19CA">
        <w:t xml:space="preserve">  </w:t>
      </w:r>
      <w:proofErr w:type="gramStart"/>
      <w:r w:rsidR="008E19CA">
        <w:rPr>
          <w:i/>
        </w:rPr>
        <w:t>Charleston Courier.</w:t>
      </w:r>
      <w:proofErr w:type="gramEnd"/>
      <w:r w:rsidR="008E19CA">
        <w:rPr>
          <w:i/>
        </w:rPr>
        <w:t xml:space="preserve">  </w:t>
      </w:r>
      <w:r w:rsidR="008E19CA">
        <w:t>Charleston, South Carolina: Sept. 3, 1845.</w:t>
      </w:r>
    </w:p>
  </w:footnote>
  <w:footnote w:id="56">
    <w:p w:rsidR="002A0E14" w:rsidRPr="002A0E14" w:rsidRDefault="002A0E14">
      <w:pPr>
        <w:pStyle w:val="FootnoteText"/>
      </w:pPr>
      <w:r>
        <w:rPr>
          <w:rStyle w:val="FootnoteReference"/>
        </w:rPr>
        <w:footnoteRef/>
      </w:r>
      <w:r>
        <w:t xml:space="preserve"> </w:t>
      </w:r>
      <w:proofErr w:type="spellStart"/>
      <w:r>
        <w:t>Hopton</w:t>
      </w:r>
      <w:proofErr w:type="spellEnd"/>
      <w:r>
        <w:t xml:space="preserve">, Richard.  </w:t>
      </w:r>
      <w:r>
        <w:rPr>
          <w:i/>
        </w:rPr>
        <w:t xml:space="preserve">Pistols at Dawn: a History of Dueling.  </w:t>
      </w:r>
      <w:r>
        <w:t xml:space="preserve">Great Britain: </w:t>
      </w:r>
      <w:proofErr w:type="spellStart"/>
      <w:r>
        <w:t>Piatkus</w:t>
      </w:r>
      <w:proofErr w:type="spellEnd"/>
      <w:r>
        <w:t xml:space="preserve">, 2011 edition.  </w:t>
      </w:r>
      <w:proofErr w:type="gramStart"/>
      <w:r>
        <w:t>Page.</w:t>
      </w:r>
      <w:proofErr w:type="gramEnd"/>
      <w:r>
        <w:t xml:space="preserve"> 318.</w:t>
      </w:r>
    </w:p>
  </w:footnote>
  <w:footnote w:id="57">
    <w:p w:rsidR="00FC6AC2" w:rsidRDefault="00FC6AC2">
      <w:pPr>
        <w:pStyle w:val="FootnoteText"/>
      </w:pPr>
      <w:r>
        <w:rPr>
          <w:rStyle w:val="FootnoteReference"/>
        </w:rPr>
        <w:footnoteRef/>
      </w:r>
      <w:r>
        <w:t xml:space="preserve"> </w:t>
      </w:r>
      <w:proofErr w:type="spellStart"/>
      <w:proofErr w:type="gramStart"/>
      <w:r>
        <w:t>Hopton</w:t>
      </w:r>
      <w:proofErr w:type="spellEnd"/>
      <w:r>
        <w:t>, pg. 318.</w:t>
      </w:r>
      <w:proofErr w:type="gramEnd"/>
    </w:p>
  </w:footnote>
  <w:footnote w:id="58">
    <w:p w:rsidR="00FC6AC2" w:rsidRDefault="00FC6AC2">
      <w:pPr>
        <w:pStyle w:val="FootnoteText"/>
      </w:pPr>
      <w:r>
        <w:rPr>
          <w:rStyle w:val="FootnoteReference"/>
        </w:rPr>
        <w:footnoteRef/>
      </w:r>
      <w:r>
        <w:t xml:space="preserve"> </w:t>
      </w:r>
      <w:proofErr w:type="gramStart"/>
      <w:r>
        <w:t>Long, pg. 113.</w:t>
      </w:r>
      <w:proofErr w:type="gramEnd"/>
    </w:p>
  </w:footnote>
  <w:footnote w:id="59">
    <w:p w:rsidR="00FC6AC2" w:rsidRDefault="00FC6AC2">
      <w:pPr>
        <w:pStyle w:val="FootnoteText"/>
      </w:pPr>
      <w:r>
        <w:rPr>
          <w:rStyle w:val="FootnoteReference"/>
        </w:rPr>
        <w:footnoteRef/>
      </w:r>
      <w:r>
        <w:t xml:space="preserve"> Norris, John.  </w:t>
      </w:r>
      <w:r>
        <w:rPr>
          <w:i/>
        </w:rPr>
        <w:t xml:space="preserve">Pistols at Dawn: a History of Dueling.  </w:t>
      </w:r>
      <w:r>
        <w:t xml:space="preserve">Stroud, Gloucestershire: The History Press, 2009.  </w:t>
      </w:r>
      <w:proofErr w:type="gramStart"/>
      <w:r>
        <w:t>Page 182.</w:t>
      </w:r>
      <w:proofErr w:type="gramEnd"/>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B3C6E" w:rsidRDefault="003B3C6E" w:rsidP="003B3C6E">
    <w:pPr>
      <w:pStyle w:val="Header"/>
      <w:jc w:val="right"/>
    </w:pPr>
    <w:r>
      <w:t xml:space="preserve">Withers </w:t>
    </w:r>
    <w:sdt>
      <w:sdtPr>
        <w:id w:val="1650167267"/>
        <w:docPartObj>
          <w:docPartGallery w:val="Page Numbers (Top of Page)"/>
          <w:docPartUnique/>
        </w:docPartObj>
      </w:sdtPr>
      <w:sdtEndPr>
        <w:rPr>
          <w:noProof/>
        </w:rPr>
      </w:sdtEndPr>
      <w:sdtContent>
        <w:r>
          <w:fldChar w:fldCharType="begin"/>
        </w:r>
        <w:r>
          <w:instrText xml:space="preserve"> PAGE   \* MERGEFORMAT </w:instrText>
        </w:r>
        <w:r>
          <w:fldChar w:fldCharType="separate"/>
        </w:r>
        <w:r w:rsidR="00AF4F17">
          <w:rPr>
            <w:noProof/>
          </w:rPr>
          <w:t>1</w:t>
        </w:r>
        <w:r>
          <w:rPr>
            <w:noProof/>
          </w:rPr>
          <w:fldChar w:fldCharType="end"/>
        </w:r>
      </w:sdtContent>
    </w:sdt>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C6E"/>
    <w:rsid w:val="0000266C"/>
    <w:rsid w:val="00027462"/>
    <w:rsid w:val="000302F2"/>
    <w:rsid w:val="000304E8"/>
    <w:rsid w:val="00037BDE"/>
    <w:rsid w:val="00042DD1"/>
    <w:rsid w:val="00044B57"/>
    <w:rsid w:val="00051814"/>
    <w:rsid w:val="00051B35"/>
    <w:rsid w:val="000538A3"/>
    <w:rsid w:val="000B5DB2"/>
    <w:rsid w:val="000C02A1"/>
    <w:rsid w:val="000C214D"/>
    <w:rsid w:val="000C478A"/>
    <w:rsid w:val="000E084C"/>
    <w:rsid w:val="000E2F7A"/>
    <w:rsid w:val="000E4E1A"/>
    <w:rsid w:val="000F3363"/>
    <w:rsid w:val="000F38C4"/>
    <w:rsid w:val="000F43A6"/>
    <w:rsid w:val="000F4E68"/>
    <w:rsid w:val="00101A7F"/>
    <w:rsid w:val="00102A54"/>
    <w:rsid w:val="001134D0"/>
    <w:rsid w:val="0011727D"/>
    <w:rsid w:val="0012370E"/>
    <w:rsid w:val="00125656"/>
    <w:rsid w:val="00131103"/>
    <w:rsid w:val="00141D85"/>
    <w:rsid w:val="00167B9C"/>
    <w:rsid w:val="0017106F"/>
    <w:rsid w:val="00175160"/>
    <w:rsid w:val="00180C95"/>
    <w:rsid w:val="00184177"/>
    <w:rsid w:val="001C68F5"/>
    <w:rsid w:val="001F0502"/>
    <w:rsid w:val="001F2CE6"/>
    <w:rsid w:val="00225087"/>
    <w:rsid w:val="0029026D"/>
    <w:rsid w:val="002A0E14"/>
    <w:rsid w:val="002C37C4"/>
    <w:rsid w:val="002E6A31"/>
    <w:rsid w:val="002E7EFE"/>
    <w:rsid w:val="00300FE2"/>
    <w:rsid w:val="0030401A"/>
    <w:rsid w:val="00354C87"/>
    <w:rsid w:val="003709C4"/>
    <w:rsid w:val="00382E5C"/>
    <w:rsid w:val="00395605"/>
    <w:rsid w:val="003A1C29"/>
    <w:rsid w:val="003B2FD1"/>
    <w:rsid w:val="003B3C6E"/>
    <w:rsid w:val="003C5080"/>
    <w:rsid w:val="003D30C8"/>
    <w:rsid w:val="00405D1A"/>
    <w:rsid w:val="00407642"/>
    <w:rsid w:val="00427BB4"/>
    <w:rsid w:val="00437EB4"/>
    <w:rsid w:val="0044359A"/>
    <w:rsid w:val="00466EC1"/>
    <w:rsid w:val="00473A03"/>
    <w:rsid w:val="0048249D"/>
    <w:rsid w:val="0049545E"/>
    <w:rsid w:val="00497E0A"/>
    <w:rsid w:val="004B7F7F"/>
    <w:rsid w:val="004C193A"/>
    <w:rsid w:val="004C4ACF"/>
    <w:rsid w:val="005339DD"/>
    <w:rsid w:val="00534FBD"/>
    <w:rsid w:val="00547D74"/>
    <w:rsid w:val="005662B1"/>
    <w:rsid w:val="00567DE2"/>
    <w:rsid w:val="005904B3"/>
    <w:rsid w:val="005908A9"/>
    <w:rsid w:val="00595D55"/>
    <w:rsid w:val="005B3875"/>
    <w:rsid w:val="005D2B53"/>
    <w:rsid w:val="005D36B4"/>
    <w:rsid w:val="00641D0C"/>
    <w:rsid w:val="006544D7"/>
    <w:rsid w:val="00670DBA"/>
    <w:rsid w:val="0068316E"/>
    <w:rsid w:val="00697954"/>
    <w:rsid w:val="006A0C29"/>
    <w:rsid w:val="006A29CB"/>
    <w:rsid w:val="0070483C"/>
    <w:rsid w:val="007115EF"/>
    <w:rsid w:val="007158EA"/>
    <w:rsid w:val="007210A3"/>
    <w:rsid w:val="00735FE7"/>
    <w:rsid w:val="00743205"/>
    <w:rsid w:val="00775B15"/>
    <w:rsid w:val="007809CD"/>
    <w:rsid w:val="007810FE"/>
    <w:rsid w:val="007A3A9F"/>
    <w:rsid w:val="007A588C"/>
    <w:rsid w:val="007B4E49"/>
    <w:rsid w:val="007C63E2"/>
    <w:rsid w:val="007F2BB9"/>
    <w:rsid w:val="007F55A7"/>
    <w:rsid w:val="00813122"/>
    <w:rsid w:val="00861FCB"/>
    <w:rsid w:val="0086261E"/>
    <w:rsid w:val="0088699A"/>
    <w:rsid w:val="008E19CA"/>
    <w:rsid w:val="008F0637"/>
    <w:rsid w:val="008F1CD6"/>
    <w:rsid w:val="00910402"/>
    <w:rsid w:val="009200A4"/>
    <w:rsid w:val="0094019C"/>
    <w:rsid w:val="00943048"/>
    <w:rsid w:val="00952B60"/>
    <w:rsid w:val="009557A5"/>
    <w:rsid w:val="00966696"/>
    <w:rsid w:val="009828EB"/>
    <w:rsid w:val="00985082"/>
    <w:rsid w:val="00986C03"/>
    <w:rsid w:val="009A7A3F"/>
    <w:rsid w:val="009F5E3B"/>
    <w:rsid w:val="00A05208"/>
    <w:rsid w:val="00A06D40"/>
    <w:rsid w:val="00A06DCC"/>
    <w:rsid w:val="00A120FB"/>
    <w:rsid w:val="00A35CA2"/>
    <w:rsid w:val="00A377B1"/>
    <w:rsid w:val="00A57C22"/>
    <w:rsid w:val="00A57DB7"/>
    <w:rsid w:val="00A60556"/>
    <w:rsid w:val="00A63830"/>
    <w:rsid w:val="00A826F3"/>
    <w:rsid w:val="00AD77D1"/>
    <w:rsid w:val="00AE2504"/>
    <w:rsid w:val="00AF37C9"/>
    <w:rsid w:val="00AF493B"/>
    <w:rsid w:val="00AF4F17"/>
    <w:rsid w:val="00B04ECB"/>
    <w:rsid w:val="00B301C9"/>
    <w:rsid w:val="00B4555C"/>
    <w:rsid w:val="00B717C4"/>
    <w:rsid w:val="00B91FAF"/>
    <w:rsid w:val="00B933DF"/>
    <w:rsid w:val="00BB6BCD"/>
    <w:rsid w:val="00BD520C"/>
    <w:rsid w:val="00C317CC"/>
    <w:rsid w:val="00C41A49"/>
    <w:rsid w:val="00C44CDA"/>
    <w:rsid w:val="00C768EC"/>
    <w:rsid w:val="00C912B4"/>
    <w:rsid w:val="00C97FC3"/>
    <w:rsid w:val="00CB6EE5"/>
    <w:rsid w:val="00CE595A"/>
    <w:rsid w:val="00CF3CD0"/>
    <w:rsid w:val="00D11679"/>
    <w:rsid w:val="00D53C27"/>
    <w:rsid w:val="00D657EC"/>
    <w:rsid w:val="00D93E05"/>
    <w:rsid w:val="00D95AB5"/>
    <w:rsid w:val="00DB293F"/>
    <w:rsid w:val="00DF7B51"/>
    <w:rsid w:val="00E019FC"/>
    <w:rsid w:val="00E06FE3"/>
    <w:rsid w:val="00E114BA"/>
    <w:rsid w:val="00E12A2D"/>
    <w:rsid w:val="00E34812"/>
    <w:rsid w:val="00E363AD"/>
    <w:rsid w:val="00E45C91"/>
    <w:rsid w:val="00E505F3"/>
    <w:rsid w:val="00E6070E"/>
    <w:rsid w:val="00E72DD6"/>
    <w:rsid w:val="00E80E3F"/>
    <w:rsid w:val="00E86AC1"/>
    <w:rsid w:val="00EE3B43"/>
    <w:rsid w:val="00EF5D38"/>
    <w:rsid w:val="00EF68F9"/>
    <w:rsid w:val="00F3148F"/>
    <w:rsid w:val="00F33BAD"/>
    <w:rsid w:val="00F646BD"/>
    <w:rsid w:val="00F805C8"/>
    <w:rsid w:val="00FC6AC2"/>
    <w:rsid w:val="00FF1117"/>
    <w:rsid w:val="00FF37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B3C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3C6E"/>
  </w:style>
  <w:style w:type="paragraph" w:styleId="Footer">
    <w:name w:val="footer"/>
    <w:basedOn w:val="Normal"/>
    <w:link w:val="FooterChar"/>
    <w:uiPriority w:val="99"/>
    <w:unhideWhenUsed/>
    <w:rsid w:val="003B3C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3C6E"/>
  </w:style>
  <w:style w:type="paragraph" w:styleId="FootnoteText">
    <w:name w:val="footnote text"/>
    <w:basedOn w:val="Normal"/>
    <w:link w:val="FootnoteTextChar"/>
    <w:uiPriority w:val="99"/>
    <w:semiHidden/>
    <w:unhideWhenUsed/>
    <w:rsid w:val="007210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210A3"/>
    <w:rPr>
      <w:sz w:val="20"/>
      <w:szCs w:val="20"/>
    </w:rPr>
  </w:style>
  <w:style w:type="character" w:styleId="FootnoteReference">
    <w:name w:val="footnote reference"/>
    <w:basedOn w:val="DefaultParagraphFont"/>
    <w:uiPriority w:val="99"/>
    <w:semiHidden/>
    <w:unhideWhenUsed/>
    <w:rsid w:val="007210A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B3C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3C6E"/>
  </w:style>
  <w:style w:type="paragraph" w:styleId="Footer">
    <w:name w:val="footer"/>
    <w:basedOn w:val="Normal"/>
    <w:link w:val="FooterChar"/>
    <w:uiPriority w:val="99"/>
    <w:unhideWhenUsed/>
    <w:rsid w:val="003B3C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3C6E"/>
  </w:style>
  <w:style w:type="paragraph" w:styleId="FootnoteText">
    <w:name w:val="footnote text"/>
    <w:basedOn w:val="Normal"/>
    <w:link w:val="FootnoteTextChar"/>
    <w:uiPriority w:val="99"/>
    <w:semiHidden/>
    <w:unhideWhenUsed/>
    <w:rsid w:val="007210A3"/>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210A3"/>
    <w:rPr>
      <w:sz w:val="20"/>
      <w:szCs w:val="20"/>
    </w:rPr>
  </w:style>
  <w:style w:type="character" w:styleId="FootnoteReference">
    <w:name w:val="footnote reference"/>
    <w:basedOn w:val="DefaultParagraphFont"/>
    <w:uiPriority w:val="99"/>
    <w:semiHidden/>
    <w:unhideWhenUsed/>
    <w:rsid w:val="007210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9AEDD357-63DE-4F00-B051-08BAE6F9E2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8227</Words>
  <Characters>46899</Characters>
  <Application>Microsoft Office Word</Application>
  <DocSecurity>4</DocSecurity>
  <Lines>390</Lines>
  <Paragraphs>110</Paragraphs>
  <ScaleCrop>false</ScaleCrop>
  <HeadingPairs>
    <vt:vector size="2" baseType="variant">
      <vt:variant>
        <vt:lpstr>Title</vt:lpstr>
      </vt:variant>
      <vt:variant>
        <vt:i4>1</vt:i4>
      </vt:variant>
    </vt:vector>
  </HeadingPairs>
  <TitlesOfParts>
    <vt:vector size="1" baseType="lpstr">
      <vt:lpstr/>
    </vt:vector>
  </TitlesOfParts>
  <Company>UWEC</Company>
  <LinksUpToDate>false</LinksUpToDate>
  <CharactersWithSpaces>55016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Withers, David Charles</dc:creator>
  <cp:lastModifiedBy>Keating-Hadlock, Celeste A.</cp:lastModifiedBy>
  <cp:revision>2</cp:revision>
  <dcterms:created xsi:type="dcterms:W3CDTF">2013-12-16T21:53:00Z</dcterms:created>
  <dcterms:modified xsi:type="dcterms:W3CDTF">2013-12-16T21:53:00Z</dcterms:modified>
</cp:coreProperties>
</file>