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A16A47" w14:textId="11792999" w:rsidR="00892AF8" w:rsidRDefault="006006D8" w:rsidP="006006D8">
      <w:pPr>
        <w:jc w:val="right"/>
      </w:pPr>
      <w:r>
        <w:t>Becca Sirkis</w:t>
      </w:r>
    </w:p>
    <w:p w14:paraId="6053FF62" w14:textId="477155D8" w:rsidR="006006D8" w:rsidRDefault="00272A9D" w:rsidP="006006D8">
      <w:pPr>
        <w:jc w:val="right"/>
      </w:pPr>
      <w:r>
        <w:t>12/8/2011</w:t>
      </w:r>
    </w:p>
    <w:p w14:paraId="73DB7AB9" w14:textId="77777777" w:rsidR="00272A9D" w:rsidRDefault="00272A9D" w:rsidP="006006D8">
      <w:pPr>
        <w:jc w:val="right"/>
      </w:pPr>
      <w:bookmarkStart w:id="0" w:name="_GoBack"/>
      <w:bookmarkEnd w:id="0"/>
    </w:p>
    <w:p w14:paraId="703D81A2" w14:textId="1C13A812" w:rsidR="006006D8" w:rsidRPr="006006D8" w:rsidRDefault="006006D8" w:rsidP="006006D8">
      <w:pPr>
        <w:rPr>
          <w:b/>
          <w:u w:val="single"/>
        </w:rPr>
      </w:pPr>
      <w:r>
        <w:rPr>
          <w:b/>
          <w:u w:val="single"/>
        </w:rPr>
        <w:t>Transcription of Interview with Professor Susan Roach of Louisiana Tech</w:t>
      </w:r>
    </w:p>
    <w:p w14:paraId="48809E7B" w14:textId="77777777" w:rsidR="006006D8" w:rsidRDefault="006006D8"/>
    <w:p w14:paraId="61F70EAB" w14:textId="5DFAA6BD" w:rsidR="00272A9D" w:rsidRDefault="00892AF8">
      <w:r>
        <w:t>Hi Professor Roach, this is Becca Sirkis.</w:t>
      </w:r>
    </w:p>
    <w:p w14:paraId="58736472" w14:textId="77777777" w:rsidR="00892AF8" w:rsidRDefault="00892AF8"/>
    <w:p w14:paraId="5DE152B0" w14:textId="77777777" w:rsidR="00892AF8" w:rsidRDefault="00892AF8">
      <w:r>
        <w:t>Hi! How are you doing?</w:t>
      </w:r>
    </w:p>
    <w:p w14:paraId="282E0BA5" w14:textId="77777777" w:rsidR="00892AF8" w:rsidRDefault="00892AF8"/>
    <w:p w14:paraId="09818D64" w14:textId="77777777" w:rsidR="00892AF8" w:rsidRDefault="00892AF8">
      <w:r>
        <w:t>I’m doing great. How are you?</w:t>
      </w:r>
    </w:p>
    <w:p w14:paraId="4A19DDA4" w14:textId="77777777" w:rsidR="00892AF8" w:rsidRDefault="00892AF8"/>
    <w:p w14:paraId="5D58ABC7" w14:textId="77777777" w:rsidR="00892AF8" w:rsidRDefault="00892AF8">
      <w:r>
        <w:t xml:space="preserve">I’m fine. </w:t>
      </w:r>
    </w:p>
    <w:p w14:paraId="2DC2CAE9" w14:textId="77777777" w:rsidR="00892AF8" w:rsidRDefault="00892AF8"/>
    <w:p w14:paraId="24EF096A" w14:textId="77777777" w:rsidR="00892AF8" w:rsidRDefault="00892AF8">
      <w:r>
        <w:t xml:space="preserve">It’s so great to finally talk to you. </w:t>
      </w:r>
    </w:p>
    <w:p w14:paraId="0148E6E7" w14:textId="77777777" w:rsidR="00892AF8" w:rsidRDefault="00892AF8"/>
    <w:p w14:paraId="64CED2A7" w14:textId="77777777" w:rsidR="00892AF8" w:rsidRDefault="00892AF8">
      <w:r>
        <w:t>You too, and where are you from originally?</w:t>
      </w:r>
    </w:p>
    <w:p w14:paraId="6D744D59" w14:textId="77777777" w:rsidR="00892AF8" w:rsidRDefault="00892AF8"/>
    <w:p w14:paraId="21C83E3A" w14:textId="77777777" w:rsidR="00892AF8" w:rsidRDefault="00892AF8">
      <w:r>
        <w:t>I’m originally from Milwaukee, WI and now I go to school in Madison. So I’m not too far away from home!</w:t>
      </w:r>
    </w:p>
    <w:p w14:paraId="1A080A51" w14:textId="77777777" w:rsidR="00892AF8" w:rsidRDefault="00892AF8"/>
    <w:p w14:paraId="418097B3" w14:textId="77777777" w:rsidR="00892AF8" w:rsidRDefault="00892AF8">
      <w:r>
        <w:t>Great, great. You’re an undergraduate there?</w:t>
      </w:r>
    </w:p>
    <w:p w14:paraId="7D48726F" w14:textId="77777777" w:rsidR="00892AF8" w:rsidRDefault="00892AF8"/>
    <w:p w14:paraId="5F5B064E" w14:textId="77777777" w:rsidR="00892AF8" w:rsidRDefault="00892AF8">
      <w:r>
        <w:t>Yes I am. I’m studying nursing here.</w:t>
      </w:r>
    </w:p>
    <w:p w14:paraId="420DD373" w14:textId="77777777" w:rsidR="00892AF8" w:rsidRDefault="00892AF8"/>
    <w:p w14:paraId="2775B8F2" w14:textId="77777777" w:rsidR="00892AF8" w:rsidRDefault="00892AF8">
      <w:r>
        <w:t>And you’re in a folklore class?</w:t>
      </w:r>
    </w:p>
    <w:p w14:paraId="6A44F168" w14:textId="77777777" w:rsidR="00892AF8" w:rsidRDefault="00892AF8"/>
    <w:p w14:paraId="71EE0649" w14:textId="77777777" w:rsidR="00892AF8" w:rsidRDefault="00892AF8">
      <w:r>
        <w:t xml:space="preserve">Yes, believe it or not. I’m getting a certificate, which is equal to a minor, in Women’s Studies. So I took this class which is actually cross listed as Women’s Studies and Folklore. I’ve never taken a folklore class before but I ended up really enjoying it so I’m glad I took it. </w:t>
      </w:r>
    </w:p>
    <w:p w14:paraId="537400C0" w14:textId="77777777" w:rsidR="00892AF8" w:rsidRDefault="00892AF8"/>
    <w:p w14:paraId="244DA4B0" w14:textId="77777777" w:rsidR="00892AF8" w:rsidRDefault="00892AF8">
      <w:r>
        <w:t>Well that’s great. I’m glad you’re able to do that and get a certificate. That’s great.</w:t>
      </w:r>
    </w:p>
    <w:p w14:paraId="51B3ACBB" w14:textId="77777777" w:rsidR="00892AF8" w:rsidRDefault="00892AF8"/>
    <w:p w14:paraId="74F675FF" w14:textId="77777777" w:rsidR="00892AF8" w:rsidRDefault="00892AF8">
      <w:r>
        <w:t>Well anyways, if you want, we can just get started with the interview. Did you have a chance to look over the questions and think about them?</w:t>
      </w:r>
    </w:p>
    <w:p w14:paraId="2E199F57" w14:textId="77777777" w:rsidR="00892AF8" w:rsidRDefault="00892AF8"/>
    <w:p w14:paraId="28028F12" w14:textId="77777777" w:rsidR="00892AF8" w:rsidRDefault="00892AF8">
      <w:r>
        <w:t>I did, and some of them were like, “oh my gosh, what am I going to say to this?” Anyway, I was happy to do the interview. Now whose class did you say you were in?</w:t>
      </w:r>
    </w:p>
    <w:p w14:paraId="05375D71" w14:textId="77777777" w:rsidR="00892AF8" w:rsidRDefault="00892AF8"/>
    <w:p w14:paraId="3808587F" w14:textId="77777777" w:rsidR="00892AF8" w:rsidRDefault="00892AF8">
      <w:r>
        <w:t>My professor’s name is Christine Garlough.</w:t>
      </w:r>
    </w:p>
    <w:p w14:paraId="3337CC91" w14:textId="77777777" w:rsidR="00892AF8" w:rsidRDefault="00892AF8"/>
    <w:p w14:paraId="7EAF94A3" w14:textId="77777777" w:rsidR="00892AF8" w:rsidRDefault="00892AF8">
      <w:r>
        <w:t xml:space="preserve">Yeah, oh right. I sort of know her, not very well. </w:t>
      </w:r>
    </w:p>
    <w:p w14:paraId="30E639BC" w14:textId="77777777" w:rsidR="00892AF8" w:rsidRDefault="00892AF8"/>
    <w:p w14:paraId="0B41B957" w14:textId="77777777" w:rsidR="00892AF8" w:rsidRDefault="00892AF8">
      <w:r>
        <w:t>OK so do you have any questions before I start asking you questions?</w:t>
      </w:r>
    </w:p>
    <w:p w14:paraId="7370027D" w14:textId="77777777" w:rsidR="00892AF8" w:rsidRDefault="00892AF8"/>
    <w:p w14:paraId="2B1C64FB" w14:textId="77777777" w:rsidR="00892AF8" w:rsidRDefault="00892AF8">
      <w:r>
        <w:t>When you start asking questions is it ok for me to alter the question?</w:t>
      </w:r>
    </w:p>
    <w:p w14:paraId="7B5AB67D" w14:textId="77777777" w:rsidR="00892AF8" w:rsidRDefault="00892AF8"/>
    <w:p w14:paraId="6217DA49" w14:textId="77777777" w:rsidR="00892AF8" w:rsidRDefault="00892AF8">
      <w:r>
        <w:t xml:space="preserve">Yes, absolutely. </w:t>
      </w:r>
    </w:p>
    <w:p w14:paraId="481E0C8B" w14:textId="77777777" w:rsidR="00892AF8" w:rsidRDefault="00892AF8"/>
    <w:p w14:paraId="43D40B29" w14:textId="77777777" w:rsidR="00892AF8" w:rsidRDefault="00892AF8">
      <w:r>
        <w:t xml:space="preserve">Because there’re  some things that I was just like “Well, what in the world would I say to that?”  </w:t>
      </w:r>
    </w:p>
    <w:p w14:paraId="38BCF57E" w14:textId="77777777" w:rsidR="00892AF8" w:rsidRDefault="00892AF8"/>
    <w:p w14:paraId="4422B532" w14:textId="77777777" w:rsidR="00892AF8" w:rsidRDefault="00892AF8">
      <w:r>
        <w:t xml:space="preserve">Absolutely. </w:t>
      </w:r>
    </w:p>
    <w:p w14:paraId="028E1184" w14:textId="77777777" w:rsidR="00892AF8" w:rsidRDefault="00892AF8"/>
    <w:p w14:paraId="1F4299F8" w14:textId="77777777" w:rsidR="00892AF8" w:rsidRDefault="00892AF8">
      <w:r>
        <w:t>I’m puzzled over some of them. They’re very interesting questions. I had no idea what kinds of things they’d be asking. I just assumed they’d be collecting a history of that person’s folklore life. That’s sort of vague but… Did you get to make up your own questions or did they give you a standard set of questions?</w:t>
      </w:r>
    </w:p>
    <w:p w14:paraId="59198E98" w14:textId="77777777" w:rsidR="00892AF8" w:rsidRDefault="00892AF8"/>
    <w:p w14:paraId="44804359" w14:textId="77777777" w:rsidR="00892AF8" w:rsidRDefault="00892AF8">
      <w:r>
        <w:t>We were given a standard set of 20-25 and then we picked 10. The questions we were given though were more about the personal life and then we kind of made our own about the professional career.</w:t>
      </w:r>
    </w:p>
    <w:p w14:paraId="07A476EA" w14:textId="77777777" w:rsidR="00892AF8" w:rsidRDefault="00892AF8"/>
    <w:p w14:paraId="4B72B0B8" w14:textId="77777777" w:rsidR="00892AF8" w:rsidRDefault="00892AF8">
      <w:r>
        <w:t>Yea the ones that intrigued me the most I guess were…well I liked the last ones you asked. I think those were my favorite.</w:t>
      </w:r>
    </w:p>
    <w:p w14:paraId="09F26827" w14:textId="77777777" w:rsidR="00892AF8" w:rsidRDefault="00892AF8"/>
    <w:p w14:paraId="33924376" w14:textId="77777777" w:rsidR="00892AF8" w:rsidRDefault="00892AF8">
      <w:r>
        <w:t>Well those were my own questions.</w:t>
      </w:r>
    </w:p>
    <w:p w14:paraId="0D32CE8D" w14:textId="77777777" w:rsidR="00892AF8" w:rsidRDefault="00892AF8"/>
    <w:p w14:paraId="712AB20A" w14:textId="77777777" w:rsidR="00892AF8" w:rsidRDefault="00892AF8">
      <w:r>
        <w:t xml:space="preserve">Yea, because I’m kind of a workaholic. </w:t>
      </w:r>
    </w:p>
    <w:p w14:paraId="0DFD1A07" w14:textId="77777777" w:rsidR="00892AF8" w:rsidRDefault="00892AF8"/>
    <w:p w14:paraId="41DC43B4" w14:textId="77777777" w:rsidR="00892AF8" w:rsidRDefault="00892AF8">
      <w:r>
        <w:t>Well yea, the questions are just a guideline and if you decide that you completely want to talk about something else, that’s totally fine also. Um and if you want to focus on your professional career and talk about that from start to finish, that is totally OK too. It’s really just to help us along.</w:t>
      </w:r>
    </w:p>
    <w:p w14:paraId="3A1E1CF8" w14:textId="77777777" w:rsidR="00892AF8" w:rsidRDefault="00892AF8"/>
    <w:p w14:paraId="304A21FF" w14:textId="77777777" w:rsidR="00892AF8" w:rsidRDefault="00892AF8">
      <w:r>
        <w:t>Okay. Okay that sounds fine.</w:t>
      </w:r>
    </w:p>
    <w:p w14:paraId="27070D8D" w14:textId="77777777" w:rsidR="00892AF8" w:rsidRDefault="00892AF8"/>
    <w:p w14:paraId="549FB2DD" w14:textId="77777777" w:rsidR="00892AF8" w:rsidRDefault="00892AF8">
      <w:r>
        <w:t>Ok. So the first question is to describe your childhood. Your family, your siblings, any good memories you had, the school you went to when you were a child, your favorite subjects in school, those sorts of things.</w:t>
      </w:r>
    </w:p>
    <w:p w14:paraId="0D9D9D8F" w14:textId="77777777" w:rsidR="00892AF8" w:rsidRDefault="00892AF8"/>
    <w:p w14:paraId="72B21F2F" w14:textId="77777777" w:rsidR="00892AF8" w:rsidRDefault="00892AF8">
      <w:r>
        <w:t>Ok that’s a lot. I’ll start with the first part of it. Well, I grew up in a small town, Ruston, Louisiana, where I live now. And do you need birthdates, stuff like that?</w:t>
      </w:r>
    </w:p>
    <w:p w14:paraId="36633CAB" w14:textId="77777777" w:rsidR="00892AF8" w:rsidRDefault="00892AF8"/>
    <w:p w14:paraId="181B49DC" w14:textId="77777777" w:rsidR="00892AF8" w:rsidRDefault="00892AF8">
      <w:r>
        <w:t>No, no. Unless you want to include that.</w:t>
      </w:r>
    </w:p>
    <w:p w14:paraId="69ED3950" w14:textId="77777777" w:rsidR="00892AF8" w:rsidRDefault="00892AF8"/>
    <w:p w14:paraId="4CBC9B56" w14:textId="77777777" w:rsidR="00892AF8" w:rsidRDefault="00892AF8">
      <w:r>
        <w:t xml:space="preserve">Um, I was in a small family, I had one sister. She’s four years younger than I am. And my father worked at the post office when I was a kid. And my mother was a stay at home mom and we had a little house in a little town, you know, sort of typical little family, I guess, in a way. My grandparents were both farmers, yeoman farmer types, that lived out in, not too far from Ruston, you know, within 20 miles of Ruston and they both had a couple hundred acres of land, and they raised crops and farm </w:t>
      </w:r>
      <w:r>
        <w:lastRenderedPageBreak/>
        <w:t xml:space="preserve">animals--cattle and mules and horses, that sort of thing. So we always went out to the farms and messed around there a lot and visited our grandparents. My father loved the country too. Well after his father died, we decided to move out to the farm place, and we stayed with my grandmother. All of us just moved down, the whole family. And of course by that time he was doing other jobs; he was working in insurance. So, I’m skipping big gaps, but at any rate, that probably set some sort of framework for me later in folklore; I’ve thought about that a lot, and I think that probably moving out to the country and coming to the little village of Hico probably changed my life  and led me, in a way, indirectly to folklore because it was a tiny, tiny community. Ruston was about 20,000 people and had a university, but this is a little town about 20 miles away, and it’s really different. And we moved, you know, I transferred to their school.  I was in high school then,  a sophomore, so that left about two and half years more school for me in a really different place and probably made everything turn out differently, if you know what I mean. So I was really intrigued with the community, always there, and they still did a lot of really traditional things there. Of course, traditional farming was going on all around there, and you know, when someone died they would bring the body back home or to the church and the whole community would take turns sitting up all night, the wake. Like they did it the old country, you know, the old days. So, it was just kind of a different world, in a way, from living in town, and probably changed me a lot.  And as far as what kind of school did I go to--when I was in Ruston, I went to a public school that was there. We had several schools, several elementary schools, in Ruston; this was one of about three elementary schools at the time. And then I went, of course, to the public high school, and when we moved out to the smaller place, then I also went to public school, but it was really different because instead of having a couple hundred people, maybe, I think it was three to four hundred people in the graduating class, I don’t remember for sure for Ruston, but in Hico, there were classes of 9 or 10 students. So that’s really different! And so I graduated from the small school as valedictorian and went on to Louisiana Tech. That seemed to be the only option, really for me because my family was not wealthy, and just for me to go to college was a really lucky thing. </w:t>
      </w:r>
    </w:p>
    <w:p w14:paraId="7AA013F2" w14:textId="77777777" w:rsidR="00892AF8" w:rsidRDefault="00892AF8"/>
    <w:p w14:paraId="6A2A25B8" w14:textId="77777777" w:rsidR="00892AF8" w:rsidRDefault="00892AF8">
      <w:r>
        <w:t>Did your parents go to college?</w:t>
      </w:r>
    </w:p>
    <w:p w14:paraId="6DF5F8F4" w14:textId="77777777" w:rsidR="00892AF8" w:rsidRDefault="00892AF8"/>
    <w:p w14:paraId="105CA52D" w14:textId="77777777" w:rsidR="00892AF8" w:rsidRDefault="00892AF8">
      <w:r>
        <w:t xml:space="preserve">My father went to college after, well he was in the military in World War II, but he was not shipped overseas because he had had a horrible broken leg and was not able to go overseas because of that. But anyway, he was in the military so when he got out, he started college and I think he went for a couple years and then my mother got pregnant, so he quit and never went back to college, which was too bad because I think his life would have been very different. My mother went for a year or so, I think she went for about a year, but she didn’t really continue, so neither of my parents finished college. They both could have, and should have, in my opinion. But, at any rate, my father was a very, very bright man and wanted me to go to college and was very glad, very proud for me to go after this achievement. But anyway, I did go on and finish Tech, and fortunately, I was really good at English all my life, and I liked English; I liked literature. Well, I liked some sciences, biology, that sort of thing </w:t>
      </w:r>
      <w:r>
        <w:lastRenderedPageBreak/>
        <w:t>too, and I loved music. I loved singing, so in high school; those were sort of my favorite things, and I continued on at Louisiana Tech in English, kind of by default, really, and met English teachers who persuaded me that I needed to go to graduate school in English, so I just continued on. So I had one professor who was connected to the University of Arkansas, he was a graduate from there, and they had a really good English department then—I think they still do—and  he had encouraged me to apply for an assistantship there, which I was able to get, so I went to graduate school in English.  And that’s what I thought I was going to do was to get my some sort of degree and teach probably in college. So along the way, I found, well, I got my Master’s degree and I thought, “Well, I can’t probably get a job with a Master’s degree,” so I decided to go on through the Ph.D. program. But they offered me a fellowship for this Associate of Philosophy program, it was called a Ph.A. It was sort of like a Doctor of Arts that they tried to do back in the ‘70’s. I don’t think any of these things were really big successes, but at any rate, they offered me a fellowship and I said, “well if I do that, then I’ll have more time to study, and I won’t have to teach so much,” so I thought I’d do that, and that was like a Ph.D. except you did more towards teaching instead of research. And at the time I wasn’t really sure, I thought, “Well, what do I want to do my research in? I don’t really know where I want to go.” I was interested in American Lit, but I had done some work on Hemingway and Fitzgerald and just didn’t quite feel like I had found my place. So I just kept working, you know, on that and on the teaching side of it and then took a folklore course from Rayna Green, I don’t know if you’ve heard her name.</w:t>
      </w:r>
    </w:p>
    <w:p w14:paraId="4D395EA0" w14:textId="77777777" w:rsidR="00892AF8" w:rsidRDefault="00892AF8"/>
    <w:p w14:paraId="2CF01191" w14:textId="77777777" w:rsidR="00892AF8" w:rsidRDefault="00892AF8">
      <w:r>
        <w:t xml:space="preserve">I haven’t actually. </w:t>
      </w:r>
    </w:p>
    <w:p w14:paraId="10DEC1AB" w14:textId="77777777" w:rsidR="00892AF8" w:rsidRDefault="00892AF8"/>
    <w:p w14:paraId="4CB8765E" w14:textId="77777777" w:rsidR="00892AF8" w:rsidRDefault="00892AF8">
      <w:r>
        <w:t xml:space="preserve">Well I’m sure if you ask your professor about her, she will know her work. She’s, at that time she was kind of fresh out of graduate school, I guess. She had gone to school at Indiana and gotten her Ph.D., and she was teaching at Arkansas. And I took this folklore course; it was just an introductory, kind of, graduate level course. And I thought I had found everything I was ever looking for, because, you know, I had all these other interests. I was interested in music; well, I was also interested in art and craft and that sort of thing. I can sew; I had done a lot of handcraft work. My mother and my grandmothers on both sides were quilters, and anyway I was really interested in ritual and all these things that intrigued me about the little community. Anyway, I took this folklore class, where we were studying all that, and I thought “Hey, there’s so much stuff here that I could do research on that nobody’s ever done.” Then I thought, “This is what I should be doing.” I didn’t know it was an academic area of study at that time, until I took Rayna’s course. And she was very encouraging; she was just very supportive, and I just had a blast in that course. It only had five people in it, I remember, and I decided after I took that course that I needed to be in folklore. And, mind you, I had, this was like a year and a half past my Master’s so I was almost through the Ph. A. program. I only lacked another semester and maybe a summer to take my exams in that. So I just decided, since I think that was in the fall maybe, so by the spring I had decided that I needed to go into folklore but, you know, you could only apply to go somewhere else if I could get money. I had </w:t>
      </w:r>
      <w:r>
        <w:lastRenderedPageBreak/>
        <w:t xml:space="preserve">to get money because I had been living, you know, hand to mouth as a graduate assistant. You’re too young to know anything about that, probably. </w:t>
      </w:r>
    </w:p>
    <w:p w14:paraId="5BA1C54B" w14:textId="77777777" w:rsidR="00892AF8" w:rsidRDefault="00892AF8"/>
    <w:p w14:paraId="681AC395" w14:textId="77777777" w:rsidR="00892AF8" w:rsidRDefault="00892AF8">
      <w:r>
        <w:t xml:space="preserve">I can imagine though. </w:t>
      </w:r>
    </w:p>
    <w:p w14:paraId="65CE1633" w14:textId="77777777" w:rsidR="00892AF8" w:rsidRDefault="00892AF8"/>
    <w:p w14:paraId="2E369206" w14:textId="77777777" w:rsidR="00892AF8" w:rsidRDefault="00892AF8">
      <w:r>
        <w:t>They did pay us enough so that we could live off our salary, barely. And we didn’t have cell phones and my car was a rattletrap. So I just had to keep it running, but, at any rate, I was able to live on that. But I couldn’t afford to go anywhere else to study; basically it was like starting over.  But I really wanted to do it. There were only two options at that time where I thought I could go, and Rayna thought I could go to either University of Texas at Austin or Indiana University.  I thought it’s just a matter of seeing what kind of financial deal I can work out,  so I applied to University of Texas and they had teaching assistantship programs just like the ones at Arkansas, and they needed TAs in English. So they gave me an assistantship. Indiana accepted me, but they didn’t have any assistantships so there wasn’t really any way I could go there. Also, Texas and Arkansas are not that far apart, you know. It’s the South and it was something kind of familiar.  Although I had not been to Austin before, I had decided to go there. I think I’m three or four questions down on your list there.</w:t>
      </w:r>
    </w:p>
    <w:p w14:paraId="7E8CAE71" w14:textId="77777777" w:rsidR="00892AF8" w:rsidRDefault="00892AF8"/>
    <w:p w14:paraId="760D2314" w14:textId="77777777" w:rsidR="00892AF8" w:rsidRDefault="00892AF8">
      <w:r>
        <w:t>That’s fine! Keep going, you’re on a roll.</w:t>
      </w:r>
    </w:p>
    <w:p w14:paraId="7107A42F" w14:textId="77777777" w:rsidR="00892AF8" w:rsidRDefault="00892AF8"/>
    <w:p w14:paraId="4D328AE5" w14:textId="77777777" w:rsidR="00892AF8" w:rsidRDefault="00892AF8" w:rsidP="00042C9B">
      <w:r>
        <w:t xml:space="preserve">I tend to be a big talker, that’s part of my heritage. My father was a big talker. But anyway, I switched over. The weird thing that happened when I switched, finished my Ph. A., and I moved to Austin: I  thought I was going to be in the English department for my courses because they were developing a folklore track in their English program, but I got there and I didn’t figure this out until after I was registered, but I had been registered in anthropology instead of English. All their courses were cross-listed, English/Anthro. All their courses were like that. Then I found out, that if I was in Anthropology, I didn’t have to take any kind of entrance exams or anything, but if I stayed in English I was going to have to comprehensive, in about two months. I had just been through big tests for the Ph. A. and about a year before that I had done big tests for the Master’s and I just didn’t want to have to go study all that stuff again. Or something like that; that’s what my memory serves me with at this point. So I just thought, “Hey, I don’t have enough anthropological background to know what I’m doing, I might as well take some anthropology, stay in the anthropology program because I’ll be a better folklorist if I do that. But that was like starting over, you know, so it took me longer to go back and take the anthropology, the cultural anthropology, that I needed to finish the degree in anthropology instead of English.  I was pretty old by then anyway, but actually most of the people in that program, starting their PhD’s in Anthropology, we were all about the same age, so that was really interesting. It was a small group of about, I guess about 15 people that came in at that time. It was not a really giant program, so it was great. We had a wonderful time. I had a great time in graduate school anyway, that was just really, really good. The only bad thing that happened in that time period was that I lost my father right after I started graduate school when I was at Arkansas. He died very suddenly of a heart attack, so that was hard. I almost quit, </w:t>
      </w:r>
      <w:r>
        <w:lastRenderedPageBreak/>
        <w:t>but my mom really encouraged me to go back and stick with it, and so I did. And anyway, I went on and kept going to school. I’ve kind of made it a career.</w:t>
      </w:r>
    </w:p>
    <w:p w14:paraId="27075BB8" w14:textId="77777777" w:rsidR="00892AF8" w:rsidRDefault="00892AF8" w:rsidP="00042C9B"/>
    <w:p w14:paraId="6056643B" w14:textId="77777777" w:rsidR="00892AF8" w:rsidRDefault="00892AF8" w:rsidP="00042C9B">
      <w:r>
        <w:t>Ok, anything else you want to add to that before I ask another question?</w:t>
      </w:r>
    </w:p>
    <w:p w14:paraId="6D5002B9" w14:textId="77777777" w:rsidR="00892AF8" w:rsidRDefault="00892AF8" w:rsidP="00042C9B"/>
    <w:p w14:paraId="31856480" w14:textId="77777777" w:rsidR="00892AF8" w:rsidRDefault="00892AF8" w:rsidP="00042C9B">
      <w:r>
        <w:t>Well, I was really excited when I got to the University of Texas that I was studying with all of the folklorists that we had been reading in Rayna Green’s class. The ones that I was really impressed by, the ones that I really wanted to learn about, were the ones that were the head of the programs, Dick Bauman and Roger Abrahams, names that probably won’t mean anything thing to you at this point, but they were the big names in the field. And, well, I have to tell this story. I think in 1974, I think it was the second year I went. The American Folklore Society was meeting in New Orleans. Iit might have been 1975, but I don’t know, maybe ’74. They were having their national meeting in New Orleans, so I said, “Ok, I’m going to give a paper, at this conference,” and I had been working on this paper on death rituals.  I had recorded a funeral back at home with permission and everything. I just documented the whole funeral and I was doing a sociolinguistic analysis of it for the paper. And I was so excited when I submitted the paper and I got put on this panel with Dell Hymes, who was a leading ethnography of communications scholar. He was the chair of my panel, and he loved my paper, and he wanted it put in the collection of Sociolinguistic Working Papers. I was so young, and I was new to all of it. I thought I’d died and gone to heaven, just wonderful.</w:t>
      </w:r>
    </w:p>
    <w:p w14:paraId="656D4E8D" w14:textId="77777777" w:rsidR="00892AF8" w:rsidRDefault="00892AF8" w:rsidP="00042C9B"/>
    <w:p w14:paraId="2D6B5F13" w14:textId="77777777" w:rsidR="00892AF8" w:rsidRDefault="00892AF8" w:rsidP="00042C9B">
      <w:r>
        <w:t>That’s great. Congratulations on that.</w:t>
      </w:r>
    </w:p>
    <w:p w14:paraId="0B2B2C4E" w14:textId="77777777" w:rsidR="00892AF8" w:rsidRDefault="00892AF8" w:rsidP="00042C9B"/>
    <w:p w14:paraId="124F5BFE" w14:textId="77777777" w:rsidR="00892AF8" w:rsidRDefault="00892AF8" w:rsidP="00042C9B">
      <w:r>
        <w:t xml:space="preserve">I was just so excited about that. And then there are other little tidbits, let’s see if I can remember anything else to tell you, but maybe it’ll come back to me later. But, you know, it took me forever to finish my degree. As a matter of fact I decided I was going to do my research for my dissertation on death rituals in North Louisiana.  I had done some preliminary work on that and I was going to come back here and document some of those things I’d told you about earlier, you know, the wakes in the little communities and everything. But I had gone through a lot of stuff, and I had been doing research on quilt making as well, and so I remember meeting with Dick Bauman and talking about this, saying, “Well, you know, I don’t know what to do” and he said “Well, you could just do this thing on quilts because you’ve done all this work quilts.” And in fact, a paper that I had written as a graduate student was referenced and discussed in a book by a Winterthur curator—Kenneth  Ames, I believe his name was.  Anyway, I thought that was pretty special to get my work discussed in that book, so Dick said I could do your dissertation on either one.  And I got to thinking about it, and I had kind of gone through some rough times and had to slow down, because you know, I had been in school for so long at that time, and I thought that the death study could be pretty depressing, and the quilt study was so cheerful that maybe I should do the quilt study.  I think I’d lost my grandmother and some things had happened that made it kind of rough. Anyway, I decided to do my dissertation on quilt making, and I came back here [to Ruston] to do that and then wound up getting side-tracked and not finishing my dissertation immediately, but </w:t>
      </w:r>
      <w:r>
        <w:lastRenderedPageBreak/>
        <w:t>instead working on another folklife project because—well I blame it all on Nick Spitzer, I guess. He was one of the people that came to UT [University of Texas]  about a year after I did. He does the American Roots program now, maybe you’ve heard of that. Anyway, he and I both came back to Louisiana about 1978 and he was trying to do some work.  He was hired as the first Louisiana folklorist. Actually, we were both called in to consult on forming the Louisiana Folklife Program with the State Division of the Arts because they were trying to start a folklife program. And then they hired him [as state folklorist], and he came back, and he had all these ideas about how we were going to get North Louisiana documented and what I should do;  I should apply for these grants and do a folklife project up here. And so I kind of got involved doing a whole bunch of little folklife projects instead of doing my dissertation immediately. So that was a little bit of a distraction from my work. It really led to some interesting things. I think you had a question about my first job. My first academic job? My first real job was packing peaches in Hico, but I don’t think that’s what you meant, was it?</w:t>
      </w:r>
    </w:p>
    <w:p w14:paraId="0988E6D5" w14:textId="77777777" w:rsidR="00892AF8" w:rsidRDefault="00892AF8" w:rsidP="00042C9B"/>
    <w:p w14:paraId="640C3EC3" w14:textId="77777777" w:rsidR="00892AF8" w:rsidRDefault="00892AF8" w:rsidP="00042C9B">
      <w:r>
        <w:t>Whichever one you’d prefer to talk about, I guess!</w:t>
      </w:r>
    </w:p>
    <w:p w14:paraId="44D0A052" w14:textId="77777777" w:rsidR="00892AF8" w:rsidRDefault="00892AF8" w:rsidP="00042C9B"/>
    <w:p w14:paraId="12A34FB2" w14:textId="77777777" w:rsidR="00892AF8" w:rsidRDefault="00892AF8" w:rsidP="00042C9B">
      <w:r>
        <w:t xml:space="preserve">Well, of course, I was a teaching assistant, and I taught freshman English forever, all the way through graduate school basically except for the semesters when I was on fellowship, and so forth. At any rate, well other than the teaching assistantships I guess I worked a little bit, a little contract job that I got probably because of Bess Lomax Hawes in Washington.  I don’t know exactly how that happened; I can’t remember. Anyway, it was a little festival that they were trying to do. This Reverend F.D. Kirkpatrick had gotten some grant money to do a little festival up in Grambling and Homer which were little towns up here, and they wanted him to have a folklorist [working with the festival], and I tried to work that job as best I could. Although his idea of what the festival was going to be and, you know, other folklorists’ ideas were kind of on different pages. He was a civil rights worker, and he was originally from Homer. He had gone to New York and been a street corner preacher and Bess Lomax Hawes had seen him on the street corner and kind of recruited him to do some folklore work. He was a musician and, well that’s a whole other story that would go on. He was a really interesting character, as you might imagine. He had been a football player at Grambling State University which is a historically Black university. Anyway, I had an interesting time with that job. That was my first kind of real folklore job. I had kind of forgotten about that one. I did that for part of a year, and I didn’t really know exactly what I was supposed to do. Festivals were a new thing around here. So I was trying to figure it out. It was interesting, you know, but it was hard, you know, trying to work with somebody that has a different concept of what you think it’s going to be. And trying to maintain that. His former wife was working on the project with him and his daughter and then me. And I was white, of course, and that was different, there. And one of my goals--I didn’t mention this--but, one of the things I wanted to do in moving back here was to try to do something to make race relations better, because this is a pretty racist place here in North Louisiana, in a lot of ways. And I had developed some pretty liberal political thinking over the years. I can’t say I got that from my </w:t>
      </w:r>
      <w:r>
        <w:lastRenderedPageBreak/>
        <w:t xml:space="preserve">community. I probably really found it on my own through going to Louisiana Tech. Believe it or not, I had a couple of really liberal-minded professors and I took a lot of philosophy and I decided that the politics I had been raised on were not the things that really spoke to me. And so I  became what would be known around here as a liberal. At any rate, that all goes into being more open to working with diverse cultures and other people and so forth. So I was happy to work with Reverend Kirkpatrick on this project, but, he was still trying to work his thing out with race relations as well. I had told Bess Lomax Hawes, when we had had some sort of retreat when I was in graduate school at UT, that I really wanted to do something to make a difference. And I think that was one reason I got put in  that project; I don’t know. Anyway, that’s an old story, one I hadn’t thought about in years, but that was kind of like my first folklore job. The one that was probably really more of a job was when Nick asked me to apply for grants to try to document north central Louisiana, which was my home territory. And I did; I applied for two grants. I wrote my first grants—never  had written grants before—to  the La. Endowment for the Humanities and the state arts agency and got funding for both of them, and used them to pay me to go out and document the folk culture of north central Louisiana, including quilts. Mind you, I still hadn’t finished my dissertation, but I did this project on north central Louisiana. And we did a little booklet; everybody still loves that booklet. It’s out of print. It’s online now--well, part of it is online. Then we did a little exhibit and some sort of short essay. So that was really fun. I met some great people that I still work with, believe it or not! That was in ’84, so, in fact that really laid a great foundation for my work in five parishes here and then later, when I became Regional Folklorist in 1999, I worked both those parishes plus the Louisiana northeast parishes. So it just laid a really great foundation, and I met wonderful people: the most talented crafts people and storytellers, preachers, and you name it, they were there. And I was just really, really fortunate to work with all of them. </w:t>
      </w:r>
    </w:p>
    <w:p w14:paraId="1E351457" w14:textId="77777777" w:rsidR="00892AF8" w:rsidRDefault="00892AF8" w:rsidP="00042C9B"/>
    <w:p w14:paraId="755A1BAE" w14:textId="77777777" w:rsidR="00892AF8" w:rsidRDefault="00892AF8" w:rsidP="00042C9B">
      <w:r>
        <w:t>Well that’s great. Let’s see…Speaking of these people that you met, looking back, what person, persons, or organization, for that matter, would you say has had the greatest positive influence on your life? I know you were talking a lot about Rayna…maybe her?</w:t>
      </w:r>
    </w:p>
    <w:p w14:paraId="1CE4C664" w14:textId="77777777" w:rsidR="00892AF8" w:rsidRDefault="00892AF8" w:rsidP="00042C9B"/>
    <w:p w14:paraId="0F9BBEA0" w14:textId="77777777" w:rsidR="00892AF8" w:rsidRDefault="00892AF8" w:rsidP="00042C9B">
      <w:r>
        <w:t>You know, it’s really hard to say one person, so I’ll just say without Rayna, I would have never wound up in folklore, and I still try to continue folklore research</w:t>
      </w:r>
      <w:r w:rsidRPr="003D66D2">
        <w:t xml:space="preserve">, even as I sit here as interim director of the School of Literature and Language, heading up the English and the Foreign Language departments; that’s my job right now, okay?  But anyway, I’ve been doing this since September. </w:t>
      </w:r>
      <w:r>
        <w:t xml:space="preserve"> I’ve kind of been off in my own little folklore world over here.  But anyway, Rayna got me on that track, and, I think that the UT people got me inspired. I wasn’t that close, really, to the professors there, but they were great inspirations to me, intellectually. And they’re still friends and we see each other at conferences.   But Dick Bauman and Roger Abrahams and later Archie Green came and John Vlach--I’ll have to say they’re names of professors who were just wonderful to work with. But I really didn’t have to take courses with John and Archie, because they were there after I finished taking courses, but I sat in on their courses and I worked with them. John was on my committee for my </w:t>
      </w:r>
      <w:r>
        <w:lastRenderedPageBreak/>
        <w:t xml:space="preserve">dissertation, which I did finally finish in 1986.  </w:t>
      </w:r>
      <w:r w:rsidRPr="003D66D2">
        <w:t>John has remained a friend,</w:t>
      </w:r>
      <w:r>
        <w:t xml:space="preserve"> and he’s been doing work in some of the same areas I work in. I’ve been doing folk architecture and self-taught painters. And Archie was just an inspiration, and I helped him with some research for his book on tin men and he was just always so inspirational on public folklore work, which I thought I’d never get to do, I mean full time, because I wound up in an academic job. When I came back to Ruston, after I did that folklore job in ’84, I thought I was going to need to get a job.  So I applied to teach English, and I got a job here at Louisiana Tech in the English Department. So I thought I would do folklore on the side in my research area.  So that’s what I was doing all those years, doing folklore in the summer and doing whatever public folklore jobs I could do.  For example, in 1985—and  I have to say this because I know I’m on the influences question—but t the Smithsonian Festival of American Folklife in 1985 featured Louisiana artists. And I got to help pick the artists and go to the festival and help present them, thanks to, again, mainly to Nick Spitzer who got me involved in a lot of projects. In a way I guess Nick has been a really influential person who got me involved in public folklore.  And, like I said, I loved Archie.  You know, his inspiration in public folklore, his work, was just really remarkable to me. You know, Nick was kind of an Archie kid , and so going and working at the Smithsonian just blew my mind because I had not been to a big folklife festival like that. I had been to something out in Texas, but it just really opened my mind to public folklore even more, and I could do it; it was something I could do. I could do public presentations; I like to talk to people, and it worked out really well. I had a great time and it was just wonderful seeing all these Louisiana artists getting together after the presentations and the festival was all over at night. They would hang out and that was just great. And so again, I got to do the Smithsonian festival again in 1997. We took the Mississippi Delta artists from Louisiana, Mississippi, and Tennessee, and I got to go back there </w:t>
      </w:r>
      <w:r w:rsidRPr="005D090E">
        <w:t>[</w:t>
      </w:r>
      <w:r>
        <w:t xml:space="preserve">to Washington] and work again as one of the curators and help develop that material. I wrote essays for both program books and I thought working there was really a formative experience for me, and especially working with all the different folk artists that we had booked to go in there. Some of them were people that I had documented and recommended and some of them were new people that other folklorists in Louisiana had worked with. So those were really great moments for me and really influential in my work in folklore.  I’m sure I probably left somebody out too.  There are some folk artists that have been really influential and their lives have been so inspiring to me, and the relationships that I’ve had with them have been really wonderful. Some of the quilters that I’ve worked with and the self-taught painter, Sarah Albritton,  also was a cook and one of the first people that I recommended for programming at the Smithsonian in ’85. And we had a Louisiana State Folklife Festival that I did a lot of work with over the years. We had it from about 1984 to 2005. No, it was cancelled that year. But it was in different places and different ramifications, which is another  story, but, at any rate, that was a lot of fun and I met a lot of artists and people like David Allen and Sarah Albritton, Nova Mercer, and another lady, very early on, Opal Madden, and, oh I don’t know, Mittie Weldon, just some quilters that were--and Hilda Gentry from Dry Prong. I remember some of these people were just so inspirational. That’s too many people, isn’t it? </w:t>
      </w:r>
    </w:p>
    <w:p w14:paraId="64ECC0DC" w14:textId="77777777" w:rsidR="00892AF8" w:rsidRDefault="00892AF8" w:rsidP="00042C9B"/>
    <w:p w14:paraId="69AFB5B9" w14:textId="77777777" w:rsidR="00892AF8" w:rsidRDefault="00892AF8" w:rsidP="00042C9B">
      <w:r>
        <w:t>No, of course not! But speaking of these artists who influenced you, would you mind talking a little more about your fieldwork? Maybe how you got into it and where you did it…</w:t>
      </w:r>
    </w:p>
    <w:p w14:paraId="14DB7970" w14:textId="77777777" w:rsidR="00892AF8" w:rsidRDefault="00892AF8" w:rsidP="00042C9B"/>
    <w:p w14:paraId="42CE817F" w14:textId="77777777" w:rsidR="00892AF8" w:rsidRDefault="00892AF8" w:rsidP="00042C9B">
      <w:r>
        <w:t>Well, I’ve done so much fieldwork, and I’m still doing fieldwork. You may want to limit me in some way, because I think I’m running pretty long on you. Do you mean like my initial fieldwork in quilting or…</w:t>
      </w:r>
    </w:p>
    <w:p w14:paraId="074ACDBE" w14:textId="77777777" w:rsidR="00892AF8" w:rsidRDefault="00892AF8" w:rsidP="00042C9B"/>
    <w:p w14:paraId="5BC39503" w14:textId="77777777" w:rsidR="00892AF8" w:rsidRDefault="00892AF8" w:rsidP="00042C9B">
      <w:r>
        <w:t>Yea, let’s talk about your quilting fieldwork. I think that’s pretty interesting.</w:t>
      </w:r>
    </w:p>
    <w:p w14:paraId="79388D9F" w14:textId="77777777" w:rsidR="00892AF8" w:rsidRDefault="00892AF8" w:rsidP="00042C9B"/>
    <w:p w14:paraId="099DFE6E" w14:textId="77777777" w:rsidR="00892AF8" w:rsidRDefault="00892AF8" w:rsidP="00042C9B">
      <w:r>
        <w:t xml:space="preserve">Well, I went to quilting because I think I had done one of my initial graduate student papers on quilting. And my family was going to quilt this quilt top and I had documented that. That was one of my first folklore publications that came out in a book, </w:t>
      </w:r>
      <w:r w:rsidRPr="005D090E">
        <w:rPr>
          <w:i/>
        </w:rPr>
        <w:t>Women’s Folklore, Women’s Culture</w:t>
      </w:r>
      <w:r>
        <w:t xml:space="preserve">, by Susan Kalcik and Rosan Jordan.  They had gotten my paper, and it also wound up in my dissertation, but I started with my family, doing my quilting work. And then I branched out, and in the different communities where I worked, I would find out who was noted for quilting. And I was really interested, also, in finding out about the African American, as well as the Anglo-American quilting traditions. And so I did a lot of outreach, and I traveled around quite a bit to do my quilting dissertation. But, you know, it was work that took place over several years. I’d do some interviews and I’d do something else, but I documented a lot quilts in the process. That fieldwork actually led to one of the major projects that I’ve done, the Louisiana Quilt Documentation Project, which is an online project through the state folklife program [www.louisianafolklife.org/quilts].  And that project’s not so much fieldwork based as it is item based, as people brought in their quilts to be documented. That wasn’t as much people-centered as it was object-centered, which was not as much fun for me. I like getting the stories, you know, from the people, and documenting the intricacies of their technique and what the meanings of the objects are for them. That sort of applies not just to quilts but to other things I’ve done. I did a lot of work with David Allen, the walking stick carver, and that work culminated in  a book that Nick Spitzer and Robert Baron edited, called </w:t>
      </w:r>
      <w:r w:rsidRPr="00B244D6">
        <w:rPr>
          <w:i/>
        </w:rPr>
        <w:t>Public Folklore</w:t>
      </w:r>
      <w:r>
        <w:t xml:space="preserve">.  And so I worked with David Allen and still go back to see him. He’s pretty old now, but is still carving his walking sticks. And his wife was one of the quilters that I interviewed for my dissertation. So my interviews, I would go and do afternoon interviews, usually.  I would go over for a couple of hours and stay over and talk to them and tape things. I would take photographs, and we would talk about the work and all that.  Sometimes I discovered in my fieldwork that with people like that, starting probably with David and Rosie Allen, their skills ran very deep. They were not just craftsmen, but they were also storytellers and they did other things. They were involved in rituals of various sorts and so it was really fun to see the depth of the individuals. Because I’ve been very blessed to work in one community for a long time, which is probably not what a lot of folklorists get to do, because I know a lot of my colleagues have moved around a lot. And so I get to maintain relationships a lot, up to a point. I mean there’s only so much one can do, to go back and see everybody, but it does create in-depth </w:t>
      </w:r>
      <w:r>
        <w:lastRenderedPageBreak/>
        <w:t>relationships with these artists, which is great. But as far as other fieldwork, when I did the North Central Louisiana Folklife Project, that was looking at almost every folklore genre that they give you in the basic folklore course. And I documented everything from food ways to folk architecture to traditional singing or traditional music, old time fiddling, and all that. So I got a really wide base. And it was the whole traditional culture of that area. I did a lot of that kind of work. I even did that work in the Delta in my favorite folklore job, which was long term in which I got to be one of three folklorists in the state of Louisiana, and I did folklore all the time. Well, I was an academic, but I was a public folklorist. I was in a university-based job. I only taught one course a year though, and the rest of it was either doing folklore research or technical assistance to organizations that were trying to do folklore projects. And that was from--well it started in December of 1998 to June of 2009, when the grant funds got cut. And they totally wiped out that program. It was in the State Division of the Arts through the Department of Culture, Recreation and Tourism. And the governor’s budget cut just made them take out that whole program [Regional Folklife Program], not just my branch but everybody’s. And so I had to start my academic life over. I went back to teaching technical writing and that sort of thing. And I teach African American Literature, and I teach my folklore course; I get to teach one folklore course still. And now I teach an online course in grant writing, which is interesting since I did a lot of grant writing in the past. I didn’t tell you about all those grant projects we did but I did a lot of grant projects, grant funded things.  I had a lot of experience, so they asked me what else I could teach besides technical writing.  And I thought I could do grant writing.  So here I am now doing that; that’s the only course I’m teaching right now. I’m mostly doing administrative work. Anyway, I think I got off the track from your question; I don’t remember your question.</w:t>
      </w:r>
    </w:p>
    <w:p w14:paraId="0D368A92" w14:textId="77777777" w:rsidR="00892AF8" w:rsidRDefault="00892AF8" w:rsidP="00042C9B"/>
    <w:p w14:paraId="006EB6E5" w14:textId="77777777" w:rsidR="00892AF8" w:rsidRDefault="00892AF8" w:rsidP="00042C9B">
      <w:r>
        <w:t xml:space="preserve">That’s ok. It was about your fieldwork. </w:t>
      </w:r>
    </w:p>
    <w:p w14:paraId="326B16FB" w14:textId="77777777" w:rsidR="00892AF8" w:rsidRDefault="00892AF8" w:rsidP="00042C9B"/>
    <w:p w14:paraId="515D5FF8" w14:textId="77777777" w:rsidR="00892AF8" w:rsidRDefault="00892AF8" w:rsidP="00DB20CA">
      <w:r>
        <w:t xml:space="preserve">Oh that’s right. And I’m still doing fieldwork, by the way. Let me just add that I still, when I get a chance, I’m doing fieldwork. Our fieldwork project, before our grant  ended in 2009, I had done some new work with the Mexican- American community in a little town north of here for our state’s New Population Project.  I don’t speak Spanish, so that was a really interesting challenge for me. I had to rely on translation, partly from the children of the people I was interviewing.  That was a really interesting and rewarding experience as well. And I’m still working on some material from that actually. We’re about to complete that. I have to do some photograph editing from the article, and then that’s going online and this is still with our State Folklife Program. We have a lot of material in our State Folklife Program that we had to work on as regional folklorists. That was where we had to publish the majority of our work; we didn’t publish it in books or any journals necessarily; we had to submit it to that. That was part of what we were getting paid to do. So that was interesting. In a way that’s a very different kind of folklore life that I would have had instead of being an academic because I didn’t have as many options for what I could do research on. It had to be approved at the state level. Sometimes we all three branches had to work on the same project, like the New Populations Project. </w:t>
      </w:r>
      <w:r>
        <w:lastRenderedPageBreak/>
        <w:t xml:space="preserve">We were all working on immigrants to Louisiana in the last 15 years. So we were limited as to what we could do, if that makes sense, as opposed to me just choosing what I want to work on at any time. But we got to put in requests for what we wanted to do,  so it wasn’t as if it was dictated to us. We got to outline what we wanted and get it approved. </w:t>
      </w:r>
    </w:p>
    <w:p w14:paraId="063788B3" w14:textId="77777777" w:rsidR="00892AF8" w:rsidRDefault="00892AF8" w:rsidP="00DB20CA"/>
    <w:p w14:paraId="1B83DD7F" w14:textId="77777777" w:rsidR="00892AF8" w:rsidRDefault="00892AF8" w:rsidP="00DB20CA">
      <w:r>
        <w:t>Well great, that sounds very interesting.</w:t>
      </w:r>
    </w:p>
    <w:p w14:paraId="2CD519E5" w14:textId="77777777" w:rsidR="00892AF8" w:rsidRDefault="00892AF8" w:rsidP="00DB20CA"/>
    <w:p w14:paraId="064F27FB" w14:textId="77777777" w:rsidR="00892AF8" w:rsidRDefault="00892AF8" w:rsidP="00DB20CA">
      <w:r>
        <w:t xml:space="preserve">It’s been a fascinating career that I’ve had. We don’t make that much money, but it’s been rewarding in every other way. </w:t>
      </w:r>
    </w:p>
    <w:p w14:paraId="25BD8E18" w14:textId="77777777" w:rsidR="00892AF8" w:rsidRDefault="00892AF8" w:rsidP="00DB20CA"/>
    <w:p w14:paraId="7400F440" w14:textId="77777777" w:rsidR="00892AF8" w:rsidRDefault="00892AF8" w:rsidP="00DB20CA">
      <w:r>
        <w:t xml:space="preserve">It sounds like you really enjoy what you do. </w:t>
      </w:r>
    </w:p>
    <w:p w14:paraId="63A72AAB" w14:textId="77777777" w:rsidR="00892AF8" w:rsidRDefault="00892AF8" w:rsidP="00DB20CA"/>
    <w:p w14:paraId="1F1CBFDC" w14:textId="77777777" w:rsidR="00892AF8" w:rsidRDefault="00892AF8" w:rsidP="00DB20CA">
      <w:r>
        <w:t xml:space="preserve">Oh I love it. It was just wonderful. People a lot of times don’t understand what you do if you’re a folklorist, but since you’ve taken a class in it, you have some idea. But a lot of the general public and even some of my colleagues have no clue. I’d try to explain, and they would just marvel at some of the </w:t>
      </w:r>
      <w:r w:rsidRPr="00964804">
        <w:t>weird</w:t>
      </w:r>
      <w:r>
        <w:t xml:space="preserve"> things I do. So last year I decided to go out and follow up on some really old research we had done in the ‘90s. I wanted to go out and document this Easter Eve Vigil, called Easter Rock. And so I go back to this little community in Winnsboro and, you know, make arrangements to record this service that’s an antebellum ring shout type of a rock service in the African American Baptist church. And it was just really neat to go back and follow up on that fieldwork again. And I learned a lot about using tape recorders and documenting things with new digital technology. And, you know, photography; I’m kind of self-taught in that. I’ve done a lot of work in photography. It’s been really challenging and fun. I really enjoy it. That appeals to some kind of art interest that I have.</w:t>
      </w:r>
    </w:p>
    <w:p w14:paraId="2CF91751" w14:textId="77777777" w:rsidR="00892AF8" w:rsidRDefault="00892AF8" w:rsidP="00DB20CA"/>
    <w:p w14:paraId="6B004156" w14:textId="77777777" w:rsidR="00892AF8" w:rsidRDefault="00892AF8" w:rsidP="00DB20CA">
      <w:r>
        <w:t>Ok, well great. I guess we’ll just sum it up with one more question. Looking back on your life, whether your personal life or your professional life, I guess what achievement would you say you’re most proud of?</w:t>
      </w:r>
    </w:p>
    <w:p w14:paraId="03D761F4" w14:textId="77777777" w:rsidR="00892AF8" w:rsidRDefault="00892AF8" w:rsidP="00DB20CA"/>
    <w:p w14:paraId="78D57BB8" w14:textId="77777777" w:rsidR="00892AF8" w:rsidRDefault="00892AF8" w:rsidP="00042C9B">
      <w:r>
        <w:t xml:space="preserve">Oh boy. That’s the really hard one. There are several things that I really like that I’ve done. One that almost killed me, that was really, really hard was, so the work that I did with Sarah Albritton. We did a travelling exhibition and a catalogue, a book, that I got grant funds for, and I curated the exhibit. I moved it to five different venues, all around the state, and also to the African American Museum in Dallas. This was with a woman named Sarah Albritton,  and it was called </w:t>
      </w:r>
      <w:r w:rsidRPr="00E00EEA">
        <w:rPr>
          <w:i/>
        </w:rPr>
        <w:t>On My Way: The Arts of Sarah Albritton</w:t>
      </w:r>
      <w:r>
        <w:t xml:space="preserve">. That was the exhibit, the book, and the grant. We actually did receive the Elli Kongas Maranda Women’s Section Award for that work, back in, I guess ’99. So I was very, very thrilled with that project, although it was physically exhausting because I was teaching three sections of English every quarter. Except for the last quarter I was doing that project; they gave me one course release, which I really needed desperately. That was really hard, but, you know, I’m equally as proud of some work I did to preserve dogtrot houses. I’ve done two dogtrot house preservation projects. I go by those houses and I see them standing and, in spite of </w:t>
      </w:r>
      <w:r>
        <w:lastRenderedPageBreak/>
        <w:t xml:space="preserve">all odds—one  of them was almost burned down, but they caught the fire before it was too badly damaged—but, you know, I’m really glad to see those houses when I go by because they’re such markers of Southern culture. I think to see those things, and to see our quilt project online, I just really like our Louisiana Quilt Documentation Project. I don’t think I can isolate one or the other. And I guess the last thing that really threw me, I would mention, is when my essay on David Allen wound up in the </w:t>
      </w:r>
      <w:r w:rsidRPr="00E00EEA">
        <w:rPr>
          <w:i/>
        </w:rPr>
        <w:t>Public Folklore</w:t>
      </w:r>
      <w:r>
        <w:t xml:space="preserve"> book and it’s in there with people like Archie Green and Barbara Kirshenblatt-Gimblett and Roger Abrahams and Nick and everybody, it’s like “oh boy!” </w:t>
      </w:r>
    </w:p>
    <w:p w14:paraId="30F836E2" w14:textId="77777777" w:rsidR="00892AF8" w:rsidRDefault="00892AF8" w:rsidP="00042C9B"/>
    <w:p w14:paraId="3D5E4B73" w14:textId="77777777" w:rsidR="00892AF8" w:rsidRDefault="00892AF8" w:rsidP="00042C9B">
      <w:r>
        <w:t>That’s great!</w:t>
      </w:r>
    </w:p>
    <w:p w14:paraId="65816254" w14:textId="77777777" w:rsidR="00892AF8" w:rsidRDefault="00892AF8" w:rsidP="00042C9B"/>
    <w:p w14:paraId="2FA60B68" w14:textId="77777777" w:rsidR="00892AF8" w:rsidRDefault="00892AF8" w:rsidP="00042C9B">
      <w:r>
        <w:t>That was really a neat, neat thing. So those are really happy moments if I can have several moments.</w:t>
      </w:r>
    </w:p>
    <w:p w14:paraId="101054EC" w14:textId="77777777" w:rsidR="00892AF8" w:rsidRDefault="00892AF8" w:rsidP="00042C9B"/>
    <w:p w14:paraId="5D96A7CA" w14:textId="77777777" w:rsidR="00892AF8" w:rsidRDefault="00892AF8" w:rsidP="00042C9B">
      <w:r>
        <w:t>Good, good. Of course! Well, is there anything else you’d like to add about your life or your work? Anything you think we skipped over?</w:t>
      </w:r>
    </w:p>
    <w:p w14:paraId="77AFEA37" w14:textId="77777777" w:rsidR="00892AF8" w:rsidRDefault="00892AF8" w:rsidP="00042C9B"/>
    <w:p w14:paraId="32B92728" w14:textId="77777777" w:rsidR="00892AF8" w:rsidRDefault="00892AF8" w:rsidP="00042C9B">
      <w:r>
        <w:t>Oh it’s been a long, long career. I think there’s probably a lot of stuff we skipped over.</w:t>
      </w:r>
    </w:p>
    <w:p w14:paraId="04200805" w14:textId="77777777" w:rsidR="00892AF8" w:rsidRDefault="00892AF8" w:rsidP="00042C9B"/>
    <w:p w14:paraId="5BE05D2A" w14:textId="77777777" w:rsidR="00892AF8" w:rsidRDefault="00892AF8" w:rsidP="00042C9B">
      <w:r>
        <w:t>Yea, I can imagine.</w:t>
      </w:r>
    </w:p>
    <w:p w14:paraId="4962FAAF" w14:textId="77777777" w:rsidR="00892AF8" w:rsidRDefault="00892AF8" w:rsidP="00042C9B"/>
    <w:p w14:paraId="7537F106" w14:textId="77777777" w:rsidR="00892AF8" w:rsidRDefault="00892AF8" w:rsidP="00042C9B">
      <w:r>
        <w:t xml:space="preserve">We probably didn’t talk about the music and I’ve done a lot of work with traditional fiddling and blues and that sort of thing. And that brings me great joy. The music is just so special because I love music. But you know all of us who were in graduate school at UT were wannabe singers, you know. So I don’t know, I didn’t talk about that but I’d just like to say that the music, in documenting the musicians, has been a really important part of my life too. So I guess one of the things, if we were summing up about my work, is just that it’s been very diverse and that’s probably been a problem, as well as a blessing, because, you know, a lot of people concentrate in one or two areas and they become really well known for those things and I’ve been, I used to call it a dabbler. I’m a </w:t>
      </w:r>
      <w:r w:rsidRPr="00E00EEA">
        <w:rPr>
          <w:i/>
        </w:rPr>
        <w:t>bricoleur</w:t>
      </w:r>
      <w:r>
        <w:t xml:space="preserve">; I like to put a lot of things together. And it doesn’t make you as much of a specialist, in a way, if you know what I mean, but I guess it appeals to me because I have a lot of diverse interests. And I like a lot of diverse people and things and I love expressive culture of all types. And I guess that was the thing that drew me to folklore initially, was the fact that, hey I can study all kinds of stuff and I can still be a literary person and I can study communication of all types and study oral literature. I have done some work with the linguistic part and the oral literature writing; we didn’t talk too much about that either and that’s always special. So I guess that’s probably all I want to add at this point. </w:t>
      </w:r>
    </w:p>
    <w:p w14:paraId="7E267121" w14:textId="77777777" w:rsidR="00892AF8" w:rsidRDefault="00892AF8" w:rsidP="00042C9B"/>
    <w:p w14:paraId="23CF0C3B" w14:textId="77777777" w:rsidR="00892AF8" w:rsidRDefault="00892AF8" w:rsidP="00042C9B">
      <w:r>
        <w:t xml:space="preserve">Well it sounds like you have a fascinating career and that you love. And that’s the most important part. </w:t>
      </w:r>
    </w:p>
    <w:p w14:paraId="5914F60B" w14:textId="77777777" w:rsidR="00892AF8" w:rsidRDefault="00892AF8" w:rsidP="00042C9B"/>
    <w:p w14:paraId="142FF032" w14:textId="77777777" w:rsidR="00892AF8" w:rsidRDefault="00892AF8" w:rsidP="002E2F3C">
      <w:r>
        <w:lastRenderedPageBreak/>
        <w:t xml:space="preserve">Well, like Joseph Campbell says, you’ve got to find your bliss. You know, and I feel like I was able to do that. I met Joseph Campbell when he came to Arkansas when I was a student there. You need to look that up. He’s a comparative mythologist and anyway, he came and lectured for a week when I was a student at Arkansas and it’s all about what myths guide people, what religious belief systems. And later he talks about people finding their bliss and finding what really makes them tick. And I kind of feel like, in a way, folklore allows me to do that. Anyway, it’s been fun. I’m still doing it. It’s still fun. And I’m not dead yet! </w:t>
      </w:r>
    </w:p>
    <w:p w14:paraId="0E1E6CBC" w14:textId="77777777" w:rsidR="00892AF8" w:rsidRDefault="00892AF8" w:rsidP="002E2F3C"/>
    <w:p w14:paraId="403E0F1C" w14:textId="77777777" w:rsidR="00892AF8" w:rsidRDefault="00892AF8" w:rsidP="002E2F3C">
      <w:r>
        <w:t>That’s a good thing! Well thank you very much for talking to me and being willing to participate in this project; I think it’s a great project and I can’t wait to see my peers’ interviews as well.</w:t>
      </w:r>
    </w:p>
    <w:p w14:paraId="27D68276" w14:textId="77777777" w:rsidR="00892AF8" w:rsidRDefault="00892AF8" w:rsidP="002E2F3C"/>
    <w:p w14:paraId="6B57A1CF" w14:textId="77777777" w:rsidR="00892AF8" w:rsidRDefault="00892AF8" w:rsidP="002E2F3C">
      <w:r>
        <w:t xml:space="preserve">Well I appreciate you and I’m thrilled that y’all are doing this project. </w:t>
      </w:r>
    </w:p>
    <w:p w14:paraId="1BE78434" w14:textId="77777777" w:rsidR="00892AF8" w:rsidRDefault="00892AF8" w:rsidP="00042C9B"/>
    <w:p w14:paraId="1BC77810" w14:textId="77777777" w:rsidR="00892AF8" w:rsidRPr="00042C9B" w:rsidRDefault="00892AF8" w:rsidP="00042C9B">
      <w:r>
        <w:t xml:space="preserve"> </w:t>
      </w:r>
    </w:p>
    <w:p w14:paraId="4E55C7FE" w14:textId="77777777" w:rsidR="00892AF8" w:rsidRDefault="00892AF8" w:rsidP="00042C9B"/>
    <w:p w14:paraId="4BE62E5E" w14:textId="77777777" w:rsidR="00892AF8" w:rsidRPr="00042C9B" w:rsidRDefault="00892AF8" w:rsidP="00042C9B">
      <w:pPr>
        <w:tabs>
          <w:tab w:val="left" w:pos="3760"/>
        </w:tabs>
      </w:pPr>
      <w:r>
        <w:tab/>
      </w:r>
    </w:p>
    <w:sectPr w:rsidR="00892AF8" w:rsidRPr="00042C9B" w:rsidSect="00D02B34">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MS ??">
    <w:panose1 w:val="00000000000000000000"/>
    <w:charset w:val="80"/>
    <w:family w:val="auto"/>
    <w:notTrueType/>
    <w:pitch w:val="variable"/>
    <w:sig w:usb0="00000001" w:usb1="08070000" w:usb2="00000010" w:usb3="00000000" w:csb0="00020000"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48FB"/>
    <w:rsid w:val="00004353"/>
    <w:rsid w:val="00042C9B"/>
    <w:rsid w:val="00056224"/>
    <w:rsid w:val="0006463C"/>
    <w:rsid w:val="00090797"/>
    <w:rsid w:val="000E1E45"/>
    <w:rsid w:val="0011377F"/>
    <w:rsid w:val="001729E3"/>
    <w:rsid w:val="001874A1"/>
    <w:rsid w:val="001C67FB"/>
    <w:rsid w:val="001E45D0"/>
    <w:rsid w:val="00212D7A"/>
    <w:rsid w:val="00272A9D"/>
    <w:rsid w:val="002E2F3C"/>
    <w:rsid w:val="002E3858"/>
    <w:rsid w:val="0030110F"/>
    <w:rsid w:val="00333B27"/>
    <w:rsid w:val="00333B6C"/>
    <w:rsid w:val="00360AA6"/>
    <w:rsid w:val="00366DB8"/>
    <w:rsid w:val="003A47DF"/>
    <w:rsid w:val="003D66D2"/>
    <w:rsid w:val="003E0F3B"/>
    <w:rsid w:val="00426E8A"/>
    <w:rsid w:val="00434926"/>
    <w:rsid w:val="00456FDC"/>
    <w:rsid w:val="004921E3"/>
    <w:rsid w:val="004C107C"/>
    <w:rsid w:val="004E130C"/>
    <w:rsid w:val="00555AA9"/>
    <w:rsid w:val="005D090E"/>
    <w:rsid w:val="006006D8"/>
    <w:rsid w:val="00635FD6"/>
    <w:rsid w:val="006C1994"/>
    <w:rsid w:val="006E7498"/>
    <w:rsid w:val="00703ED0"/>
    <w:rsid w:val="007348AD"/>
    <w:rsid w:val="00740017"/>
    <w:rsid w:val="007E1031"/>
    <w:rsid w:val="008348FB"/>
    <w:rsid w:val="00892AF8"/>
    <w:rsid w:val="008A0291"/>
    <w:rsid w:val="008A46AC"/>
    <w:rsid w:val="008D2828"/>
    <w:rsid w:val="0096341E"/>
    <w:rsid w:val="00964804"/>
    <w:rsid w:val="00997617"/>
    <w:rsid w:val="009C0EBD"/>
    <w:rsid w:val="009D4748"/>
    <w:rsid w:val="00A156FD"/>
    <w:rsid w:val="00A4322E"/>
    <w:rsid w:val="00A63645"/>
    <w:rsid w:val="00A80EC9"/>
    <w:rsid w:val="00A8354E"/>
    <w:rsid w:val="00AE41F2"/>
    <w:rsid w:val="00B244D6"/>
    <w:rsid w:val="00B6166F"/>
    <w:rsid w:val="00B62CEE"/>
    <w:rsid w:val="00BF05CA"/>
    <w:rsid w:val="00BF700C"/>
    <w:rsid w:val="00C531AD"/>
    <w:rsid w:val="00CD4CA1"/>
    <w:rsid w:val="00D02B34"/>
    <w:rsid w:val="00D23300"/>
    <w:rsid w:val="00D71057"/>
    <w:rsid w:val="00DB20CA"/>
    <w:rsid w:val="00DD312D"/>
    <w:rsid w:val="00DF16CD"/>
    <w:rsid w:val="00E00EEA"/>
    <w:rsid w:val="00E01DBF"/>
    <w:rsid w:val="00E32542"/>
    <w:rsid w:val="00E75E64"/>
    <w:rsid w:val="00EB1F74"/>
    <w:rsid w:val="00EB73C8"/>
    <w:rsid w:val="00F4317C"/>
    <w:rsid w:val="00F503AE"/>
    <w:rsid w:val="00F559E9"/>
    <w:rsid w:val="00F57D33"/>
    <w:rsid w:val="00F8562F"/>
    <w:rsid w:val="00F9566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ocId w14:val="4FAC6F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MS ??" w:hAnsi="Cambria" w:cs="Times New Roman"/>
        <w:sz w:val="22"/>
        <w:szCs w:val="22"/>
        <w:lang w:val="en-US" w:eastAsia="en-US"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4926"/>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MS ??" w:hAnsi="Cambria" w:cs="Times New Roman"/>
        <w:sz w:val="22"/>
        <w:szCs w:val="22"/>
        <w:lang w:val="en-US" w:eastAsia="en-US"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4926"/>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14</Pages>
  <Words>6265</Words>
  <Characters>35711</Characters>
  <Application>Microsoft Macintosh Word</Application>
  <DocSecurity>0</DocSecurity>
  <Lines>297</Lines>
  <Paragraphs>83</Paragraphs>
  <ScaleCrop>false</ScaleCrop>
  <Company>Beber Camp</Company>
  <LinksUpToDate>false</LinksUpToDate>
  <CharactersWithSpaces>41893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School of Literature and Language, Susan Roach</dc:title>
  <dc:subject/>
  <dc:creator>Rebecca Sirkis</dc:creator>
  <cp:keywords/>
  <dc:description/>
  <cp:lastModifiedBy>Rebecca Sirkis</cp:lastModifiedBy>
  <cp:revision>4</cp:revision>
  <dcterms:created xsi:type="dcterms:W3CDTF">2011-12-22T01:46:00Z</dcterms:created>
  <dcterms:modified xsi:type="dcterms:W3CDTF">2011-12-22T04:25:00Z</dcterms:modified>
</cp:coreProperties>
</file>