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6703" w:rsidRDefault="00C31D57">
      <w:r>
        <w:t xml:space="preserve">Fred Mills &amp; Keith </w:t>
      </w:r>
      <w:proofErr w:type="spellStart"/>
      <w:r>
        <w:t>Symon</w:t>
      </w:r>
      <w:proofErr w:type="spellEnd"/>
    </w:p>
    <w:p w:rsidR="00C31D57" w:rsidRDefault="00C31D57">
      <w:r>
        <w:t>24, June 2009</w:t>
      </w:r>
    </w:p>
    <w:p w:rsidR="00C31D57" w:rsidRDefault="00C31D57">
      <w:r>
        <w:tab/>
        <w:t>Fred Mills:</w:t>
      </w:r>
    </w:p>
    <w:p w:rsidR="00C31D57" w:rsidRDefault="00C31D57">
      <w:r>
        <w:tab/>
        <w:t xml:space="preserve">From my perspective, when I was a post-doc from Cornell. Leonard </w:t>
      </w:r>
      <w:proofErr w:type="spellStart"/>
      <w:r>
        <w:t>Jousten</w:t>
      </w:r>
      <w:proofErr w:type="spellEnd"/>
      <w:r>
        <w:t xml:space="preserve"> had a paper in physics. He was a guy who did X-ray diffraction and he desperately wanted to use the Cambridge electron accelerator, the synchrotron radiation. They wouldn’t do </w:t>
      </w:r>
      <w:proofErr w:type="gramStart"/>
      <w:r>
        <w:t>it,</w:t>
      </w:r>
      <w:proofErr w:type="gramEnd"/>
      <w:r>
        <w:t xml:space="preserve"> CEA wouldn’t allow anyone to use the synchrotron radiation center until they shut down.</w:t>
      </w:r>
    </w:p>
    <w:p w:rsidR="00C31D57" w:rsidRDefault="00C31D57">
      <w:r>
        <w:t>I remember talking to Lenny about it, he was so unhappy, that thing was sitting there making these intense x-rays that he could use. Anyway, that happened, when we built the MURA machine, the 50 MeV machines, the final thing that determined the lifetime of the beam was the Synchrotron anti-damping of the betatron modulations the radio betatron operations. And George Parsons actually worked that out; he got the formula for that. It fit pretty well, and everything else, but also the momentum script was dampening really sharply. We watched</w:t>
      </w:r>
      <w:r w:rsidR="00E01FA1">
        <w:t xml:space="preserve"> the apparent</w:t>
      </w:r>
      <w:r>
        <w:t xml:space="preserve"> beam intensity increase.</w:t>
      </w:r>
    </w:p>
    <w:p w:rsidR="00C31D57" w:rsidRDefault="00C31D57">
      <w:r>
        <w:t>Anyway, synchrotron radiation was there, when I went to Sac</w:t>
      </w:r>
      <w:r w:rsidR="00E01FA1">
        <w:t xml:space="preserve">k Clay in 1961, the first thing we worked on was the proton machine and they couldn’t get money for it. ORSEY got interested in building a positron electron collider. At the time no one knew how to build a lattice that was stable under synchrotron radiation. While I was there I solved that problem. When I went back to MURA, my goal was to build a storage ring. The only thing that had built before was just a weak focusing machine. </w:t>
      </w:r>
    </w:p>
    <w:p w:rsidR="00E01FA1" w:rsidRDefault="00E01FA1">
      <w:r>
        <w:t xml:space="preserve">When the MURA proposal was turned down we had a lot of talks, it went on for a while. This storage ring </w:t>
      </w:r>
      <w:proofErr w:type="gramStart"/>
      <w:r>
        <w:t>raised</w:t>
      </w:r>
      <w:proofErr w:type="gramEnd"/>
      <w:r>
        <w:t xml:space="preserve"> again, it was at least apparent to me that there was interesting accelerator physics being done. But as a secondary use, if it so developed, would be good for synchrotron radiation. So I pushed that very hard</w:t>
      </w:r>
    </w:p>
    <w:p w:rsidR="00E01FA1" w:rsidRDefault="00E01FA1">
      <w:r>
        <w:t>A lot of people jumped on like Ed, Charlie, and Bill Winter and so on. Keith was busy with plasmas then. It sort of became the last thing to do was the Tantalus storage ring. We were very fortunate because the former professor from Wisconsin was the associate director from Argonne at the time, and we were switched to being funded from Argonne. That’s when I was director of the lab. He tolerated us building that ring without a proposal. You’ll never find a proposal. Other if you find some of my letters from Argonne.  That’s the only place you’ll find it.</w:t>
      </w:r>
    </w:p>
    <w:p w:rsidR="00E01FA1" w:rsidRDefault="00E01FA1">
      <w:r>
        <w:t xml:space="preserve">So we used some of the phase-out money: we used it for two of three things: We had a thing called the CGS improvement program because it didn’t work well on the building. So over at least half of the scientists and engineers of the lab were focused on that. We had other things started up like the cosmic ray experiment at Mount Evans. </w:t>
      </w:r>
    </w:p>
    <w:p w:rsidR="00E01FA1" w:rsidRDefault="00E01FA1">
      <w:r>
        <w:t xml:space="preserve">Don </w:t>
      </w:r>
      <w:proofErr w:type="spellStart"/>
      <w:r>
        <w:t>Kerst</w:t>
      </w:r>
      <w:proofErr w:type="spellEnd"/>
      <w:r>
        <w:t xml:space="preserve"> got interested in building plasma devices and so on. But we went ahead in our spare time, Ed Charlie, and Bill. I was busy at the </w:t>
      </w:r>
      <w:proofErr w:type="gramStart"/>
      <w:r>
        <w:t>time,</w:t>
      </w:r>
      <w:proofErr w:type="gramEnd"/>
      <w:r>
        <w:t xml:space="preserve"> I was teaching too, we built this machine. On a shoestring, believe me. All of them used on those three models, we took it out, if it could be used it was used.</w:t>
      </w:r>
    </w:p>
    <w:p w:rsidR="00E01FA1" w:rsidRDefault="00E01FA1">
      <w:r>
        <w:lastRenderedPageBreak/>
        <w:t>Ed was also contacted by a guy at Illinois, Jerry Kruger. I had been a graduate student at the cyclotron very briefly so I knew him. He was on the NAS panel that basically said that their ought to be a machine for doing far ultra violet and low energy x-ray research with synchrotron radiation. Now synchrotron radiation was already being done. At DESY they were doing the synchrotron, it was synchrotron, and they didn’t have a storage ring. There was a certain amount of disbelief that storage rings would work at that time.</w:t>
      </w:r>
      <w:r w:rsidR="005625CA">
        <w:t xml:space="preserve"> The people at the Bureau of Standards, Bob Madden, they have a GeV betatron that they had modified to a synchrotron. They used that as a source of synchrotron radiation for some atomic physics research. So that was going on, so we went ahead, and this was after MURA was dead for a year before we could get the thing together and run it. As I said, everyone was doing this in their spare time.</w:t>
      </w:r>
    </w:p>
    <w:p w:rsidR="005625CA" w:rsidRDefault="005625CA">
      <w:r>
        <w:t>So it ran, it ran so well that we said, “</w:t>
      </w:r>
      <w:proofErr w:type="gramStart"/>
      <w:r>
        <w:t>ok</w:t>
      </w:r>
      <w:proofErr w:type="gramEnd"/>
      <w:r>
        <w:t xml:space="preserve">, let’s get started.”  These guys worked together, three guys, Fred Brown from Illinois, Helmut </w:t>
      </w:r>
      <w:proofErr w:type="spellStart"/>
      <w:r>
        <w:t>Fritsche</w:t>
      </w:r>
      <w:proofErr w:type="spellEnd"/>
      <w:r>
        <w:t xml:space="preserve"> von Chicago, and </w:t>
      </w:r>
      <w:proofErr w:type="spellStart"/>
      <w:r>
        <w:t>Hiizu</w:t>
      </w:r>
      <w:proofErr w:type="spellEnd"/>
      <w:r>
        <w:t xml:space="preserve"> Fujita, they all agreed to come and work on this thing. So that’s how it got started, the only other thing was the initial funding, at one moment in order to finish Tantalus, actually Harold Wittig managed to get a proposal in my name to a lab at DARPA. They steered us to the AFOSR, the science foundation wouldn’t look at us and NOT the AEC either.</w:t>
      </w:r>
    </w:p>
    <w:p w:rsidR="005625CA" w:rsidRDefault="005625CA">
      <w:r>
        <w:t xml:space="preserve">I would say the success of the place was due to Ed Rowe’s work. The other thing you might want to know is why </w:t>
      </w:r>
      <w:proofErr w:type="gramStart"/>
      <w:r>
        <w:t>is it</w:t>
      </w:r>
      <w:proofErr w:type="gramEnd"/>
      <w:r>
        <w:t xml:space="preserve"> separate from the lab. The administrative separation came because when I was director, I could have said that this was just part of the lab’s project, but I decided it was better to have it independent to some level. I didn’t name myself the director, I named myself the principle investigator, and very specifically so that the place couldn’t shut it down if someone found it bothersome. When I left, the air force asked who would be PI and I suggested Ed and that worked.</w:t>
      </w:r>
    </w:p>
    <w:p w:rsidR="005625CA" w:rsidRDefault="005625CA">
      <w:r>
        <w:t>11:40</w:t>
      </w:r>
      <w:r w:rsidR="00BA7459">
        <w:t xml:space="preserve"> </w:t>
      </w:r>
    </w:p>
    <w:p w:rsidR="00BA7459" w:rsidRDefault="00BA7459">
      <w:r>
        <w:t>I wrote the charters for PSL and SRC and Bob Bock, he had all these places, space science center and engineering research</w:t>
      </w:r>
    </w:p>
    <w:p w:rsidR="00BA7459" w:rsidRDefault="00BA7459">
      <w:r>
        <w:t>The other thing that we did that you’ll find interesting. We had all these engineers and physicists bringing into the Uni system not as faculty, the Uni didn’t have ways to do that, they only had one title, which was Research Assistant, they were anybody. So we actually organized these titles of the scientists 1</w:t>
      </w:r>
      <w:proofErr w:type="gramStart"/>
      <w:r>
        <w:t>,2,3</w:t>
      </w:r>
      <w:proofErr w:type="gramEnd"/>
      <w:r>
        <w:t xml:space="preserve">, you know you have to promote them. I remember Vern </w:t>
      </w:r>
      <w:proofErr w:type="spellStart"/>
      <w:r>
        <w:t>Cerly</w:t>
      </w:r>
      <w:proofErr w:type="spellEnd"/>
      <w:r>
        <w:t xml:space="preserve"> director of space science lab said “Oh that’s just great I don’t have to call these visitors research assistants.”</w:t>
      </w:r>
    </w:p>
    <w:p w:rsidR="00BA7459" w:rsidRDefault="00BA7459">
      <w:r>
        <w:t>The transition from getting the equipment from the AEC was really something, they took what they wanted and we fought for the rest</w:t>
      </w:r>
    </w:p>
    <w:p w:rsidR="00BA7459" w:rsidRDefault="00BA7459">
      <w:r>
        <w:t xml:space="preserve">The other thing was that we tried to get funding to do accelerator research with Tantalus. The AEC just wouldn’t touch </w:t>
      </w:r>
      <w:proofErr w:type="gramStart"/>
      <w:r>
        <w:t>it,</w:t>
      </w:r>
      <w:proofErr w:type="gramEnd"/>
      <w:r>
        <w:t xml:space="preserve"> they were just so unhappy that we were doing this. </w:t>
      </w:r>
    </w:p>
    <w:p w:rsidR="00BA7459" w:rsidRDefault="00BA7459">
      <w:r>
        <w:t>How long were you director?</w:t>
      </w:r>
    </w:p>
    <w:p w:rsidR="00BA7459" w:rsidRDefault="00BA7459">
      <w:r>
        <w:t>I was director of the lab for 2 or three years and PSL for 4 years</w:t>
      </w:r>
    </w:p>
    <w:p w:rsidR="00BA7459" w:rsidRDefault="00BA7459">
      <w:r>
        <w:lastRenderedPageBreak/>
        <w:t xml:space="preserve">I went to Brookhaven in 1970 and then I went to </w:t>
      </w:r>
      <w:proofErr w:type="spellStart"/>
      <w:r>
        <w:t>Fermilab</w:t>
      </w:r>
      <w:proofErr w:type="spellEnd"/>
      <w:r>
        <w:t xml:space="preserve"> in 1973. So from 1967-70 </w:t>
      </w:r>
      <w:proofErr w:type="gramStart"/>
      <w:r>
        <w:t>I</w:t>
      </w:r>
      <w:proofErr w:type="gramEnd"/>
      <w:r>
        <w:t xml:space="preserve"> was director of PSL</w:t>
      </w:r>
      <w:r w:rsidR="00980FFB">
        <w:t>.</w:t>
      </w:r>
    </w:p>
    <w:p w:rsidR="00807EF2" w:rsidRDefault="00807EF2">
      <w:r>
        <w:t>Can you tell me about the phase when Tantalus was in the preliminary phase to be a positron-electron collider and how it turned into a storage ring?</w:t>
      </w:r>
    </w:p>
    <w:p w:rsidR="00807EF2" w:rsidRDefault="00807EF2">
      <w:r>
        <w:t xml:space="preserve">I think Ed thought he could somehow get enough positrons, but he never convinced me. The facts were that no one was going to pay for that, and you could get somebody’s support for synchrotron radiation. Thank heavens, because I think it would have been a complete disaster. You look at successful labs that make positrons for colliders, they have a lot better source than the 50 MeV. </w:t>
      </w:r>
    </w:p>
    <w:p w:rsidR="00807EF2" w:rsidRDefault="00807EF2">
      <w:r>
        <w:t xml:space="preserve">Keith: It would have been a two way source so you could have had an electron </w:t>
      </w:r>
      <w:proofErr w:type="spellStart"/>
      <w:r>
        <w:t>electron</w:t>
      </w:r>
      <w:proofErr w:type="spellEnd"/>
      <w:r>
        <w:t xml:space="preserve"> accelerator.</w:t>
      </w:r>
    </w:p>
    <w:p w:rsidR="00807EF2" w:rsidRDefault="00807EF2">
      <w:r>
        <w:t>Fred: But we had extracted beam from it also. So it just died on the vine because the real reason was no one would pay for it and the second is that it probably would have worked. I don’t think that there was enough intensity. You would have had to build a little storage ring and there wasn’t’ enough radiation dampening. It would have been a mess?</w:t>
      </w:r>
    </w:p>
    <w:p w:rsidR="00807EF2" w:rsidRDefault="00807EF2">
      <w:r>
        <w:t>What would have been the source of positrons?</w:t>
      </w:r>
    </w:p>
    <w:p w:rsidR="00807EF2" w:rsidRDefault="00807EF2">
      <w:r>
        <w:t>The 50 MeV machine</w:t>
      </w:r>
    </w:p>
    <w:p w:rsidR="00807EF2" w:rsidRDefault="00807EF2">
      <w:proofErr w:type="gramStart"/>
      <w:r>
        <w:t>But how?</w:t>
      </w:r>
      <w:proofErr w:type="gramEnd"/>
    </w:p>
    <w:p w:rsidR="00807EF2" w:rsidRDefault="00807EF2">
      <w:r>
        <w:t>You hit a target, that’s how you make positrons. Then you accelerate them. Usually in these things you stick an electron beam into a storage ring, what comes out is a spectrum of positrons. The number is basically how much beam energy you put into it. We didn’t have enough beam energy to get positrons, the energy was too low. And you wanted to accumulate these electrons at least around 200 MeV but you don’t get any positrons. Anyway, I’ve never seen a calculation that has either. It didn’t matter you couldn’t have sold it on that score any way.</w:t>
      </w:r>
    </w:p>
    <w:p w:rsidR="00807EF2" w:rsidRDefault="00807EF2">
      <w:r>
        <w:t>Incidentally, the other thing I didn’t tell you, at ORSEY they went ahead and buil</w:t>
      </w:r>
      <w:r w:rsidR="005F26DA">
        <w:t xml:space="preserve">t one of the first electron positron collider, using the stuff that was called ACO, they did a lot of nice physics then, but they had money and they had 1-2 GeV </w:t>
      </w:r>
      <w:proofErr w:type="spellStart"/>
      <w:r w:rsidR="005F26DA">
        <w:t>linac</w:t>
      </w:r>
      <w:proofErr w:type="spellEnd"/>
      <w:r w:rsidR="005F26DA">
        <w:t xml:space="preserve"> that they could make all types of positrons. We just couldn’t compete with that type of thing.</w:t>
      </w:r>
    </w:p>
    <w:p w:rsidR="005F26DA" w:rsidRDefault="005F26DA">
      <w:r>
        <w:t xml:space="preserve">Esther: It just seems difficult to get things started in the </w:t>
      </w:r>
      <w:proofErr w:type="gramStart"/>
      <w:r>
        <w:t>Midwest,</w:t>
      </w:r>
      <w:proofErr w:type="gramEnd"/>
      <w:r>
        <w:t xml:space="preserve"> it seems you have to be on one coast or the other.</w:t>
      </w:r>
    </w:p>
    <w:p w:rsidR="006A3F2E" w:rsidRDefault="006A3F2E">
      <w:r>
        <w:t>Fred:  That was the problem with MURA, because most of the money went to the two coasts. That was an old problem. Any other questions Eric?</w:t>
      </w:r>
    </w:p>
    <w:p w:rsidR="006A3F2E" w:rsidRDefault="006A3F2E">
      <w:r>
        <w:t xml:space="preserve">What about the three different models. What were the ideas about them, the Michigan, the Illinois and </w:t>
      </w:r>
      <w:proofErr w:type="gramStart"/>
      <w:r>
        <w:t>Wisconsin.</w:t>
      </w:r>
      <w:proofErr w:type="gramEnd"/>
    </w:p>
    <w:p w:rsidR="006A3F2E" w:rsidRDefault="006A3F2E">
      <w:r>
        <w:lastRenderedPageBreak/>
        <w:t xml:space="preserve">Keith: Well there were different varieties of the FFAG. The original was an original straightforward device with alternating magnets in order to get an alternating </w:t>
      </w:r>
      <w:proofErr w:type="gramStart"/>
      <w:r>
        <w:t>gradient</w:t>
      </w:r>
      <w:proofErr w:type="gramEnd"/>
      <w:r>
        <w:t xml:space="preserve">. So that was the Michigan model, the first one that was built. Don </w:t>
      </w:r>
      <w:proofErr w:type="spellStart"/>
      <w:r>
        <w:t>Kerst</w:t>
      </w:r>
      <w:proofErr w:type="spellEnd"/>
      <w:r>
        <w:t xml:space="preserve"> then invented the spiral sector focusing where you could get the alternating gradient without having reverse fields, so it was much smaller, with the radial sector machine, the total circumference was about 5 times the circumference of a circle of a radius of curvature in the magnet, we called that the circumference factor. In a spiral sector machine, the circumference factor was about 2. In fact it was mainly that the magnets were all in the field in the right direction and you had equal spaces in between where there </w:t>
      </w:r>
      <w:proofErr w:type="gramStart"/>
      <w:r>
        <w:t>wasn’t any magnets</w:t>
      </w:r>
      <w:proofErr w:type="gramEnd"/>
      <w:r>
        <w:t xml:space="preserve"> so you ended up having a total circumference of twice of what you would normally. So t hat had </w:t>
      </w:r>
      <w:proofErr w:type="gramStart"/>
      <w:r>
        <w:t>its advantages, that was</w:t>
      </w:r>
      <w:proofErr w:type="gramEnd"/>
      <w:r>
        <w:t xml:space="preserve"> the spiral sector model or the Illinois model.</w:t>
      </w:r>
    </w:p>
    <w:p w:rsidR="006A3F2E" w:rsidRDefault="006A3F2E">
      <w:r>
        <w:t xml:space="preserve">Then Oconto invented the two way machine and we then built the 50 MeV model for that one. I didn’t have anything to do with building it, but I was in the group. </w:t>
      </w:r>
    </w:p>
    <w:p w:rsidR="006A3F2E" w:rsidRDefault="006A3F2E">
      <w:r>
        <w:t>Who was in the group?</w:t>
      </w:r>
    </w:p>
    <w:p w:rsidR="006A3F2E" w:rsidRDefault="006A3F2E">
      <w:r>
        <w:t>Everybody…</w:t>
      </w:r>
    </w:p>
    <w:p w:rsidR="006A3F2E" w:rsidRDefault="006A3F2E">
      <w:r>
        <w:t xml:space="preserve">Keith: I remember being impressed with the radial sector model and the spiral sector model, seemed to me to be the first machines that ran when they first turned on. Most machines you put it together then fiddle it until you get everything right. They were probably the first machines </w:t>
      </w:r>
      <w:proofErr w:type="spellStart"/>
      <w:r>
        <w:t>dseigned</w:t>
      </w:r>
      <w:proofErr w:type="spellEnd"/>
      <w:r>
        <w:t xml:space="preserve"> to be completely designed numerically with computers</w:t>
      </w:r>
    </w:p>
    <w:p w:rsidR="006A3F2E" w:rsidRDefault="006A3F2E">
      <w:r>
        <w:t>Fred: Absolutely</w:t>
      </w:r>
    </w:p>
    <w:p w:rsidR="006A3F2E" w:rsidRDefault="006A3F2E">
      <w:r>
        <w:t>Keith: we knew what the fields were going to be and the magnetic fields were going to be and we turned it on and we got beam.</w:t>
      </w:r>
    </w:p>
    <w:p w:rsidR="006A3F2E" w:rsidRDefault="006A3F2E">
      <w:r>
        <w:t>Fred: But they were</w:t>
      </w:r>
      <w:r w:rsidR="009C0D02">
        <w:t xml:space="preserve"> conservative parameters compared to the kinds of things we wanted to build later</w:t>
      </w:r>
    </w:p>
    <w:p w:rsidR="009C0D02" w:rsidRDefault="009C0D02">
      <w:r>
        <w:t>Did you bring a flash drive?</w:t>
      </w:r>
    </w:p>
    <w:p w:rsidR="009C0D02" w:rsidRDefault="009C0D02">
      <w:r>
        <w:t>No…</w:t>
      </w:r>
    </w:p>
    <w:p w:rsidR="009C0D02" w:rsidRDefault="009C0D02">
      <w:r>
        <w:t>Fred: Oh Dear… 27:21 HA</w:t>
      </w:r>
    </w:p>
    <w:p w:rsidR="009C0D02" w:rsidRPr="00835B87" w:rsidRDefault="009C0D02">
      <w:pPr>
        <w:rPr>
          <w:u w:val="single"/>
        </w:rPr>
      </w:pPr>
      <w:r w:rsidRPr="00835B87">
        <w:rPr>
          <w:u w:val="single"/>
        </w:rPr>
        <w:t>END FIRST CLIP</w:t>
      </w:r>
    </w:p>
    <w:p w:rsidR="009C0D02" w:rsidRDefault="009C0D02" w:rsidP="009C0D02">
      <w:pPr>
        <w:pStyle w:val="Heading2"/>
      </w:pPr>
      <w:r>
        <w:t>Second Clip</w:t>
      </w:r>
    </w:p>
    <w:p w:rsidR="009C0D02" w:rsidRDefault="00C44445" w:rsidP="009C0D02">
      <w:r>
        <w:t>Keith: It took a long time before we could get Aladdin to work [we’re in the 1980’s now] Irving Shane had enough faith in Aladdin to keep it going even though the agencies didn’t believe in it.</w:t>
      </w:r>
    </w:p>
    <w:p w:rsidR="00C44445" w:rsidRDefault="00C44445" w:rsidP="009C0D02">
      <w:r>
        <w:t xml:space="preserve">Fred: It’s my understanding that Don </w:t>
      </w:r>
      <w:proofErr w:type="spellStart"/>
      <w:r>
        <w:t>Kerst</w:t>
      </w:r>
      <w:proofErr w:type="spellEnd"/>
      <w:r>
        <w:t xml:space="preserve"> was the one involved with that he was the one who discovered the ion trapping. He was the one who went over to Tantalus and said turn off the clearing electrodes and the beam did the same thing.</w:t>
      </w:r>
    </w:p>
    <w:p w:rsidR="00C44445" w:rsidRDefault="00C44445" w:rsidP="009C0D02">
      <w:r>
        <w:lastRenderedPageBreak/>
        <w:t>I was working at a storage ring making anti-protons, and we did various things. I tried to pass some of those things to Ed, beam diagnostics and things that he couldn’t afford to buy. I used to come up and run shifts with Walt.</w:t>
      </w:r>
    </w:p>
    <w:p w:rsidR="00C44445" w:rsidRDefault="00C44445" w:rsidP="009C0D02">
      <w:r>
        <w:t xml:space="preserve">Don Young and Stan Snowden were given professorships in the Nuclear Physics Department they were establishing a program to train people in accelerator physics and it would be based on this storage ring (Aladdin).  I talked to Bill </w:t>
      </w:r>
      <w:proofErr w:type="spellStart"/>
      <w:r>
        <w:t>Mullenmeir</w:t>
      </w:r>
      <w:proofErr w:type="spellEnd"/>
      <w:r>
        <w:t xml:space="preserve"> in Washington about it he said: “There’s no need to do that, the 200 </w:t>
      </w:r>
      <w:proofErr w:type="spellStart"/>
      <w:r>
        <w:t>BeV</w:t>
      </w:r>
      <w:proofErr w:type="spellEnd"/>
      <w:r>
        <w:t xml:space="preserve"> machine will be the last machine ever built.” Ty</w:t>
      </w:r>
      <w:r w:rsidR="005E48E9">
        <w:t>pical result from the bureaucrat</w:t>
      </w:r>
      <w:r>
        <w:t xml:space="preserve"> in </w:t>
      </w:r>
      <w:r w:rsidR="005E48E9">
        <w:t>Washington</w:t>
      </w:r>
      <w:r>
        <w:t>, strangle the one we sent there…</w:t>
      </w:r>
    </w:p>
    <w:p w:rsidR="005E48E9" w:rsidRDefault="00C44445" w:rsidP="009C0D02">
      <w:r>
        <w:t>He basically told us that the AEC wasn’t going to do that.</w:t>
      </w:r>
      <w:r w:rsidR="005E48E9">
        <w:t xml:space="preserve"> He ran the high energy physics program in Washington at the AEC.</w:t>
      </w:r>
    </w:p>
    <w:p w:rsidR="00835B87" w:rsidRPr="00835B87" w:rsidRDefault="00835B87" w:rsidP="009C0D02">
      <w:pPr>
        <w:rPr>
          <w:u w:val="single"/>
        </w:rPr>
      </w:pPr>
      <w:r w:rsidRPr="00835B87">
        <w:rPr>
          <w:u w:val="single"/>
        </w:rPr>
        <w:t>END CLIP TWO</w:t>
      </w:r>
    </w:p>
    <w:p w:rsidR="00835B87" w:rsidRDefault="00835B87" w:rsidP="00835B87">
      <w:pPr>
        <w:pStyle w:val="Heading1"/>
      </w:pPr>
      <w:r>
        <w:t>Start Clip Three</w:t>
      </w:r>
    </w:p>
    <w:p w:rsidR="00835B87" w:rsidRDefault="00835B87" w:rsidP="00835B87">
      <w:r>
        <w:t>Keith: Have you heard Bob Crane’s story about the dissolution of MURA. He had all the representatives to come to a meeting. I don’t know why, maybe they were waiting for someone to come but they all started having drinks and they all got pretty…loaded. Then they had dinner and then they all went home.</w:t>
      </w:r>
    </w:p>
    <w:p w:rsidR="00835B87" w:rsidRDefault="00835B87" w:rsidP="00835B87">
      <w:r>
        <w:t>Then Harold Wittig sent around to them the minutes of the meeting, they were supposed to vote to dissolve MURA, they had a meeting to decide. He said to Harold “Well we never held a meeting.” He responded that you could “hold a meeting, or just sign this.” Well they all did get together, but they never got around to doing the decision making. So he had the minutes of a meeting that never occurred.</w:t>
      </w:r>
    </w:p>
    <w:p w:rsidR="00835B87" w:rsidRDefault="00835B87" w:rsidP="00835B87">
      <w:r>
        <w:t>Fred: That was why I wanted to change the last chapter from: “The Last Gasp of MURA” to “The Last Gulp of MURA.”</w:t>
      </w:r>
    </w:p>
    <w:p w:rsidR="00835B87" w:rsidRPr="00835B87" w:rsidRDefault="00835B87" w:rsidP="00835B87">
      <w:pPr>
        <w:rPr>
          <w:u w:val="single"/>
        </w:rPr>
      </w:pPr>
      <w:r w:rsidRPr="00835B87">
        <w:rPr>
          <w:u w:val="single"/>
        </w:rPr>
        <w:t>END CLIP THREE</w:t>
      </w:r>
    </w:p>
    <w:p w:rsidR="009C0D02" w:rsidRDefault="00835B87" w:rsidP="00835B87">
      <w:pPr>
        <w:pStyle w:val="Heading1"/>
      </w:pPr>
      <w:r>
        <w:t>Start Clip Four</w:t>
      </w:r>
    </w:p>
    <w:p w:rsidR="00835B87" w:rsidRDefault="003321FF" w:rsidP="00835B87">
      <w:r>
        <w:t>Esther: Keith can you tell us about the time when the NSF cut off funding?</w:t>
      </w:r>
    </w:p>
    <w:p w:rsidR="003321FF" w:rsidRDefault="003321FF" w:rsidP="00835B87">
      <w:r>
        <w:t>Keith: I wasn’t involved in the technical details. I don’t remember a lot of them</w:t>
      </w:r>
    </w:p>
    <w:p w:rsidR="003321FF" w:rsidRDefault="003321FF" w:rsidP="00835B87">
      <w:r>
        <w:t xml:space="preserve">Fred: another thing to think about. There is this competition between solid state physics and particle physics. </w:t>
      </w:r>
      <w:proofErr w:type="gramStart"/>
      <w:r>
        <w:t>Some of the big shots, Bill Anderson, his attack on LAL when it started in 1972 when the main ring was first working.</w:t>
      </w:r>
      <w:proofErr w:type="gramEnd"/>
      <w:r>
        <w:t xml:space="preserve"> Then when the SSC came along then he did the same thing. He said “You guys are big science</w:t>
      </w:r>
      <w:proofErr w:type="gramStart"/>
      <w:r>
        <w:t>,  and</w:t>
      </w:r>
      <w:proofErr w:type="gramEnd"/>
      <w:r>
        <w:t xml:space="preserve"> we’re small science.” We’re just small science, we’re different, we’re better. One of the things the storage ring did there, the way it was organized, was exactly the way high energy physics were organized, and that was brand new to that field, and he didn’t like that at all. When the AFOSR funded the ring</w:t>
      </w:r>
      <w:proofErr w:type="gramStart"/>
      <w:r>
        <w:t>,  they</w:t>
      </w:r>
      <w:proofErr w:type="gramEnd"/>
      <w:r>
        <w:t xml:space="preserve"> said: “Of course you understand that we cannot fund this as a general users </w:t>
      </w:r>
      <w:r>
        <w:lastRenderedPageBreak/>
        <w:t>facility, we have to fund this for some specific people at Wisconsin and if you do that, other people could use it too. That was the basis we got started. In order to do that, Bob Bock and I had to convince two guys at Wisconsin. One was Jim Taylor, who really made a career of this, and the other was Dick Dexter</w:t>
      </w:r>
    </w:p>
    <w:p w:rsidR="003321FF" w:rsidRDefault="003321FF" w:rsidP="00835B87">
      <w:r>
        <w:t xml:space="preserve">Ed could not get along with him, it was just disaster. Then dick went off and went into plasma physics and did pretty well there. </w:t>
      </w:r>
    </w:p>
    <w:p w:rsidR="003321FF" w:rsidRDefault="003321FF" w:rsidP="00835B87">
      <w:r>
        <w:t>Anyway those two guys came in and they got funded under the same grant and that’s the basis in which things started. Then Ed and I ran it as a user’s facility.</w:t>
      </w:r>
    </w:p>
    <w:p w:rsidR="003321FF" w:rsidRDefault="003321FF" w:rsidP="00835B87">
      <w:r>
        <w:t xml:space="preserve">That big science small science stuff you’ll come across. Tantalus was the first place to actually do that in that field. Those guys who did do it like Fred Brown, Fujita, and </w:t>
      </w:r>
      <w:proofErr w:type="spellStart"/>
      <w:r>
        <w:t>Fritsche</w:t>
      </w:r>
      <w:proofErr w:type="spellEnd"/>
      <w:r>
        <w:t xml:space="preserve"> were really bucking tradition.</w:t>
      </w:r>
    </w:p>
    <w:p w:rsidR="003321FF" w:rsidRDefault="003321FF" w:rsidP="00835B87">
      <w:r>
        <w:t>Keith: And they came out ahead.</w:t>
      </w:r>
    </w:p>
    <w:p w:rsidR="003321FF" w:rsidRDefault="003321FF" w:rsidP="00835B87">
      <w:r>
        <w:t>Fred: Well they made a good bet</w:t>
      </w:r>
    </w:p>
    <w:p w:rsidR="003321FF" w:rsidRDefault="005E16AB" w:rsidP="00835B87">
      <w:pPr>
        <w:rPr>
          <w:u w:val="single"/>
        </w:rPr>
      </w:pPr>
      <w:r>
        <w:rPr>
          <w:u w:val="single"/>
        </w:rPr>
        <w:t>END CLIP FOUR</w:t>
      </w:r>
    </w:p>
    <w:p w:rsidR="005E16AB" w:rsidRDefault="005E16AB" w:rsidP="005E16AB">
      <w:pPr>
        <w:pStyle w:val="Heading2"/>
      </w:pPr>
      <w:r>
        <w:t>Start Clip Five</w:t>
      </w:r>
    </w:p>
    <w:p w:rsidR="005E16AB" w:rsidRDefault="005E16AB" w:rsidP="005E16AB">
      <w:r>
        <w:t>(Mind everyone crunching on potato chips)</w:t>
      </w:r>
    </w:p>
    <w:p w:rsidR="005E16AB" w:rsidRDefault="005E16AB" w:rsidP="005E16AB">
      <w:r>
        <w:t>Fred: Another thing, if Keith hadn’t stepped in when he did, we wouldn’t have had SRC now.</w:t>
      </w:r>
    </w:p>
    <w:p w:rsidR="005E16AB" w:rsidRDefault="005E16AB" w:rsidP="005E16AB">
      <w:r>
        <w:t>Keith: Well somebody had to</w:t>
      </w:r>
    </w:p>
    <w:p w:rsidR="005E16AB" w:rsidRDefault="005E16AB" w:rsidP="005E16AB">
      <w:r>
        <w:t>Esther: If it hadn’t been for Shane and Bock, the facility would have been gone</w:t>
      </w:r>
    </w:p>
    <w:p w:rsidR="005E16AB" w:rsidRDefault="005E16AB" w:rsidP="005E16AB">
      <w:r>
        <w:t xml:space="preserve">Fred: there was another funny story, 1967. Bob Bock came to meet people, he told this funny little joke he said: “This is a very funny marriage between MURA and </w:t>
      </w:r>
      <w:proofErr w:type="gramStart"/>
      <w:r>
        <w:t>Wisconsin,</w:t>
      </w:r>
      <w:proofErr w:type="gramEnd"/>
      <w:r>
        <w:t xml:space="preserve"> MURA came with its own ring.”</w:t>
      </w:r>
    </w:p>
    <w:p w:rsidR="007778AE" w:rsidRDefault="007778AE" w:rsidP="005E16AB">
      <w:pPr>
        <w:rPr>
          <w:u w:val="single"/>
        </w:rPr>
      </w:pPr>
      <w:r>
        <w:rPr>
          <w:u w:val="single"/>
        </w:rPr>
        <w:t>END TRANSCRIPTION</w:t>
      </w:r>
    </w:p>
    <w:p w:rsidR="001B47A5" w:rsidRDefault="001B47A5" w:rsidP="003640C9">
      <w:pPr>
        <w:pStyle w:val="Heading1"/>
      </w:pPr>
      <w:r>
        <w:t>Fred Mills Follow Up Interview</w:t>
      </w:r>
    </w:p>
    <w:p w:rsidR="001B47A5" w:rsidRDefault="001B47A5" w:rsidP="001B47A5">
      <w:r>
        <w:t>06, July 2009</w:t>
      </w:r>
    </w:p>
    <w:p w:rsidR="009A38BE" w:rsidRDefault="009A38BE" w:rsidP="001B47A5">
      <w:r>
        <w:t>Can you tell me about the three different MURA models and how they were conceived? (The models were the Michigan, Wisconsin, and Illinois FFAG models)</w:t>
      </w:r>
    </w:p>
    <w:p w:rsidR="009A38BE" w:rsidRDefault="009A38BE" w:rsidP="001B47A5">
      <w:r>
        <w:t>Strong focu</w:t>
      </w:r>
      <w:r w:rsidR="00C43DE6">
        <w:t xml:space="preserve">sing was invented by </w:t>
      </w:r>
      <w:proofErr w:type="spellStart"/>
      <w:r w:rsidR="00C43DE6">
        <w:t>Christofilos</w:t>
      </w:r>
      <w:proofErr w:type="spellEnd"/>
      <w:r w:rsidR="00C43DE6">
        <w:t xml:space="preserve"> and ignored, then by Courant, Livingston, and Snyder</w:t>
      </w:r>
      <w:r>
        <w:t xml:space="preserve"> that kind of got pursued there, and that was in 1952 and that was at Brookhaven. Interest grew, particularly in the Midwest when accelerators, Berkeley had a betatron and so on and the machine at Brookhaven had a cosmotron. People in the Midwest wanted to get into that field but they didn’t have a lab to do it and that was why MURA happened.</w:t>
      </w:r>
    </w:p>
    <w:p w:rsidR="009A38BE" w:rsidRDefault="00C30481" w:rsidP="001B47A5">
      <w:r>
        <w:lastRenderedPageBreak/>
        <w:t xml:space="preserve">2:20 </w:t>
      </w:r>
      <w:proofErr w:type="gramStart"/>
      <w:r w:rsidR="009A38BE">
        <w:t>The</w:t>
      </w:r>
      <w:proofErr w:type="gramEnd"/>
      <w:r w:rsidR="009A38BE">
        <w:t xml:space="preserve"> way to do that was to look at designing the machines.</w:t>
      </w:r>
      <w:r w:rsidR="003640C9">
        <w:t xml:space="preserve"> Which is what happened, there was group formed from the MURA group, primarily at the instigation of John </w:t>
      </w:r>
      <w:proofErr w:type="spellStart"/>
      <w:r w:rsidR="003640C9">
        <w:t>Kerst</w:t>
      </w:r>
      <w:proofErr w:type="spellEnd"/>
      <w:r w:rsidR="003640C9">
        <w:t xml:space="preserve"> and Jerry Kruger too. So we got people like </w:t>
      </w:r>
      <w:proofErr w:type="spellStart"/>
      <w:r w:rsidR="003640C9">
        <w:t>jones</w:t>
      </w:r>
      <w:proofErr w:type="spellEnd"/>
      <w:r w:rsidR="003640C9">
        <w:t xml:space="preserve"> and </w:t>
      </w:r>
      <w:proofErr w:type="spellStart"/>
      <w:r w:rsidR="003640C9">
        <w:t>corriliger</w:t>
      </w:r>
      <w:proofErr w:type="spellEnd"/>
      <w:r w:rsidR="003640C9">
        <w:t xml:space="preserve"> from Michigan and Frank </w:t>
      </w:r>
      <w:proofErr w:type="spellStart"/>
      <w:r w:rsidR="003640C9">
        <w:t>Kole</w:t>
      </w:r>
      <w:proofErr w:type="spellEnd"/>
      <w:r w:rsidR="003640C9">
        <w:t xml:space="preserve"> from Iowa and Keith </w:t>
      </w:r>
      <w:proofErr w:type="spellStart"/>
      <w:r w:rsidR="003640C9">
        <w:t>Symon</w:t>
      </w:r>
      <w:proofErr w:type="spellEnd"/>
      <w:r w:rsidR="003640C9">
        <w:t xml:space="preserve"> who at the time wrote a textbook on mechanics and quite a few people like that. They began looking at the designs on the machine. They were looking at the design of synchrotron at Michigan.</w:t>
      </w:r>
    </w:p>
    <w:p w:rsidR="003640C9" w:rsidRDefault="003640C9" w:rsidP="001B47A5">
      <w:r>
        <w:t>What was difficult was injecting at low energies with a magnetic field that was very low and then accelerating to some higher energy where the fields are high and that turns out to be a difficult magnet to build. You can do that, the momentum ration is a way to think about that, is like in typical proton synchrotron is about 40.</w:t>
      </w:r>
    </w:p>
    <w:p w:rsidR="003640C9" w:rsidRDefault="003640C9" w:rsidP="001B47A5">
      <w:r>
        <w:t>What’s holding everything up was and taking the most amount of time was changing the magnetic field. So people asked, is there some way to re-configure the cyclotron after all to have low energy and accelerate to their final energy, so there was some precedent to wanting to do that.</w:t>
      </w:r>
    </w:p>
    <w:p w:rsidR="003640C9" w:rsidRDefault="003640C9" w:rsidP="001B47A5">
      <w:r>
        <w:t>In any case, the idea came up of injecting one part of the aperture and the other, you had a high field and a low field, but that didn’t work because no one knew how to do that.</w:t>
      </w:r>
      <w:r w:rsidR="00666A96">
        <w:t xml:space="preserve"> So then the idea, well maybe have one magnet in a cyclotron where you inject with one energy and within the same aperture you can accelerate to the final energy, and that’s what an FFAG is.</w:t>
      </w:r>
    </w:p>
    <w:p w:rsidR="00666A96" w:rsidRDefault="00666A96" w:rsidP="001B47A5">
      <w:r>
        <w:t xml:space="preserve">The focusing and everything is different and the systematic is rather different from the normal alternating gradient cyclotron. So this other area had to be looked at and see what would work. So it turns out </w:t>
      </w:r>
      <w:proofErr w:type="gramStart"/>
      <w:r>
        <w:t>that</w:t>
      </w:r>
      <w:proofErr w:type="gramEnd"/>
      <w:r>
        <w:t xml:space="preserve"> there two kinds of these fixed field machines. One was the vertical focusing, basically by having reverse fields in all the neighboring magnets the particle on the average was deflected around the circle, and it was deflected out most of the time. It required a lot more field s </w:t>
      </w:r>
      <w:r w:rsidR="005C27E3">
        <w:t>strength</w:t>
      </w:r>
      <w:r>
        <w:t xml:space="preserve"> and made the machine larger than desirable, that was called the radial sector machine.</w:t>
      </w:r>
    </w:p>
    <w:p w:rsidR="00666A96" w:rsidRDefault="00666A96" w:rsidP="001B47A5">
      <w:r>
        <w:t>The first model was the radial sector machine that was assembled in Michigan, Michigan made various parts and Purdue built the magnets, and everyone sort of collaborated.</w:t>
      </w:r>
    </w:p>
    <w:p w:rsidR="00666A96" w:rsidRDefault="00666A96" w:rsidP="001B47A5">
      <w:r>
        <w:t xml:space="preserve">The next one was the spiral sector machine, which was invented by </w:t>
      </w:r>
      <w:proofErr w:type="spellStart"/>
      <w:r>
        <w:t>Kerst</w:t>
      </w:r>
      <w:proofErr w:type="spellEnd"/>
      <w:r>
        <w:t xml:space="preserve">, </w:t>
      </w:r>
      <w:proofErr w:type="spellStart"/>
      <w:r>
        <w:t>Symon</w:t>
      </w:r>
      <w:proofErr w:type="spellEnd"/>
      <w:r>
        <w:t xml:space="preserve"> </w:t>
      </w:r>
      <w:proofErr w:type="spellStart"/>
      <w:r>
        <w:t>inveted</w:t>
      </w:r>
      <w:proofErr w:type="spellEnd"/>
      <w:r>
        <w:t xml:space="preserve"> the FFAG the radial sector machine. </w:t>
      </w:r>
      <w:proofErr w:type="spellStart"/>
      <w:r>
        <w:t>Kerst</w:t>
      </w:r>
      <w:proofErr w:type="spellEnd"/>
      <w:r>
        <w:t xml:space="preserve"> came up with the spiral sector machine that had essentially alternating focusing because of the edge angles.</w:t>
      </w:r>
      <w:r w:rsidR="00B8629B">
        <w:t xml:space="preserve"> You can think of it that way although there’s a lot more </w:t>
      </w:r>
      <w:r w:rsidR="0079067B">
        <w:t>subtlety</w:t>
      </w:r>
      <w:r w:rsidR="00B8629B">
        <w:t xml:space="preserve"> to it than that.</w:t>
      </w:r>
    </w:p>
    <w:p w:rsidR="00B8629B" w:rsidRDefault="00B8629B" w:rsidP="001B47A5">
      <w:r>
        <w:t>The second model was a small model to test that concept, that was built and operating in fall of 1957, I was quite involved with that one. But there were all these other problems of making beams live a long time and beam lifetimes, space charts, intense beam that sort of thing,  testing out these RF’s, stacking and so on, a whole host of things. That’s the reason for the models. We wanted to test everything to make sure it worked.</w:t>
      </w:r>
    </w:p>
    <w:p w:rsidR="00B8629B" w:rsidRDefault="00B8629B" w:rsidP="001B47A5">
      <w:r>
        <w:t xml:space="preserve">As far as the synchrotron was concerned, Brookhaven built the first, it was actually an electric field that deflected the fields, </w:t>
      </w:r>
      <w:r w:rsidR="0079067B">
        <w:t>and they</w:t>
      </w:r>
      <w:r>
        <w:t xml:space="preserve"> built a small synchrotron with electric field focusing before they built the </w:t>
      </w:r>
      <w:r>
        <w:lastRenderedPageBreak/>
        <w:t>AGS. And actually, the betatron was test model built that was moved to CAL</w:t>
      </w:r>
      <w:r w:rsidR="0079067B">
        <w:t xml:space="preserve"> </w:t>
      </w:r>
      <w:r>
        <w:t>tech as a synchrotron. So there’s a whole history of building test machines to test concepts.</w:t>
      </w:r>
    </w:p>
    <w:p w:rsidR="00B8629B" w:rsidRDefault="00B8629B" w:rsidP="001B47A5">
      <w:r>
        <w:t xml:space="preserve">What was the relationship to the different models, and the National Accelerator that became Fermi </w:t>
      </w:r>
      <w:proofErr w:type="gramStart"/>
      <w:r>
        <w:t>Lab</w:t>
      </w:r>
      <w:proofErr w:type="gramEnd"/>
    </w:p>
    <w:p w:rsidR="00B8629B" w:rsidRDefault="00B8629B" w:rsidP="001B47A5">
      <w:r>
        <w:t xml:space="preserve">That’s a long </w:t>
      </w:r>
      <w:proofErr w:type="spellStart"/>
      <w:r>
        <w:t>long</w:t>
      </w:r>
      <w:proofErr w:type="spellEnd"/>
      <w:r>
        <w:t xml:space="preserve"> story…</w:t>
      </w:r>
    </w:p>
    <w:p w:rsidR="00B8629B" w:rsidRDefault="00B8629B" w:rsidP="001B47A5">
      <w:r>
        <w:t xml:space="preserve">Fermi lab was long into the future at that point. People weren’t even sure that the 30 GeV machine was going to work. Anything like a couple 100 GeV, no one ever said that. Actually, the reason for that </w:t>
      </w:r>
      <w:proofErr w:type="gramStart"/>
      <w:r>
        <w:t>was people</w:t>
      </w:r>
      <w:proofErr w:type="gramEnd"/>
      <w:r>
        <w:t xml:space="preserve"> tried to look at how things scale and they kind of chose the wrong thing. They had to do with the precision of how to locate the magnets. But then it turned out that you could solve that problem. So that made the 200 GeV machine look really attractive, before that got solved people wouldn’t even talk about it.</w:t>
      </w:r>
    </w:p>
    <w:p w:rsidR="00B8629B" w:rsidRDefault="00B8629B" w:rsidP="001B47A5">
      <w:r>
        <w:t>Eventually as you know, the higher energy machine won out and that’s reasonable result from my perspective, I never objected to that. I think physics moved a lot further because of that.</w:t>
      </w:r>
    </w:p>
    <w:p w:rsidR="00B8629B" w:rsidRDefault="00B8629B" w:rsidP="001B47A5">
      <w:r>
        <w:t xml:space="preserve">The other thing about colliding beams it turned out, the environment for these FFAG’s was not very conducive to colliding beams. When the MURA proposal was turned down, there was never a program for a continuance because there was a usefulness of the 200 </w:t>
      </w:r>
      <w:proofErr w:type="spellStart"/>
      <w:r>
        <w:t>BeV</w:t>
      </w:r>
      <w:proofErr w:type="spellEnd"/>
      <w:r>
        <w:t xml:space="preserve"> what </w:t>
      </w:r>
      <w:proofErr w:type="gramStart"/>
      <w:r>
        <w:t>became Fermi Lab.</w:t>
      </w:r>
      <w:proofErr w:type="gramEnd"/>
    </w:p>
    <w:p w:rsidR="00B8629B" w:rsidRDefault="00B8629B" w:rsidP="001B47A5">
      <w:r>
        <w:t>What happened to the other two models (Michigan and Illinois) that didn’t go into Tantalus?</w:t>
      </w:r>
    </w:p>
    <w:p w:rsidR="00B8629B" w:rsidRPr="001B47A5" w:rsidRDefault="00B8629B" w:rsidP="001B47A5">
      <w:r>
        <w:t>You know, good question, I’m not sure maybe they’re scattered around in pieces. Maybe a few magnets are in the Smithsonian.</w:t>
      </w:r>
    </w:p>
    <w:sectPr w:rsidR="00B8629B" w:rsidRPr="001B47A5" w:rsidSect="00D6670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31D57"/>
    <w:rsid w:val="001B47A5"/>
    <w:rsid w:val="003321FF"/>
    <w:rsid w:val="003640C9"/>
    <w:rsid w:val="005625CA"/>
    <w:rsid w:val="005C27E3"/>
    <w:rsid w:val="005E16AB"/>
    <w:rsid w:val="005E48E9"/>
    <w:rsid w:val="005F26DA"/>
    <w:rsid w:val="00666A96"/>
    <w:rsid w:val="00670615"/>
    <w:rsid w:val="006A3F2E"/>
    <w:rsid w:val="007778AE"/>
    <w:rsid w:val="0079067B"/>
    <w:rsid w:val="00807EF2"/>
    <w:rsid w:val="00835B87"/>
    <w:rsid w:val="00980FFB"/>
    <w:rsid w:val="009A38BE"/>
    <w:rsid w:val="009C0D02"/>
    <w:rsid w:val="00B8629B"/>
    <w:rsid w:val="00BA7459"/>
    <w:rsid w:val="00C30481"/>
    <w:rsid w:val="00C31D57"/>
    <w:rsid w:val="00C43DE6"/>
    <w:rsid w:val="00C44445"/>
    <w:rsid w:val="00D20F90"/>
    <w:rsid w:val="00D66703"/>
    <w:rsid w:val="00DF3550"/>
    <w:rsid w:val="00E01FA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6703"/>
  </w:style>
  <w:style w:type="paragraph" w:styleId="Heading1">
    <w:name w:val="heading 1"/>
    <w:basedOn w:val="Normal"/>
    <w:next w:val="Normal"/>
    <w:link w:val="Heading1Char"/>
    <w:uiPriority w:val="9"/>
    <w:qFormat/>
    <w:rsid w:val="00835B8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C0D0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C0D02"/>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835B87"/>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431</TotalTime>
  <Pages>8</Pages>
  <Words>2985</Words>
  <Characters>17018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19964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16</cp:revision>
  <dcterms:created xsi:type="dcterms:W3CDTF">2009-06-24T21:13:00Z</dcterms:created>
  <dcterms:modified xsi:type="dcterms:W3CDTF">2009-07-06T21:14:00Z</dcterms:modified>
</cp:coreProperties>
</file>