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5464" w:rsidRPr="00275464" w:rsidRDefault="00275464" w:rsidP="00275464">
      <w:pPr>
        <w:spacing w:line="480" w:lineRule="auto"/>
        <w:jc w:val="center"/>
        <w:rPr>
          <w:rFonts w:eastAsia="Calibri"/>
        </w:rPr>
      </w:pPr>
      <w:bookmarkStart w:id="0" w:name="_GoBack"/>
      <w:bookmarkEnd w:id="0"/>
      <w:r w:rsidRPr="00275464">
        <w:rPr>
          <w:rFonts w:eastAsia="Calibri"/>
        </w:rPr>
        <w:t>THE UNIVERSITY OF WISCONSIN-EAU CLAIR</w:t>
      </w:r>
      <w:r w:rsidR="00460A5E">
        <w:rPr>
          <w:rFonts w:eastAsia="Calibri"/>
        </w:rPr>
        <w:t>E</w:t>
      </w: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DF4951" w:rsidP="00275464">
      <w:pPr>
        <w:jc w:val="center"/>
        <w:rPr>
          <w:rFonts w:eastAsia="Calibri"/>
        </w:rPr>
      </w:pPr>
      <w:r>
        <w:rPr>
          <w:rFonts w:eastAsia="Calibri"/>
        </w:rPr>
        <w:t>HOME FROM WAR: WISCONSIN’S FORGOTTEN VETERANS</w:t>
      </w: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460A5E" w:rsidP="00275464">
      <w:pPr>
        <w:jc w:val="center"/>
        <w:rPr>
          <w:rFonts w:eastAsia="Calibri"/>
        </w:rPr>
      </w:pPr>
      <w:r>
        <w:rPr>
          <w:rFonts w:eastAsia="Calibri"/>
        </w:rPr>
        <w:t>Department of History</w:t>
      </w: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Default="00460A5E" w:rsidP="00275464">
      <w:pPr>
        <w:jc w:val="center"/>
        <w:rPr>
          <w:rFonts w:eastAsia="Calibri"/>
        </w:rPr>
      </w:pPr>
      <w:r>
        <w:rPr>
          <w:rFonts w:eastAsia="Calibri"/>
        </w:rPr>
        <w:t>By</w:t>
      </w:r>
    </w:p>
    <w:p w:rsidR="00460A5E" w:rsidRPr="00275464" w:rsidRDefault="00460A5E" w:rsidP="00275464">
      <w:pPr>
        <w:jc w:val="center"/>
        <w:rPr>
          <w:rFonts w:eastAsia="Calibri"/>
        </w:rPr>
      </w:pPr>
      <w:r>
        <w:rPr>
          <w:rFonts w:eastAsia="Calibri"/>
        </w:rPr>
        <w:t>David Alger</w:t>
      </w: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r w:rsidRPr="00275464">
        <w:rPr>
          <w:rFonts w:eastAsia="Calibri"/>
        </w:rPr>
        <w:t>SUPERVISING PROFESSOR: JOSEPH ORSER</w:t>
      </w:r>
    </w:p>
    <w:p w:rsidR="00275464" w:rsidRDefault="00275464" w:rsidP="00275464">
      <w:pPr>
        <w:jc w:val="center"/>
        <w:rPr>
          <w:rFonts w:eastAsia="Calibri"/>
        </w:rPr>
      </w:pPr>
    </w:p>
    <w:p w:rsidR="00DF4951" w:rsidRPr="00275464" w:rsidRDefault="00DF4951"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Default="00460A5E" w:rsidP="00275464">
      <w:pPr>
        <w:jc w:val="center"/>
        <w:rPr>
          <w:rFonts w:eastAsia="Calibri"/>
        </w:rPr>
      </w:pPr>
      <w:r>
        <w:rPr>
          <w:rFonts w:eastAsia="Calibri"/>
        </w:rPr>
        <w:t>Eau Claire, Wisconsin</w:t>
      </w:r>
    </w:p>
    <w:p w:rsidR="00460A5E" w:rsidRPr="00275464" w:rsidRDefault="00460A5E" w:rsidP="00275464">
      <w:pPr>
        <w:jc w:val="center"/>
        <w:rPr>
          <w:rFonts w:eastAsia="Calibri"/>
        </w:rPr>
      </w:pPr>
      <w:r>
        <w:rPr>
          <w:rFonts w:eastAsia="Calibri"/>
        </w:rPr>
        <w:t>December, 2011</w:t>
      </w: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r w:rsidRPr="00275464">
        <w:rPr>
          <w:rFonts w:eastAsia="Calibri"/>
        </w:rPr>
        <w:t>Copyright of this work is owned by the author. This digital version is published by McIntyre Library, University of Wisconsin-Eau Claire, with the consent of the author</w:t>
      </w:r>
      <w:r w:rsidR="00DF4951">
        <w:rPr>
          <w:rFonts w:eastAsia="Calibri"/>
        </w:rPr>
        <w:t>.</w:t>
      </w:r>
    </w:p>
    <w:p w:rsidR="00275464" w:rsidRPr="00275464" w:rsidRDefault="00275464" w:rsidP="00275464">
      <w:pPr>
        <w:rPr>
          <w:rFonts w:eastAsia="Calibri"/>
        </w:rPr>
      </w:pPr>
      <w:r w:rsidRPr="00275464">
        <w:rPr>
          <w:rFonts w:eastAsia="Calibri"/>
        </w:rPr>
        <w:br w:type="page"/>
      </w:r>
    </w:p>
    <w:p w:rsidR="00275464" w:rsidRPr="00275464" w:rsidRDefault="00275464" w:rsidP="00275464">
      <w:pPr>
        <w:jc w:val="center"/>
        <w:rPr>
          <w:rFonts w:eastAsia="Calibri"/>
        </w:rPr>
      </w:pPr>
      <w:r w:rsidRPr="00275464">
        <w:rPr>
          <w:rFonts w:eastAsia="Calibri"/>
        </w:rPr>
        <w:t>CONTENTS</w:t>
      </w:r>
    </w:p>
    <w:p w:rsidR="00275464" w:rsidRPr="00275464" w:rsidRDefault="00275464" w:rsidP="00275464">
      <w:pPr>
        <w:rPr>
          <w:rFonts w:eastAsia="Calibri"/>
        </w:rPr>
      </w:pPr>
    </w:p>
    <w:p w:rsidR="00275464" w:rsidRPr="00275464" w:rsidRDefault="00275464" w:rsidP="00275464">
      <w:pPr>
        <w:spacing w:line="480" w:lineRule="auto"/>
        <w:rPr>
          <w:rFonts w:eastAsia="Calibri"/>
        </w:rPr>
      </w:pPr>
      <w:r w:rsidRPr="00275464">
        <w:rPr>
          <w:rFonts w:eastAsia="Calibri"/>
        </w:rPr>
        <w:t>Abstract……………..…………………………………………………………………………….ii</w:t>
      </w:r>
      <w:r w:rsidR="00295982">
        <w:rPr>
          <w:rFonts w:eastAsia="Calibri"/>
        </w:rPr>
        <w:t>i</w:t>
      </w:r>
      <w:r w:rsidRPr="00275464">
        <w:rPr>
          <w:rFonts w:eastAsia="Calibri"/>
        </w:rPr>
        <w:t>Introduction</w:t>
      </w:r>
      <w:proofErr w:type="gramStart"/>
      <w:r w:rsidRPr="00275464">
        <w:rPr>
          <w:rFonts w:eastAsia="Calibri"/>
        </w:rPr>
        <w:t>……..………………………………………………………………………………....1</w:t>
      </w:r>
      <w:proofErr w:type="gramEnd"/>
    </w:p>
    <w:p w:rsidR="00275464" w:rsidRDefault="00295982" w:rsidP="00275464">
      <w:pPr>
        <w:spacing w:line="480" w:lineRule="auto"/>
        <w:rPr>
          <w:rFonts w:eastAsia="Calibri"/>
        </w:rPr>
      </w:pPr>
      <w:r>
        <w:rPr>
          <w:rFonts w:eastAsia="Calibri"/>
        </w:rPr>
        <w:t>The War…………………………………………………………………………………………...6</w:t>
      </w:r>
    </w:p>
    <w:p w:rsidR="00295982" w:rsidRDefault="00295982" w:rsidP="00275464">
      <w:pPr>
        <w:spacing w:line="480" w:lineRule="auto"/>
        <w:rPr>
          <w:rFonts w:eastAsia="Calibri"/>
        </w:rPr>
      </w:pPr>
      <w:r>
        <w:rPr>
          <w:rFonts w:eastAsia="Calibri"/>
        </w:rPr>
        <w:t>Strikes…………………………………………………………………………………………....11</w:t>
      </w:r>
    </w:p>
    <w:p w:rsidR="00295982" w:rsidRDefault="00295982" w:rsidP="00275464">
      <w:pPr>
        <w:spacing w:line="480" w:lineRule="auto"/>
        <w:rPr>
          <w:rFonts w:eastAsia="Calibri"/>
        </w:rPr>
      </w:pPr>
      <w:r>
        <w:rPr>
          <w:rFonts w:eastAsia="Calibri"/>
        </w:rPr>
        <w:t>Newspaper Coverage of the War………………………………………………………………...15</w:t>
      </w:r>
    </w:p>
    <w:p w:rsidR="00295982" w:rsidRDefault="00295982" w:rsidP="00275464">
      <w:pPr>
        <w:spacing w:line="480" w:lineRule="auto"/>
        <w:rPr>
          <w:rFonts w:eastAsia="Calibri"/>
        </w:rPr>
      </w:pPr>
      <w:r>
        <w:rPr>
          <w:rFonts w:eastAsia="Calibri"/>
        </w:rPr>
        <w:t>Coming Home……………………………………………………………………………………18</w:t>
      </w:r>
    </w:p>
    <w:p w:rsidR="00295982" w:rsidRPr="00275464" w:rsidRDefault="00295982" w:rsidP="00275464">
      <w:pPr>
        <w:spacing w:line="480" w:lineRule="auto"/>
        <w:rPr>
          <w:rFonts w:eastAsia="Calibri"/>
        </w:rPr>
      </w:pPr>
      <w:r>
        <w:rPr>
          <w:rFonts w:eastAsia="Calibri"/>
        </w:rPr>
        <w:t>The War and Popular Culture……………………………………………………………………25</w:t>
      </w:r>
    </w:p>
    <w:p w:rsidR="00275464" w:rsidRPr="00275464" w:rsidRDefault="00275464" w:rsidP="00275464">
      <w:pPr>
        <w:spacing w:line="480" w:lineRule="auto"/>
        <w:rPr>
          <w:rFonts w:eastAsia="Calibri"/>
        </w:rPr>
      </w:pPr>
      <w:r w:rsidRPr="00275464">
        <w:rPr>
          <w:rFonts w:eastAsia="Calibri"/>
        </w:rPr>
        <w:t>Bibliography……………………………………………………………………………………..</w:t>
      </w:r>
      <w:r w:rsidR="00295982">
        <w:rPr>
          <w:rFonts w:eastAsia="Calibri"/>
        </w:rPr>
        <w:t>32</w:t>
      </w:r>
    </w:p>
    <w:p w:rsidR="00275464" w:rsidRPr="00275464" w:rsidRDefault="00275464" w:rsidP="00275464">
      <w:pPr>
        <w:spacing w:line="480" w:lineRule="auto"/>
        <w:rPr>
          <w:rFonts w:eastAsia="Calibri"/>
        </w:rPr>
      </w:pPr>
    </w:p>
    <w:p w:rsidR="00275464" w:rsidRPr="00275464" w:rsidRDefault="00275464" w:rsidP="00275464">
      <w:pPr>
        <w:spacing w:line="480" w:lineRule="auto"/>
        <w:rPr>
          <w:rFonts w:eastAsia="Calibri"/>
        </w:rPr>
      </w:pPr>
    </w:p>
    <w:p w:rsidR="00275464" w:rsidRPr="00275464" w:rsidRDefault="00275464" w:rsidP="00275464">
      <w:pPr>
        <w:spacing w:line="480" w:lineRule="auto"/>
        <w:rPr>
          <w:rFonts w:eastAsia="Calibri"/>
        </w:rPr>
      </w:pPr>
    </w:p>
    <w:p w:rsidR="00275464" w:rsidRPr="00275464" w:rsidRDefault="00275464" w:rsidP="00275464">
      <w:pPr>
        <w:spacing w:line="480" w:lineRule="auto"/>
        <w:rPr>
          <w:rFonts w:eastAsia="Calibri"/>
        </w:rPr>
      </w:pPr>
    </w:p>
    <w:p w:rsidR="00275464" w:rsidRPr="00275464" w:rsidRDefault="00275464" w:rsidP="00275464">
      <w:pPr>
        <w:jc w:val="center"/>
        <w:rPr>
          <w:rFonts w:eastAsia="Calibri"/>
        </w:rPr>
      </w:pPr>
    </w:p>
    <w:p w:rsidR="00275464" w:rsidRPr="00275464" w:rsidRDefault="00275464" w:rsidP="00275464">
      <w:pPr>
        <w:jc w:val="center"/>
        <w:rPr>
          <w:rFonts w:eastAsia="Calibri"/>
        </w:rPr>
      </w:pPr>
    </w:p>
    <w:p w:rsidR="00275464" w:rsidRPr="00275464" w:rsidRDefault="00275464" w:rsidP="00275464">
      <w:pPr>
        <w:rPr>
          <w:rFonts w:eastAsia="Calibri"/>
        </w:rPr>
      </w:pPr>
    </w:p>
    <w:p w:rsidR="00275464" w:rsidRPr="00275464" w:rsidRDefault="00275464" w:rsidP="00275464">
      <w:pPr>
        <w:jc w:val="center"/>
        <w:rPr>
          <w:rFonts w:eastAsia="Calibri"/>
        </w:rPr>
      </w:pPr>
    </w:p>
    <w:p w:rsidR="00275464" w:rsidRPr="00275464" w:rsidRDefault="00275464" w:rsidP="00275464">
      <w:pPr>
        <w:spacing w:line="480" w:lineRule="auto"/>
        <w:rPr>
          <w:rFonts w:eastAsia="Calibri"/>
          <w:b/>
        </w:rPr>
      </w:pPr>
    </w:p>
    <w:p w:rsidR="00275464" w:rsidRPr="00275464" w:rsidRDefault="00275464" w:rsidP="00275464">
      <w:pPr>
        <w:spacing w:line="480" w:lineRule="auto"/>
        <w:rPr>
          <w:rFonts w:eastAsia="Calibri"/>
          <w:b/>
        </w:rPr>
      </w:pPr>
    </w:p>
    <w:p w:rsidR="00275464" w:rsidRPr="00275464" w:rsidRDefault="00275464" w:rsidP="00275464">
      <w:pPr>
        <w:spacing w:line="480" w:lineRule="auto"/>
        <w:rPr>
          <w:rFonts w:eastAsia="Calibri"/>
          <w:b/>
        </w:rPr>
      </w:pPr>
    </w:p>
    <w:p w:rsidR="00275464" w:rsidRPr="00275464" w:rsidRDefault="00275464" w:rsidP="00275464">
      <w:pPr>
        <w:spacing w:line="480" w:lineRule="auto"/>
        <w:rPr>
          <w:rFonts w:eastAsia="Calibri"/>
          <w:b/>
        </w:rPr>
      </w:pPr>
    </w:p>
    <w:p w:rsidR="00275464" w:rsidRPr="00275464" w:rsidRDefault="00275464" w:rsidP="00275464">
      <w:pPr>
        <w:spacing w:line="480" w:lineRule="auto"/>
        <w:rPr>
          <w:rFonts w:eastAsia="Calibri"/>
          <w:b/>
        </w:rPr>
      </w:pPr>
    </w:p>
    <w:p w:rsidR="00275464" w:rsidRPr="00275464" w:rsidRDefault="00275464" w:rsidP="00275464">
      <w:pPr>
        <w:spacing w:line="480" w:lineRule="auto"/>
        <w:rPr>
          <w:rFonts w:eastAsia="Calibri"/>
          <w:b/>
        </w:rPr>
      </w:pPr>
    </w:p>
    <w:p w:rsidR="00275464" w:rsidRPr="00275464" w:rsidRDefault="00275464" w:rsidP="00275464">
      <w:pPr>
        <w:spacing w:line="480" w:lineRule="auto"/>
        <w:rPr>
          <w:rFonts w:eastAsia="Calibri"/>
          <w:b/>
        </w:rPr>
      </w:pPr>
    </w:p>
    <w:p w:rsidR="00275464" w:rsidRPr="00275464" w:rsidRDefault="00275464" w:rsidP="00275464">
      <w:pPr>
        <w:spacing w:line="480" w:lineRule="auto"/>
        <w:rPr>
          <w:rFonts w:eastAsia="Calibri"/>
          <w:b/>
        </w:rPr>
      </w:pPr>
    </w:p>
    <w:p w:rsidR="00275464" w:rsidRPr="00275464" w:rsidRDefault="00275464" w:rsidP="00275464">
      <w:pPr>
        <w:spacing w:line="480" w:lineRule="auto"/>
        <w:rPr>
          <w:rFonts w:eastAsia="Calibri"/>
          <w:b/>
        </w:rPr>
      </w:pPr>
      <w:r w:rsidRPr="00275464">
        <w:rPr>
          <w:rFonts w:eastAsia="Calibri"/>
          <w:b/>
        </w:rPr>
        <w:lastRenderedPageBreak/>
        <w:t>Abstract</w:t>
      </w:r>
    </w:p>
    <w:p w:rsidR="00A36CBC" w:rsidRDefault="00275464" w:rsidP="00275464">
      <w:pPr>
        <w:spacing w:line="480" w:lineRule="auto"/>
        <w:rPr>
          <w:rFonts w:eastAsia="Calibri"/>
        </w:rPr>
      </w:pPr>
      <w:r w:rsidRPr="00275464">
        <w:rPr>
          <w:rFonts w:eastAsia="Calibri"/>
        </w:rPr>
        <w:tab/>
      </w:r>
      <w:r w:rsidR="00BA55F5">
        <w:rPr>
          <w:rFonts w:eastAsia="Calibri"/>
        </w:rPr>
        <w:t>This paper looks at the issue of forgotten veterans of the Korean War with an emphasis on those from Wisconsin. It looks at the atmosphere in America during the time of the war</w:t>
      </w:r>
      <w:r w:rsidR="00F55F27">
        <w:rPr>
          <w:rFonts w:eastAsia="Calibri"/>
        </w:rPr>
        <w:t>, including strikes and newspaper coverage,</w:t>
      </w:r>
      <w:r w:rsidR="00BA55F5">
        <w:rPr>
          <w:rFonts w:eastAsia="Calibri"/>
        </w:rPr>
        <w:t xml:space="preserve"> and tries to use this as </w:t>
      </w:r>
      <w:r w:rsidR="00F55F27">
        <w:rPr>
          <w:rFonts w:eastAsia="Calibri"/>
        </w:rPr>
        <w:t xml:space="preserve">a way to explain the public’s treatment of returning Korean War Veterans. The legacy of the Korean War is examined in the film </w:t>
      </w:r>
      <w:r w:rsidR="00F55F27">
        <w:rPr>
          <w:rFonts w:eastAsia="Calibri"/>
          <w:i/>
        </w:rPr>
        <w:t>The Manchurian Candidate</w:t>
      </w:r>
      <w:r w:rsidR="00F55F27">
        <w:rPr>
          <w:rFonts w:eastAsia="Calibri"/>
        </w:rPr>
        <w:t xml:space="preserve"> as well a</w:t>
      </w:r>
      <w:r w:rsidR="00A36CBC">
        <w:rPr>
          <w:rFonts w:eastAsia="Calibri"/>
        </w:rPr>
        <w:t>s two memorials from Wisconsin.</w:t>
      </w:r>
    </w:p>
    <w:p w:rsidR="00A36CBC" w:rsidRDefault="00A36CBC" w:rsidP="00275464">
      <w:pPr>
        <w:spacing w:line="480" w:lineRule="auto"/>
        <w:rPr>
          <w:rFonts w:eastAsia="Calibri"/>
        </w:rPr>
        <w:sectPr w:rsidR="00A36CBC" w:rsidSect="00BA55F5">
          <w:footerReference w:type="default" r:id="rId8"/>
          <w:pgSz w:w="12240" w:h="15840"/>
          <w:pgMar w:top="1440" w:right="1440" w:bottom="1440" w:left="1440" w:header="720" w:footer="720" w:gutter="0"/>
          <w:pgNumType w:fmt="lowerRoman" w:start="1"/>
          <w:cols w:space="720"/>
          <w:docGrid w:linePitch="360"/>
        </w:sectPr>
      </w:pPr>
    </w:p>
    <w:p w:rsidR="00417272" w:rsidRPr="00A36CBC" w:rsidRDefault="00FA79BB" w:rsidP="00A36CBC">
      <w:pPr>
        <w:spacing w:line="480" w:lineRule="auto"/>
        <w:ind w:firstLine="720"/>
        <w:rPr>
          <w:rFonts w:eastAsia="Calibri"/>
          <w:b/>
        </w:rPr>
      </w:pPr>
      <w:r w:rsidRPr="001F4127">
        <w:lastRenderedPageBreak/>
        <w:t xml:space="preserve">Larry Gittleson had been away from home for a while. </w:t>
      </w:r>
      <w:r w:rsidR="000A02F7">
        <w:t xml:space="preserve">He had not left because he had wanted to. </w:t>
      </w:r>
      <w:r w:rsidR="006F7430" w:rsidRPr="006F7430">
        <w:t>Like everyone else, he just wanted live his life in peace.</w:t>
      </w:r>
      <w:r w:rsidR="006F7430">
        <w:t xml:space="preserve"> </w:t>
      </w:r>
      <w:r w:rsidR="006F7430" w:rsidRPr="006F7430">
        <w:t xml:space="preserve">But he had little </w:t>
      </w:r>
      <w:r w:rsidR="006F7430">
        <w:t>choice in the matter; when the government calls a body must answer. Like many of his generation</w:t>
      </w:r>
      <w:r w:rsidR="00B8421D">
        <w:t>, he</w:t>
      </w:r>
      <w:r w:rsidR="00AC2FCF">
        <w:t xml:space="preserve"> had been called to war by his government. </w:t>
      </w:r>
      <w:r w:rsidR="0034663A">
        <w:t>Being drafted had been tough for Gittleson. He was</w:t>
      </w:r>
      <w:r w:rsidR="00CA3E96">
        <w:t>,</w:t>
      </w:r>
      <w:r w:rsidR="0034663A">
        <w:t xml:space="preserve"> after all</w:t>
      </w:r>
      <w:r w:rsidR="00CA3E96">
        <w:t>,</w:t>
      </w:r>
      <w:r w:rsidR="0034663A">
        <w:t xml:space="preserve"> a self-proclaimed </w:t>
      </w:r>
      <w:r w:rsidR="008A1066">
        <w:t>conscientious objector</w:t>
      </w:r>
      <w:r w:rsidR="0034663A">
        <w:t>.</w:t>
      </w:r>
      <w:r w:rsidR="00CA3E96">
        <w:t xml:space="preserve"> Still, he did not try to use his personal views as a bulwark against serving his country. Instead, he tried to apply for a position in the military that didn’t require him to take the life of another person.</w:t>
      </w:r>
      <w:r w:rsidR="008A1066">
        <w:t xml:space="preserve"> He eventually became part of a relatively new unit that used</w:t>
      </w:r>
      <w:r w:rsidR="00DE5578">
        <w:t xml:space="preserve"> trained</w:t>
      </w:r>
      <w:r w:rsidR="008A1066">
        <w:t xml:space="preserve"> dogs to sniff out the enemy position. Gittleson was satisfied with this compromise because being a dog handler meant his primary job was to detect the enemy, not dispatch them.</w:t>
      </w:r>
      <w:r w:rsidR="00CA3E96">
        <w:t xml:space="preserve"> </w:t>
      </w:r>
      <w:r w:rsidR="00AC1B2C">
        <w:t xml:space="preserve">He would still be operating dangerously close to enemy units, but at least he did not have to </w:t>
      </w:r>
      <w:r w:rsidR="00B85BAA">
        <w:t>trade</w:t>
      </w:r>
      <w:r w:rsidR="006F7430">
        <w:t xml:space="preserve"> in</w:t>
      </w:r>
      <w:r w:rsidR="00AC1B2C">
        <w:t xml:space="preserve"> his beliefs</w:t>
      </w:r>
      <w:r w:rsidR="00B85BAA">
        <w:t xml:space="preserve"> to serve his country</w:t>
      </w:r>
      <w:r w:rsidR="00AC1B2C">
        <w:t xml:space="preserve">. </w:t>
      </w:r>
      <w:r w:rsidR="00DB1747">
        <w:t>After a stint of service overseas, he was finally able to return home.</w:t>
      </w:r>
      <w:r w:rsidR="0034663A">
        <w:t xml:space="preserve"> </w:t>
      </w:r>
      <w:r w:rsidR="00A2408D">
        <w:t xml:space="preserve">Gittleson had not gone through that experience unchanged. </w:t>
      </w:r>
      <w:r w:rsidR="008A1066">
        <w:t xml:space="preserve">He found that he was more </w:t>
      </w:r>
      <w:r w:rsidR="00A2408D">
        <w:t>understanding of conflict and the military</w:t>
      </w:r>
      <w:r w:rsidR="0034663A">
        <w:t>.</w:t>
      </w:r>
      <w:r w:rsidR="00A2408D">
        <w:t xml:space="preserve"> Being shot at on his first patrol had contributed to that shift in philosophy.</w:t>
      </w:r>
      <w:r w:rsidR="00B85BAA">
        <w:t xml:space="preserve"> </w:t>
      </w:r>
      <w:r w:rsidR="00A2408D">
        <w:t xml:space="preserve">But </w:t>
      </w:r>
      <w:r w:rsidR="006F7430">
        <w:t>all that fighting</w:t>
      </w:r>
      <w:r w:rsidR="00A2408D">
        <w:t xml:space="preserve"> was in the past. He could finally look forward to returning home with the pride of </w:t>
      </w:r>
      <w:r w:rsidR="00B85BAA">
        <w:t xml:space="preserve">public </w:t>
      </w:r>
      <w:r w:rsidR="00F100BC">
        <w:t>service</w:t>
      </w:r>
      <w:r w:rsidR="00A2408D">
        <w:t xml:space="preserve"> at his back.</w:t>
      </w:r>
      <w:r w:rsidR="0034663A">
        <w:t xml:space="preserve"> </w:t>
      </w:r>
      <w:r w:rsidR="00417272">
        <w:t xml:space="preserve">Gittleson </w:t>
      </w:r>
      <w:r w:rsidR="00A20CB3">
        <w:t>came</w:t>
      </w:r>
      <w:r w:rsidR="00417272">
        <w:t xml:space="preserve"> home expecting that people would be eager to talk about his time in a foreign land. If previous wars were anything of an indicator surely people would want to congratulate him for his service. </w:t>
      </w:r>
      <w:r w:rsidR="00A20CB3">
        <w:t>The reality</w:t>
      </w:r>
      <w:r w:rsidR="00F100BC">
        <w:t>,</w:t>
      </w:r>
      <w:r w:rsidR="00A20CB3">
        <w:t xml:space="preserve"> </w:t>
      </w:r>
      <w:r w:rsidR="006F7430">
        <w:t>however</w:t>
      </w:r>
      <w:r w:rsidR="00F100BC">
        <w:t>,</w:t>
      </w:r>
      <w:r w:rsidR="00A20CB3">
        <w:t xml:space="preserve"> was that no one seemed to care. Nobody said anything. Nobody did anything. Nobody paid attention. Gittleson retrieved his belongings from the attic where he had stored them two years earlier. None of it seemed to matter anymore. </w:t>
      </w:r>
      <w:r w:rsidR="00B85BAA">
        <w:t xml:space="preserve">While his life was </w:t>
      </w:r>
      <w:r w:rsidR="00F100BC">
        <w:t xml:space="preserve">abruptly </w:t>
      </w:r>
      <w:r w:rsidR="00B85BAA">
        <w:t xml:space="preserve">halted to go to war, the lives of people back home continued to go on unabated and uninterrupted. </w:t>
      </w:r>
      <w:r w:rsidR="00F100BC">
        <w:t xml:space="preserve">There seemed to be little indication that anybody </w:t>
      </w:r>
      <w:r w:rsidR="006F7430">
        <w:t>had noticed his absence</w:t>
      </w:r>
      <w:r w:rsidR="00F100BC">
        <w:t>. The Korean War had affected Gittleson so poignantly. The same could not be said for the American public.</w:t>
      </w:r>
      <w:r w:rsidR="007E0EC3">
        <w:rPr>
          <w:rStyle w:val="FootnoteReference"/>
        </w:rPr>
        <w:footnoteReference w:id="1"/>
      </w:r>
    </w:p>
    <w:p w:rsidR="00EA5E7C" w:rsidRDefault="006977C7" w:rsidP="007E0EC3">
      <w:pPr>
        <w:spacing w:line="480" w:lineRule="auto"/>
        <w:ind w:firstLine="720"/>
        <w:rPr>
          <w:color w:val="FF0000"/>
        </w:rPr>
      </w:pPr>
      <w:r>
        <w:lastRenderedPageBreak/>
        <w:t xml:space="preserve">The Korean War is an oft overlooked time in America’s history. It </w:t>
      </w:r>
      <w:r w:rsidR="008519CD">
        <w:t>occurred</w:t>
      </w:r>
      <w:r>
        <w:t xml:space="preserve"> a</w:t>
      </w:r>
      <w:r w:rsidR="008519CD">
        <w:t>t the beginning of a</w:t>
      </w:r>
      <w:r>
        <w:t xml:space="preserve"> decade more popularly </w:t>
      </w:r>
      <w:r w:rsidR="005C122A">
        <w:t>remembered</w:t>
      </w:r>
      <w:r>
        <w:t xml:space="preserve"> for </w:t>
      </w:r>
      <w:r w:rsidR="005C122A">
        <w:t xml:space="preserve">its wholesome family values and increased prosperity </w:t>
      </w:r>
      <w:r w:rsidR="004A20F2">
        <w:t>tempered by</w:t>
      </w:r>
      <w:r w:rsidR="005C122A">
        <w:t xml:space="preserve"> </w:t>
      </w:r>
      <w:r>
        <w:t>an ever-present fear of nuclear annihilation</w:t>
      </w:r>
      <w:r w:rsidR="005C122A">
        <w:t xml:space="preserve"> woven </w:t>
      </w:r>
      <w:r w:rsidR="008519CD">
        <w:t>in between</w:t>
      </w:r>
      <w:r>
        <w:t xml:space="preserve">. </w:t>
      </w:r>
      <w:r w:rsidR="00EA5E7C">
        <w:t xml:space="preserve">In the wake of World War II’s desolation America had emerged relatively unscathed and poised as one of the world’s preeminent superpowers. </w:t>
      </w:r>
      <w:r w:rsidR="004A20F2">
        <w:t xml:space="preserve">Despite the dangers and despairs of the Cold War there are few times in American history that have been looked upon with a fonder gaze.  </w:t>
      </w:r>
      <w:r w:rsidR="00EA5E7C" w:rsidRPr="00013536">
        <w:t xml:space="preserve">It was </w:t>
      </w:r>
      <w:r w:rsidR="00631151" w:rsidRPr="00013536">
        <w:t>from this</w:t>
      </w:r>
      <w:r w:rsidR="00EA5E7C" w:rsidRPr="00013536">
        <w:t xml:space="preserve"> setting that </w:t>
      </w:r>
      <w:r w:rsidR="004A20F2" w:rsidRPr="00013536">
        <w:t>a portion of U.S</w:t>
      </w:r>
      <w:r w:rsidR="00EA5E7C" w:rsidRPr="00013536">
        <w:t xml:space="preserve">. citizens were </w:t>
      </w:r>
      <w:r w:rsidR="00631151" w:rsidRPr="00013536">
        <w:t xml:space="preserve">transplanted </w:t>
      </w:r>
      <w:r w:rsidR="00EA5E7C" w:rsidRPr="00013536">
        <w:t xml:space="preserve">only to find themselves </w:t>
      </w:r>
      <w:r w:rsidR="004A20F2" w:rsidRPr="00013536">
        <w:t>as participants in the Korean War</w:t>
      </w:r>
      <w:r w:rsidR="004A20F2" w:rsidRPr="001D08C3">
        <w:t>.</w:t>
      </w:r>
      <w:r w:rsidR="004A20F2">
        <w:rPr>
          <w:color w:val="FF0000"/>
        </w:rPr>
        <w:t xml:space="preserve"> </w:t>
      </w:r>
    </w:p>
    <w:p w:rsidR="00A133E9" w:rsidRPr="003C3285" w:rsidRDefault="00262ECC" w:rsidP="007E0EC3">
      <w:pPr>
        <w:spacing w:line="480" w:lineRule="auto"/>
        <w:ind w:firstLine="720"/>
      </w:pPr>
      <w:r w:rsidRPr="003C3285">
        <w:t>The purpose of this paper is to look at the recognition and remembrance of Wisconsin Korean War veterans</w:t>
      </w:r>
      <w:r w:rsidR="00DF4163" w:rsidRPr="003C3285">
        <w:t xml:space="preserve"> particularly during and immediately after the war itself</w:t>
      </w:r>
      <w:r w:rsidRPr="003C3285">
        <w:t>. It will try to gain a sense of how the veterans themselves perceived public recognition and remembrance of their service</w:t>
      </w:r>
      <w:r w:rsidR="006F7430">
        <w:t xml:space="preserve"> through the use of interviews</w:t>
      </w:r>
      <w:r w:rsidRPr="003C3285">
        <w:t>.</w:t>
      </w:r>
      <w:r w:rsidR="00BE03DF" w:rsidRPr="003C3285">
        <w:t xml:space="preserve"> These two terms, recognition and remembrance, are </w:t>
      </w:r>
      <w:r w:rsidR="00A752E8" w:rsidRPr="003C3285">
        <w:t>crucially</w:t>
      </w:r>
      <w:r w:rsidR="00BE03DF" w:rsidRPr="003C3285">
        <w:t xml:space="preserve"> relevant to this </w:t>
      </w:r>
      <w:r w:rsidR="00490649" w:rsidRPr="003C3285">
        <w:t>war’s</w:t>
      </w:r>
      <w:r w:rsidR="00BE03DF" w:rsidRPr="003C3285">
        <w:t xml:space="preserve"> veterans because it seems that they were neither recognized nor remembered for their service</w:t>
      </w:r>
      <w:r w:rsidR="006F7430">
        <w:t xml:space="preserve"> for</w:t>
      </w:r>
      <w:r w:rsidR="00BE03DF" w:rsidRPr="003C3285">
        <w:t xml:space="preserve"> many decades after </w:t>
      </w:r>
      <w:r w:rsidR="00490649" w:rsidRPr="003C3285">
        <w:t xml:space="preserve">the guns stopped firing. </w:t>
      </w:r>
    </w:p>
    <w:p w:rsidR="00A133E9" w:rsidRPr="003C3285" w:rsidRDefault="00490649" w:rsidP="007E0EC3">
      <w:pPr>
        <w:spacing w:line="480" w:lineRule="auto"/>
        <w:ind w:firstLine="720"/>
      </w:pPr>
      <w:r w:rsidRPr="003C3285">
        <w:t>This paper</w:t>
      </w:r>
      <w:r w:rsidR="00262ECC" w:rsidRPr="003C3285">
        <w:t xml:space="preserve"> will also attempt to ascertain the public’s attitudes towards the war.</w:t>
      </w:r>
      <w:r w:rsidR="00452E9E">
        <w:t xml:space="preserve"> </w:t>
      </w:r>
      <w:r w:rsidR="00262ECC" w:rsidRPr="003C3285">
        <w:t xml:space="preserve"> In this last regard it will look at newspapers of the time to gain a sense of how much the war was part of the public consciousness, or at least the </w:t>
      </w:r>
      <w:r w:rsidR="006F7430">
        <w:t>print media’s</w:t>
      </w:r>
      <w:r w:rsidR="00262ECC" w:rsidRPr="003C3285">
        <w:t xml:space="preserve"> consciousness.</w:t>
      </w:r>
      <w:r w:rsidR="00A752E8" w:rsidRPr="003C3285">
        <w:t xml:space="preserve"> </w:t>
      </w:r>
      <w:r w:rsidR="00452E9E">
        <w:t>It will discuss the numerous strikes that were present during the early 1950s</w:t>
      </w:r>
      <w:r w:rsidR="006F7430">
        <w:t xml:space="preserve"> and how this was a sign that the Korean War was a matter of little priority to Americans</w:t>
      </w:r>
      <w:r w:rsidR="00452E9E">
        <w:t>. By observing both</w:t>
      </w:r>
      <w:r w:rsidR="00A752E8" w:rsidRPr="003C3285">
        <w:t xml:space="preserve"> the atmosphere at home and the thoughts of the veterans themselves</w:t>
      </w:r>
      <w:r w:rsidR="00262ECC" w:rsidRPr="003C3285">
        <w:t xml:space="preserve"> </w:t>
      </w:r>
      <w:r w:rsidR="00A752E8" w:rsidRPr="003C3285">
        <w:t>this</w:t>
      </w:r>
      <w:r w:rsidR="00F87929" w:rsidRPr="003C3285">
        <w:t xml:space="preserve"> paper will show that in general Wisconsin Korean War veterans fit the mold of the forgotten veteran</w:t>
      </w:r>
      <w:r w:rsidR="00262ECC" w:rsidRPr="003C3285">
        <w:t xml:space="preserve">. </w:t>
      </w:r>
    </w:p>
    <w:p w:rsidR="00262ECC" w:rsidRPr="003C3285" w:rsidRDefault="00A752E8" w:rsidP="007E0EC3">
      <w:pPr>
        <w:spacing w:line="480" w:lineRule="auto"/>
        <w:ind w:firstLine="720"/>
      </w:pPr>
      <w:r w:rsidRPr="003C3285">
        <w:t>To launch this discussion, a short and brief overview of some of the literature about the Korean War will be ex</w:t>
      </w:r>
      <w:r w:rsidR="00FA73CC" w:rsidRPr="003C3285">
        <w:t xml:space="preserve">amined. The following examined works primarily address the war as a </w:t>
      </w:r>
      <w:r w:rsidR="00FA73CC" w:rsidRPr="003C3285">
        <w:lastRenderedPageBreak/>
        <w:t xml:space="preserve">whole rather than the subject of veterans specifically. Still, they provide good background information about the conflict that proves important in understanding Korean War veteran remembrance and recognition. </w:t>
      </w:r>
    </w:p>
    <w:p w:rsidR="00262ECC" w:rsidRDefault="00262ECC" w:rsidP="007E0EC3">
      <w:pPr>
        <w:spacing w:line="480" w:lineRule="auto"/>
        <w:ind w:firstLine="720"/>
        <w:rPr>
          <w:color w:val="FF0000"/>
        </w:rPr>
      </w:pPr>
      <w:r>
        <w:t xml:space="preserve">The scholarly work regarding </w:t>
      </w:r>
      <w:r w:rsidR="00FA73CC">
        <w:t xml:space="preserve">the </w:t>
      </w:r>
      <w:r>
        <w:t>Korean War</w:t>
      </w:r>
      <w:r w:rsidR="00241B81">
        <w:t>,</w:t>
      </w:r>
      <w:r w:rsidR="008C38AA">
        <w:t xml:space="preserve"> let alone Korean War</w:t>
      </w:r>
      <w:r>
        <w:t xml:space="preserve"> veteran’s remembrance and recognition</w:t>
      </w:r>
      <w:r w:rsidR="00241B81">
        <w:t>,</w:t>
      </w:r>
      <w:r>
        <w:t xml:space="preserve"> is somewhat sparse compared to the literature of other wars</w:t>
      </w:r>
      <w:r w:rsidRPr="00E443FB">
        <w:rPr>
          <w:color w:val="FF0000"/>
        </w:rPr>
        <w:t>.</w:t>
      </w:r>
      <w:r w:rsidR="00A82ED9">
        <w:rPr>
          <w:color w:val="FF0000"/>
        </w:rPr>
        <w:t xml:space="preserve"> </w:t>
      </w:r>
      <w:r w:rsidR="00A82ED9" w:rsidRPr="003C3285">
        <w:t>Therefore the works of authors who have taken a broader scope</w:t>
      </w:r>
      <w:r w:rsidR="00241B81" w:rsidRPr="003C3285">
        <w:t xml:space="preserve"> of the conflict</w:t>
      </w:r>
      <w:r w:rsidR="00A82ED9" w:rsidRPr="003C3285">
        <w:t xml:space="preserve"> will be taken into account. </w:t>
      </w:r>
      <w:r w:rsidR="00013536" w:rsidRPr="003C3285">
        <w:t xml:space="preserve">Much of </w:t>
      </w:r>
      <w:r w:rsidR="001020FD" w:rsidRPr="003C3285">
        <w:t>the historiography</w:t>
      </w:r>
      <w:r w:rsidR="00A82ED9" w:rsidRPr="003C3285">
        <w:t xml:space="preserve"> of the Korean War </w:t>
      </w:r>
      <w:r w:rsidR="00DF4163" w:rsidRPr="003C3285">
        <w:t>cover</w:t>
      </w:r>
      <w:r w:rsidR="003A3AEC" w:rsidRPr="003C3285">
        <w:t>s its political and military aspects</w:t>
      </w:r>
      <w:r w:rsidR="006F7430">
        <w:t>, but little on the social sphere</w:t>
      </w:r>
      <w:r w:rsidR="003A3AEC" w:rsidRPr="003C3285">
        <w:t>. For instance, Truman’s firing of MacArthur has gain</w:t>
      </w:r>
      <w:r w:rsidR="006F7430">
        <w:t>ed a lot of scholarly attention and it has been said that t</w:t>
      </w:r>
      <w:r w:rsidR="00241B81" w:rsidRPr="003C3285">
        <w:t xml:space="preserve">he Marines </w:t>
      </w:r>
      <w:r w:rsidR="006F7430">
        <w:t>are</w:t>
      </w:r>
      <w:r w:rsidR="00241B81" w:rsidRPr="003C3285">
        <w:t xml:space="preserve"> disproportionately represented in Korean War histories.</w:t>
      </w:r>
      <w:r w:rsidR="00241B81" w:rsidRPr="003C3285">
        <w:rPr>
          <w:rStyle w:val="FootnoteReference"/>
        </w:rPr>
        <w:footnoteReference w:id="2"/>
      </w:r>
      <w:r w:rsidRPr="003C3285">
        <w:t xml:space="preserve"> </w:t>
      </w:r>
      <w:r w:rsidR="00FA73CC" w:rsidRPr="003C3285">
        <w:t xml:space="preserve">Social factors sometimes show up as a result of explaining political policies, but </w:t>
      </w:r>
      <w:r w:rsidR="006F7430" w:rsidRPr="003C3285">
        <w:t xml:space="preserve">are </w:t>
      </w:r>
      <w:r w:rsidR="00FA73CC" w:rsidRPr="003C3285">
        <w:t xml:space="preserve">largely ignored. </w:t>
      </w:r>
      <w:r w:rsidRPr="003C3285">
        <w:t>Many works about America’s involvement in Korea mention that the returning veterans were often treated to an apathetic public. However</w:t>
      </w:r>
      <w:r w:rsidR="00FA73CC" w:rsidRPr="003C3285">
        <w:t>,</w:t>
      </w:r>
      <w:r w:rsidRPr="003C3285">
        <w:t xml:space="preserve"> few authors delve into this question to give it a satisfactory explanation.</w:t>
      </w:r>
      <w:r w:rsidR="00A82ED9" w:rsidRPr="003C3285">
        <w:rPr>
          <w:rStyle w:val="FootnoteReference"/>
        </w:rPr>
        <w:footnoteReference w:id="3"/>
      </w:r>
    </w:p>
    <w:p w:rsidR="00A22026" w:rsidRDefault="001020FD" w:rsidP="007E0EC3">
      <w:pPr>
        <w:spacing w:line="480" w:lineRule="auto"/>
        <w:ind w:firstLine="720"/>
        <w:rPr>
          <w:color w:val="FF0000"/>
        </w:rPr>
      </w:pPr>
      <w:r w:rsidRPr="00471288">
        <w:t xml:space="preserve">Bruce Cumings’ </w:t>
      </w:r>
      <w:r w:rsidRPr="00471288">
        <w:rPr>
          <w:i/>
        </w:rPr>
        <w:t>The Korean War: A History</w:t>
      </w:r>
      <w:r w:rsidRPr="00471288">
        <w:t xml:space="preserve"> prov</w:t>
      </w:r>
      <w:r w:rsidR="00471288" w:rsidRPr="00471288">
        <w:t>ides a less U.S. oriented perspective of the K</w:t>
      </w:r>
      <w:r w:rsidR="002053B7">
        <w:t>orean War.</w:t>
      </w:r>
      <w:r w:rsidR="00471288" w:rsidRPr="00471288">
        <w:t xml:space="preserve"> Cumings is highly critical of the U.S. and how it waged war on the Korean Peninsula. He claims that </w:t>
      </w:r>
      <w:r w:rsidR="00FA73CC">
        <w:t>both the</w:t>
      </w:r>
      <w:r w:rsidR="00471288" w:rsidRPr="00471288">
        <w:t xml:space="preserve"> U.S. and South Korea committed more </w:t>
      </w:r>
      <w:r w:rsidR="00FA73CC">
        <w:t xml:space="preserve">devastating </w:t>
      </w:r>
      <w:r w:rsidR="00471288" w:rsidRPr="00471288">
        <w:t xml:space="preserve">war atrocities than North Korea. Throughout his book Cumings challenges the common </w:t>
      </w:r>
      <w:r w:rsidR="00250F8C">
        <w:t>conception</w:t>
      </w:r>
      <w:r w:rsidR="00471288" w:rsidRPr="00471288">
        <w:t xml:space="preserve"> </w:t>
      </w:r>
      <w:r w:rsidR="00222591">
        <w:t>that the</w:t>
      </w:r>
      <w:r w:rsidR="00471288" w:rsidRPr="00471288">
        <w:t xml:space="preserve"> U.S. </w:t>
      </w:r>
      <w:r w:rsidR="00222591">
        <w:t>was</w:t>
      </w:r>
      <w:r w:rsidR="00471288" w:rsidRPr="00471288">
        <w:t xml:space="preserve"> whol</w:t>
      </w:r>
      <w:r w:rsidR="00105F5C">
        <w:t>ly “good” and the North Koreans</w:t>
      </w:r>
      <w:r w:rsidR="00471288" w:rsidRPr="00471288">
        <w:t xml:space="preserve"> </w:t>
      </w:r>
      <w:r w:rsidR="00222591">
        <w:t>were</w:t>
      </w:r>
      <w:r w:rsidR="00471288" w:rsidRPr="00471288">
        <w:t xml:space="preserve"> wholly “bad.” </w:t>
      </w:r>
      <w:r w:rsidR="00FA73CC">
        <w:t xml:space="preserve">Cumings strives to understand the motives behind North Korean aggression and animosity towards the West rather than dismiss it as the consequence of </w:t>
      </w:r>
      <w:r w:rsidR="00105F5C">
        <w:t xml:space="preserve">an evil inherent to </w:t>
      </w:r>
      <w:r w:rsidR="00FA73CC">
        <w:t xml:space="preserve">Communism. </w:t>
      </w:r>
      <w:r w:rsidR="00105F5C">
        <w:t>To this end, h</w:t>
      </w:r>
      <w:r w:rsidR="00471288" w:rsidRPr="00471288">
        <w:t>e portrays the causes of the Korean War as something more deeply ingrained</w:t>
      </w:r>
      <w:r w:rsidR="00250F8C">
        <w:t xml:space="preserve"> in the peninsula’s history</w:t>
      </w:r>
      <w:r w:rsidR="00471288" w:rsidRPr="00471288">
        <w:t xml:space="preserve"> than</w:t>
      </w:r>
      <w:r w:rsidR="00FA73CC">
        <w:t xml:space="preserve"> </w:t>
      </w:r>
      <w:r w:rsidR="00FA73CC">
        <w:lastRenderedPageBreak/>
        <w:t>simply</w:t>
      </w:r>
      <w:r w:rsidR="00471288" w:rsidRPr="00471288">
        <w:t xml:space="preserve"> a</w:t>
      </w:r>
      <w:r w:rsidR="00FA73CC">
        <w:t>n ideological</w:t>
      </w:r>
      <w:r w:rsidR="00471288" w:rsidRPr="00471288">
        <w:t xml:space="preserve"> battle between Communism and the West. Cumings believes that the war was a civil war </w:t>
      </w:r>
      <w:r w:rsidR="00241B81">
        <w:t xml:space="preserve">first and foremost, but that Western histories often </w:t>
      </w:r>
      <w:r w:rsidR="00FA73CC">
        <w:t>portray it as a war fought by the superpowers of the U.S, China, and the Soviet Union</w:t>
      </w:r>
      <w:r w:rsidR="00241B81">
        <w:t>.</w:t>
      </w:r>
      <w:r w:rsidR="00471288" w:rsidRPr="00471288">
        <w:t xml:space="preserve"> </w:t>
      </w:r>
      <w:r w:rsidR="00241B81">
        <w:t>Cumings goes on to say that the</w:t>
      </w:r>
      <w:r w:rsidR="00471288" w:rsidRPr="00471288">
        <w:t xml:space="preserve"> root of the conflict </w:t>
      </w:r>
      <w:r w:rsidR="00222591">
        <w:t xml:space="preserve">could be traced to </w:t>
      </w:r>
      <w:r w:rsidR="00241B81">
        <w:t xml:space="preserve">Japanese imperialism </w:t>
      </w:r>
      <w:r w:rsidR="00471288" w:rsidRPr="00471288">
        <w:t>dating back to the early parts of the 20</w:t>
      </w:r>
      <w:r w:rsidR="00471288" w:rsidRPr="00471288">
        <w:rPr>
          <w:vertAlign w:val="superscript"/>
        </w:rPr>
        <w:t>th</w:t>
      </w:r>
      <w:r w:rsidR="00471288" w:rsidRPr="00471288">
        <w:t xml:space="preserve"> </w:t>
      </w:r>
      <w:r w:rsidR="00471288">
        <w:t>century.</w:t>
      </w:r>
      <w:r w:rsidR="00241B81">
        <w:t xml:space="preserve"> </w:t>
      </w:r>
      <w:r w:rsidR="00A22026">
        <w:t xml:space="preserve">A good chunk of the book is dedicated to discussing U.S. occupation </w:t>
      </w:r>
      <w:r w:rsidR="00222591">
        <w:t xml:space="preserve">of </w:t>
      </w:r>
      <w:r w:rsidR="00A22026">
        <w:t>South Korea in the interwar years</w:t>
      </w:r>
      <w:r w:rsidR="00222591">
        <w:t xml:space="preserve"> of 1945-1950</w:t>
      </w:r>
      <w:r w:rsidR="00A22026">
        <w:t xml:space="preserve"> and some of the </w:t>
      </w:r>
      <w:r w:rsidR="00FA73CC">
        <w:t>rebellions that sprung up then.</w:t>
      </w:r>
      <w:r w:rsidR="00105F5C">
        <w:t xml:space="preserve"> Cumings uses these events to show that the U.S. was capable of instigating conflict in the region.</w:t>
      </w:r>
      <w:r w:rsidR="00471288">
        <w:t xml:space="preserve"> </w:t>
      </w:r>
      <w:r w:rsidR="00A22026">
        <w:t xml:space="preserve">One of the main intents of </w:t>
      </w:r>
      <w:r w:rsidR="00A22026">
        <w:rPr>
          <w:i/>
        </w:rPr>
        <w:t xml:space="preserve">The Korean War </w:t>
      </w:r>
      <w:r w:rsidR="00A22026">
        <w:t>is to reveal the extent of U.S. war atrocities. To this end Cumings looks at the air war in Korea and the intense bombings that took place</w:t>
      </w:r>
      <w:r w:rsidR="00471288">
        <w:t>.</w:t>
      </w:r>
      <w:r w:rsidR="00FA73CC">
        <w:t xml:space="preserve"> As seems to be the case with many books by Cumings about the Korean War there are chapters that address the “party of memory” and the “party of forgetting”. Cumings uses these two phrases to describe </w:t>
      </w:r>
      <w:r w:rsidR="00635D75">
        <w:t>what the Koreans remember about the history of the war and what the West (specifically the U.S.) forgets about it respectively. It is an interesting discussion that highlights his point that the role of Koreans</w:t>
      </w:r>
      <w:r w:rsidR="00105F5C">
        <w:t xml:space="preserve"> in the war</w:t>
      </w:r>
      <w:r w:rsidR="00635D75">
        <w:t xml:space="preserve"> </w:t>
      </w:r>
      <w:r w:rsidR="00105F5C">
        <w:t>is</w:t>
      </w:r>
      <w:r w:rsidR="00635D75">
        <w:t xml:space="preserve"> often forgotten or </w:t>
      </w:r>
      <w:r w:rsidR="002B73F2">
        <w:t>downplayed in</w:t>
      </w:r>
      <w:r w:rsidR="00635D75">
        <w:t xml:space="preserve"> many Western versions of the war. </w:t>
      </w:r>
      <w:r w:rsidR="00550234">
        <w:t xml:space="preserve">The book concludes by describing the Korean War as </w:t>
      </w:r>
      <w:r w:rsidR="00635D75">
        <w:t xml:space="preserve">having </w:t>
      </w:r>
      <w:r w:rsidR="00222591">
        <w:t xml:space="preserve">large significance </w:t>
      </w:r>
      <w:r w:rsidR="00635D75">
        <w:t>on</w:t>
      </w:r>
      <w:r w:rsidR="00222591">
        <w:t xml:space="preserve"> U.S. history and will hopefully be remembered </w:t>
      </w:r>
      <w:r w:rsidR="00635D75">
        <w:t>one day as an important factor in shaping American foreign policy</w:t>
      </w:r>
      <w:r w:rsidR="00222591">
        <w:t xml:space="preserve"> </w:t>
      </w:r>
      <w:r w:rsidR="00105F5C">
        <w:t>for the second half of the 20</w:t>
      </w:r>
      <w:r w:rsidR="00105F5C" w:rsidRPr="00105F5C">
        <w:rPr>
          <w:vertAlign w:val="superscript"/>
        </w:rPr>
        <w:t>th</w:t>
      </w:r>
      <w:r w:rsidR="00105F5C">
        <w:t xml:space="preserve"> century</w:t>
      </w:r>
      <w:r w:rsidR="00222591">
        <w:t>.</w:t>
      </w:r>
      <w:r w:rsidR="00550234">
        <w:t xml:space="preserve"> </w:t>
      </w:r>
      <w:r w:rsidR="00C66EEC">
        <w:rPr>
          <w:rStyle w:val="FootnoteReference"/>
        </w:rPr>
        <w:footnoteReference w:id="4"/>
      </w:r>
      <w:r w:rsidR="00471288">
        <w:t xml:space="preserve"> </w:t>
      </w:r>
    </w:p>
    <w:p w:rsidR="00F87929" w:rsidRPr="00F87929" w:rsidRDefault="00F87929" w:rsidP="007E0EC3">
      <w:pPr>
        <w:spacing w:line="480" w:lineRule="auto"/>
        <w:ind w:firstLine="720"/>
      </w:pPr>
      <w:r>
        <w:t xml:space="preserve">Paul M. Edwards’ book </w:t>
      </w:r>
      <w:r>
        <w:rPr>
          <w:i/>
        </w:rPr>
        <w:t>To Acknowledge a War: The Korean War in American Memory</w:t>
      </w:r>
      <w:r>
        <w:t xml:space="preserve"> attempts to address the way the war is remembered. Edwards</w:t>
      </w:r>
      <w:r w:rsidR="004A799B">
        <w:t xml:space="preserve"> takes the first quarter of his book</w:t>
      </w:r>
      <w:r w:rsidR="00635D75">
        <w:t xml:space="preserve"> to explore</w:t>
      </w:r>
      <w:r w:rsidR="004A799B">
        <w:t xml:space="preserve"> </w:t>
      </w:r>
      <w:r w:rsidR="00253777">
        <w:t>how memory and history are related</w:t>
      </w:r>
      <w:r w:rsidR="004A799B">
        <w:t>. The remaining three-quarters</w:t>
      </w:r>
      <w:r w:rsidR="00943B3B">
        <w:t xml:space="preserve"> </w:t>
      </w:r>
      <w:r w:rsidR="00253777">
        <w:t>consist</w:t>
      </w:r>
      <w:r w:rsidR="00943B3B">
        <w:t xml:space="preserve"> </w:t>
      </w:r>
      <w:r w:rsidR="00253777">
        <w:t>of the many different ways the war is remembered. For instance, Edwards states that the North Koreans recall the war being initiated by the aggressive actions of South Korean</w:t>
      </w:r>
      <w:r w:rsidR="00105F5C">
        <w:t xml:space="preserve"> leader Syn</w:t>
      </w:r>
      <w:r w:rsidR="00253777">
        <w:t xml:space="preserve">gman Rhee. Of great </w:t>
      </w:r>
      <w:r w:rsidR="00253777">
        <w:lastRenderedPageBreak/>
        <w:t xml:space="preserve">interest to this paper is Edwards’ chapters “The Long Silence” </w:t>
      </w:r>
      <w:r w:rsidR="00DE10FE">
        <w:t>and “</w:t>
      </w:r>
      <w:r w:rsidR="00253777">
        <w:t xml:space="preserve">Naming the War.” The first chapter discusses the ways in which the war was ignored or forgotten in American society. Edwards </w:t>
      </w:r>
      <w:r w:rsidR="00DE10FE">
        <w:t xml:space="preserve">explains that a nation’s memory is formed by the celebrating and acknowledging </w:t>
      </w:r>
      <w:r w:rsidR="00105F5C">
        <w:t xml:space="preserve">of </w:t>
      </w:r>
      <w:r w:rsidR="00DE10FE">
        <w:t>events. He looks at the way the war is taught in textbooks and describes the lack of information he sees there. From there he describes the Korean War’s presence or lack thereof in literature and film. Films about Korea, says Edwards, followed the format of World War II movies. Korean</w:t>
      </w:r>
      <w:r w:rsidR="002B73F2">
        <w:t xml:space="preserve"> War l</w:t>
      </w:r>
      <w:r w:rsidR="00DE10FE">
        <w:t>iterature is lacking as he</w:t>
      </w:r>
      <w:r w:rsidR="00105F5C">
        <w:t xml:space="preserve"> shows by</w:t>
      </w:r>
      <w:r w:rsidR="00DE10FE">
        <w:t xml:space="preserve"> </w:t>
      </w:r>
      <w:r w:rsidR="00105F5C">
        <w:t>citing</w:t>
      </w:r>
      <w:r w:rsidR="00DE10FE">
        <w:t xml:space="preserve"> numerous authors who have found little substance on the</w:t>
      </w:r>
      <w:r w:rsidR="002B73F2">
        <w:t xml:space="preserve"> matter. Edwards seems to think that all literature produced </w:t>
      </w:r>
      <w:r w:rsidR="00105F5C">
        <w:t>as a result</w:t>
      </w:r>
      <w:r w:rsidR="002B73F2">
        <w:t xml:space="preserve"> of the conflict is shrouded in the uncertainty of the war itself. </w:t>
      </w:r>
      <w:r w:rsidR="00DE10FE">
        <w:t xml:space="preserve">He also says that today’s foreign policy can be difficult to grasp because people lack factual historical knowledge about </w:t>
      </w:r>
      <w:r w:rsidR="00105F5C">
        <w:t>the history of their country and of this war</w:t>
      </w:r>
      <w:r w:rsidR="00DE10FE">
        <w:t xml:space="preserve">. The </w:t>
      </w:r>
      <w:r w:rsidR="002B73F2">
        <w:t xml:space="preserve">next chapter, </w:t>
      </w:r>
      <w:r w:rsidR="00105F5C">
        <w:t xml:space="preserve">as </w:t>
      </w:r>
      <w:r w:rsidR="002B73F2">
        <w:t xml:space="preserve">previously mentioned, is about the war’s name. </w:t>
      </w:r>
      <w:r w:rsidR="00F34E60">
        <w:t>Edwards starts this chapter with some philosophical discussions about the relationship between naming things a</w:t>
      </w:r>
      <w:r w:rsidR="003C3285">
        <w:t xml:space="preserve">nd its effect on memory. This chapter contains an interesting discussion about the public’s relationship to veterans as well as a brief mention of </w:t>
      </w:r>
      <w:r w:rsidR="003B6C0E">
        <w:t xml:space="preserve">veterans’ relationship with the military. Edwards says that veterans were treated as a scapegoat for the poor outcome of the war. He even goes so far as to say that the military took part in the condemnation of veterans. The rest of Edwards’ book goes through the important controversies and events of the war all the while explaining how they are remembered and by whom, as well as how </w:t>
      </w:r>
      <w:r w:rsidR="00105F5C">
        <w:t>the specific</w:t>
      </w:r>
      <w:r w:rsidR="003B6C0E">
        <w:t xml:space="preserve"> type of remembrance came to be. </w:t>
      </w:r>
      <w:r w:rsidR="000F6570">
        <w:t>Overall, the</w:t>
      </w:r>
      <w:r w:rsidR="00105F5C">
        <w:t>se two</w:t>
      </w:r>
      <w:r w:rsidR="000F6570">
        <w:t xml:space="preserve"> chapters have </w:t>
      </w:r>
      <w:r w:rsidR="00105F5C">
        <w:t>strong</w:t>
      </w:r>
      <w:r w:rsidR="000F6570">
        <w:t xml:space="preserve"> relevanc</w:t>
      </w:r>
      <w:r w:rsidR="00105F5C">
        <w:t>y</w:t>
      </w:r>
      <w:r w:rsidR="000F6570">
        <w:t xml:space="preserve"> to anyone hoping to learn about the American attitude towards foreign policy, the treatment of veterans, and the role of the Korean War in the American conscious.</w:t>
      </w:r>
      <w:r w:rsidR="008D2879">
        <w:rPr>
          <w:rStyle w:val="FootnoteReference"/>
        </w:rPr>
        <w:footnoteReference w:id="5"/>
      </w:r>
    </w:p>
    <w:p w:rsidR="00692F6F" w:rsidRPr="00F53C7D" w:rsidRDefault="00550234" w:rsidP="007E0EC3">
      <w:pPr>
        <w:spacing w:line="480" w:lineRule="auto"/>
        <w:ind w:firstLine="720"/>
      </w:pPr>
      <w:r>
        <w:lastRenderedPageBreak/>
        <w:t xml:space="preserve">David Halberstam’s book </w:t>
      </w:r>
      <w:r>
        <w:rPr>
          <w:i/>
        </w:rPr>
        <w:t>The Coldest Winter</w:t>
      </w:r>
      <w:r>
        <w:t xml:space="preserve"> is almost the</w:t>
      </w:r>
      <w:r w:rsidR="003B6C0E">
        <w:t xml:space="preserve"> polar opposite of Cumings work in terms of viewpoint. Also, unlike Edwards who focuses on the social impacts of the war</w:t>
      </w:r>
      <w:r w:rsidR="000F6570">
        <w:t>,</w:t>
      </w:r>
      <w:r>
        <w:t xml:space="preserve"> Halberstam takes a U.S. perspective </w:t>
      </w:r>
      <w:r w:rsidR="003B6C0E">
        <w:t>that</w:t>
      </w:r>
      <w:r>
        <w:t xml:space="preserve"> largely recounts the military and political </w:t>
      </w:r>
      <w:r w:rsidR="003B6C0E">
        <w:t>histories</w:t>
      </w:r>
      <w:r>
        <w:t xml:space="preserve"> </w:t>
      </w:r>
      <w:r w:rsidR="003B6C0E">
        <w:t>of</w:t>
      </w:r>
      <w:r>
        <w:t xml:space="preserve"> the Korean War.</w:t>
      </w:r>
      <w:r w:rsidR="000F6570">
        <w:t xml:space="preserve"> </w:t>
      </w:r>
      <w:r w:rsidR="00FD614B">
        <w:t>Halberstam takes a lot of time and effort in establishing the major players in the war. He gives plenty of background information on peopl</w:t>
      </w:r>
      <w:r w:rsidR="000B5221">
        <w:t>e like Truman and MacArthur. In</w:t>
      </w:r>
      <w:r w:rsidR="00FD614B">
        <w:t xml:space="preserve"> the case of MacArthur </w:t>
      </w:r>
      <w:r w:rsidR="000B5221">
        <w:t>he goes</w:t>
      </w:r>
      <w:r w:rsidR="00FD614B">
        <w:t xml:space="preserve"> as far back</w:t>
      </w:r>
      <w:r w:rsidR="000B5221">
        <w:t xml:space="preserve"> in the general’s history</w:t>
      </w:r>
      <w:r w:rsidR="00FD614B">
        <w:t xml:space="preserve"> as to discuss his parents’ influences on him. Despite the books overwhelming length, Halberstam does not cover the entire war. </w:t>
      </w:r>
      <w:r w:rsidR="00FD614B">
        <w:rPr>
          <w:i/>
        </w:rPr>
        <w:t>The Coldest Winter</w:t>
      </w:r>
      <w:r w:rsidR="00FD614B">
        <w:t xml:space="preserve"> looks largely at the events immediately before the war and the events that transpired within the first year. Halberstam deftly weaves the events on the ground with events of a larger scope. For those who wish to learn about some of the decisions being made on the ground</w:t>
      </w:r>
      <w:r w:rsidR="000B5221">
        <w:t xml:space="preserve"> in Korea</w:t>
      </w:r>
      <w:r w:rsidR="00FD614B">
        <w:t xml:space="preserve"> this book provides a few good narratives but does not make</w:t>
      </w:r>
      <w:r w:rsidR="000B5221">
        <w:t xml:space="preserve"> any in-depth analysis of them. </w:t>
      </w:r>
      <w:r w:rsidR="00FD614B">
        <w:t>The following two years of conflict are almost entirely neglected. Halberstam ends his book by discussing the Truman-MacArthur controversy. Throughout the book Halberstam is fairly critical of MacArthur’s decisions and leadership. He</w:t>
      </w:r>
      <w:r w:rsidR="00F53C7D">
        <w:t xml:space="preserve"> describes the general as an egotistical man who tended to have a degree of disrespect for civilian authority. Overall, </w:t>
      </w:r>
      <w:r w:rsidR="00F53C7D">
        <w:rPr>
          <w:i/>
        </w:rPr>
        <w:t xml:space="preserve">The Coldest Winter </w:t>
      </w:r>
      <w:r w:rsidR="00F53C7D">
        <w:t>covers little that would interest historians hoping to better understand the social aspects of the war.</w:t>
      </w:r>
      <w:r w:rsidR="00F53C7D">
        <w:rPr>
          <w:rStyle w:val="FootnoteReference"/>
        </w:rPr>
        <w:footnoteReference w:id="6"/>
      </w:r>
    </w:p>
    <w:p w:rsidR="001F7F6C" w:rsidRDefault="001F7F6C" w:rsidP="007E0EC3">
      <w:pPr>
        <w:spacing w:line="480" w:lineRule="auto"/>
        <w:rPr>
          <w:b/>
          <w:sz w:val="28"/>
          <w:szCs w:val="28"/>
        </w:rPr>
      </w:pPr>
    </w:p>
    <w:p w:rsidR="004812D3" w:rsidRPr="004812D3" w:rsidRDefault="004812D3" w:rsidP="007E0EC3">
      <w:pPr>
        <w:spacing w:line="480" w:lineRule="auto"/>
        <w:rPr>
          <w:b/>
          <w:sz w:val="28"/>
          <w:szCs w:val="28"/>
        </w:rPr>
      </w:pPr>
      <w:r w:rsidRPr="004812D3">
        <w:rPr>
          <w:b/>
          <w:sz w:val="28"/>
          <w:szCs w:val="28"/>
        </w:rPr>
        <w:t>The War</w:t>
      </w:r>
    </w:p>
    <w:p w:rsidR="004812D3" w:rsidRDefault="004812D3" w:rsidP="007E0EC3">
      <w:pPr>
        <w:spacing w:line="480" w:lineRule="auto"/>
        <w:ind w:firstLine="720"/>
      </w:pPr>
    </w:p>
    <w:p w:rsidR="0043453C" w:rsidRDefault="0043453C" w:rsidP="007E0EC3">
      <w:pPr>
        <w:spacing w:line="480" w:lineRule="auto"/>
        <w:ind w:firstLine="720"/>
      </w:pPr>
      <w:r>
        <w:t xml:space="preserve">The Korean War was indeed a war. It was no small conflict and cannot be dismissed as merely a police action. The sheer number of casualties alone is enough to substantiate it as war </w:t>
      </w:r>
      <w:r>
        <w:lastRenderedPageBreak/>
        <w:t>regardless of its legal legitimacy at the time.</w:t>
      </w:r>
      <w:r w:rsidR="00F53C7D">
        <w:t xml:space="preserve"> </w:t>
      </w:r>
      <w:r w:rsidR="008E40DD">
        <w:t>Over 33,000 American soldiers died in battle in Korea with an additional 20,000 who died due to causes other than combat. The total number of American dead is usually cited at around approximately 54, 246.</w:t>
      </w:r>
      <w:r w:rsidR="008E40DD">
        <w:rPr>
          <w:rStyle w:val="FootnoteReference"/>
        </w:rPr>
        <w:footnoteReference w:id="7"/>
      </w:r>
      <w:r>
        <w:t xml:space="preserve"> </w:t>
      </w:r>
      <w:r w:rsidR="00E41826">
        <w:t>Cumi</w:t>
      </w:r>
      <w:r w:rsidR="006A294C">
        <w:t>ngs</w:t>
      </w:r>
      <w:r w:rsidR="00E41826">
        <w:t xml:space="preserve"> </w:t>
      </w:r>
      <w:r w:rsidR="000B5221">
        <w:t>claims</w:t>
      </w:r>
      <w:r w:rsidR="00E41826">
        <w:t xml:space="preserve"> the total number of dead for all sides </w:t>
      </w:r>
      <w:r w:rsidR="000B5221">
        <w:t xml:space="preserve">to be </w:t>
      </w:r>
      <w:r w:rsidR="00E41826">
        <w:t>at around 4 million people with 2 million of those being civilians.</w:t>
      </w:r>
      <w:r w:rsidR="00E41826">
        <w:rPr>
          <w:rStyle w:val="FootnoteReference"/>
        </w:rPr>
        <w:footnoteReference w:id="8"/>
      </w:r>
      <w:r w:rsidR="00820574">
        <w:t xml:space="preserve"> </w:t>
      </w:r>
      <w:r>
        <w:t xml:space="preserve">It is important to acknowledge </w:t>
      </w:r>
      <w:r w:rsidR="00820574">
        <w:t>what happened in Korea as a war</w:t>
      </w:r>
      <w:r>
        <w:t xml:space="preserve"> because to do otherwise is</w:t>
      </w:r>
      <w:r w:rsidR="00CC440C">
        <w:t xml:space="preserve"> to diminish its impact on the lives of those who were involved. Calling it a police action or a conflict sidesteps </w:t>
      </w:r>
      <w:r w:rsidR="00106F1D">
        <w:t xml:space="preserve">all of this. </w:t>
      </w:r>
      <w:r w:rsidR="00D53A9F">
        <w:t>A short recounting of the course of the war will show that it possessed the magnitude of force seen in other American military exploits</w:t>
      </w:r>
      <w:r w:rsidR="000B5221">
        <w:t xml:space="preserve"> and was no mere police action</w:t>
      </w:r>
      <w:r w:rsidR="00D53A9F">
        <w:t>.</w:t>
      </w:r>
    </w:p>
    <w:p w:rsidR="002522C7" w:rsidRDefault="004E2A41" w:rsidP="007E0EC3">
      <w:pPr>
        <w:spacing w:line="480" w:lineRule="auto"/>
        <w:ind w:firstLine="720"/>
      </w:pPr>
      <w:r>
        <w:t>It</w:t>
      </w:r>
      <w:r w:rsidR="009239C6">
        <w:t xml:space="preserve"> began on June 25, 1950 when the Communist North Korean army crossed the 38</w:t>
      </w:r>
      <w:r w:rsidR="009239C6" w:rsidRPr="00925FAE">
        <w:rPr>
          <w:vertAlign w:val="superscript"/>
        </w:rPr>
        <w:t>th</w:t>
      </w:r>
      <w:r w:rsidR="009239C6">
        <w:t xml:space="preserve"> parallel. The Truman administration reacted quickly by committing troops </w:t>
      </w:r>
      <w:r w:rsidR="000B5221">
        <w:t xml:space="preserve">to </w:t>
      </w:r>
      <w:r w:rsidR="003617FB">
        <w:t xml:space="preserve">the peninsula </w:t>
      </w:r>
      <w:r w:rsidR="009239C6">
        <w:t>two days later. Accompanying this decision was the realization that troop levels would need to be increased since America had pursued a policy of downsizing the military and military expenditures following World War II</w:t>
      </w:r>
      <w:r w:rsidR="00F3614D">
        <w:t>.</w:t>
      </w:r>
      <w:r w:rsidR="00F3614D">
        <w:rPr>
          <w:rStyle w:val="FootnoteReference"/>
        </w:rPr>
        <w:footnoteReference w:id="9"/>
      </w:r>
      <w:r w:rsidR="009239C6">
        <w:t xml:space="preserve"> Public support going into the war was relatively high</w:t>
      </w:r>
      <w:r w:rsidR="009239C6">
        <w:rPr>
          <w:rStyle w:val="FootnoteReference"/>
        </w:rPr>
        <w:footnoteReference w:id="10"/>
      </w:r>
      <w:r w:rsidR="009239C6">
        <w:t xml:space="preserve"> and within a year </w:t>
      </w:r>
      <w:r w:rsidR="003617FB">
        <w:t>Congress was able to pass the</w:t>
      </w:r>
      <w:r w:rsidR="009239C6">
        <w:t xml:space="preserve"> Universal Military Training and Services Act with 80 percent of Gallup poll participants strongly in favor of the bill</w:t>
      </w:r>
      <w:r w:rsidR="00A82078">
        <w:t>.</w:t>
      </w:r>
      <w:r w:rsidR="009239C6">
        <w:t xml:space="preserve"> The bill increased the effectiveness of the Selective Service by lowering the draft ag</w:t>
      </w:r>
      <w:r w:rsidR="0063478C">
        <w:t xml:space="preserve">e </w:t>
      </w:r>
      <w:r w:rsidR="00A84620">
        <w:t>from nineteen “to eighteen and a half; lengthened the period of service for draftees from twenty-one to twenty-four months and…established lower physical and mental standards for induction” amongst</w:t>
      </w:r>
      <w:r w:rsidR="009239C6">
        <w:t xml:space="preserve"> other things</w:t>
      </w:r>
      <w:r w:rsidR="00A82078">
        <w:t>.</w:t>
      </w:r>
      <w:r w:rsidR="003617FB">
        <w:t xml:space="preserve"> It did </w:t>
      </w:r>
      <w:r w:rsidR="003617FB">
        <w:lastRenderedPageBreak/>
        <w:t>not however institute a system of universal military training within the U.S.</w:t>
      </w:r>
      <w:r w:rsidR="00A82078">
        <w:rPr>
          <w:rStyle w:val="FootnoteReference"/>
        </w:rPr>
        <w:footnoteReference w:id="11"/>
      </w:r>
      <w:r w:rsidR="00A82078">
        <w:t xml:space="preserve"> </w:t>
      </w:r>
      <w:r w:rsidR="0041683E">
        <w:t xml:space="preserve"> </w:t>
      </w:r>
      <w:r w:rsidR="009239C6">
        <w:t xml:space="preserve">In effect, it allowed the Selective Service to cast a larger net and draw from a larger pool of potential draftees. </w:t>
      </w:r>
    </w:p>
    <w:p w:rsidR="009239C6" w:rsidRDefault="009239C6" w:rsidP="007E0EC3">
      <w:pPr>
        <w:spacing w:line="480" w:lineRule="auto"/>
        <w:ind w:firstLine="720"/>
      </w:pPr>
      <w:r>
        <w:t>In all, over 1.7 million Americans were drafted during the period from 1950 to 1953</w:t>
      </w:r>
      <w:r w:rsidR="002522C7" w:rsidRPr="002522C7">
        <w:t>.</w:t>
      </w:r>
      <w:r w:rsidR="001D1654">
        <w:rPr>
          <w:rStyle w:val="FootnoteReference"/>
        </w:rPr>
        <w:footnoteReference w:id="12"/>
      </w:r>
      <w:r w:rsidR="00B37B0B">
        <w:t xml:space="preserve"> </w:t>
      </w:r>
      <w:r>
        <w:t xml:space="preserve">The total number of U.S. servicemen and women considered to be veterans of the war is about 6.8 million. </w:t>
      </w:r>
      <w:r w:rsidR="00E34A0F">
        <w:t xml:space="preserve">This number factors in those who were not in theater as well as those who served from the period after the peace talks until 1955. </w:t>
      </w:r>
      <w:r>
        <w:t xml:space="preserve">Anyone in the armed forces </w:t>
      </w:r>
      <w:r w:rsidR="00E34A0F">
        <w:t>from June 27, 1950 to</w:t>
      </w:r>
      <w:r w:rsidR="000355DD">
        <w:t xml:space="preserve"> January 31, </w:t>
      </w:r>
      <w:r w:rsidR="00632C7F">
        <w:t>1955 is</w:t>
      </w:r>
      <w:r>
        <w:t xml:space="preserve"> considered to be a veteran of the wa</w:t>
      </w:r>
      <w:r w:rsidR="0063478C">
        <w:t>r</w:t>
      </w:r>
      <w:r>
        <w:t>.</w:t>
      </w:r>
      <w:r w:rsidR="0063478C">
        <w:t xml:space="preserve"> </w:t>
      </w:r>
      <w:r w:rsidR="008A5520">
        <w:t xml:space="preserve"> </w:t>
      </w:r>
      <w:r w:rsidR="003617FB">
        <w:t>Possibly due</w:t>
      </w:r>
      <w:r w:rsidR="008A5520">
        <w:t xml:space="preserve"> to the uncertainty of the peace talks, the date of the war was extended to the end of 1955. </w:t>
      </w:r>
      <w:r w:rsidR="003617FB">
        <w:t>The extended date</w:t>
      </w:r>
      <w:r w:rsidR="008A5520">
        <w:t xml:space="preserve"> also gave veterans serving during this time period benefits associated with military service.</w:t>
      </w:r>
      <w:r w:rsidR="00A82078">
        <w:rPr>
          <w:rStyle w:val="FootnoteReference"/>
        </w:rPr>
        <w:footnoteReference w:id="13"/>
      </w:r>
      <w:r>
        <w:t xml:space="preserve">  </w:t>
      </w:r>
    </w:p>
    <w:p w:rsidR="00930CBA" w:rsidRDefault="00930CBA" w:rsidP="007E0EC3">
      <w:pPr>
        <w:spacing w:line="480" w:lineRule="auto"/>
        <w:ind w:firstLine="720"/>
      </w:pPr>
      <w:r>
        <w:t>While most Americans may not be overly familiar with key aspects of the Korean War, many probably know that it is often considered America’s first “losing” wa</w:t>
      </w:r>
      <w:r w:rsidR="0063478C">
        <w:t>r.</w:t>
      </w:r>
      <w:r>
        <w:t xml:space="preserve"> One of the contributing </w:t>
      </w:r>
      <w:r w:rsidR="000B5221">
        <w:t>factors</w:t>
      </w:r>
      <w:r>
        <w:t xml:space="preserve"> to this idea is the fact that the initial goals of the war were undefined</w:t>
      </w:r>
      <w:r w:rsidR="006C247E">
        <w:t xml:space="preserve"> or at least unclear</w:t>
      </w:r>
      <w:r>
        <w:t xml:space="preserve">. The idea of stopping the spread of Communism was generally agreed upon, but just how this would be accomplished was debatable. In the early years of the war identifying goals was relatively easy. When U.S. forces were pushed into the Pusan Perimeter the goal was simply to not be overwhelmed. After </w:t>
      </w:r>
      <w:r w:rsidR="00C66EEC">
        <w:t xml:space="preserve">the Marine landing at Inchon U.S. forces </w:t>
      </w:r>
      <w:r>
        <w:t xml:space="preserve">broke through the perimeter </w:t>
      </w:r>
      <w:r w:rsidR="00C66EEC">
        <w:t xml:space="preserve">and </w:t>
      </w:r>
      <w:r>
        <w:t>the goal became to push the North Korean Army back to the 38</w:t>
      </w:r>
      <w:r w:rsidRPr="00391204">
        <w:rPr>
          <w:vertAlign w:val="superscript"/>
        </w:rPr>
        <w:t>th</w:t>
      </w:r>
      <w:r>
        <w:t xml:space="preserve"> parallel at the very least. Once this was accomplished, the goals became less clear. General MacArthur wanted to continue to push the North Korean forces all the way back to the Yalu River, North Korea’s border with China. President Truman opposed this idea because of the risk of involving Chinese </w:t>
      </w:r>
      <w:r>
        <w:lastRenderedPageBreak/>
        <w:t>intervention</w:t>
      </w:r>
      <w:r w:rsidR="0063478C">
        <w:t>.</w:t>
      </w:r>
      <w:r w:rsidR="000B5221">
        <w:t xml:space="preserve"> This is one of the great debates about the Truman-MacArthur relationship</w:t>
      </w:r>
      <w:r w:rsidR="0008726B">
        <w:t>. Historically, MacArthur has been viewed as going against the wishes of President Truman when he proceeded towards the North Korean-Chinese border.</w:t>
      </w:r>
      <w:r>
        <w:rPr>
          <w:rStyle w:val="FootnoteReference"/>
        </w:rPr>
        <w:footnoteReference w:id="14"/>
      </w:r>
      <w:r w:rsidRPr="00C66EEC">
        <w:rPr>
          <w:color w:val="FF0000"/>
        </w:rPr>
        <w:t xml:space="preserve"> </w:t>
      </w:r>
    </w:p>
    <w:p w:rsidR="00930CBA" w:rsidRPr="00644F06" w:rsidRDefault="00930CBA" w:rsidP="007E0EC3">
      <w:pPr>
        <w:spacing w:line="480" w:lineRule="auto"/>
        <w:ind w:firstLine="720"/>
      </w:pPr>
      <w:r>
        <w:t>Eventually the Chinese did enter the war in October of 1950. Up until this point it could be argued that the U.S. was winning the war in the traditional sense. It was moving the frontline forward. But once China began to push the line back towards the 38</w:t>
      </w:r>
      <w:r w:rsidRPr="006241C8">
        <w:rPr>
          <w:vertAlign w:val="superscript"/>
        </w:rPr>
        <w:t>th</w:t>
      </w:r>
      <w:r>
        <w:t xml:space="preserve"> parallel it was no longer clear what would constitute a victory.</w:t>
      </w:r>
      <w:r w:rsidR="00C66EEC">
        <w:t xml:space="preserve"> With the ad</w:t>
      </w:r>
      <w:r w:rsidR="0043453C">
        <w:t>vent of Chinese involvement American military momentum stagnated.</w:t>
      </w:r>
      <w:r>
        <w:t xml:space="preserve"> </w:t>
      </w:r>
      <w:r w:rsidR="0043453C">
        <w:t>Several</w:t>
      </w:r>
      <w:r>
        <w:t xml:space="preserve"> more years of bitter fighting</w:t>
      </w:r>
      <w:r w:rsidR="0043453C">
        <w:t xml:space="preserve"> along the demarcation line</w:t>
      </w:r>
      <w:r w:rsidR="00C9661D">
        <w:t xml:space="preserve"> (the line roughly along the 38</w:t>
      </w:r>
      <w:r w:rsidR="00C9661D" w:rsidRPr="00C9661D">
        <w:rPr>
          <w:vertAlign w:val="superscript"/>
        </w:rPr>
        <w:t>th</w:t>
      </w:r>
      <w:r w:rsidR="00C9661D">
        <w:t xml:space="preserve"> parallel)</w:t>
      </w:r>
      <w:r>
        <w:t xml:space="preserve"> ultimately reduced </w:t>
      </w:r>
      <w:r w:rsidR="0043453C">
        <w:t>combat to trench warfare. The</w:t>
      </w:r>
      <w:r>
        <w:t xml:space="preserve"> morale of the average U.S. soldier was probably not at an all-time high.</w:t>
      </w:r>
      <w:r w:rsidR="0008726B">
        <w:rPr>
          <w:rStyle w:val="FootnoteReference"/>
        </w:rPr>
        <w:footnoteReference w:id="15"/>
      </w:r>
      <w:r>
        <w:t xml:space="preserve"> </w:t>
      </w:r>
      <w:r w:rsidR="00C9661D">
        <w:t>There was almost no hope of an outright military victory anymore.</w:t>
      </w:r>
      <w:r w:rsidR="00C9661D">
        <w:rPr>
          <w:rStyle w:val="FootnoteReference"/>
        </w:rPr>
        <w:footnoteReference w:id="16"/>
      </w:r>
      <w:r>
        <w:t xml:space="preserve"> </w:t>
      </w:r>
      <w:r w:rsidR="00D02202">
        <w:t>If elements of the public looked upon Korea as America’s first losing war, it would most like</w:t>
      </w:r>
      <w:r w:rsidR="000E7D71">
        <w:t>ly be due to the Chinese ability to push U.S. forces back to the 38</w:t>
      </w:r>
      <w:r w:rsidR="000E7D71" w:rsidRPr="000E7D71">
        <w:rPr>
          <w:vertAlign w:val="superscript"/>
        </w:rPr>
        <w:t>th</w:t>
      </w:r>
      <w:r w:rsidR="0008726B">
        <w:t xml:space="preserve"> degree. </w:t>
      </w:r>
      <w:r>
        <w:t xml:space="preserve">After the conclusion of hostilities on July 27, 1953 </w:t>
      </w:r>
      <w:r w:rsidR="00414D35">
        <w:t>thanks to the peace talks at Panmunjom</w:t>
      </w:r>
      <w:r w:rsidR="0008726B">
        <w:t>,</w:t>
      </w:r>
      <w:r w:rsidR="00414D35">
        <w:t xml:space="preserve"> </w:t>
      </w:r>
      <w:r>
        <w:t>many veterans were able to look forward to coming home.</w:t>
      </w:r>
      <w:r w:rsidR="00C66EEC">
        <w:rPr>
          <w:rStyle w:val="FootnoteReference"/>
        </w:rPr>
        <w:footnoteReference w:id="17"/>
      </w:r>
      <w:r>
        <w:t xml:space="preserve"> </w:t>
      </w:r>
    </w:p>
    <w:p w:rsidR="003617FB" w:rsidRDefault="003617FB" w:rsidP="007E0EC3">
      <w:pPr>
        <w:spacing w:line="480" w:lineRule="auto"/>
        <w:ind w:firstLine="720"/>
      </w:pPr>
      <w:r>
        <w:t xml:space="preserve">The Korean War was complicated and contrasted sharply with the clear-cut objectives of World War II. The goals of the Korean War were, at times, ill-defined and as a result the outcome even more so. The overall objective may have been to stop the spreading influence of Communism, but the way in which this was to be accomplished </w:t>
      </w:r>
      <w:r w:rsidR="00414D35">
        <w:t>had beco</w:t>
      </w:r>
      <w:r>
        <w:t xml:space="preserve">me unclear. It could be </w:t>
      </w:r>
      <w:r>
        <w:lastRenderedPageBreak/>
        <w:t>said that a conventional military battle was used to combat an ideological force. MacArthur’s decision to press on towards the Yalu River helped muddy the waters by attempting to reunite the peninsula. Had the war ended shortly after the</w:t>
      </w:r>
      <w:r w:rsidR="00414D35">
        <w:t xml:space="preserve"> return to the 38 parallel perhaps the war would be remembered differently </w:t>
      </w:r>
      <w:proofErr w:type="gramStart"/>
      <w:r w:rsidR="00414D35">
        <w:t>today.</w:t>
      </w:r>
      <w:proofErr w:type="gramEnd"/>
      <w:r w:rsidR="00414D35">
        <w:t xml:space="preserve"> </w:t>
      </w:r>
      <w:r>
        <w:rPr>
          <w:rStyle w:val="FootnoteReference"/>
        </w:rPr>
        <w:footnoteReference w:id="18"/>
      </w:r>
      <w:r>
        <w:t xml:space="preserve"> </w:t>
      </w:r>
    </w:p>
    <w:p w:rsidR="00933249" w:rsidRPr="00933249" w:rsidRDefault="005C122A" w:rsidP="007E0EC3">
      <w:pPr>
        <w:spacing w:line="480" w:lineRule="auto"/>
        <w:ind w:firstLine="720"/>
      </w:pPr>
      <w:r>
        <w:t>Technically</w:t>
      </w:r>
      <w:r w:rsidR="00A658A8">
        <w:t xml:space="preserve"> the war in Korea never ended</w:t>
      </w:r>
      <w:r>
        <w:t>, only an ar</w:t>
      </w:r>
      <w:r w:rsidR="00A658A8">
        <w:t>mistice was signed, a ceasefire</w:t>
      </w:r>
      <w:r w:rsidR="00D1064A">
        <w:t>. Much like the wars of recent times, veterans of the Korean War may not have had a clear sense of purp</w:t>
      </w:r>
      <w:r>
        <w:t>ose in carrying out their work even though,</w:t>
      </w:r>
      <w:r w:rsidR="00D1064A">
        <w:t xml:space="preserve"> at the time</w:t>
      </w:r>
      <w:r>
        <w:t>,</w:t>
      </w:r>
      <w:r w:rsidR="00D1064A">
        <w:t xml:space="preserve"> </w:t>
      </w:r>
      <w:r>
        <w:t>some</w:t>
      </w:r>
      <w:r w:rsidR="00D1064A">
        <w:t xml:space="preserve"> may have believed </w:t>
      </w:r>
      <w:r w:rsidR="00A658A8">
        <w:t>stopping the advance of Communism was reason enough</w:t>
      </w:r>
      <w:r w:rsidR="00D1064A">
        <w:t xml:space="preserve">. However, unlike </w:t>
      </w:r>
      <w:r w:rsidR="00057DB0">
        <w:t>most war veterans</w:t>
      </w:r>
      <w:r w:rsidR="00D1064A">
        <w:t xml:space="preserve"> of modern times, </w:t>
      </w:r>
      <w:r>
        <w:t>Korean War</w:t>
      </w:r>
      <w:r w:rsidR="00D1064A">
        <w:t xml:space="preserve"> veterans did not enjoy </w:t>
      </w:r>
      <w:r w:rsidR="00414D35">
        <w:t>the</w:t>
      </w:r>
      <w:r w:rsidR="00D1064A">
        <w:t xml:space="preserve"> explicit, active, and engaging support of </w:t>
      </w:r>
      <w:r w:rsidR="0008726B">
        <w:t>the</w:t>
      </w:r>
      <w:r w:rsidR="00D1064A">
        <w:t xml:space="preserve"> majority of their fellow citizens.</w:t>
      </w:r>
      <w:r w:rsidR="00414D35">
        <w:rPr>
          <w:rStyle w:val="FootnoteReference"/>
        </w:rPr>
        <w:footnoteReference w:id="19"/>
      </w:r>
      <w:r w:rsidR="00D1064A">
        <w:t xml:space="preserve"> This is not to say that they were outright despised by some, as some Vietnam veterans were, but rather that they were ignored. They had the misfortune of fighting their war during a time when many Americans were looking forward to returning to normality after four years of rigorous sacrifice at home and abroad</w:t>
      </w:r>
      <w:r w:rsidR="00636C64">
        <w:t xml:space="preserve"> </w:t>
      </w:r>
      <w:r w:rsidR="00414D35">
        <w:t xml:space="preserve">in a World War </w:t>
      </w:r>
      <w:r w:rsidR="00636C64">
        <w:t>just five years prior</w:t>
      </w:r>
      <w:r w:rsidR="00D1064A">
        <w:t>. For this reason the Korean War has earned nicknames like The Forgotten War or The Unknown War.</w:t>
      </w:r>
      <w:r w:rsidR="00636C64">
        <w:rPr>
          <w:rStyle w:val="FootnoteReference"/>
        </w:rPr>
        <w:footnoteReference w:id="20"/>
      </w:r>
      <w:r w:rsidR="006D5213">
        <w:t xml:space="preserve"> A</w:t>
      </w:r>
      <w:r w:rsidR="00D1064A">
        <w:t>t the time it was fought</w:t>
      </w:r>
      <w:r w:rsidR="0008726B">
        <w:t>,</w:t>
      </w:r>
      <w:r w:rsidR="00D1064A">
        <w:t xml:space="preserve"> </w:t>
      </w:r>
      <w:r w:rsidR="006D5213">
        <w:t>the</w:t>
      </w:r>
      <w:r w:rsidR="00D1064A">
        <w:t xml:space="preserve"> war was </w:t>
      </w:r>
      <w:r w:rsidR="006D5213">
        <w:t>called</w:t>
      </w:r>
      <w:r w:rsidR="00D1064A">
        <w:t xml:space="preserve"> only a </w:t>
      </w:r>
      <w:r w:rsidR="0008726B">
        <w:t>‘</w:t>
      </w:r>
      <w:r w:rsidR="00D1064A">
        <w:t>conflict</w:t>
      </w:r>
      <w:r w:rsidR="0008726B">
        <w:t>’</w:t>
      </w:r>
      <w:r w:rsidR="00D1064A">
        <w:t xml:space="preserve"> or a </w:t>
      </w:r>
      <w:r w:rsidR="0008726B">
        <w:t>‘</w:t>
      </w:r>
      <w:r w:rsidR="00D1064A">
        <w:t>police action.</w:t>
      </w:r>
      <w:r w:rsidR="0008726B">
        <w:t>’</w:t>
      </w:r>
      <w:r>
        <w:t xml:space="preserve"> It was not given the more serious title of war for political reasons, though </w:t>
      </w:r>
      <w:r w:rsidR="00A658A8">
        <w:t>some</w:t>
      </w:r>
      <w:r>
        <w:t xml:space="preserve"> newspapers still carried the ‘war’ moniker.</w:t>
      </w:r>
      <w:r w:rsidR="006D5213">
        <w:rPr>
          <w:rStyle w:val="FootnoteReference"/>
        </w:rPr>
        <w:footnoteReference w:id="21"/>
      </w:r>
      <w:r w:rsidR="00414D35">
        <w:t xml:space="preserve"> </w:t>
      </w:r>
      <w:r>
        <w:t>Many p</w:t>
      </w:r>
      <w:r w:rsidR="007E0533">
        <w:t>eople did not know what to think about the war let alone the veterans.</w:t>
      </w:r>
      <w:r w:rsidR="00126A3D">
        <w:t xml:space="preserve"> One aspect of the time period was that public support of the war and the veterans were not entirely separated</w:t>
      </w:r>
      <w:r w:rsidR="00414D35">
        <w:t>.</w:t>
      </w:r>
      <w:r w:rsidR="004C2931">
        <w:rPr>
          <w:rStyle w:val="FootnoteReference"/>
        </w:rPr>
        <w:footnoteReference w:id="22"/>
      </w:r>
      <w:r w:rsidR="0085240A">
        <w:t xml:space="preserve"> </w:t>
      </w:r>
      <w:r w:rsidR="00414D35">
        <w:t xml:space="preserve">This would create problems for the U.S. soldiers returning home from a conflict that had no clear victor, a situation Americans may not have been </w:t>
      </w:r>
      <w:r w:rsidR="00414D35">
        <w:lastRenderedPageBreak/>
        <w:t xml:space="preserve">accustomed to especially in the wake of the World War II’s glory-ridden </w:t>
      </w:r>
      <w:r w:rsidR="0008726B">
        <w:t>conclusion</w:t>
      </w:r>
      <w:r w:rsidR="00414D35">
        <w:t>.</w:t>
      </w:r>
      <w:r w:rsidR="0008726B">
        <w:t xml:space="preserve"> Accenting the public’s lack of concern with the Korean War was the number of strikes that were taking place in the U.S. during its occurrence. </w:t>
      </w:r>
      <w:r w:rsidR="00414D35">
        <w:t xml:space="preserve"> </w:t>
      </w:r>
    </w:p>
    <w:p w:rsidR="004812D3" w:rsidRDefault="004812D3" w:rsidP="007E0EC3">
      <w:pPr>
        <w:spacing w:line="480" w:lineRule="auto"/>
        <w:rPr>
          <w:b/>
        </w:rPr>
      </w:pPr>
    </w:p>
    <w:p w:rsidR="00E44883" w:rsidRPr="006C247E" w:rsidRDefault="00AB494C" w:rsidP="007E0EC3">
      <w:pPr>
        <w:spacing w:line="480" w:lineRule="auto"/>
        <w:rPr>
          <w:b/>
          <w:sz w:val="28"/>
          <w:szCs w:val="28"/>
        </w:rPr>
      </w:pPr>
      <w:r>
        <w:rPr>
          <w:b/>
          <w:sz w:val="28"/>
          <w:szCs w:val="28"/>
        </w:rPr>
        <w:t>Strikes</w:t>
      </w:r>
    </w:p>
    <w:p w:rsidR="004812D3" w:rsidRPr="004812D3" w:rsidRDefault="004812D3" w:rsidP="007E0EC3">
      <w:pPr>
        <w:spacing w:line="480" w:lineRule="auto"/>
        <w:rPr>
          <w:b/>
        </w:rPr>
      </w:pPr>
    </w:p>
    <w:p w:rsidR="007E788D" w:rsidRDefault="00930CBA" w:rsidP="007E0EC3">
      <w:pPr>
        <w:spacing w:line="480" w:lineRule="auto"/>
        <w:ind w:firstLine="720"/>
      </w:pPr>
      <w:r>
        <w:t>Remembrance and recognition of veterans</w:t>
      </w:r>
      <w:r w:rsidR="003E3F83">
        <w:t xml:space="preserve"> can be shown in several ways</w:t>
      </w:r>
      <w:r w:rsidR="007E788D">
        <w:t xml:space="preserve"> and is influenced by the outcome of the conflict</w:t>
      </w:r>
      <w:r w:rsidR="003E3F83">
        <w:t xml:space="preserve">. </w:t>
      </w:r>
      <w:r w:rsidR="0008726B">
        <w:t>It</w:t>
      </w:r>
      <w:r w:rsidR="006B614B">
        <w:t xml:space="preserve"> also </w:t>
      </w:r>
      <w:r w:rsidR="0008726B">
        <w:t xml:space="preserve">seems to </w:t>
      </w:r>
      <w:r w:rsidR="004D44D1">
        <w:t>depend</w:t>
      </w:r>
      <w:r w:rsidR="006B614B">
        <w:t xml:space="preserve"> on the</w:t>
      </w:r>
      <w:r w:rsidR="007E788D">
        <w:t xml:space="preserve"> conflict’s</w:t>
      </w:r>
      <w:r w:rsidR="006B614B">
        <w:t xml:space="preserve"> scale </w:t>
      </w:r>
      <w:r w:rsidR="007E788D">
        <w:t xml:space="preserve">and impact on the society </w:t>
      </w:r>
      <w:r w:rsidR="0008726B">
        <w:t xml:space="preserve">that </w:t>
      </w:r>
      <w:r w:rsidR="007E788D">
        <w:t>the veterans are returning to</w:t>
      </w:r>
      <w:r w:rsidR="006B614B">
        <w:t xml:space="preserve">. In the case of a total war, like World War II, </w:t>
      </w:r>
      <w:r w:rsidR="004E6EB8">
        <w:t xml:space="preserve">public </w:t>
      </w:r>
      <w:r w:rsidR="006B614B">
        <w:t xml:space="preserve">support can be seen in rationing, </w:t>
      </w:r>
      <w:r w:rsidR="004E6EB8">
        <w:t>manufacturing of war materials, and is often facilitated by propaganda.</w:t>
      </w:r>
      <w:r w:rsidR="006B614B">
        <w:t xml:space="preserve"> It should also be noted that in a total war, civilians are actively involved in the war effort. They are an integrated part of the war-making process.</w:t>
      </w:r>
      <w:r w:rsidR="005154A0">
        <w:t xml:space="preserve"> </w:t>
      </w:r>
      <w:r w:rsidR="00D0434C" w:rsidRPr="003E3F83">
        <w:t>Civilians have a degree of</w:t>
      </w:r>
      <w:r w:rsidR="005154A0" w:rsidRPr="003E3F83">
        <w:t xml:space="preserve"> control over </w:t>
      </w:r>
      <w:r w:rsidR="007E788D">
        <w:t>its</w:t>
      </w:r>
      <w:r w:rsidR="005154A0" w:rsidRPr="003E3F83">
        <w:t xml:space="preserve"> outcome because </w:t>
      </w:r>
      <w:r w:rsidR="00D0434C" w:rsidRPr="003E3F83">
        <w:t>they</w:t>
      </w:r>
      <w:r w:rsidR="005154A0" w:rsidRPr="003E3F83">
        <w:t xml:space="preserve"> have become part of the mechanism that drives </w:t>
      </w:r>
      <w:r w:rsidR="00D0434C" w:rsidRPr="003E3F83">
        <w:t>it</w:t>
      </w:r>
      <w:r w:rsidR="005154A0" w:rsidRPr="003E3F83">
        <w:t>.</w:t>
      </w:r>
      <w:r w:rsidR="00D0434C">
        <w:t xml:space="preserve"> The more they produce and of higher quality</w:t>
      </w:r>
      <w:r w:rsidR="007E788D">
        <w:t xml:space="preserve"> they produce it</w:t>
      </w:r>
      <w:r w:rsidR="00D0434C">
        <w:t xml:space="preserve"> the easie</w:t>
      </w:r>
      <w:r w:rsidR="007E788D">
        <w:t>r it becomes for the fighting men or wome</w:t>
      </w:r>
      <w:r w:rsidR="00D0434C">
        <w:t>n to do their job.</w:t>
      </w:r>
      <w:r w:rsidR="006B614B">
        <w:t xml:space="preserve"> </w:t>
      </w:r>
    </w:p>
    <w:p w:rsidR="00035511" w:rsidRDefault="00D0434C" w:rsidP="007E0EC3">
      <w:pPr>
        <w:spacing w:line="480" w:lineRule="auto"/>
        <w:ind w:firstLine="720"/>
      </w:pPr>
      <w:r>
        <w:t>As a result of their increased participation</w:t>
      </w:r>
      <w:r w:rsidR="007E788D">
        <w:t xml:space="preserve"> in a total war</w:t>
      </w:r>
      <w:r>
        <w:t>, citizens</w:t>
      </w:r>
      <w:r w:rsidR="006B614B">
        <w:t xml:space="preserve"> are more</w:t>
      </w:r>
      <w:r w:rsidR="00790CB7">
        <w:t xml:space="preserve"> likely to be</w:t>
      </w:r>
      <w:r w:rsidR="006B614B">
        <w:t xml:space="preserve"> emotionally invested in </w:t>
      </w:r>
      <w:r w:rsidR="005154A0">
        <w:t>its outcome</w:t>
      </w:r>
      <w:r w:rsidR="006B614B">
        <w:t>.</w:t>
      </w:r>
      <w:r w:rsidR="005154A0">
        <w:t xml:space="preserve"> It is quite reasonable to assume that they are also more understanding towards the armed forces successes and failures in the field. After all, </w:t>
      </w:r>
      <w:r w:rsidR="00746598">
        <w:t>they were responsible for producing the materials with which the military would use to execute its purpose.</w:t>
      </w:r>
      <w:r w:rsidR="005154A0">
        <w:t xml:space="preserve"> </w:t>
      </w:r>
      <w:r w:rsidR="006B614B">
        <w:t xml:space="preserve"> The Korean War</w:t>
      </w:r>
      <w:r w:rsidR="00746598">
        <w:t>, however</w:t>
      </w:r>
      <w:r w:rsidR="00BC77CD">
        <w:t>, was</w:t>
      </w:r>
      <w:r w:rsidR="006B614B">
        <w:t xml:space="preserve"> not a total war. Despite President Truman’s efforts to</w:t>
      </w:r>
      <w:r w:rsidR="00BC77CD">
        <w:t>wards reactivating</w:t>
      </w:r>
      <w:r w:rsidR="006B614B">
        <w:t xml:space="preserve"> </w:t>
      </w:r>
      <w:r w:rsidR="004D44D1">
        <w:t>a</w:t>
      </w:r>
      <w:r w:rsidR="006B614B">
        <w:t xml:space="preserve"> war economy</w:t>
      </w:r>
      <w:r w:rsidR="00BC77CD">
        <w:t xml:space="preserve"> by extending controls over prices and wages</w:t>
      </w:r>
      <w:r w:rsidR="008E502F">
        <w:t>, the American people were not as</w:t>
      </w:r>
      <w:r w:rsidR="00BC77CD">
        <w:t xml:space="preserve"> eager to concede the luxuries of life that they had come to enjoy in the interwar years</w:t>
      </w:r>
      <w:r w:rsidR="00B84829">
        <w:t xml:space="preserve"> </w:t>
      </w:r>
      <w:r w:rsidR="004D44D1">
        <w:lastRenderedPageBreak/>
        <w:t>and</w:t>
      </w:r>
      <w:r w:rsidR="00B84829">
        <w:t xml:space="preserve"> unconditionally support yet another war effort.</w:t>
      </w:r>
      <w:r w:rsidR="00BC77CD" w:rsidRPr="00BC77CD">
        <w:rPr>
          <w:rStyle w:val="FootnoteReference"/>
        </w:rPr>
        <w:t xml:space="preserve"> </w:t>
      </w:r>
      <w:r w:rsidR="00BC77CD">
        <w:rPr>
          <w:rStyle w:val="FootnoteReference"/>
        </w:rPr>
        <w:footnoteReference w:id="23"/>
      </w:r>
      <w:r w:rsidR="00B84829">
        <w:t xml:space="preserve">  </w:t>
      </w:r>
      <w:r w:rsidR="00BC77CD">
        <w:t>As a result the public would have been</w:t>
      </w:r>
      <w:r w:rsidR="008E502F">
        <w:t xml:space="preserve"> emotionally</w:t>
      </w:r>
      <w:r w:rsidR="00BC77CD">
        <w:t xml:space="preserve"> less</w:t>
      </w:r>
      <w:r w:rsidR="008E502F">
        <w:t xml:space="preserve"> invested in</w:t>
      </w:r>
      <w:r w:rsidR="004E6EB8">
        <w:t xml:space="preserve"> the</w:t>
      </w:r>
      <w:r w:rsidR="008E502F">
        <w:t xml:space="preserve"> </w:t>
      </w:r>
      <w:r w:rsidR="004D44D1">
        <w:t xml:space="preserve">outcome of the </w:t>
      </w:r>
      <w:r w:rsidR="008E502F">
        <w:t>Korea</w:t>
      </w:r>
      <w:r w:rsidR="004E6EB8">
        <w:t>n War</w:t>
      </w:r>
      <w:r w:rsidR="008E502F">
        <w:t xml:space="preserve"> </w:t>
      </w:r>
      <w:r w:rsidR="00BC77CD">
        <w:t>than</w:t>
      </w:r>
      <w:r w:rsidR="008E502F">
        <w:t xml:space="preserve"> they were in </w:t>
      </w:r>
      <w:r w:rsidR="004D44D1">
        <w:t xml:space="preserve">the outcome of </w:t>
      </w:r>
      <w:r w:rsidR="008E502F">
        <w:t xml:space="preserve">World War II. </w:t>
      </w:r>
    </w:p>
    <w:p w:rsidR="00B84829" w:rsidRDefault="00790CB7" w:rsidP="007E0EC3">
      <w:pPr>
        <w:spacing w:line="480" w:lineRule="auto"/>
        <w:ind w:firstLine="720"/>
      </w:pPr>
      <w:r>
        <w:t xml:space="preserve">One of the ways this was most visible was in the number of strikes that were occurring at the time of the Korean War. </w:t>
      </w:r>
      <w:r w:rsidR="00BB422C">
        <w:t xml:space="preserve">Steel strikes were the most apparent, but other strikes were </w:t>
      </w:r>
      <w:r w:rsidR="00810481">
        <w:t>taking place</w:t>
      </w:r>
      <w:r w:rsidR="00BB422C">
        <w:t xml:space="preserve"> as well.</w:t>
      </w:r>
      <w:r w:rsidR="00D60CF0">
        <w:t xml:space="preserve"> </w:t>
      </w:r>
      <w:r w:rsidR="004D44D1">
        <w:t>They</w:t>
      </w:r>
      <w:r w:rsidR="00D60CF0">
        <w:t xml:space="preserve"> were not limited to any </w:t>
      </w:r>
      <w:r w:rsidR="004D44D1">
        <w:t>single</w:t>
      </w:r>
      <w:r w:rsidR="00D60CF0">
        <w:t xml:space="preserve"> industry but were </w:t>
      </w:r>
      <w:r w:rsidR="004D44D1">
        <w:t>occurring</w:t>
      </w:r>
      <w:r w:rsidR="00D60CF0">
        <w:t xml:space="preserve"> in a diverse array of professions</w:t>
      </w:r>
      <w:r w:rsidR="004D44D1">
        <w:t xml:space="preserve"> and occupations</w:t>
      </w:r>
      <w:r w:rsidR="00D60CF0">
        <w:t>. Several</w:t>
      </w:r>
      <w:r w:rsidR="008E502F">
        <w:t xml:space="preserve"> strikes</w:t>
      </w:r>
      <w:r w:rsidR="00D60CF0">
        <w:t xml:space="preserve"> pockmarked the time period of the Korean War</w:t>
      </w:r>
      <w:r w:rsidR="008E502F">
        <w:t xml:space="preserve"> in the nation and in Wisconsin</w:t>
      </w:r>
      <w:r w:rsidR="00E33CF5">
        <w:t xml:space="preserve"> specifically</w:t>
      </w:r>
      <w:r w:rsidR="008E502F">
        <w:t xml:space="preserve">. </w:t>
      </w:r>
      <w:r w:rsidR="00D60CF0">
        <w:t xml:space="preserve">Everything from </w:t>
      </w:r>
      <w:r w:rsidR="00F57D30">
        <w:t>s</w:t>
      </w:r>
      <w:r w:rsidR="008E502F">
        <w:t xml:space="preserve">teel strikes in Philadelphia </w:t>
      </w:r>
      <w:r w:rsidR="00D60CF0">
        <w:t>to</w:t>
      </w:r>
      <w:r w:rsidR="008E502F">
        <w:t xml:space="preserve"> trucker strikes in Wisconsin</w:t>
      </w:r>
      <w:r w:rsidR="00D60CF0">
        <w:t xml:space="preserve"> </w:t>
      </w:r>
      <w:r w:rsidR="00F57D30">
        <w:t xml:space="preserve">could be found in the newspapers either buried a few pages deep or on the front page depending on how slow of a news day </w:t>
      </w:r>
      <w:r w:rsidR="00B84829">
        <w:t>any one paper was having</w:t>
      </w:r>
      <w:r w:rsidR="004D44D1">
        <w:t>.</w:t>
      </w:r>
      <w:r w:rsidR="004D44D1">
        <w:rPr>
          <w:rStyle w:val="FootnoteReference"/>
        </w:rPr>
        <w:footnoteReference w:id="24"/>
      </w:r>
    </w:p>
    <w:p w:rsidR="00790CB7" w:rsidRPr="00F57D30" w:rsidRDefault="00790CB7" w:rsidP="007E0EC3">
      <w:pPr>
        <w:spacing w:line="480" w:lineRule="auto"/>
        <w:ind w:firstLine="720"/>
        <w:rPr>
          <w:color w:val="FF0000"/>
        </w:rPr>
      </w:pPr>
      <w:r>
        <w:t xml:space="preserve">The </w:t>
      </w:r>
      <w:r w:rsidRPr="00B84829">
        <w:t>Eau Claire</w:t>
      </w:r>
      <w:r w:rsidRPr="001475D5">
        <w:rPr>
          <w:i/>
        </w:rPr>
        <w:t xml:space="preserve"> Leader Telegram</w:t>
      </w:r>
      <w:r>
        <w:t xml:space="preserve"> and other papers report </w:t>
      </w:r>
      <w:r w:rsidR="00890882">
        <w:t>these</w:t>
      </w:r>
      <w:r>
        <w:t xml:space="preserve"> strikes happening around the same time as the Korean War. </w:t>
      </w:r>
      <w:r w:rsidRPr="00E54721">
        <w:t>The</w:t>
      </w:r>
      <w:r w:rsidRPr="001475D5">
        <w:rPr>
          <w:i/>
        </w:rPr>
        <w:t xml:space="preserve"> Rhinelander Daily News</w:t>
      </w:r>
      <w:r>
        <w:t xml:space="preserve"> carried an article on August 23, 1950 that claimed rail workers were halting their strikes “out of consideration for President Truman’s peace efforts.” The</w:t>
      </w:r>
      <w:r w:rsidRPr="004E114F">
        <w:rPr>
          <w:i/>
        </w:rPr>
        <w:t xml:space="preserve"> Oshkosh Daily Northwestern </w:t>
      </w:r>
      <w:r>
        <w:t xml:space="preserve">adds more rubber worker strikes on top of phone worker strikes for the day of August 27, 1953. The </w:t>
      </w:r>
      <w:r w:rsidRPr="00E54721">
        <w:t xml:space="preserve">Eau Claire </w:t>
      </w:r>
      <w:r>
        <w:rPr>
          <w:i/>
        </w:rPr>
        <w:t>Leader Telegram</w:t>
      </w:r>
      <w:r>
        <w:t xml:space="preserve"> reports steel strikes in Pennsylvania in 1952 and a walkout of plumbers on July 21, 1953. The newspapers were peppered with stories of walkouts, strikes, and other wage negotiating tactics throughout the period of the Korean War.</w:t>
      </w:r>
      <w:r w:rsidR="00821C8B">
        <w:t xml:space="preserve"> President Truman </w:t>
      </w:r>
      <w:r w:rsidR="00F57D30">
        <w:t>actually</w:t>
      </w:r>
      <w:r w:rsidR="00821C8B">
        <w:t xml:space="preserve"> seized control of the steel industry </w:t>
      </w:r>
      <w:r w:rsidR="00F57D30">
        <w:t xml:space="preserve">due to the fears he had about its effects on the war. Congress eventually denied President Truman the authority to take control of the steel industry. Still, the </w:t>
      </w:r>
      <w:r w:rsidR="00E54721">
        <w:t xml:space="preserve">president’s </w:t>
      </w:r>
      <w:r w:rsidR="00F57D30">
        <w:t>seizure</w:t>
      </w:r>
      <w:r w:rsidR="00E54721">
        <w:t xml:space="preserve"> </w:t>
      </w:r>
      <w:r w:rsidR="00E54721">
        <w:lastRenderedPageBreak/>
        <w:t>and the general labor unrest</w:t>
      </w:r>
      <w:r w:rsidR="00F57D30">
        <w:t xml:space="preserve"> </w:t>
      </w:r>
      <w:r w:rsidR="00E54721">
        <w:t>are</w:t>
      </w:r>
      <w:r w:rsidR="00F57D30">
        <w:t xml:space="preserve"> indicative of the scale</w:t>
      </w:r>
      <w:r w:rsidR="006B00CB">
        <w:t xml:space="preserve"> and subtle omnipresence</w:t>
      </w:r>
      <w:r w:rsidR="00F57D30">
        <w:t xml:space="preserve"> of workers’ strikes during the time period</w:t>
      </w:r>
      <w:r w:rsidR="006B00CB">
        <w:t xml:space="preserve"> of the Korean War</w:t>
      </w:r>
      <w:r w:rsidR="00F57D30">
        <w:t>.</w:t>
      </w:r>
      <w:r w:rsidR="00AB494C" w:rsidRPr="00AB494C">
        <w:rPr>
          <w:rStyle w:val="FootnoteReference"/>
        </w:rPr>
        <w:t xml:space="preserve"> </w:t>
      </w:r>
      <w:r w:rsidR="00AB494C">
        <w:rPr>
          <w:rStyle w:val="FootnoteReference"/>
        </w:rPr>
        <w:footnoteReference w:id="25"/>
      </w:r>
    </w:p>
    <w:p w:rsidR="00A3207D" w:rsidRDefault="00A3207D" w:rsidP="007E0EC3">
      <w:pPr>
        <w:spacing w:line="480" w:lineRule="auto"/>
        <w:ind w:firstLine="720"/>
        <w:rPr>
          <w:color w:val="FF0000"/>
        </w:rPr>
      </w:pPr>
      <w:r>
        <w:t>John Edward Wiltz notes in his essay “The Korean War and American Society” that the war in Korea brought with it enhanced economic activity contributing to a period of great prosperity. He mentions that “wage earners…must have thought that America had become a sort of economic utopia.”</w:t>
      </w:r>
      <w:r>
        <w:rPr>
          <w:rStyle w:val="FootnoteReference"/>
        </w:rPr>
        <w:footnoteReference w:id="26"/>
      </w:r>
      <w:r>
        <w:t xml:space="preserve"> While Americans at home were enjoying a better lifestyle created partially on the foundations of the Korean War, others were enduring the realities of that war. Whatever small consolation it might have been to soldiers in Korea that America was enjoying better times than ever before would have been tempered by the realization that once the war ended so would the prosperity. The strikes that were occurring at this time could only strain the relationship between the soldier in the field and the citizenry back at home.  </w:t>
      </w:r>
    </w:p>
    <w:p w:rsidR="00790CB7" w:rsidRDefault="00790CB7" w:rsidP="007E0EC3">
      <w:pPr>
        <w:spacing w:line="480" w:lineRule="auto"/>
        <w:ind w:firstLine="720"/>
        <w:rPr>
          <w:color w:val="FF0000"/>
        </w:rPr>
      </w:pPr>
      <w:r>
        <w:t>Strikes may have also upset veterans because of their difficulty at finding a job after the service.</w:t>
      </w:r>
      <w:r>
        <w:rPr>
          <w:rStyle w:val="FootnoteReference"/>
        </w:rPr>
        <w:footnoteReference w:id="27"/>
      </w:r>
      <w:r>
        <w:t xml:space="preserve"> </w:t>
      </w:r>
      <w:r w:rsidR="006C6331">
        <w:t>The unemployment rate in July of 1953, the year of the war’s end</w:t>
      </w:r>
      <w:r w:rsidR="00A3207D">
        <w:t>, was</w:t>
      </w:r>
      <w:r w:rsidR="006C6331">
        <w:t xml:space="preserve"> 2.6%, one of the best months ever in the 20</w:t>
      </w:r>
      <w:r w:rsidR="006C6331" w:rsidRPr="006C6331">
        <w:rPr>
          <w:vertAlign w:val="superscript"/>
        </w:rPr>
        <w:t>th</w:t>
      </w:r>
      <w:r w:rsidR="006C6331">
        <w:t xml:space="preserve"> century</w:t>
      </w:r>
      <w:r>
        <w:t>.</w:t>
      </w:r>
      <w:r w:rsidR="006C6331">
        <w:t xml:space="preserve"> By December of that same year it had increased to</w:t>
      </w:r>
      <w:r w:rsidR="00A3207D">
        <w:t xml:space="preserve"> 4.5%. By August of 1954 unemployment was at 6%, over double of what it was just a year before.</w:t>
      </w:r>
      <w:r w:rsidR="006C6331">
        <w:t xml:space="preserve"> </w:t>
      </w:r>
      <w:r w:rsidR="00E33CF5">
        <w:rPr>
          <w:rStyle w:val="FootnoteReference"/>
        </w:rPr>
        <w:footnoteReference w:id="28"/>
      </w:r>
      <w:r>
        <w:t xml:space="preserve"> Veterans may have felt cheated out of the economic prosperity that was created during the war.</w:t>
      </w:r>
      <w:r w:rsidR="00AB494C">
        <w:t xml:space="preserve"> One such incident in Wisconsin lends credence to this notion. </w:t>
      </w:r>
      <w:r w:rsidR="00A3207D">
        <w:t>Elroy W. Roeder from Rothschild, Wisconsin describes what happened to him when he returned home looking for work. He says “</w:t>
      </w:r>
      <w:r w:rsidR="00A3207D" w:rsidRPr="00671FDD">
        <w:t>I come back to home here</w:t>
      </w:r>
      <w:r w:rsidR="00A3207D">
        <w:t>,</w:t>
      </w:r>
      <w:r w:rsidR="00A3207D" w:rsidRPr="00671FDD">
        <w:t xml:space="preserve"> and a guy, to get my job </w:t>
      </w:r>
      <w:proofErr w:type="gramStart"/>
      <w:r w:rsidR="00A3207D" w:rsidRPr="00671FDD">
        <w:t>back,</w:t>
      </w:r>
      <w:proofErr w:type="gramEnd"/>
      <w:r w:rsidR="00A3207D" w:rsidRPr="00671FDD">
        <w:t xml:space="preserve"> the guy didn't know I </w:t>
      </w:r>
      <w:r w:rsidR="00A3207D" w:rsidRPr="00671FDD">
        <w:lastRenderedPageBreak/>
        <w:t>was in service.  And he was my boss when I left.</w:t>
      </w:r>
      <w:r w:rsidR="00A3207D">
        <w:t>”</w:t>
      </w:r>
      <w:r>
        <w:t xml:space="preserve"> </w:t>
      </w:r>
      <w:r w:rsidR="00A3207D">
        <w:t xml:space="preserve">Roeder was only able to return to his job after he had a “service officer </w:t>
      </w:r>
      <w:r w:rsidR="00376B93">
        <w:t xml:space="preserve">over </w:t>
      </w:r>
      <w:r w:rsidR="00A3207D">
        <w:t>at the courthouse”</w:t>
      </w:r>
      <w:r>
        <w:t xml:space="preserve"> </w:t>
      </w:r>
      <w:r w:rsidR="00A3207D">
        <w:t>intervene on his behalf. Even then Roeder quit because he was upset with his former bosses treatment of him.</w:t>
      </w:r>
      <w:r w:rsidR="00E54721">
        <w:t xml:space="preserve"> This shows that Roeder had a difficult time sharing in the general prosperity of the time because of his service. The rising unemployment rates after the war would mean that this was unlikely to change.</w:t>
      </w:r>
      <w:r w:rsidR="00A3207D" w:rsidRPr="00A3207D">
        <w:rPr>
          <w:rStyle w:val="FootnoteReference"/>
        </w:rPr>
        <w:t xml:space="preserve"> </w:t>
      </w:r>
      <w:r w:rsidR="00A3207D">
        <w:rPr>
          <w:rStyle w:val="FootnoteReference"/>
        </w:rPr>
        <w:footnoteReference w:id="29"/>
      </w:r>
      <w:r w:rsidR="00A3207D" w:rsidRPr="00671FDD">
        <w:t xml:space="preserve"> </w:t>
      </w:r>
      <w:r w:rsidR="00A3207D">
        <w:t xml:space="preserve"> </w:t>
      </w:r>
    </w:p>
    <w:p w:rsidR="0055472D" w:rsidRPr="0063478C" w:rsidRDefault="00376B93" w:rsidP="007E0EC3">
      <w:pPr>
        <w:spacing w:line="480" w:lineRule="auto"/>
        <w:ind w:firstLine="720"/>
      </w:pPr>
      <w:r>
        <w:t>Another</w:t>
      </w:r>
      <w:r w:rsidR="008E502F">
        <w:t xml:space="preserve"> soldier expressed his feelings of frustration with the standstill in Korea and the apparent lack of sup</w:t>
      </w:r>
      <w:r w:rsidR="007D6833">
        <w:t>port at home</w:t>
      </w:r>
      <w:r w:rsidR="00A034B1">
        <w:t xml:space="preserve"> in a letter to his friend back home</w:t>
      </w:r>
      <w:r w:rsidR="007D6833">
        <w:t xml:space="preserve">. John F. Haines </w:t>
      </w:r>
      <w:r w:rsidR="008E502F">
        <w:t>wrote in</w:t>
      </w:r>
      <w:r w:rsidR="0055472D">
        <w:t xml:space="preserve"> to </w:t>
      </w:r>
      <w:r w:rsidR="007B68C8" w:rsidRPr="006F0691">
        <w:t>The</w:t>
      </w:r>
      <w:r w:rsidR="0055472D" w:rsidRPr="007B68C8">
        <w:rPr>
          <w:i/>
        </w:rPr>
        <w:t xml:space="preserve"> Leader Telegram</w:t>
      </w:r>
      <w:r w:rsidR="0055472D">
        <w:t xml:space="preserve"> </w:t>
      </w:r>
      <w:r w:rsidR="001D08C3">
        <w:t>where</w:t>
      </w:r>
      <w:r w:rsidR="0055472D">
        <w:t xml:space="preserve"> his letter appeared in the “Voice of the People”</w:t>
      </w:r>
      <w:r w:rsidR="008E3E1E">
        <w:t xml:space="preserve"> section on July 19, 1953.</w:t>
      </w:r>
      <w:r w:rsidR="009431CA">
        <w:t xml:space="preserve"> Haines relays a part of a letter he received from a friend whom he served with in Korea.</w:t>
      </w:r>
      <w:r w:rsidR="008E3E1E">
        <w:t xml:space="preserve"> </w:t>
      </w:r>
      <w:r w:rsidR="0055472D">
        <w:t>After criticizing South Korean leader Sy</w:t>
      </w:r>
      <w:r w:rsidR="00253777">
        <w:t>n</w:t>
      </w:r>
      <w:r w:rsidR="0055472D">
        <w:t>gman Rhee</w:t>
      </w:r>
      <w:r w:rsidR="007D6833">
        <w:t>’s</w:t>
      </w:r>
      <w:r w:rsidR="0023412E">
        <w:t xml:space="preserve"> political maneuvering during the </w:t>
      </w:r>
      <w:r w:rsidR="006D6751">
        <w:t xml:space="preserve">Panmunjom </w:t>
      </w:r>
      <w:r w:rsidR="0023412E">
        <w:t>peace talks</w:t>
      </w:r>
      <w:r w:rsidR="007D6833">
        <w:t xml:space="preserve"> at the expense of American lives</w:t>
      </w:r>
      <w:r w:rsidR="0055472D">
        <w:t xml:space="preserve"> </w:t>
      </w:r>
      <w:r w:rsidR="00B01805">
        <w:t>the friend</w:t>
      </w:r>
      <w:r w:rsidR="0055472D">
        <w:t xml:space="preserve"> laments</w:t>
      </w:r>
      <w:r w:rsidR="006D6751">
        <w:t xml:space="preserve"> that</w:t>
      </w:r>
      <w:r w:rsidR="0055472D">
        <w:t xml:space="preserve"> </w:t>
      </w:r>
      <w:r w:rsidR="007D6833">
        <w:t>“</w:t>
      </w:r>
      <w:r w:rsidR="006D6751">
        <w:t>e</w:t>
      </w:r>
      <w:r w:rsidR="0055472D" w:rsidRPr="007D6833">
        <w:t xml:space="preserve">veryday we are losing in a fruitless war a countless number of young, hearty men. </w:t>
      </w:r>
      <w:proofErr w:type="gramStart"/>
      <w:r w:rsidR="0055472D" w:rsidRPr="007D6833">
        <w:t xml:space="preserve">The flower of </w:t>
      </w:r>
      <w:r w:rsidR="00403738" w:rsidRPr="007D6833">
        <w:t>our youth</w:t>
      </w:r>
      <w:r w:rsidR="0055472D" w:rsidRPr="007D6833">
        <w:t>, the hope of our future.</w:t>
      </w:r>
      <w:proofErr w:type="gramEnd"/>
      <w:r w:rsidR="0055472D" w:rsidRPr="007D6833">
        <w:t xml:space="preserve"> We are losing them not only in battle, but also to bitterness, disillusionment, and frustration.</w:t>
      </w:r>
      <w:r w:rsidR="007D6833">
        <w:t xml:space="preserve">” </w:t>
      </w:r>
      <w:r w:rsidR="006F0691">
        <w:t>His</w:t>
      </w:r>
      <w:r w:rsidR="007D6833">
        <w:t xml:space="preserve"> statement</w:t>
      </w:r>
      <w:r w:rsidR="006F0691">
        <w:t>s show</w:t>
      </w:r>
      <w:r w:rsidR="007D6833">
        <w:t xml:space="preserve"> that</w:t>
      </w:r>
      <w:r w:rsidR="006F0691">
        <w:t xml:space="preserve"> he, and probably other</w:t>
      </w:r>
      <w:r w:rsidR="007D6833">
        <w:t xml:space="preserve"> soldiers</w:t>
      </w:r>
      <w:r w:rsidR="006F0691">
        <w:t>,</w:t>
      </w:r>
      <w:r w:rsidR="007D6833">
        <w:t xml:space="preserve"> were growing weary of the conflict and saw little value to be gained from the fight. </w:t>
      </w:r>
      <w:r w:rsidR="006D6751">
        <w:t xml:space="preserve">It reveals the low morale that must have plagued the front lines during that time. </w:t>
      </w:r>
      <w:r w:rsidR="007D6833">
        <w:t>He goes on to say</w:t>
      </w:r>
      <w:r w:rsidR="0055472D" w:rsidRPr="007D6833">
        <w:t xml:space="preserve"> </w:t>
      </w:r>
      <w:r w:rsidR="007D6833">
        <w:t>“</w:t>
      </w:r>
      <w:r w:rsidR="0055472D" w:rsidRPr="007D6833">
        <w:t>We are told that this is not a forgotten war, and that we are not forgotten men. What a hollow sound this has over here. The civilians support us with steel strikes, labor walkouts, and shipping tie-ups. The military supports us with ammunition shortages and militar</w:t>
      </w:r>
      <w:r w:rsidR="00D709C1" w:rsidRPr="007D6833">
        <w:t>y aid of new weapons to Europe.</w:t>
      </w:r>
      <w:r w:rsidR="007D6833">
        <w:t>”</w:t>
      </w:r>
      <w:r w:rsidR="007B68C8">
        <w:rPr>
          <w:rStyle w:val="FootnoteReference"/>
        </w:rPr>
        <w:footnoteReference w:id="30"/>
      </w:r>
      <w:r w:rsidR="007B68C8" w:rsidRPr="007D6833">
        <w:t xml:space="preserve"> </w:t>
      </w:r>
      <w:r w:rsidR="00E75E2B">
        <w:t>While Haines’ friend start</w:t>
      </w:r>
      <w:r w:rsidR="00A034B1">
        <w:t>s his letter</w:t>
      </w:r>
      <w:r w:rsidR="00E75E2B">
        <w:t xml:space="preserve"> </w:t>
      </w:r>
      <w:r w:rsidR="00A034B1">
        <w:t>by</w:t>
      </w:r>
      <w:r w:rsidR="00E75E2B">
        <w:t xml:space="preserve"> lambasting Rhee for prolonging the war, he finishes by revealing that he feels as though the American public has forgotten about </w:t>
      </w:r>
      <w:r w:rsidR="00A034B1">
        <w:t xml:space="preserve">the war that is still being fought in Korea. </w:t>
      </w:r>
      <w:r w:rsidR="006D6751">
        <w:t xml:space="preserve">One of the reasons he cites for his belief that the public has forgotten </w:t>
      </w:r>
      <w:r w:rsidR="006D6751">
        <w:lastRenderedPageBreak/>
        <w:t xml:space="preserve">Korean War veterans even as the war was still being waged was that they were striking. Clearly strikes </w:t>
      </w:r>
      <w:r w:rsidR="006F0691">
        <w:t xml:space="preserve">and other economic factors back home </w:t>
      </w:r>
      <w:r w:rsidR="006D6751">
        <w:t>were negatively affecting the way some veterans viewed public support for them and their efforts overseas.</w:t>
      </w:r>
    </w:p>
    <w:p w:rsidR="001F7F6C" w:rsidRDefault="001F7F6C" w:rsidP="007E0EC3">
      <w:pPr>
        <w:spacing w:line="480" w:lineRule="auto"/>
        <w:rPr>
          <w:color w:val="FF0000"/>
        </w:rPr>
      </w:pPr>
    </w:p>
    <w:p w:rsidR="006C58D7" w:rsidRPr="002A0D8B" w:rsidRDefault="002A0D8B" w:rsidP="007E0EC3">
      <w:pPr>
        <w:spacing w:line="480" w:lineRule="auto"/>
        <w:rPr>
          <w:b/>
          <w:sz w:val="28"/>
          <w:szCs w:val="28"/>
        </w:rPr>
      </w:pPr>
      <w:r w:rsidRPr="002A0D8B">
        <w:rPr>
          <w:b/>
          <w:sz w:val="28"/>
          <w:szCs w:val="28"/>
        </w:rPr>
        <w:t>Newspaper Coverage of the War</w:t>
      </w:r>
    </w:p>
    <w:p w:rsidR="002A0D8B" w:rsidRDefault="002A0D8B" w:rsidP="007E0EC3">
      <w:pPr>
        <w:spacing w:line="480" w:lineRule="auto"/>
        <w:ind w:firstLine="720"/>
        <w:rPr>
          <w:b/>
          <w:color w:val="FF0000"/>
        </w:rPr>
      </w:pPr>
    </w:p>
    <w:p w:rsidR="003B5168" w:rsidRDefault="004329D5" w:rsidP="007E0EC3">
      <w:pPr>
        <w:spacing w:line="480" w:lineRule="auto"/>
        <w:ind w:firstLine="720"/>
      </w:pPr>
      <w:r>
        <w:t>Televisions were not yet the primary medium for consuming news in the early 1950’s. Instead newspapers and other forms of print were how many Americans received their daily dose of journalism.</w:t>
      </w:r>
      <w:r>
        <w:rPr>
          <w:rStyle w:val="FootnoteReference"/>
        </w:rPr>
        <w:footnoteReference w:id="31"/>
      </w:r>
      <w:r w:rsidR="0063478C">
        <w:t xml:space="preserve"> </w:t>
      </w:r>
      <w:r w:rsidR="00836C16">
        <w:t xml:space="preserve">Wisconsin </w:t>
      </w:r>
      <w:r w:rsidR="0063478C">
        <w:t>newspapers</w:t>
      </w:r>
      <w:r w:rsidR="0063478C">
        <w:rPr>
          <w:rStyle w:val="CommentReference"/>
        </w:rPr>
        <w:t xml:space="preserve"> </w:t>
      </w:r>
      <w:r w:rsidR="0063478C" w:rsidRPr="0063478C">
        <w:rPr>
          <w:rStyle w:val="CommentReference"/>
          <w:sz w:val="24"/>
          <w:szCs w:val="24"/>
        </w:rPr>
        <w:t>were</w:t>
      </w:r>
      <w:r w:rsidR="00836C16">
        <w:t xml:space="preserve"> varied in their coverage of the war and </w:t>
      </w:r>
      <w:r w:rsidR="00C2045E">
        <w:t xml:space="preserve">its </w:t>
      </w:r>
      <w:r w:rsidR="00836C16">
        <w:t xml:space="preserve">veterans. Papers like the </w:t>
      </w:r>
      <w:r w:rsidR="00836C16" w:rsidRPr="006F0691">
        <w:rPr>
          <w:i/>
        </w:rPr>
        <w:t>Leader Telegram</w:t>
      </w:r>
      <w:r w:rsidR="00836C16">
        <w:t xml:space="preserve"> </w:t>
      </w:r>
      <w:r w:rsidR="002A0D8B">
        <w:t>might</w:t>
      </w:r>
      <w:r w:rsidR="00836C16">
        <w:t xml:space="preserve"> feature </w:t>
      </w:r>
      <w:r w:rsidR="00DF1835">
        <w:t>small,</w:t>
      </w:r>
      <w:r w:rsidR="00836C16">
        <w:t xml:space="preserve"> two or three sentence articles notifying the public of</w:t>
      </w:r>
      <w:r w:rsidR="009326FE">
        <w:t xml:space="preserve"> any local wounded</w:t>
      </w:r>
      <w:r w:rsidR="00E846E8">
        <w:t xml:space="preserve"> or any military activity in general</w:t>
      </w:r>
      <w:r w:rsidR="009326FE">
        <w:t xml:space="preserve">. For example, </w:t>
      </w:r>
      <w:r w:rsidR="006F0691">
        <w:t>a</w:t>
      </w:r>
      <w:r w:rsidR="002A0D8B">
        <w:t xml:space="preserve"> </w:t>
      </w:r>
      <w:r w:rsidR="002A0D8B" w:rsidRPr="002A0D8B">
        <w:rPr>
          <w:i/>
        </w:rPr>
        <w:t xml:space="preserve">Leader Telegram </w:t>
      </w:r>
      <w:r w:rsidR="002A0D8B">
        <w:t>article published on May 2, 1952</w:t>
      </w:r>
      <w:r w:rsidR="009326FE" w:rsidRPr="002A0D8B">
        <w:rPr>
          <w:i/>
        </w:rPr>
        <w:t xml:space="preserve"> </w:t>
      </w:r>
      <w:r w:rsidR="009326FE">
        <w:t xml:space="preserve">reads “Pvt. Evan H. Hill, son of Mr. and Mrs. Myron Hill, has been wounded in Korea, according to an announcement by the Department of Defense. Pvt. Hill was one of five Wisconsin men on the latest list issued by the Department </w:t>
      </w:r>
      <w:r w:rsidR="0092376C">
        <w:t>of Defense. He is in the army.”</w:t>
      </w:r>
      <w:r w:rsidR="0053153D">
        <w:t xml:space="preserve"> A July 21, 1953 publication of </w:t>
      </w:r>
      <w:r w:rsidR="0053153D" w:rsidRPr="006F0691">
        <w:t>The</w:t>
      </w:r>
      <w:r w:rsidR="0053153D">
        <w:t xml:space="preserve"> </w:t>
      </w:r>
      <w:r w:rsidR="0053153D">
        <w:rPr>
          <w:i/>
        </w:rPr>
        <w:t>Daily Telegram</w:t>
      </w:r>
      <w:r w:rsidR="0053153D">
        <w:t xml:space="preserve"> contains the following in its “News Brief” section: “</w:t>
      </w:r>
      <w:r w:rsidR="008D7967">
        <w:t>Pfc. Patrick J. McInnis, son of Mr. and Mrs. R.J. McInnis, route 1 is attending the Marine Corps administration school at Camp Pendleton, Cal. He completed his recruit training at the marine base in San Diego.” These small stories may seem inconsequential, but they provide proof that some newspapers were reporting on the activities of local service members no matter how mundane</w:t>
      </w:r>
      <w:r w:rsidR="00E846E8">
        <w:t xml:space="preserve"> or exciting some of</w:t>
      </w:r>
      <w:r w:rsidR="008D7967">
        <w:t xml:space="preserve"> the news may seem. </w:t>
      </w:r>
    </w:p>
    <w:p w:rsidR="00836C16" w:rsidRPr="003B5168" w:rsidRDefault="002A0D8B" w:rsidP="007E0EC3">
      <w:pPr>
        <w:spacing w:line="480" w:lineRule="auto"/>
        <w:ind w:firstLine="720"/>
      </w:pPr>
      <w:r>
        <w:t xml:space="preserve">At other times papers would run </w:t>
      </w:r>
      <w:r w:rsidR="00300026">
        <w:t>a</w:t>
      </w:r>
      <w:r>
        <w:t xml:space="preserve"> story that would last for a </w:t>
      </w:r>
      <w:r w:rsidR="00300026">
        <w:t>couple of</w:t>
      </w:r>
      <w:r>
        <w:t xml:space="preserve"> days. The story of a Cadott mother whose son was</w:t>
      </w:r>
      <w:r w:rsidR="00300026">
        <w:t xml:space="preserve"> found to be one of the few survivors of an attack on an outpost </w:t>
      </w:r>
      <w:r w:rsidR="00300026">
        <w:lastRenderedPageBreak/>
        <w:t xml:space="preserve">in Korea was fairly big news </w:t>
      </w:r>
      <w:r w:rsidR="007B68C8">
        <w:t>for</w:t>
      </w:r>
      <w:r w:rsidR="00300026">
        <w:t xml:space="preserve"> the area. </w:t>
      </w:r>
      <w:r w:rsidR="006F0691">
        <w:t xml:space="preserve">The </w:t>
      </w:r>
      <w:r w:rsidR="00300026">
        <w:rPr>
          <w:i/>
        </w:rPr>
        <w:t xml:space="preserve">Leader Telegram </w:t>
      </w:r>
      <w:r w:rsidR="00300026">
        <w:t>followed up this story the next day</w:t>
      </w:r>
      <w:r w:rsidR="006F0691">
        <w:t xml:space="preserve"> to describe the woman’s reaction to the news</w:t>
      </w:r>
      <w:r w:rsidR="000621C0">
        <w:t>.</w:t>
      </w:r>
      <w:r w:rsidR="000F78C2">
        <w:t xml:space="preserve"> These human interest pieces would have reminded the American public that there was still a war being fought by U.S. citizens.</w:t>
      </w:r>
      <w:r w:rsidR="004541DA">
        <w:t xml:space="preserve"> But perhaps more importantly to the newspaper it was a dramatic story that could draw in readership.</w:t>
      </w:r>
      <w:r w:rsidR="00300026">
        <w:rPr>
          <w:rStyle w:val="FootnoteReference"/>
        </w:rPr>
        <w:footnoteReference w:id="32"/>
      </w:r>
      <w:r w:rsidR="00891034">
        <w:t xml:space="preserve"> Overall, it seems like newspapers did a fair job in recognizing t</w:t>
      </w:r>
      <w:r w:rsidR="0063478C">
        <w:t>he Korean War and its veterans.</w:t>
      </w:r>
      <w:r w:rsidR="0063478C">
        <w:rPr>
          <w:rStyle w:val="FootnoteReference"/>
        </w:rPr>
        <w:footnoteReference w:id="33"/>
      </w:r>
    </w:p>
    <w:p w:rsidR="007E6156" w:rsidRDefault="00371BC7" w:rsidP="007E0EC3">
      <w:pPr>
        <w:spacing w:line="480" w:lineRule="auto"/>
        <w:ind w:firstLine="720"/>
      </w:pPr>
      <w:r>
        <w:t>It is worthwhile to note that the terminology regarding the intervention in Korea was not entirely clear.</w:t>
      </w:r>
      <w:r w:rsidR="006F0691">
        <w:t xml:space="preserve"> This was reflected in the newspaper articles reporting on the story.</w:t>
      </w:r>
      <w:r>
        <w:t xml:space="preserve"> One of the major issues of any problem is defining it.</w:t>
      </w:r>
      <w:r w:rsidR="002B73F2">
        <w:rPr>
          <w:rStyle w:val="FootnoteReference"/>
        </w:rPr>
        <w:footnoteReference w:id="34"/>
      </w:r>
      <w:r>
        <w:t xml:space="preserve"> </w:t>
      </w:r>
      <w:r w:rsidR="00AB5E26">
        <w:t>If the</w:t>
      </w:r>
      <w:r>
        <w:t xml:space="preserve"> United States entrance into </w:t>
      </w:r>
      <w:r w:rsidR="00AB5E26">
        <w:t>a foreign conflict was to be properly understood then it</w:t>
      </w:r>
      <w:r>
        <w:t xml:space="preserve"> needed to be defined. Originally it was labeled a “police action” or a “conflict.</w:t>
      </w:r>
      <w:r w:rsidR="006F0691">
        <w:t>”</w:t>
      </w:r>
      <w:r w:rsidR="00F51FF9">
        <w:rPr>
          <w:rStyle w:val="FootnoteReference"/>
        </w:rPr>
        <w:footnoteReference w:id="35"/>
      </w:r>
      <w:r>
        <w:t xml:space="preserve"> This sort of wordplay is indicative of how the war was downplayed. </w:t>
      </w:r>
      <w:r w:rsidR="006F0691">
        <w:t>The term ‘police action’</w:t>
      </w:r>
      <w:r w:rsidR="0078560B">
        <w:t xml:space="preserve"> implies a mild-mannered confrontation instead of a war that claimed thousands of American lives and hundreds of thousands if not millions of others.  This weak terminology</w:t>
      </w:r>
      <w:r>
        <w:t xml:space="preserve"> may also have confused both the military and the citizenry in regards to just how they would think about and behave towards </w:t>
      </w:r>
      <w:r w:rsidR="006F0691">
        <w:t>events in Korea</w:t>
      </w:r>
      <w:r>
        <w:t>.</w:t>
      </w:r>
      <w:r w:rsidR="00DD576E">
        <w:t xml:space="preserve"> O</w:t>
      </w:r>
      <w:r w:rsidR="00890882">
        <w:t>ne Wisconsin Korean War veteran</w:t>
      </w:r>
      <w:r w:rsidR="00DD576E">
        <w:t xml:space="preserve"> spoke in an interview “</w:t>
      </w:r>
      <w:r w:rsidR="00DD576E" w:rsidRPr="0095096F">
        <w:rPr>
          <w:snapToGrid w:val="0"/>
          <w:szCs w:val="20"/>
        </w:rPr>
        <w:t>I was very unsure politically where it was</w:t>
      </w:r>
      <w:r w:rsidR="00DD576E">
        <w:t>”</w:t>
      </w:r>
      <w:r w:rsidR="006F0691">
        <w:t xml:space="preserve"> meaning that he did not understand the reasons for the war.</w:t>
      </w:r>
      <w:r w:rsidR="00890882">
        <w:rPr>
          <w:rStyle w:val="FootnoteReference"/>
        </w:rPr>
        <w:footnoteReference w:id="36"/>
      </w:r>
      <w:r w:rsidR="00DD576E">
        <w:t xml:space="preserve"> If veterans themselves were unsure of the purpose and motivation of the war, then the average citizen was probably </w:t>
      </w:r>
      <w:r w:rsidR="0078560B">
        <w:t>even less informed</w:t>
      </w:r>
      <w:r w:rsidR="00DD576E">
        <w:t>.</w:t>
      </w:r>
      <w:r w:rsidR="0078560B">
        <w:t xml:space="preserve"> </w:t>
      </w:r>
      <w:r w:rsidR="009D12EB">
        <w:t>This could have contributed greatly to the way people back home would have treated returning ve</w:t>
      </w:r>
      <w:r w:rsidR="00524752">
        <w:t xml:space="preserve">terans. To the </w:t>
      </w:r>
      <w:r w:rsidR="00524752">
        <w:lastRenderedPageBreak/>
        <w:t xml:space="preserve">citizenry it </w:t>
      </w:r>
      <w:r w:rsidR="00AB5E26">
        <w:t>may not have seemed like any war they had known</w:t>
      </w:r>
      <w:r w:rsidR="00524752">
        <w:t xml:space="preserve"> </w:t>
      </w:r>
      <w:r w:rsidR="00AB5E26">
        <w:t>and so its returning combatants were</w:t>
      </w:r>
      <w:r w:rsidR="006F0691">
        <w:t xml:space="preserve"> only seen as returning from a ‘police action’</w:t>
      </w:r>
      <w:r w:rsidR="00AB5E26">
        <w:t xml:space="preserve"> or some other non-war activity. </w:t>
      </w:r>
    </w:p>
    <w:p w:rsidR="008276BA" w:rsidRDefault="008276BA" w:rsidP="007E0EC3">
      <w:pPr>
        <w:spacing w:line="480" w:lineRule="auto"/>
        <w:ind w:firstLine="720"/>
      </w:pPr>
      <w:r>
        <w:t>Despite the Truman administration’s labeling of Korea</w:t>
      </w:r>
      <w:r w:rsidR="006F0691">
        <w:t xml:space="preserve"> as a ‘police action</w:t>
      </w:r>
      <w:r w:rsidR="00DB33B2">
        <w:t>,</w:t>
      </w:r>
      <w:r w:rsidR="006F0691">
        <w:t>’</w:t>
      </w:r>
      <w:r w:rsidR="002F2D67">
        <w:t xml:space="preserve"> newspapers like </w:t>
      </w:r>
      <w:r w:rsidR="002F2D67" w:rsidRPr="006F0691">
        <w:t>T</w:t>
      </w:r>
      <w:r w:rsidRPr="006F0691">
        <w:t>he</w:t>
      </w:r>
      <w:r w:rsidRPr="002F2D67">
        <w:rPr>
          <w:i/>
        </w:rPr>
        <w:t xml:space="preserve"> Leader Telegram</w:t>
      </w:r>
      <w:r w:rsidR="002F2D67">
        <w:t xml:space="preserve"> and </w:t>
      </w:r>
      <w:r w:rsidR="002F2D67" w:rsidRPr="006F0691">
        <w:t>The</w:t>
      </w:r>
      <w:r w:rsidR="002F2D67" w:rsidRPr="002F2D67">
        <w:rPr>
          <w:i/>
        </w:rPr>
        <w:t xml:space="preserve"> New York Times</w:t>
      </w:r>
      <w:r w:rsidR="006F0691">
        <w:t xml:space="preserve"> were often using the term ‘war.’</w:t>
      </w:r>
      <w:r>
        <w:t xml:space="preserve"> This shows that </w:t>
      </w:r>
      <w:r w:rsidR="002F2D67">
        <w:t xml:space="preserve">at least the media </w:t>
      </w:r>
      <w:r>
        <w:t>acknowledge</w:t>
      </w:r>
      <w:r w:rsidR="006F0691">
        <w:t>d</w:t>
      </w:r>
      <w:r>
        <w:t xml:space="preserve"> that the conflict was more than just a light dustup in the Far East.</w:t>
      </w:r>
      <w:r w:rsidR="00791EAD">
        <w:t xml:space="preserve"> Even so, the media’s labeling of the events as a war may just have been a result of trying to </w:t>
      </w:r>
      <w:r w:rsidR="00F33797">
        <w:t>communicate</w:t>
      </w:r>
      <w:r w:rsidR="00791EAD">
        <w:t xml:space="preserve"> an unfamiliar situation</w:t>
      </w:r>
      <w:r w:rsidR="006F0691">
        <w:t xml:space="preserve"> its readership</w:t>
      </w:r>
      <w:r w:rsidR="00791EAD">
        <w:t xml:space="preserve"> by using familiar words and phrases the public could understand. </w:t>
      </w:r>
      <w:r>
        <w:t xml:space="preserve"> </w:t>
      </w:r>
      <w:r w:rsidR="00DD576E">
        <w:t xml:space="preserve">However, </w:t>
      </w:r>
      <w:r w:rsidR="00D071CD">
        <w:t xml:space="preserve">terminology alone cannot adequately define how citizens felt about the war. </w:t>
      </w:r>
      <w:r w:rsidR="00555440">
        <w:t xml:space="preserve">Public opinion polls can help provide a more complete understanding of the public’s attitude toward the war if not their attitudes toward the veterans. </w:t>
      </w:r>
    </w:p>
    <w:p w:rsidR="001F7F6C" w:rsidRDefault="007D7C3F" w:rsidP="007E0EC3">
      <w:pPr>
        <w:spacing w:line="480" w:lineRule="auto"/>
        <w:ind w:firstLine="720"/>
      </w:pPr>
      <w:r>
        <w:t xml:space="preserve">Public opinion data compiled by John E. Mueller helps capture just how </w:t>
      </w:r>
      <w:r w:rsidR="00F33797">
        <w:t>concerned</w:t>
      </w:r>
      <w:r>
        <w:t xml:space="preserve"> the American public was </w:t>
      </w:r>
      <w:r w:rsidR="00F33797">
        <w:t>with</w:t>
      </w:r>
      <w:r>
        <w:t xml:space="preserve"> the Korean War. The data reveals that the American people can</w:t>
      </w:r>
      <w:r w:rsidR="00A7383D">
        <w:t xml:space="preserve"> best</w:t>
      </w:r>
      <w:r>
        <w:t xml:space="preserve"> be described as “fair weather fans” </w:t>
      </w:r>
      <w:r w:rsidR="00A7383D">
        <w:t>regarding the</w:t>
      </w:r>
      <w:r w:rsidR="00B46466">
        <w:t xml:space="preserve">ir attitudes about the events </w:t>
      </w:r>
      <w:r w:rsidR="00F33797">
        <w:t>occurring on the Korean peninsula</w:t>
      </w:r>
      <w:r w:rsidR="00A7383D">
        <w:t>.</w:t>
      </w:r>
      <w:r w:rsidR="001D206C">
        <w:t xml:space="preserve"> Public approval</w:t>
      </w:r>
      <w:r w:rsidR="00E72A48">
        <w:t xml:space="preserve"> at the beginning of the war was at seventy-five percent. By the time U.S. forces were marching towards the Yalu River public approval had gone to eighty-one percent</w:t>
      </w:r>
      <w:r w:rsidR="00F33797">
        <w:t>,</w:t>
      </w:r>
      <w:r w:rsidR="00657F92">
        <w:t xml:space="preserve"> the highest it would be for the entirety of the war</w:t>
      </w:r>
      <w:r w:rsidR="00E72A48">
        <w:t>.</w:t>
      </w:r>
      <w:r w:rsidR="00657F92">
        <w:t xml:space="preserve"> This brief trend would soon change.</w:t>
      </w:r>
      <w:r w:rsidR="00E72A48">
        <w:t xml:space="preserve"> </w:t>
      </w:r>
      <w:r w:rsidR="00657F92">
        <w:t>When</w:t>
      </w:r>
      <w:r w:rsidR="00E72A48">
        <w:t xml:space="preserve"> China entered the war, public approval plummeted to fifty-five percent. As the months </w:t>
      </w:r>
      <w:r w:rsidR="00657F92">
        <w:t>dragged on</w:t>
      </w:r>
      <w:r w:rsidR="00E72A48">
        <w:t xml:space="preserve"> </w:t>
      </w:r>
      <w:r w:rsidR="00657F92">
        <w:t xml:space="preserve">the war became increasingly </w:t>
      </w:r>
      <w:r w:rsidR="00E72A48">
        <w:t xml:space="preserve">stagnated along the </w:t>
      </w:r>
      <w:r w:rsidR="00657F92">
        <w:t>38</w:t>
      </w:r>
      <w:r w:rsidR="00657F92" w:rsidRPr="00657F92">
        <w:rPr>
          <w:vertAlign w:val="superscript"/>
        </w:rPr>
        <w:t>th</w:t>
      </w:r>
      <w:r w:rsidR="00657F92">
        <w:t xml:space="preserve"> parall</w:t>
      </w:r>
      <w:r w:rsidR="00F33797">
        <w:t>el.</w:t>
      </w:r>
      <w:r w:rsidR="00657F92">
        <w:t xml:space="preserve"> </w:t>
      </w:r>
      <w:r w:rsidR="00F33797">
        <w:t>Public</w:t>
      </w:r>
      <w:r w:rsidR="00657F92">
        <w:t xml:space="preserve"> approval </w:t>
      </w:r>
      <w:r w:rsidR="00F33797">
        <w:t xml:space="preserve">at this time </w:t>
      </w:r>
      <w:r w:rsidR="00657F92">
        <w:t>dropped to as low as twenty-seven percent.</w:t>
      </w:r>
      <w:r w:rsidR="00B46466">
        <w:t xml:space="preserve"> Generally speaking, when the war was going well for the U.S. public opinion was high. </w:t>
      </w:r>
      <w:r w:rsidR="003D3BDF">
        <w:t>When U.S. troops were being pushed back or stalemated public opinion would drop precipitously.</w:t>
      </w:r>
      <w:r w:rsidR="002265AA">
        <w:rPr>
          <w:rStyle w:val="FootnoteReference"/>
        </w:rPr>
        <w:footnoteReference w:id="37"/>
      </w:r>
      <w:r w:rsidR="00F33797">
        <w:t xml:space="preserve"> </w:t>
      </w:r>
      <w:r w:rsidR="008940FC">
        <w:t xml:space="preserve">These polls offer a window into </w:t>
      </w:r>
      <w:r w:rsidR="008940FC">
        <w:lastRenderedPageBreak/>
        <w:t xml:space="preserve">the public mindset during the Korean War. From them it can be seen that the war was only thought to be worth fighting when it was being won. Despite the war being based largely on ideological differences the poll numbers show that Americans </w:t>
      </w:r>
      <w:r w:rsidR="00DB33B2">
        <w:t>either did not view it as such or were very unconcerned with the strength of capitalism abroad</w:t>
      </w:r>
      <w:r w:rsidR="008940FC">
        <w:t xml:space="preserve">. </w:t>
      </w:r>
      <w:r w:rsidR="00DB33B2">
        <w:t>The public</w:t>
      </w:r>
      <w:r w:rsidR="008940FC">
        <w:t xml:space="preserve"> seemed to take a passing interest in it and no more. </w:t>
      </w:r>
      <w:r w:rsidR="00DE6A13">
        <w:t xml:space="preserve">This attitude would be reflected in the way the public would treat Korean War veterans when they returned from duty overseas. </w:t>
      </w:r>
    </w:p>
    <w:p w:rsidR="00DE6A13" w:rsidRDefault="00DE6A13" w:rsidP="007E0EC3">
      <w:pPr>
        <w:spacing w:line="480" w:lineRule="auto"/>
        <w:ind w:firstLine="720"/>
        <w:rPr>
          <w:b/>
          <w:color w:val="FF0000"/>
        </w:rPr>
      </w:pPr>
    </w:p>
    <w:p w:rsidR="001F7F6C" w:rsidRPr="001F7F6C" w:rsidRDefault="001F7F6C" w:rsidP="007E0EC3">
      <w:pPr>
        <w:spacing w:line="480" w:lineRule="auto"/>
        <w:rPr>
          <w:b/>
          <w:sz w:val="28"/>
          <w:szCs w:val="28"/>
        </w:rPr>
      </w:pPr>
      <w:r w:rsidRPr="001F7F6C">
        <w:rPr>
          <w:b/>
          <w:sz w:val="28"/>
          <w:szCs w:val="28"/>
        </w:rPr>
        <w:t>Coming Home</w:t>
      </w:r>
    </w:p>
    <w:p w:rsidR="001F7F6C" w:rsidRDefault="001F7F6C" w:rsidP="007E0EC3">
      <w:pPr>
        <w:spacing w:line="480" w:lineRule="auto"/>
        <w:ind w:firstLine="720"/>
      </w:pPr>
    </w:p>
    <w:p w:rsidR="008276BA" w:rsidRDefault="008276BA" w:rsidP="007E0EC3">
      <w:pPr>
        <w:spacing w:line="480" w:lineRule="auto"/>
        <w:ind w:firstLine="720"/>
      </w:pPr>
      <w:r w:rsidRPr="008276BA">
        <w:t>Unlike World Wa</w:t>
      </w:r>
      <w:r>
        <w:t xml:space="preserve">r II, veterans of the Korean War did not </w:t>
      </w:r>
      <w:r w:rsidR="00FA4CD8">
        <w:t>return home in droves</w:t>
      </w:r>
      <w:r>
        <w:t>. Nor was</w:t>
      </w:r>
      <w:r w:rsidR="00FA4CD8">
        <w:t xml:space="preserve"> the</w:t>
      </w:r>
      <w:r>
        <w:t xml:space="preserve"> scale of the</w:t>
      </w:r>
      <w:r w:rsidR="00FA4CD8">
        <w:t>ir</w:t>
      </w:r>
      <w:r>
        <w:t xml:space="preserve"> conflict quite </w:t>
      </w:r>
      <w:r w:rsidR="00FA4CD8">
        <w:t>as</w:t>
      </w:r>
      <w:r>
        <w:t xml:space="preserve"> large</w:t>
      </w:r>
      <w:r w:rsidR="00FA4CD8">
        <w:t xml:space="preserve"> as that of the preceding war</w:t>
      </w:r>
      <w:r>
        <w:t>. Instead, troops were drafted for a term of twenty four months</w:t>
      </w:r>
      <w:r w:rsidR="00FA4CD8">
        <w:t xml:space="preserve"> but the average </w:t>
      </w:r>
      <w:r w:rsidR="00114250">
        <w:t>length of service was 19 months.</w:t>
      </w:r>
      <w:r w:rsidR="00114250">
        <w:rPr>
          <w:rStyle w:val="FootnoteReference"/>
        </w:rPr>
        <w:footnoteReference w:id="38"/>
      </w:r>
      <w:r>
        <w:t xml:space="preserve"> </w:t>
      </w:r>
      <w:r w:rsidR="00DB33B2">
        <w:t>Each month citizens were being drafted and each month draft obligations were ending.</w:t>
      </w:r>
      <w:r w:rsidR="009D29F8">
        <w:t>This meant that instead of troops coming home in large quantities they would have rotated home after a certain length of servic</w:t>
      </w:r>
      <w:r w:rsidR="003B5168">
        <w:t>e in Korea. This w</w:t>
      </w:r>
      <w:r w:rsidR="009D29F8">
        <w:t xml:space="preserve">ould have contributed to the lack of public recognition </w:t>
      </w:r>
      <w:r w:rsidR="003B5168">
        <w:t xml:space="preserve">of veterans </w:t>
      </w:r>
      <w:r w:rsidR="009D29F8">
        <w:t xml:space="preserve">as </w:t>
      </w:r>
      <w:r w:rsidR="003B5168">
        <w:t>soldiers</w:t>
      </w:r>
      <w:r w:rsidR="009D29F8">
        <w:t xml:space="preserve"> would have been coming home all the time</w:t>
      </w:r>
      <w:r w:rsidR="00B02963">
        <w:t>, little by little</w:t>
      </w:r>
      <w:r w:rsidR="009D29F8">
        <w:t xml:space="preserve">. Instead of coming home after a clear and concise victory, </w:t>
      </w:r>
      <w:r w:rsidR="00B02963">
        <w:t>veterans</w:t>
      </w:r>
      <w:r w:rsidR="009D29F8">
        <w:t xml:space="preserve"> would have been coming home during the duration of </w:t>
      </w:r>
      <w:r w:rsidR="00B02963">
        <w:t xml:space="preserve">a </w:t>
      </w:r>
      <w:r w:rsidR="009D29F8">
        <w:t>war th</w:t>
      </w:r>
      <w:r w:rsidR="00B02963">
        <w:t>at was not won, lost, or even</w:t>
      </w:r>
      <w:r w:rsidR="009D29F8">
        <w:t xml:space="preserve"> clearly defined.</w:t>
      </w:r>
      <w:r w:rsidR="003B5168">
        <w:t xml:space="preserve"> </w:t>
      </w:r>
      <w:r w:rsidR="009D29F8">
        <w:t xml:space="preserve"> </w:t>
      </w:r>
      <w:r w:rsidR="004D0C0F">
        <w:t xml:space="preserve">The uncertainty of peace ensured that there would still be large numbers of troops maintained on the peninsula immediately after the conclusion of open hostilities. </w:t>
      </w:r>
      <w:r w:rsidR="009D29F8">
        <w:t xml:space="preserve">Many American citizens would likely have felt that celebration was inappropriate. </w:t>
      </w:r>
      <w:r w:rsidR="00BB3401">
        <w:t xml:space="preserve">Additionally, after </w:t>
      </w:r>
      <w:r w:rsidR="00C76763">
        <w:t>several hard years of war in Europe and the Pacific the American public may have grown tired of war</w:t>
      </w:r>
      <w:r w:rsidR="00B02963">
        <w:t xml:space="preserve">, especially ones they were not sure they were </w:t>
      </w:r>
      <w:r w:rsidR="00B02963">
        <w:lastRenderedPageBreak/>
        <w:t>winning,</w:t>
      </w:r>
      <w:r w:rsidR="00C76763">
        <w:t xml:space="preserve"> and wished to return their focus to domestic matters. </w:t>
      </w:r>
      <w:r w:rsidR="00933249">
        <w:t xml:space="preserve">Indeed, domestic matters were clearly a concern </w:t>
      </w:r>
      <w:r w:rsidR="004D0C0F">
        <w:t>for</w:t>
      </w:r>
      <w:r w:rsidR="00933249">
        <w:t xml:space="preserve"> many Americans as </w:t>
      </w:r>
      <w:r w:rsidR="003B5168">
        <w:t>exhibited</w:t>
      </w:r>
      <w:r w:rsidR="00933249">
        <w:t xml:space="preserve"> by the many strikes that occurred during the early 1950’s. </w:t>
      </w:r>
    </w:p>
    <w:p w:rsidR="008F1121" w:rsidRPr="00B84829" w:rsidRDefault="00126A3D" w:rsidP="007E0EC3">
      <w:pPr>
        <w:spacing w:line="480" w:lineRule="auto"/>
        <w:ind w:firstLine="720"/>
      </w:pPr>
      <w:r>
        <w:t xml:space="preserve">Another reason public </w:t>
      </w:r>
      <w:r w:rsidR="004D0C0F">
        <w:t>recognition of</w:t>
      </w:r>
      <w:r w:rsidR="00DB33B2">
        <w:t xml:space="preserve"> returning</w:t>
      </w:r>
      <w:r w:rsidR="004D0C0F">
        <w:t xml:space="preserve"> veterans</w:t>
      </w:r>
      <w:r>
        <w:t xml:space="preserve"> </w:t>
      </w:r>
      <w:r w:rsidR="0085240A">
        <w:t xml:space="preserve">may have been lacking was because it was unclear just how events on the Korean peninsula would affect </w:t>
      </w:r>
      <w:r w:rsidR="003B5168">
        <w:t xml:space="preserve">or had affected </w:t>
      </w:r>
      <w:r w:rsidR="0085240A">
        <w:t>Americans at home. As Wisconsin Korean War veteran Dick C. Nooe notes “</w:t>
      </w:r>
      <w:r w:rsidR="0085240A" w:rsidRPr="00DA4306">
        <w:t xml:space="preserve">people are not gonna feel the same about Korea as they did </w:t>
      </w:r>
      <w:r w:rsidR="0085240A">
        <w:t>World War II</w:t>
      </w:r>
      <w:r w:rsidR="0085240A" w:rsidRPr="00DA4306">
        <w:t xml:space="preserve"> because we were bombed by Japan.</w:t>
      </w:r>
      <w:r w:rsidR="0085240A">
        <w:t>”</w:t>
      </w:r>
      <w:r w:rsidR="0085240A">
        <w:rPr>
          <w:color w:val="FF0000"/>
        </w:rPr>
        <w:t xml:space="preserve"> </w:t>
      </w:r>
      <w:r w:rsidR="0085240A">
        <w:t xml:space="preserve">The public lacked the connection and emotional investment to the war that they had after the </w:t>
      </w:r>
      <w:r w:rsidR="00975A95">
        <w:t>U.S.’s</w:t>
      </w:r>
      <w:r w:rsidR="0085240A">
        <w:t xml:space="preserve"> entrance into World War II. As a result, general disinterest </w:t>
      </w:r>
      <w:r w:rsidR="00DB33B2">
        <w:t xml:space="preserve">in the war </w:t>
      </w:r>
      <w:r w:rsidR="003B5168">
        <w:t>would</w:t>
      </w:r>
      <w:r w:rsidR="0085240A">
        <w:t xml:space="preserve"> have set in</w:t>
      </w:r>
      <w:r w:rsidR="00DB33B2">
        <w:t xml:space="preserve"> as shown by the public opinion polls</w:t>
      </w:r>
      <w:r w:rsidR="0085240A">
        <w:t>.</w:t>
      </w:r>
      <w:r w:rsidR="003B5168">
        <w:t xml:space="preserve"> Americans were still dying, but the chances that an individual </w:t>
      </w:r>
      <w:r w:rsidR="00975A95">
        <w:t xml:space="preserve">back home </w:t>
      </w:r>
      <w:r w:rsidR="003B5168">
        <w:t>would have known someone who</w:t>
      </w:r>
      <w:r w:rsidR="004D49C6">
        <w:t xml:space="preserve"> died, or even</w:t>
      </w:r>
      <w:r w:rsidR="003B5168">
        <w:t xml:space="preserve"> served</w:t>
      </w:r>
      <w:r w:rsidR="004D49C6">
        <w:t>,</w:t>
      </w:r>
      <w:r w:rsidR="003B5168">
        <w:t xml:space="preserve"> in Korea would have been small compared to </w:t>
      </w:r>
      <w:r w:rsidR="004D49C6">
        <w:t xml:space="preserve">World War II. </w:t>
      </w:r>
      <w:r w:rsidR="0085240A">
        <w:t>Nooe</w:t>
      </w:r>
      <w:r w:rsidR="00975A95">
        <w:t xml:space="preserve"> helps corroborate this claim when he says</w:t>
      </w:r>
      <w:r w:rsidR="0085240A">
        <w:t xml:space="preserve"> “</w:t>
      </w:r>
      <w:r w:rsidR="0085240A" w:rsidRPr="00DA4306">
        <w:t>people didn't really think that much about it</w:t>
      </w:r>
      <w:r w:rsidR="0085240A">
        <w:t>.”</w:t>
      </w:r>
      <w:r w:rsidR="00DD576E">
        <w:t xml:space="preserve"> </w:t>
      </w:r>
      <w:r w:rsidR="004E06F2">
        <w:rPr>
          <w:rStyle w:val="FootnoteReference"/>
        </w:rPr>
        <w:footnoteReference w:id="39"/>
      </w:r>
      <w:r w:rsidR="009141ED">
        <w:t xml:space="preserve"> The public at large lacked concern for the issue of the Korean War because it had not impacted </w:t>
      </w:r>
      <w:r w:rsidR="00DB33B2">
        <w:t>their lives and sense of security</w:t>
      </w:r>
      <w:r w:rsidR="009141ED">
        <w:t xml:space="preserve"> the way Pearl Harbor</w:t>
      </w:r>
      <w:r w:rsidR="00DB33B2">
        <w:t xml:space="preserve"> had</w:t>
      </w:r>
      <w:r w:rsidR="009141ED">
        <w:t xml:space="preserve"> nor did it rip away a large portion of the population in a draft on the scale that the previous war had.  </w:t>
      </w:r>
    </w:p>
    <w:p w:rsidR="00167006" w:rsidRDefault="009141ED" w:rsidP="007E0EC3">
      <w:pPr>
        <w:spacing w:line="480" w:lineRule="auto"/>
        <w:ind w:firstLine="720"/>
      </w:pPr>
      <w:r>
        <w:t xml:space="preserve">Many Wisconsinites were participants in the Korean War. </w:t>
      </w:r>
      <w:r w:rsidR="00D02202">
        <w:t>According to the Wisconsin Korean War Veterans Memorial website over 132,000 Wisconsinites served in Korea with 801 of those dying. The website does not mention how many of those who served were drafted.</w:t>
      </w:r>
      <w:r w:rsidR="00D02202">
        <w:rPr>
          <w:rStyle w:val="FootnoteReference"/>
        </w:rPr>
        <w:footnoteReference w:id="40"/>
      </w:r>
      <w:r>
        <w:t xml:space="preserve"> </w:t>
      </w:r>
      <w:r w:rsidR="00DD576E">
        <w:t xml:space="preserve">The </w:t>
      </w:r>
      <w:r w:rsidR="00DD576E">
        <w:lastRenderedPageBreak/>
        <w:t xml:space="preserve">experience of Wisconsin Korean War veterans’ homecoming was often varied. In some cases their stories </w:t>
      </w:r>
      <w:r w:rsidR="00DB7D74">
        <w:t xml:space="preserve">conform to the </w:t>
      </w:r>
      <w:r w:rsidR="00DD576E">
        <w:t xml:space="preserve">idea </w:t>
      </w:r>
      <w:r w:rsidR="00DB7D74">
        <w:t>of</w:t>
      </w:r>
      <w:r w:rsidR="00DD576E">
        <w:t xml:space="preserve"> </w:t>
      </w:r>
      <w:r w:rsidR="00DB7D74">
        <w:t xml:space="preserve">the forgotten veteran who was paid </w:t>
      </w:r>
      <w:r>
        <w:t xml:space="preserve">little attention to. </w:t>
      </w:r>
      <w:r w:rsidR="005B79D0">
        <w:t>Other cases</w:t>
      </w:r>
      <w:r w:rsidR="00DD576E">
        <w:t xml:space="preserve"> </w:t>
      </w:r>
      <w:r w:rsidR="00E627C3">
        <w:t>reveal</w:t>
      </w:r>
      <w:r w:rsidR="00DD576E">
        <w:t xml:space="preserve"> that veterans felt not so much forgotten as outright despised by some. Still other scenarios end with </w:t>
      </w:r>
      <w:r w:rsidR="00DB7D74">
        <w:t>a</w:t>
      </w:r>
      <w:r w:rsidR="00DD576E">
        <w:t xml:space="preserve"> soldier coming back</w:t>
      </w:r>
      <w:r w:rsidR="004C1157">
        <w:t xml:space="preserve"> to Milwaukee to find a band, dance,</w:t>
      </w:r>
      <w:r w:rsidR="004C1157" w:rsidRPr="004C1157">
        <w:t xml:space="preserve"> </w:t>
      </w:r>
      <w:r w:rsidR="004C1157">
        <w:t>parade, and television reporters all waiting for him.</w:t>
      </w:r>
      <w:r w:rsidR="005B79D0">
        <w:t xml:space="preserve"> This confusing variety of public responses to Korean War veterans is indicative of the ambiguity that </w:t>
      </w:r>
      <w:r w:rsidR="00DB7D74">
        <w:t>presided over</w:t>
      </w:r>
      <w:r w:rsidR="005B79D0">
        <w:t xml:space="preserve"> the public’s perception of the war itself. </w:t>
      </w:r>
    </w:p>
    <w:p w:rsidR="00371026" w:rsidRDefault="000E63B5" w:rsidP="007E0EC3">
      <w:pPr>
        <w:spacing w:line="480" w:lineRule="auto"/>
        <w:ind w:firstLine="720"/>
      </w:pPr>
      <w:r>
        <w:t>The experience of Wisconsinite and Oneida Indi</w:t>
      </w:r>
      <w:r w:rsidR="00C66AE3">
        <w:t xml:space="preserve">an </w:t>
      </w:r>
      <w:r w:rsidR="009B0FCC">
        <w:t xml:space="preserve">Valdor W. </w:t>
      </w:r>
      <w:r w:rsidR="00C66AE3">
        <w:t xml:space="preserve">John </w:t>
      </w:r>
      <w:r w:rsidR="00F51FF9">
        <w:t xml:space="preserve">is </w:t>
      </w:r>
      <w:r w:rsidR="00C66AE3">
        <w:t xml:space="preserve">definitely </w:t>
      </w:r>
      <w:r w:rsidR="00F51FF9">
        <w:t>incongruous with the</w:t>
      </w:r>
      <w:r>
        <w:t xml:space="preserve"> </w:t>
      </w:r>
      <w:r w:rsidR="00F51FF9">
        <w:t>concept</w:t>
      </w:r>
      <w:r>
        <w:t xml:space="preserve"> of </w:t>
      </w:r>
      <w:r w:rsidR="00EF2AEB">
        <w:t>the</w:t>
      </w:r>
      <w:r>
        <w:t xml:space="preserve"> forgotten veteran. </w:t>
      </w:r>
      <w:r w:rsidR="00EF2AEB">
        <w:t xml:space="preserve">Valdor was injured and captured early on in the war sometime before the Chinese entered into the conflict. </w:t>
      </w:r>
      <w:r>
        <w:t xml:space="preserve">He remembers that after being injured he was sent back to the United States where he received </w:t>
      </w:r>
      <w:r w:rsidR="002058D7">
        <w:t xml:space="preserve">medical </w:t>
      </w:r>
      <w:r>
        <w:t>treatment in a San Antonio hospital. Once he was well enough</w:t>
      </w:r>
      <w:r w:rsidR="00DB33B2">
        <w:t>,</w:t>
      </w:r>
      <w:r>
        <w:t xml:space="preserve"> he was sent to Milwaukee by airplane. When he landed he found that</w:t>
      </w:r>
      <w:r w:rsidR="00C66AE3">
        <w:t xml:space="preserve"> </w:t>
      </w:r>
      <w:r w:rsidR="009B0FCC">
        <w:t>“</w:t>
      </w:r>
      <w:r w:rsidRPr="009B0FCC">
        <w:t xml:space="preserve">there was a huge reception out there at the airport.  VFW and other organizations were out there.  And, and my old school.  </w:t>
      </w:r>
      <w:proofErr w:type="gramStart"/>
      <w:r w:rsidRPr="009B0FCC">
        <w:t>All friends and relatives.</w:t>
      </w:r>
      <w:proofErr w:type="gramEnd"/>
      <w:r w:rsidRPr="009B0FCC">
        <w:t xml:space="preserve">  It was quite a, it was quite a deal.  TV was interviewing us and, and, this friend of my father's, he was a department store owner there in Milwaukee, he, he organized a little homecoming dance, band and so forth, and,</w:t>
      </w:r>
      <w:r w:rsidR="009B0FCC">
        <w:t xml:space="preserve"> at the, at the VFW hall there.” He adds </w:t>
      </w:r>
      <w:proofErr w:type="gramStart"/>
      <w:r w:rsidR="009B0FCC">
        <w:t>“</w:t>
      </w:r>
      <w:r w:rsidRPr="009B0FCC">
        <w:t xml:space="preserve"> So</w:t>
      </w:r>
      <w:proofErr w:type="gramEnd"/>
      <w:r w:rsidRPr="009B0FCC">
        <w:t>, that was real nice, got there and that's when I got the, they presented me with the headdress for Chief Warrior, I mean, yeah, Chief Warrior it was.  So I'm an honorary Chief Warrior of the Consolidated Tribes of North American Indians.  I had the other places I had to go and speak at different functions they had there in Milwaukee.  It was nice</w:t>
      </w:r>
      <w:r w:rsidR="00761B2B" w:rsidRPr="009B0FCC">
        <w:t>.</w:t>
      </w:r>
      <w:r w:rsidR="009B0FCC">
        <w:t>”</w:t>
      </w:r>
      <w:r w:rsidR="00F51FF9">
        <w:rPr>
          <w:rStyle w:val="FootnoteReference"/>
        </w:rPr>
        <w:footnoteReference w:id="41"/>
      </w:r>
      <w:r w:rsidR="009B0FCC">
        <w:t xml:space="preserve"> </w:t>
      </w:r>
      <w:r w:rsidR="00C439B9">
        <w:t>He informs the interviewer that all of this was for him.</w:t>
      </w:r>
      <w:r w:rsidR="005032A4">
        <w:t xml:space="preserve"> He makes no mention of other veterans being present.</w:t>
      </w:r>
      <w:r w:rsidR="00C439B9">
        <w:t xml:space="preserve"> Another peculiar aspect to this is that it </w:t>
      </w:r>
      <w:r w:rsidR="00C439B9">
        <w:lastRenderedPageBreak/>
        <w:t xml:space="preserve">occurred early on in the war’s history. Valdor was an enlisted man and so </w:t>
      </w:r>
      <w:r w:rsidR="00452933">
        <w:t xml:space="preserve">he </w:t>
      </w:r>
      <w:r w:rsidR="002058D7">
        <w:t xml:space="preserve">was one of the first Americans to see any </w:t>
      </w:r>
      <w:r w:rsidR="00C439B9">
        <w:t xml:space="preserve">fighting in Korea. Valdor himself says that he did not think people realized there was a war going. He </w:t>
      </w:r>
      <w:r w:rsidR="005032A4">
        <w:t>explains</w:t>
      </w:r>
      <w:r w:rsidR="00C439B9">
        <w:t xml:space="preserve"> that while </w:t>
      </w:r>
      <w:r w:rsidR="002058D7">
        <w:t xml:space="preserve">he was </w:t>
      </w:r>
      <w:r w:rsidR="00C439B9">
        <w:t>in Texas</w:t>
      </w:r>
      <w:r w:rsidR="002058D7">
        <w:t xml:space="preserve"> receiving his medical treatment</w:t>
      </w:r>
      <w:r w:rsidR="00C439B9">
        <w:t xml:space="preserve"> </w:t>
      </w:r>
      <w:r w:rsidR="005032A4">
        <w:t>a stranger</w:t>
      </w:r>
      <w:r w:rsidR="00C439B9">
        <w:t xml:space="preserve"> asked where he had been injured</w:t>
      </w:r>
      <w:r w:rsidR="005032A4">
        <w:t xml:space="preserve">. When Valdor told him </w:t>
      </w:r>
      <w:r w:rsidR="002058D7">
        <w:t xml:space="preserve">he was wounded in </w:t>
      </w:r>
      <w:r w:rsidR="005032A4">
        <w:t>Korea the stranger</w:t>
      </w:r>
      <w:r w:rsidR="00C439B9">
        <w:t xml:space="preserve"> did not even know where Korea was</w:t>
      </w:r>
      <w:r w:rsidR="005032A4">
        <w:t xml:space="preserve"> let alone that a war was being fought there</w:t>
      </w:r>
      <w:r w:rsidR="00C439B9">
        <w:t xml:space="preserve">. </w:t>
      </w:r>
      <w:r w:rsidR="00371026">
        <w:t>This seems somewhat unlikely since</w:t>
      </w:r>
      <w:r w:rsidR="00C439B9">
        <w:t xml:space="preserve"> Valdor was also a prisoner of war for several months</w:t>
      </w:r>
      <w:r w:rsidR="00CA72DF">
        <w:t>,</w:t>
      </w:r>
      <w:r w:rsidR="00C439B9">
        <w:t xml:space="preserve"> meaning that</w:t>
      </w:r>
      <w:r w:rsidR="00CA72DF">
        <w:t xml:space="preserve"> at the time he had returned home</w:t>
      </w:r>
      <w:r w:rsidR="00C439B9">
        <w:t xml:space="preserve"> the public should have been well aware </w:t>
      </w:r>
      <w:r w:rsidR="003C5FBC">
        <w:t xml:space="preserve">that </w:t>
      </w:r>
      <w:r w:rsidR="00CA72DF">
        <w:t>the United States was currently involved in a</w:t>
      </w:r>
      <w:r w:rsidR="003C5FBC">
        <w:t xml:space="preserve"> war</w:t>
      </w:r>
      <w:r w:rsidR="00CA72DF">
        <w:t>.</w:t>
      </w:r>
      <w:r w:rsidR="00371026">
        <w:t xml:space="preserve"> But if the stranger’s ignorance is true then it is probably an extreme example of</w:t>
      </w:r>
      <w:r w:rsidR="002058D7">
        <w:t xml:space="preserve"> the American</w:t>
      </w:r>
      <w:r w:rsidR="00371026">
        <w:t xml:space="preserve"> public</w:t>
      </w:r>
      <w:r w:rsidR="002058D7">
        <w:t>’s</w:t>
      </w:r>
      <w:r w:rsidR="00371026">
        <w:t xml:space="preserve"> unawareness of foreign affairs.</w:t>
      </w:r>
      <w:r w:rsidR="002058D7">
        <w:t xml:space="preserve"> </w:t>
      </w:r>
    </w:p>
    <w:p w:rsidR="00C439B9" w:rsidRPr="002058D7" w:rsidRDefault="002058D7" w:rsidP="007E0EC3">
      <w:pPr>
        <w:spacing w:line="480" w:lineRule="auto"/>
        <w:ind w:firstLine="720"/>
      </w:pPr>
      <w:r>
        <w:t>Valdor’s memory of what happened in Milwaukee makes the Texan stranger</w:t>
      </w:r>
      <w:r w:rsidR="00452933">
        <w:t>’</w:t>
      </w:r>
      <w:r>
        <w:t xml:space="preserve">s comments sound even more ridiculous. </w:t>
      </w:r>
      <w:r w:rsidR="00CA72DF">
        <w:t>Once he was in Milwaukee he received the complete opposite of what he experienced in Texas. Music and dance abounded</w:t>
      </w:r>
      <w:r>
        <w:t xml:space="preserve"> and an enormous amount of </w:t>
      </w:r>
      <w:r w:rsidR="00452933">
        <w:t>praise</w:t>
      </w:r>
      <w:r>
        <w:t xml:space="preserve"> was showered upon him</w:t>
      </w:r>
      <w:r w:rsidR="00CA72DF">
        <w:t xml:space="preserve">. </w:t>
      </w:r>
      <w:r>
        <w:t xml:space="preserve">How did Valdor come to receive so much attention for his part in the Korean War? </w:t>
      </w:r>
      <w:r w:rsidR="00A254DB">
        <w:t>Valdor himself says that a</w:t>
      </w:r>
      <w:r w:rsidR="00CA72DF">
        <w:t xml:space="preserve"> friend of the family sponsored part of the festivities. This</w:t>
      </w:r>
      <w:r w:rsidR="00A254DB">
        <w:t xml:space="preserve"> might</w:t>
      </w:r>
      <w:r w:rsidR="00CA72DF">
        <w:t xml:space="preserve"> </w:t>
      </w:r>
      <w:r w:rsidR="00A254DB">
        <w:t>indicate</w:t>
      </w:r>
      <w:r w:rsidR="00CA72DF">
        <w:t xml:space="preserve"> that it was actually more </w:t>
      </w:r>
      <w:r w:rsidR="00A254DB">
        <w:t xml:space="preserve">of a </w:t>
      </w:r>
      <w:r w:rsidR="00CA72DF">
        <w:t>private than public</w:t>
      </w:r>
      <w:r w:rsidR="00A254DB">
        <w:t xml:space="preserve"> event</w:t>
      </w:r>
      <w:r w:rsidR="00CA72DF">
        <w:t xml:space="preserve">, but the presence of television reporters and Valdor’s recognition as a Chief </w:t>
      </w:r>
      <w:r w:rsidR="005032A4">
        <w:t>Warrior would</w:t>
      </w:r>
      <w:r w:rsidR="00DE57AF">
        <w:t xml:space="preserve"> </w:t>
      </w:r>
      <w:r w:rsidR="00CA72DF">
        <w:t>keep it in th</w:t>
      </w:r>
      <w:r w:rsidR="00A254DB">
        <w:t xml:space="preserve">e realm of public recognition. Another possible explanation for Valdor’s experience is that the war was still popular when he returned home the first time. While Valdor does not provide a definite time for the celebratory occurrence it can be inferred from his interview that the Chinese had not yet involved themselves openly in Korea. Therefore Valdor was swept up in the war’s popularity </w:t>
      </w:r>
      <w:r w:rsidR="00452933">
        <w:t>during that</w:t>
      </w:r>
      <w:r w:rsidR="00A254DB">
        <w:t xml:space="preserve"> </w:t>
      </w:r>
      <w:r w:rsidR="00452933">
        <w:t>particular</w:t>
      </w:r>
      <w:r w:rsidR="00A254DB">
        <w:t xml:space="preserve"> time. </w:t>
      </w:r>
      <w:r w:rsidR="005032A4">
        <w:t xml:space="preserve">Valdor eventually returned to the fighting in Korea, but does not discuss his second homecoming in the interview. Valdor’s experience is by no means the norm </w:t>
      </w:r>
      <w:r w:rsidR="005032A4">
        <w:lastRenderedPageBreak/>
        <w:t xml:space="preserve">for returning veterans of the Korean War. </w:t>
      </w:r>
      <w:r w:rsidR="00B854A1">
        <w:t xml:space="preserve">Still, others do report having </w:t>
      </w:r>
      <w:r w:rsidR="00A254DB">
        <w:t xml:space="preserve">homecoming </w:t>
      </w:r>
      <w:r w:rsidR="00B854A1">
        <w:t>experiences that were positive</w:t>
      </w:r>
      <w:r w:rsidR="00A254DB">
        <w:t xml:space="preserve"> even if they were not on the scale of Valdor’s celebration</w:t>
      </w:r>
      <w:r w:rsidR="00B854A1">
        <w:t>.</w:t>
      </w:r>
      <w:r w:rsidR="00371026">
        <w:t xml:space="preserve"> </w:t>
      </w:r>
      <w:r w:rsidR="00371026">
        <w:rPr>
          <w:rStyle w:val="FootnoteReference"/>
        </w:rPr>
        <w:footnoteReference w:id="42"/>
      </w:r>
      <w:r w:rsidR="005032A4">
        <w:t xml:space="preserve"> </w:t>
      </w:r>
    </w:p>
    <w:p w:rsidR="000A02F7" w:rsidRPr="00B854A1" w:rsidRDefault="00B854A1" w:rsidP="007E0EC3">
      <w:pPr>
        <w:spacing w:line="480" w:lineRule="auto"/>
        <w:ind w:firstLine="720"/>
      </w:pPr>
      <w:r>
        <w:t>John Breske Jr. reports that, while there was “no welcome party or nothing like that</w:t>
      </w:r>
      <w:r w:rsidR="00EB6139">
        <w:t>” he still had a fair amount of recognition in his small hometown of Eland, Wisconsin. He reports being able to have free meals at the local hotel</w:t>
      </w:r>
      <w:r w:rsidR="00A254DB">
        <w:t>. He also reports</w:t>
      </w:r>
      <w:r w:rsidR="00EB6139">
        <w:t xml:space="preserve"> being bought drinks at all the local bars for at least six months after he got back. He describes the people in Eland as “very receptive.” One reason for this small town’s </w:t>
      </w:r>
      <w:r w:rsidR="00A254DB">
        <w:t xml:space="preserve">positive </w:t>
      </w:r>
      <w:r w:rsidR="00EB6139">
        <w:t xml:space="preserve">receptivity of Breske may lie in the fact that two other people from the community were killed in Korea making Eland particularly sensitive to the matter of veterans </w:t>
      </w:r>
      <w:r w:rsidR="00A254DB">
        <w:t>from the w</w:t>
      </w:r>
      <w:r w:rsidR="00EB6139">
        <w:t xml:space="preserve">ar. </w:t>
      </w:r>
      <w:r w:rsidR="008F1121">
        <w:t>While Breske did not have the large displays of recognition that many veterans may have hoped for, he still counts his homecoming experience as a positive one largely because he says he was just happy to be back home.</w:t>
      </w:r>
      <w:r w:rsidR="008F1121">
        <w:rPr>
          <w:rStyle w:val="FootnoteReference"/>
        </w:rPr>
        <w:footnoteReference w:id="43"/>
      </w:r>
    </w:p>
    <w:p w:rsidR="00D031AC" w:rsidRDefault="00AF777E" w:rsidP="007E0EC3">
      <w:pPr>
        <w:spacing w:line="480" w:lineRule="auto"/>
      </w:pPr>
      <w:r>
        <w:rPr>
          <w:color w:val="FF0000"/>
        </w:rPr>
        <w:tab/>
      </w:r>
      <w:r w:rsidR="008B57C3">
        <w:t>Despite the extreme example of recognition provided by Valdor</w:t>
      </w:r>
      <w:r>
        <w:t xml:space="preserve">, the </w:t>
      </w:r>
      <w:r w:rsidR="005C122A">
        <w:t xml:space="preserve">idea of an </w:t>
      </w:r>
      <w:r>
        <w:t xml:space="preserve">indifferent public seems to hold true. Larry Gittleson, who did not move to Wisconsin until approximately twenty-five years after his return from Korea, </w:t>
      </w:r>
      <w:r w:rsidR="007876C7">
        <w:t xml:space="preserve">says that his homecoming was not acknowledged by those he had known before his departure. His memories of coming home from the war are rather </w:t>
      </w:r>
      <w:r w:rsidR="008B7A0E">
        <w:t>cheerless and depressing</w:t>
      </w:r>
      <w:r w:rsidR="00166929">
        <w:t xml:space="preserve">. </w:t>
      </w:r>
      <w:r w:rsidR="00A254DB">
        <w:t>By m</w:t>
      </w:r>
      <w:r w:rsidR="00166929">
        <w:t>imicking a dialogue between himself and another</w:t>
      </w:r>
      <w:r w:rsidR="00A254DB">
        <w:t>,</w:t>
      </w:r>
      <w:r w:rsidR="00166929">
        <w:t xml:space="preserve"> Gittleson </w:t>
      </w:r>
      <w:r w:rsidR="00A254DB">
        <w:t>conveys how he was treated when he returned home:</w:t>
      </w:r>
      <w:r w:rsidR="00166929">
        <w:t xml:space="preserve"> </w:t>
      </w:r>
      <w:proofErr w:type="gramStart"/>
      <w:r w:rsidR="00166929">
        <w:t>“ ‘Well</w:t>
      </w:r>
      <w:proofErr w:type="gramEnd"/>
      <w:r w:rsidR="00166929">
        <w:t xml:space="preserve">, I’m back.’ </w:t>
      </w:r>
      <w:proofErr w:type="gramStart"/>
      <w:r w:rsidR="00166929">
        <w:t>‘From where?’</w:t>
      </w:r>
      <w:proofErr w:type="gramEnd"/>
      <w:r w:rsidR="00166929">
        <w:t xml:space="preserve"> ‘Well, I was gone to Korea, you know.’ </w:t>
      </w:r>
      <w:proofErr w:type="gramStart"/>
      <w:r w:rsidR="00166929">
        <w:t>‘Oh yeah?’</w:t>
      </w:r>
      <w:proofErr w:type="gramEnd"/>
      <w:r w:rsidR="00166929">
        <w:t xml:space="preserve"> </w:t>
      </w:r>
      <w:proofErr w:type="gramStart"/>
      <w:r w:rsidR="00166929">
        <w:t>‘Yeah’ ‘So what do think about the Cubs this year?’”</w:t>
      </w:r>
      <w:proofErr w:type="gramEnd"/>
      <w:r w:rsidR="00166929">
        <w:t xml:space="preserve"> Gittleson portrays the reaction he received from others upon his return as one of indifference. Nobody wanted to talk about it or perhaps even knew how to talk about it. The lack of</w:t>
      </w:r>
      <w:r w:rsidR="00452933">
        <w:t xml:space="preserve"> a</w:t>
      </w:r>
      <w:r w:rsidR="00166929">
        <w:t xml:space="preserve"> clear victory would have certainly exacerbated this matter.</w:t>
      </w:r>
      <w:r w:rsidR="00FA4F48">
        <w:t xml:space="preserve"> Gittleson’s explanation of </w:t>
      </w:r>
      <w:r w:rsidR="00FA4F48">
        <w:lastRenderedPageBreak/>
        <w:t>his going away and coming back reflects the public perspective of Korean War veterans.</w:t>
      </w:r>
      <w:r w:rsidR="00166929">
        <w:t xml:space="preserve"> </w:t>
      </w:r>
      <w:r w:rsidR="00FA4F48">
        <w:t>He says “</w:t>
      </w:r>
      <w:r w:rsidR="007876C7" w:rsidRPr="00166929">
        <w:rPr>
          <w:snapToGrid w:val="0"/>
        </w:rPr>
        <w:t>I j</w:t>
      </w:r>
      <w:r w:rsidR="00FA4F48">
        <w:rPr>
          <w:snapToGrid w:val="0"/>
        </w:rPr>
        <w:t>ust got up early in the morning</w:t>
      </w:r>
      <w:r w:rsidR="007876C7" w:rsidRPr="00166929">
        <w:rPr>
          <w:snapToGrid w:val="0"/>
        </w:rPr>
        <w:t xml:space="preserve"> </w:t>
      </w:r>
      <w:r w:rsidR="00FA4F48">
        <w:rPr>
          <w:snapToGrid w:val="0"/>
        </w:rPr>
        <w:t>…</w:t>
      </w:r>
      <w:r w:rsidR="007876C7" w:rsidRPr="00166929">
        <w:rPr>
          <w:snapToGrid w:val="0"/>
        </w:rPr>
        <w:t xml:space="preserve"> packed up my stuff, asked the landlady there can I put my stuff up in the attic. She said yeah. Put it up there. Went down to the induction center by myself, inducted into the Army, took off. That's it.  Came back, went up to the roof, got my stuff down, saw everything was obsolete, and started life all over again. There was no welcoming home party.  There was no </w:t>
      </w:r>
      <w:r w:rsidR="00FA4F48">
        <w:rPr>
          <w:snapToGrid w:val="0"/>
        </w:rPr>
        <w:t xml:space="preserve">nothing. Nobody said anything. </w:t>
      </w:r>
      <w:r w:rsidR="007876C7" w:rsidRPr="00166929">
        <w:rPr>
          <w:snapToGrid w:val="0"/>
        </w:rPr>
        <w:t xml:space="preserve">Nobody did </w:t>
      </w:r>
      <w:proofErr w:type="gramStart"/>
      <w:r w:rsidR="007876C7" w:rsidRPr="00166929">
        <w:rPr>
          <w:snapToGrid w:val="0"/>
        </w:rPr>
        <w:t>n</w:t>
      </w:r>
      <w:r w:rsidR="00FA4F48">
        <w:rPr>
          <w:snapToGrid w:val="0"/>
        </w:rPr>
        <w:t>othing</w:t>
      </w:r>
      <w:proofErr w:type="gramEnd"/>
      <w:r w:rsidR="00FA4F48">
        <w:rPr>
          <w:snapToGrid w:val="0"/>
        </w:rPr>
        <w:t xml:space="preserve">. Nobody paid attention.” He left and he came back. There was no </w:t>
      </w:r>
      <w:r w:rsidR="00F04680">
        <w:rPr>
          <w:snapToGrid w:val="0"/>
        </w:rPr>
        <w:t>accounting</w:t>
      </w:r>
      <w:r w:rsidR="00FA4F48">
        <w:rPr>
          <w:snapToGrid w:val="0"/>
        </w:rPr>
        <w:t xml:space="preserve"> of </w:t>
      </w:r>
      <w:proofErr w:type="gramStart"/>
      <w:r w:rsidR="00FA4F48">
        <w:rPr>
          <w:snapToGrid w:val="0"/>
        </w:rPr>
        <w:t>what happened</w:t>
      </w:r>
      <w:proofErr w:type="gramEnd"/>
      <w:r w:rsidR="00FA4F48">
        <w:rPr>
          <w:snapToGrid w:val="0"/>
        </w:rPr>
        <w:t xml:space="preserve"> in between</w:t>
      </w:r>
      <w:r w:rsidR="00F04680">
        <w:rPr>
          <w:snapToGrid w:val="0"/>
        </w:rPr>
        <w:t xml:space="preserve"> nor was one ever asked for</w:t>
      </w:r>
      <w:r w:rsidR="00FA4F48">
        <w:rPr>
          <w:snapToGrid w:val="0"/>
        </w:rPr>
        <w:t>.</w:t>
      </w:r>
      <w:r w:rsidR="00E83F2D">
        <w:t xml:space="preserve"> </w:t>
      </w:r>
      <w:r w:rsidR="008B7A0E">
        <w:t>Gittleson paints a picture of a person who was unceremoniously plucked from society, sent to war for a few years, and then just as unceremoniously returned</w:t>
      </w:r>
      <w:r w:rsidR="00F04680">
        <w:t xml:space="preserve"> home</w:t>
      </w:r>
      <w:r w:rsidR="008B7A0E">
        <w:t xml:space="preserve">. </w:t>
      </w:r>
      <w:r w:rsidR="003D36ED">
        <w:t>His statements certainly resonate with the idea of the forgotten veteran.</w:t>
      </w:r>
      <w:r w:rsidR="00FA79BB">
        <w:rPr>
          <w:rStyle w:val="FootnoteReference"/>
        </w:rPr>
        <w:footnoteReference w:id="44"/>
      </w:r>
      <w:r w:rsidR="003D36ED">
        <w:t xml:space="preserve"> </w:t>
      </w:r>
      <w:r w:rsidR="00FA79BB">
        <w:t xml:space="preserve">Veteran Gerald A. Buza </w:t>
      </w:r>
      <w:r w:rsidR="003303AE">
        <w:t xml:space="preserve">describes his homecoming </w:t>
      </w:r>
      <w:r w:rsidR="00F04680">
        <w:t xml:space="preserve">more succinctly. He </w:t>
      </w:r>
      <w:r w:rsidR="00FA79BB">
        <w:t>flatly states that “there was no reception.”</w:t>
      </w:r>
      <w:r w:rsidR="00D031AC" w:rsidRPr="00D031AC">
        <w:rPr>
          <w:rStyle w:val="FootnoteReference"/>
        </w:rPr>
        <w:t xml:space="preserve"> </w:t>
      </w:r>
      <w:r w:rsidR="00D031AC">
        <w:rPr>
          <w:rStyle w:val="FootnoteReference"/>
        </w:rPr>
        <w:footnoteReference w:id="45"/>
      </w:r>
      <w:r w:rsidR="003303AE">
        <w:t xml:space="preserve"> </w:t>
      </w:r>
    </w:p>
    <w:p w:rsidR="00FA79BB" w:rsidRPr="00AF777E" w:rsidRDefault="003303AE" w:rsidP="007E0EC3">
      <w:pPr>
        <w:spacing w:line="480" w:lineRule="auto"/>
        <w:ind w:firstLine="720"/>
      </w:pPr>
      <w:r>
        <w:t>Cornelius A. Hill says that when he came home there</w:t>
      </w:r>
      <w:r w:rsidR="00D031AC">
        <w:t xml:space="preserve"> “</w:t>
      </w:r>
      <w:r w:rsidR="00D031AC" w:rsidRPr="00C764C5">
        <w:rPr>
          <w:szCs w:val="20"/>
        </w:rPr>
        <w:t>was no big hullabaloo about it like they do now</w:t>
      </w:r>
      <w:r w:rsidR="00D031AC">
        <w:rPr>
          <w:rStyle w:val="FootnoteReference"/>
        </w:rPr>
        <w:t xml:space="preserve"> </w:t>
      </w:r>
      <w:r w:rsidR="00D031AC">
        <w:t xml:space="preserve">.” </w:t>
      </w:r>
      <w:r w:rsidR="009154BE">
        <w:t>Hill, however, did not expect much when he had been called to war. He says that the reception his uncle received after coming home from World War II was similar to his own so he did not think there would be an</w:t>
      </w:r>
      <w:r w:rsidR="00004C77">
        <w:t>y celebration when he came home</w:t>
      </w:r>
      <w:r w:rsidR="009154BE">
        <w:t xml:space="preserve">. </w:t>
      </w:r>
      <w:r w:rsidR="00D031AC">
        <w:t>He admits that there was a band playing “I See Those Harbor Lights” at the San Francisco harbor when his boat docked there from Korea and that any soldiers with relatives in the San Francisco area were usually there to receive them right off the boat. Still</w:t>
      </w:r>
      <w:r w:rsidR="00A35E1A">
        <w:t>,</w:t>
      </w:r>
      <w:r w:rsidR="00D031AC">
        <w:t xml:space="preserve"> Hill says there were “no big crowds” and “no parades.”</w:t>
      </w:r>
      <w:r w:rsidR="00D031AC">
        <w:rPr>
          <w:rStyle w:val="FootnoteReference"/>
        </w:rPr>
        <w:footnoteReference w:id="46"/>
      </w:r>
      <w:r w:rsidR="002D76B2">
        <w:t xml:space="preserve"> </w:t>
      </w:r>
    </w:p>
    <w:p w:rsidR="008F1121" w:rsidRDefault="008F1121" w:rsidP="007E0EC3">
      <w:pPr>
        <w:spacing w:line="480" w:lineRule="auto"/>
        <w:ind w:firstLine="720"/>
      </w:pPr>
      <w:r>
        <w:lastRenderedPageBreak/>
        <w:t>Wisconsin veteran Elroy W. Roeder says that the return home from Korea was “just like Vietnam</w:t>
      </w:r>
      <w:r w:rsidR="00AD3AE0">
        <w:t>.”</w:t>
      </w:r>
      <w:r w:rsidR="00AD3AE0">
        <w:rPr>
          <w:color w:val="FF0000"/>
        </w:rPr>
        <w:t xml:space="preserve"> </w:t>
      </w:r>
      <w:r>
        <w:t>He recalls being treated differently several times during his service. He remembers “</w:t>
      </w:r>
      <w:r w:rsidRPr="00671FDD">
        <w:t>I</w:t>
      </w:r>
      <w:r>
        <w:t>--</w:t>
      </w:r>
      <w:r w:rsidRPr="00671FDD">
        <w:t>when I got home, I got off that ship, I took my uniform off already because people look down at you, they really did.  It was</w:t>
      </w:r>
      <w:r>
        <w:t xml:space="preserve"> just</w:t>
      </w:r>
      <w:r w:rsidRPr="00671FDD">
        <w:t xml:space="preserve"> like Vietnam.  I come home and</w:t>
      </w:r>
      <w:r>
        <w:t>--</w:t>
      </w:r>
      <w:r w:rsidRPr="00671FDD">
        <w:t xml:space="preserve">well, we never had </w:t>
      </w:r>
      <w:proofErr w:type="gramStart"/>
      <w:r w:rsidRPr="00671FDD">
        <w:t>no</w:t>
      </w:r>
      <w:proofErr w:type="gramEnd"/>
      <w:r w:rsidRPr="00671FDD">
        <w:t xml:space="preserve"> big celebration to come home, you know, like they do now</w:t>
      </w:r>
      <w:r>
        <w:t xml:space="preserve">.” </w:t>
      </w:r>
      <w:r>
        <w:rPr>
          <w:rStyle w:val="FootnoteReference"/>
        </w:rPr>
        <w:footnoteReference w:id="47"/>
      </w:r>
      <w:r w:rsidR="0071111B">
        <w:t xml:space="preserve"> Roeder’s </w:t>
      </w:r>
      <w:r w:rsidR="00004C77">
        <w:t>experience is</w:t>
      </w:r>
      <w:r w:rsidR="0071111B">
        <w:t xml:space="preserve"> more in line with common conceptions of Korean War veterans</w:t>
      </w:r>
      <w:r w:rsidR="002D76B2">
        <w:t>’ public receptions</w:t>
      </w:r>
      <w:r w:rsidR="0071111B">
        <w:t xml:space="preserve">, but </w:t>
      </w:r>
      <w:r w:rsidR="00004C77">
        <w:t>it</w:t>
      </w:r>
      <w:r w:rsidR="0071111B">
        <w:t xml:space="preserve"> also resemble</w:t>
      </w:r>
      <w:r w:rsidR="00004C77">
        <w:t>s the experience</w:t>
      </w:r>
      <w:r w:rsidR="0071111B">
        <w:t xml:space="preserve"> of veterans from other wars. </w:t>
      </w:r>
    </w:p>
    <w:p w:rsidR="001D1654" w:rsidRDefault="008F1121" w:rsidP="007E0EC3">
      <w:pPr>
        <w:spacing w:line="480" w:lineRule="auto"/>
        <w:ind w:firstLine="720"/>
      </w:pPr>
      <w:r>
        <w:t xml:space="preserve"> Roeder’s statement contains two interesting ideas. One is that he says he was treated with a sort of mild repugnance for being associated with the military on top of being ignored for his service. The other is that in his recollection he is placing his experience within a larger historical context. </w:t>
      </w:r>
      <w:r w:rsidR="0071111B">
        <w:t>The two</w:t>
      </w:r>
      <w:r w:rsidR="00D031AC">
        <w:t xml:space="preserve"> ideas</w:t>
      </w:r>
      <w:r w:rsidR="0071111B">
        <w:t xml:space="preserve"> may even be connected. </w:t>
      </w:r>
      <w:r>
        <w:t>He is not purely remembering what he felt at the time of his own service, but rather comparing it to other events. In this case, Roeder is comparing his own personal experiences to his knowledge of Vietnam veteran’s relationship with the public at large.</w:t>
      </w:r>
      <w:r>
        <w:rPr>
          <w:rStyle w:val="FootnoteReference"/>
        </w:rPr>
        <w:footnoteReference w:id="48"/>
      </w:r>
      <w:r>
        <w:t xml:space="preserve"> This makes for a more complicated analysis of how he actually felt at the time and casts doubt on what actually happened. However, if these statements are true then Roeder’s experience adds an interesting dimension to the way the public treated veterans. It would show that some people actually showed </w:t>
      </w:r>
      <w:r w:rsidR="00452E9E">
        <w:t xml:space="preserve">something of a </w:t>
      </w:r>
      <w:r>
        <w:t xml:space="preserve">sense of hostility towards </w:t>
      </w:r>
      <w:r w:rsidR="00452E9E">
        <w:t xml:space="preserve">returning </w:t>
      </w:r>
      <w:r>
        <w:t>veterans.</w:t>
      </w:r>
      <w:r w:rsidR="0071111B">
        <w:t xml:space="preserve"> The possibility of hostility towards returning veterans of the Korean War is not some</w:t>
      </w:r>
      <w:r w:rsidR="002D76B2">
        <w:t>thing to be discarded wantonly.</w:t>
      </w:r>
      <w:r w:rsidR="00AD3AE0">
        <w:t xml:space="preserve"> Edwards describes a public that was quick to accuse the nation’s youth of being weak. Furthermore, one military officer made the claim that many captured Americans had given in too easily to “brainwashing.” There are certainly instances of </w:t>
      </w:r>
      <w:r w:rsidR="00AD3AE0">
        <w:lastRenderedPageBreak/>
        <w:t>the public blaming the veterans for the outcome of the war.</w:t>
      </w:r>
      <w:r w:rsidR="00452E9E">
        <w:t xml:space="preserve"> Further research into public hostility towards Korean War veterans would better help to determine its ubiquity.</w:t>
      </w:r>
      <w:r w:rsidR="002662A8">
        <w:rPr>
          <w:rStyle w:val="FootnoteReference"/>
        </w:rPr>
        <w:footnoteReference w:id="49"/>
      </w:r>
      <w:r w:rsidR="00AD3AE0">
        <w:rPr>
          <w:color w:val="FF0000"/>
        </w:rPr>
        <w:t xml:space="preserve"> </w:t>
      </w:r>
      <w:r>
        <w:rPr>
          <w:color w:val="FF0000"/>
        </w:rPr>
        <w:t xml:space="preserve"> </w:t>
      </w:r>
      <w:r>
        <w:t xml:space="preserve"> </w:t>
      </w:r>
    </w:p>
    <w:p w:rsidR="00BA57D0" w:rsidRPr="00BA57D0" w:rsidRDefault="003309F5" w:rsidP="007E0EC3">
      <w:pPr>
        <w:spacing w:line="480" w:lineRule="auto"/>
        <w:ind w:firstLine="720"/>
        <w:rPr>
          <w:color w:val="FF0000"/>
        </w:rPr>
      </w:pPr>
      <w:r w:rsidRPr="003309F5">
        <w:t xml:space="preserve">Despite a few special cases, Wisconsin Korean War veterans experienced the same </w:t>
      </w:r>
      <w:r w:rsidR="00AD3AE0">
        <w:t xml:space="preserve">public </w:t>
      </w:r>
      <w:r w:rsidRPr="003309F5">
        <w:t xml:space="preserve">apathy </w:t>
      </w:r>
      <w:r w:rsidR="00AD3AE0">
        <w:t xml:space="preserve">towards their service </w:t>
      </w:r>
      <w:r w:rsidR="00452E9E">
        <w:t>commonly associated with their war</w:t>
      </w:r>
      <w:r w:rsidRPr="003309F5">
        <w:t xml:space="preserve">. As a group they were neither </w:t>
      </w:r>
      <w:r w:rsidR="00452E9E">
        <w:t xml:space="preserve">overtly recognized by the public, </w:t>
      </w:r>
      <w:r w:rsidRPr="003309F5">
        <w:t xml:space="preserve">nor </w:t>
      </w:r>
      <w:r w:rsidR="00452E9E">
        <w:t xml:space="preserve">were they </w:t>
      </w:r>
      <w:r w:rsidRPr="003309F5">
        <w:t xml:space="preserve">wholly condemned. They served, they returned, and they melded back into American society. </w:t>
      </w:r>
      <w:r w:rsidR="00452E9E">
        <w:t xml:space="preserve">Once again, excepting Valdor’s case, the few displays of appreciation shown to them were usually private occurrences. They were not publicly organized and executed, but performed out of individual senses of appreciation. This is not to diminish the actions of those individuals who did recognize the service of Korean War veterans, but to observe that a public show of recognition was wanting for many years. The term “forgotten veteran” holds a substantial amount of applicability in discussing Wisconsin’s Korean War veterans. </w:t>
      </w:r>
    </w:p>
    <w:p w:rsidR="001D1654" w:rsidRDefault="001D1654" w:rsidP="007E0EC3">
      <w:pPr>
        <w:spacing w:line="480" w:lineRule="auto"/>
        <w:rPr>
          <w:b/>
          <w:i/>
          <w:color w:val="FF0000"/>
        </w:rPr>
      </w:pPr>
    </w:p>
    <w:p w:rsidR="00701346" w:rsidRPr="001D1654" w:rsidRDefault="001D1654" w:rsidP="007E0EC3">
      <w:pPr>
        <w:spacing w:line="480" w:lineRule="auto"/>
        <w:rPr>
          <w:b/>
          <w:sz w:val="28"/>
          <w:szCs w:val="28"/>
        </w:rPr>
      </w:pPr>
      <w:r w:rsidRPr="001D1654">
        <w:rPr>
          <w:b/>
          <w:sz w:val="28"/>
          <w:szCs w:val="28"/>
        </w:rPr>
        <w:t>The War and Popular Culture</w:t>
      </w:r>
      <w:r w:rsidR="00891034">
        <w:rPr>
          <w:b/>
          <w:sz w:val="28"/>
          <w:szCs w:val="28"/>
        </w:rPr>
        <w:t xml:space="preserve"> </w:t>
      </w:r>
    </w:p>
    <w:p w:rsidR="0063478C" w:rsidRDefault="0063478C" w:rsidP="007E0EC3">
      <w:pPr>
        <w:spacing w:line="480" w:lineRule="auto"/>
        <w:ind w:firstLine="720"/>
      </w:pPr>
    </w:p>
    <w:p w:rsidR="00BA57D0" w:rsidRPr="00BA57D0" w:rsidRDefault="00F83E2A" w:rsidP="007E0EC3">
      <w:pPr>
        <w:spacing w:line="480" w:lineRule="auto"/>
        <w:ind w:firstLine="720"/>
      </w:pPr>
      <w:r>
        <w:t xml:space="preserve">Wars are notorious for their destruction, but they also inspire creation. </w:t>
      </w:r>
      <w:r w:rsidR="00BA57D0">
        <w:t xml:space="preserve">The Korean War may not have spawned the number of films, literature and other works as other wars but it still produced some nonetheless. </w:t>
      </w:r>
      <w:r w:rsidR="00BA57D0" w:rsidRPr="00B02963">
        <w:t xml:space="preserve">The </w:t>
      </w:r>
      <w:r w:rsidR="00BA57D0">
        <w:t xml:space="preserve">little </w:t>
      </w:r>
      <w:r w:rsidR="00BA57D0" w:rsidRPr="00B02963">
        <w:t>literature produced by Americans during the Korean War was heavily influenced by the nature of the war its</w:t>
      </w:r>
      <w:r w:rsidR="00BA57D0">
        <w:t>elf. The themes of uncertainty and inconclusiveness</w:t>
      </w:r>
      <w:r w:rsidR="00BA57D0" w:rsidRPr="00B02963">
        <w:t xml:space="preserve"> </w:t>
      </w:r>
      <w:r w:rsidR="00BA57D0">
        <w:t>were apparent in many</w:t>
      </w:r>
      <w:r w:rsidR="00692733">
        <w:t xml:space="preserve"> of these</w:t>
      </w:r>
      <w:r w:rsidR="00BA57D0">
        <w:t xml:space="preserve"> works</w:t>
      </w:r>
      <w:r w:rsidR="00BA57D0">
        <w:rPr>
          <w:color w:val="FF0000"/>
        </w:rPr>
        <w:t>.</w:t>
      </w:r>
      <w:r w:rsidR="00BA57D0" w:rsidRPr="008F1121">
        <w:rPr>
          <w:rStyle w:val="FootnoteReference"/>
        </w:rPr>
        <w:footnoteReference w:id="50"/>
      </w:r>
      <w:r w:rsidR="00BA57D0">
        <w:rPr>
          <w:color w:val="FF0000"/>
        </w:rPr>
        <w:t xml:space="preserve"> </w:t>
      </w:r>
      <w:r w:rsidR="00BA57D0">
        <w:t xml:space="preserve">Most are not recognized as </w:t>
      </w:r>
      <w:r w:rsidR="00452933">
        <w:t>iconic pieces</w:t>
      </w:r>
      <w:r w:rsidR="00BA57D0">
        <w:t xml:space="preserve"> of American culture. The </w:t>
      </w:r>
      <w:r w:rsidR="00692733">
        <w:t>mediums</w:t>
      </w:r>
      <w:r w:rsidR="00BA57D0">
        <w:t xml:space="preserve"> of film and television, however, can claim to have</w:t>
      </w:r>
      <w:r w:rsidR="00692733">
        <w:t xml:space="preserve"> helped America remember that there was such a thing as the Korean War. </w:t>
      </w:r>
    </w:p>
    <w:p w:rsidR="00DF151D" w:rsidRPr="001F4127" w:rsidRDefault="00DF151D" w:rsidP="007E0EC3">
      <w:pPr>
        <w:spacing w:line="480" w:lineRule="auto"/>
        <w:ind w:firstLine="720"/>
      </w:pPr>
      <w:r>
        <w:lastRenderedPageBreak/>
        <w:t>The television series MASH is one of the most well-known</w:t>
      </w:r>
      <w:r w:rsidR="001F4127">
        <w:t xml:space="preserve"> of those</w:t>
      </w:r>
      <w:r>
        <w:t xml:space="preserve"> set during the Korean War. Broadcasted well after the conclusion of open hostilities in Korea, the show</w:t>
      </w:r>
      <w:r w:rsidR="009B0154">
        <w:t xml:space="preserve"> is about a group of army hospital </w:t>
      </w:r>
      <w:r w:rsidR="00071752">
        <w:t>personnel and their experiences</w:t>
      </w:r>
      <w:r w:rsidR="00692733">
        <w:t xml:space="preserve"> dealing with the trials and tribulations of working in a warzone</w:t>
      </w:r>
      <w:r w:rsidR="00071752">
        <w:t>. While the show is set in Korea, Bruce Cumings calls it “a series about Vietnam, once removed to Korea.”</w:t>
      </w:r>
      <w:r w:rsidR="009B0154">
        <w:rPr>
          <w:rStyle w:val="FootnoteReference"/>
        </w:rPr>
        <w:footnoteReference w:id="51"/>
      </w:r>
      <w:r>
        <w:t xml:space="preserve"> </w:t>
      </w:r>
      <w:r w:rsidR="00071752">
        <w:t>Cumings similarly dismisses most of the films and television shows</w:t>
      </w:r>
      <w:r w:rsidR="00E83F2D">
        <w:t xml:space="preserve"> about the war</w:t>
      </w:r>
      <w:r w:rsidR="00071752">
        <w:t xml:space="preserve"> coming out </w:t>
      </w:r>
      <w:r w:rsidR="00F3614D">
        <w:t xml:space="preserve">of this time as well. </w:t>
      </w:r>
      <w:r w:rsidR="001F4127">
        <w:t>Still, there was at l</w:t>
      </w:r>
      <w:r w:rsidR="005673FA">
        <w:t>e</w:t>
      </w:r>
      <w:r w:rsidR="001F4127">
        <w:t xml:space="preserve">ast one notable film set in the time period surrounding the war that is a mainstay in American popular culture. </w:t>
      </w:r>
      <w:r w:rsidR="001F4127">
        <w:rPr>
          <w:i/>
        </w:rPr>
        <w:t xml:space="preserve">The Manchurian Candidate </w:t>
      </w:r>
      <w:r w:rsidR="001F4127">
        <w:t>is probably the film most people of think of</w:t>
      </w:r>
      <w:r w:rsidR="005673FA">
        <w:t xml:space="preserve"> when they think of Korean War inspired</w:t>
      </w:r>
      <w:r w:rsidR="001F4127">
        <w:t xml:space="preserve"> cinema. Still neither </w:t>
      </w:r>
      <w:proofErr w:type="gramStart"/>
      <w:r w:rsidR="005673FA">
        <w:t xml:space="preserve">MASH </w:t>
      </w:r>
      <w:r w:rsidR="001F4127">
        <w:t xml:space="preserve"> nor</w:t>
      </w:r>
      <w:proofErr w:type="gramEnd"/>
      <w:r w:rsidR="001F4127">
        <w:t xml:space="preserve"> </w:t>
      </w:r>
      <w:r w:rsidR="001F4127">
        <w:rPr>
          <w:i/>
        </w:rPr>
        <w:t xml:space="preserve">The Manchurian </w:t>
      </w:r>
      <w:r w:rsidR="00576E39">
        <w:rPr>
          <w:i/>
        </w:rPr>
        <w:t xml:space="preserve">Candidate </w:t>
      </w:r>
      <w:r w:rsidR="00576E39">
        <w:t>could</w:t>
      </w:r>
      <w:r w:rsidR="001F4127">
        <w:t xml:space="preserve"> have affected the public’s attitude towards Korean War veterans </w:t>
      </w:r>
      <w:r w:rsidR="00891034">
        <w:t xml:space="preserve">in the early 1950’s </w:t>
      </w:r>
      <w:r w:rsidR="001F4127">
        <w:t xml:space="preserve">due to their being released long after the Korean War was over. </w:t>
      </w:r>
      <w:r w:rsidR="00576E39">
        <w:t xml:space="preserve">However, they </w:t>
      </w:r>
      <w:r w:rsidR="005673FA">
        <w:t>possessed the ability to</w:t>
      </w:r>
      <w:r w:rsidR="00576E39">
        <w:t xml:space="preserve"> contribute to the way the war was remembered. </w:t>
      </w:r>
    </w:p>
    <w:p w:rsidR="001D1654" w:rsidRDefault="00701346" w:rsidP="007E0EC3">
      <w:pPr>
        <w:spacing w:line="480" w:lineRule="auto"/>
        <w:ind w:firstLine="720"/>
      </w:pPr>
      <w:r>
        <w:t xml:space="preserve">Movies like </w:t>
      </w:r>
      <w:r>
        <w:rPr>
          <w:i/>
        </w:rPr>
        <w:t xml:space="preserve">The Manchurian </w:t>
      </w:r>
      <w:r w:rsidR="00D23720">
        <w:rPr>
          <w:i/>
        </w:rPr>
        <w:t>Candidate</w:t>
      </w:r>
      <w:r w:rsidR="00D23720">
        <w:rPr>
          <w:rStyle w:val="CommentReference"/>
        </w:rPr>
        <w:t xml:space="preserve"> </w:t>
      </w:r>
      <w:r w:rsidR="00D23720" w:rsidRPr="00D23720">
        <w:rPr>
          <w:rStyle w:val="CommentReference"/>
          <w:sz w:val="24"/>
          <w:szCs w:val="24"/>
        </w:rPr>
        <w:t>released</w:t>
      </w:r>
      <w:r w:rsidR="00B71789">
        <w:t xml:space="preserve"> nearly a decade after the conclusion of hostilities on the Korean peninsula </w:t>
      </w:r>
      <w:r>
        <w:t xml:space="preserve">portray Communism as a program easily written into the minds of anyone who is exposed to </w:t>
      </w:r>
      <w:r w:rsidR="00BD666E">
        <w:t xml:space="preserve">the proper </w:t>
      </w:r>
      <w:r>
        <w:t>indoctrination</w:t>
      </w:r>
      <w:r w:rsidR="00BD666E">
        <w:t xml:space="preserve"> procedures</w:t>
      </w:r>
      <w:r>
        <w:t xml:space="preserve">. Even America’s most respected and honored citizens </w:t>
      </w:r>
      <w:r w:rsidR="00BD666E">
        <w:t>were</w:t>
      </w:r>
      <w:r>
        <w:t xml:space="preserve"> to be suspected of Communist af</w:t>
      </w:r>
      <w:r w:rsidR="003C3285">
        <w:t>filiations.</w:t>
      </w:r>
      <w:r w:rsidR="00D23720">
        <w:t xml:space="preserve"> The movie was based on a novel by author Richard Condon and does not appear to</w:t>
      </w:r>
      <w:r w:rsidR="00DE6A13">
        <w:t xml:space="preserve"> mirror </w:t>
      </w:r>
      <w:r w:rsidR="00D23720">
        <w:t xml:space="preserve">any actual occurrence of veterans exhibiting the kind of behavior seen in </w:t>
      </w:r>
      <w:r w:rsidR="00DE6A13">
        <w:t>Sergeant Shaw</w:t>
      </w:r>
      <w:r w:rsidR="00D23720">
        <w:t>.</w:t>
      </w:r>
      <w:r w:rsidR="00D23720">
        <w:rPr>
          <w:rStyle w:val="FootnoteReference"/>
        </w:rPr>
        <w:footnoteReference w:id="52"/>
      </w:r>
      <w:r w:rsidR="003C3285">
        <w:t xml:space="preserve"> </w:t>
      </w:r>
      <w:r w:rsidR="00891034">
        <w:t>The movie taps into the fears of brainwashing that many people had during the Korean War. So great was this fear that POW’s were succumbing to the Communist brainwashing that President Eisenhower issued a “Code of Conduct”</w:t>
      </w:r>
      <w:r w:rsidR="00530890">
        <w:t xml:space="preserve"> in 1955</w:t>
      </w:r>
      <w:r w:rsidR="00891034">
        <w:t xml:space="preserve"> for soldiers to follow in the event </w:t>
      </w:r>
      <w:r w:rsidR="00530890">
        <w:t xml:space="preserve">that </w:t>
      </w:r>
      <w:r w:rsidR="00891034">
        <w:t>they were captured.</w:t>
      </w:r>
      <w:r w:rsidR="00530890">
        <w:t xml:space="preserve"> In addition</w:t>
      </w:r>
      <w:r w:rsidR="005673FA">
        <w:t>, Americans</w:t>
      </w:r>
      <w:r w:rsidR="00530890">
        <w:t xml:space="preserve"> had difficulty understanding why twenty-one POWs refused to leave their </w:t>
      </w:r>
      <w:r w:rsidR="00530890">
        <w:lastRenderedPageBreak/>
        <w:t>Communist captors even when provided the option to do so.</w:t>
      </w:r>
      <w:r w:rsidR="005673FA">
        <w:t xml:space="preserve"> They rationalized these POWs behavior by explaining it away as the effects of brainwashing.</w:t>
      </w:r>
      <w:r w:rsidR="00891034">
        <w:rPr>
          <w:rStyle w:val="FootnoteReference"/>
        </w:rPr>
        <w:footnoteReference w:id="53"/>
      </w:r>
      <w:r w:rsidR="00530890">
        <w:t xml:space="preserve"> </w:t>
      </w:r>
      <w:r w:rsidR="00530890">
        <w:rPr>
          <w:i/>
        </w:rPr>
        <w:t>The Manchurian Candidate</w:t>
      </w:r>
      <w:r w:rsidR="00530890">
        <w:t xml:space="preserve"> serves </w:t>
      </w:r>
      <w:r w:rsidR="00811C58">
        <w:t>as a monument to</w:t>
      </w:r>
      <w:r w:rsidR="005673FA">
        <w:t xml:space="preserve"> these</w:t>
      </w:r>
      <w:r w:rsidR="00811C58">
        <w:t xml:space="preserve"> public </w:t>
      </w:r>
      <w:r w:rsidR="00530890">
        <w:t>fear</w:t>
      </w:r>
      <w:r w:rsidR="00811C58">
        <w:t>s</w:t>
      </w:r>
      <w:r w:rsidR="00530890">
        <w:t xml:space="preserve"> of Communist brainwashing</w:t>
      </w:r>
      <w:r w:rsidR="00811C58">
        <w:t xml:space="preserve"> of POWs</w:t>
      </w:r>
      <w:r w:rsidR="00530890">
        <w:t xml:space="preserve">. </w:t>
      </w:r>
      <w:r w:rsidR="00891034">
        <w:t xml:space="preserve">   </w:t>
      </w:r>
    </w:p>
    <w:p w:rsidR="00BD666E" w:rsidRDefault="00BD666E" w:rsidP="007E0EC3">
      <w:pPr>
        <w:spacing w:line="480" w:lineRule="auto"/>
        <w:ind w:firstLine="720"/>
      </w:pPr>
      <w:r>
        <w:t xml:space="preserve">In the movie </w:t>
      </w:r>
      <w:r w:rsidR="00701346">
        <w:t>Sergeant Raymond Shaw, a Medal of Honor recipient, and his mother Eleanor, a woman with strong ties to American politics, are both successful, powerful Americans, in many ways ideal. But it is revealed that</w:t>
      </w:r>
      <w:r w:rsidR="00811C58">
        <w:t xml:space="preserve"> during his time in Korea</w:t>
      </w:r>
      <w:r w:rsidR="00701346">
        <w:t xml:space="preserve"> Raymond was </w:t>
      </w:r>
      <w:r w:rsidR="00811C58">
        <w:t xml:space="preserve">captured and </w:t>
      </w:r>
      <w:r w:rsidR="00701346">
        <w:t>indoctrinated by the Communists</w:t>
      </w:r>
      <w:r w:rsidR="00811C58">
        <w:t>. As a result</w:t>
      </w:r>
      <w:r w:rsidR="00701346">
        <w:t xml:space="preserve"> </w:t>
      </w:r>
      <w:r w:rsidR="00811C58">
        <w:t>he</w:t>
      </w:r>
      <w:r w:rsidR="00701346">
        <w:t xml:space="preserve"> is susceptible</w:t>
      </w:r>
      <w:r w:rsidR="00B71789">
        <w:t xml:space="preserve"> to</w:t>
      </w:r>
      <w:r w:rsidR="00701346">
        <w:t xml:space="preserve"> </w:t>
      </w:r>
      <w:r>
        <w:t>losing his self-control whenever he sees the queen of hearts found in common playing card decks</w:t>
      </w:r>
      <w:r w:rsidR="00811C58">
        <w:t xml:space="preserve"> and submitting to whatever other people tell him, particularly Communists</w:t>
      </w:r>
      <w:r w:rsidR="00B71789">
        <w:t>. His mother is also revealed to be a planted Communist</w:t>
      </w:r>
      <w:r w:rsidR="00811C58">
        <w:t xml:space="preserve"> which further exhibits American fears of Communists infiltration of positions of power</w:t>
      </w:r>
      <w:r w:rsidR="00B71789">
        <w:t xml:space="preserve">. </w:t>
      </w:r>
      <w:r>
        <w:t xml:space="preserve">Shaw is ultimately able to overcome his Communist programming but only after </w:t>
      </w:r>
      <w:r w:rsidR="00DB2F09">
        <w:t>leaving</w:t>
      </w:r>
      <w:r>
        <w:t xml:space="preserve"> a long trail of blood behind him</w:t>
      </w:r>
      <w:r w:rsidR="00D23720">
        <w:t>.</w:t>
      </w:r>
      <w:r w:rsidR="00811C58">
        <w:t xml:space="preserve"> </w:t>
      </w:r>
      <w:r w:rsidR="00D23720">
        <w:t>Consequently</w:t>
      </w:r>
      <w:r w:rsidR="00811C58">
        <w:t xml:space="preserve"> </w:t>
      </w:r>
      <w:r w:rsidR="00D23720">
        <w:t>he claims</w:t>
      </w:r>
      <w:r w:rsidR="00811C58">
        <w:t xml:space="preserve"> his own life</w:t>
      </w:r>
      <w:r>
        <w:t xml:space="preserve">. </w:t>
      </w:r>
    </w:p>
    <w:p w:rsidR="009F2458" w:rsidRDefault="00B71789" w:rsidP="007E0EC3">
      <w:pPr>
        <w:spacing w:line="480" w:lineRule="auto"/>
        <w:ind w:firstLine="720"/>
        <w:rPr>
          <w:color w:val="FF0000"/>
        </w:rPr>
      </w:pPr>
      <w:r>
        <w:t>The message of the movie does not</w:t>
      </w:r>
      <w:r w:rsidR="00576E39">
        <w:t xml:space="preserve"> exactly</w:t>
      </w:r>
      <w:r>
        <w:t xml:space="preserve"> </w:t>
      </w:r>
      <w:r w:rsidR="00DB2F09">
        <w:t>strive</w:t>
      </w:r>
      <w:r>
        <w:t xml:space="preserve"> to remember veterans of Korean</w:t>
      </w:r>
      <w:r w:rsidR="00EA7CE2">
        <w:t>, particularly POWs</w:t>
      </w:r>
      <w:r w:rsidR="004D5D74">
        <w:t>, with</w:t>
      </w:r>
      <w:r>
        <w:t xml:space="preserve"> respect</w:t>
      </w:r>
      <w:r w:rsidR="00576E39">
        <w:t xml:space="preserve"> even if that was not the filmmaker’s intentions.</w:t>
      </w:r>
      <w:r>
        <w:t xml:space="preserve"> </w:t>
      </w:r>
      <w:r w:rsidR="00576E39">
        <w:t>I</w:t>
      </w:r>
      <w:r w:rsidR="00811C58">
        <w:t xml:space="preserve">nstead, Korean War veterans are </w:t>
      </w:r>
      <w:r w:rsidR="00576E39">
        <w:t>regarded with a certain level of suspicion</w:t>
      </w:r>
      <w:r>
        <w:t>.</w:t>
      </w:r>
      <w:r w:rsidR="00BD666E">
        <w:t xml:space="preserve"> </w:t>
      </w:r>
      <w:r w:rsidR="00EA7CE2">
        <w:t xml:space="preserve">It shows them as possible tools of Communist forces subject to ruthlessly execute their objectives with the mere flash of a card. </w:t>
      </w:r>
      <w:r w:rsidR="00BD666E">
        <w:t>The war itself is hardly portrayed in the movie except for the</w:t>
      </w:r>
      <w:r w:rsidR="00891034">
        <w:t xml:space="preserve"> first few minutes in which Shaw and several other U.S. soldiers are captured and turned over to Chinese and Soviet Communists. </w:t>
      </w:r>
      <w:r w:rsidR="00EA7CE2">
        <w:t xml:space="preserve">It ultimately contributes to furthering the lack of understanding the public had about the war by complicating it with </w:t>
      </w:r>
      <w:r w:rsidR="005673FA">
        <w:t xml:space="preserve">a nonfactual portrayal </w:t>
      </w:r>
      <w:r w:rsidR="00EA7CE2">
        <w:t>of brainwashing.</w:t>
      </w:r>
      <w:r w:rsidR="005673FA">
        <w:t xml:space="preserve">  After the movie’s release, members of the public may have viewed </w:t>
      </w:r>
      <w:r w:rsidR="00EA7CE2">
        <w:t>veterans of Korea</w:t>
      </w:r>
      <w:r w:rsidR="005673FA">
        <w:t xml:space="preserve"> differently. It portrayed them as unstable tools under Communist control.</w:t>
      </w:r>
      <w:r w:rsidR="00EA7CE2">
        <w:t xml:space="preserve"> Thankfully, films like this are not the only way in which the public </w:t>
      </w:r>
      <w:r w:rsidR="00EA7CE2">
        <w:lastRenderedPageBreak/>
        <w:t>can remember its veterans</w:t>
      </w:r>
      <w:r w:rsidR="00452E9E">
        <w:t xml:space="preserve"> (though they seem to be a large part of it)</w:t>
      </w:r>
      <w:r w:rsidR="00EA7CE2">
        <w:t xml:space="preserve">. There are more traditional ways </w:t>
      </w:r>
      <w:r w:rsidR="008940FC">
        <w:t>to</w:t>
      </w:r>
      <w:r w:rsidR="00EA7CE2">
        <w:t xml:space="preserve"> venerate veterans </w:t>
      </w:r>
      <w:r w:rsidR="008940FC">
        <w:t xml:space="preserve">with perhaps </w:t>
      </w:r>
      <w:r w:rsidR="00EA7CE2">
        <w:t xml:space="preserve">more </w:t>
      </w:r>
      <w:r w:rsidR="00452E9E">
        <w:t>r</w:t>
      </w:r>
      <w:r w:rsidR="008940FC">
        <w:t>espect</w:t>
      </w:r>
      <w:r w:rsidR="00452E9E">
        <w:t xml:space="preserve"> than</w:t>
      </w:r>
      <w:r w:rsidR="008940FC">
        <w:t xml:space="preserve"> </w:t>
      </w:r>
      <w:r w:rsidR="005673FA">
        <w:t xml:space="preserve">fixtures of popular culture. The memorial has been used throughout history to acknowledge a person or a group’s contribution to society. </w:t>
      </w:r>
    </w:p>
    <w:p w:rsidR="00CA72DF" w:rsidRPr="002662A8" w:rsidRDefault="007E1A40" w:rsidP="007E0EC3">
      <w:pPr>
        <w:spacing w:line="480" w:lineRule="auto"/>
        <w:ind w:firstLine="720"/>
      </w:pPr>
      <w:r>
        <w:t>Memorials and monuments are some of the most explicit ways the public can honor, recognize, and remember the service of veterans. From national monuments in Washington D.C. to the dedicating of a local highway or football field the ways in which veterans</w:t>
      </w:r>
      <w:r w:rsidR="002662A8">
        <w:t xml:space="preserve"> are memorialized are numerous. </w:t>
      </w:r>
      <w:r w:rsidR="00365BB6">
        <w:t xml:space="preserve">The National Korean War Memorial in Washington was dedicated </w:t>
      </w:r>
      <w:r w:rsidR="00EC55C9">
        <w:t>on July</w:t>
      </w:r>
      <w:r w:rsidR="002F6347">
        <w:t xml:space="preserve"> 25, 1995.</w:t>
      </w:r>
      <w:r w:rsidR="00DE6A13">
        <w:t xml:space="preserve"> It was built with money from “small, personal donations and large contributions from U.S. subsidiaries of Korean corporations” that amounted to over $18 million dollars.</w:t>
      </w:r>
      <w:r w:rsidR="002F6347">
        <w:rPr>
          <w:rStyle w:val="FootnoteReference"/>
        </w:rPr>
        <w:footnoteReference w:id="54"/>
      </w:r>
      <w:r w:rsidR="00FC12DF">
        <w:t xml:space="preserve"> </w:t>
      </w:r>
      <w:r w:rsidR="00EC55C9">
        <w:t xml:space="preserve">Its creation was a step towards acknowledging the veterans of a war that for decades had been subsumed under the haze of the early Cold War. </w:t>
      </w:r>
      <w:r w:rsidR="00DE6A13">
        <w:t xml:space="preserve">Wisconsin also has dedications to Korean War veterans. Two of these dedications are the Korean War </w:t>
      </w:r>
      <w:r w:rsidR="009B14E0">
        <w:t xml:space="preserve">Memorial at the Neillsville Highground memorial park and the </w:t>
      </w:r>
      <w:r w:rsidR="00DE6A13">
        <w:t xml:space="preserve"> </w:t>
      </w:r>
      <w:r w:rsidR="009B14E0">
        <w:t>Wisconsin Korean War Veterans Memorial located in Plover, Wisconsin.</w:t>
      </w:r>
    </w:p>
    <w:p w:rsidR="002662A8" w:rsidRDefault="002D6469" w:rsidP="007E0EC3">
      <w:pPr>
        <w:spacing w:line="480" w:lineRule="auto"/>
        <w:ind w:firstLine="720"/>
      </w:pPr>
      <w:r>
        <w:t>There are a number of Korean War memorials in Wisconsin.</w:t>
      </w:r>
      <w:r w:rsidR="003C49AD">
        <w:t xml:space="preserve"> </w:t>
      </w:r>
      <w:r w:rsidR="00365BB6">
        <w:t>The</w:t>
      </w:r>
      <w:r w:rsidR="00C66AE3">
        <w:t>se</w:t>
      </w:r>
      <w:r w:rsidR="00365BB6">
        <w:t xml:space="preserve"> memorials take the form of plaques, highway dedications, </w:t>
      </w:r>
      <w:r w:rsidR="00727972">
        <w:t>and parks</w:t>
      </w:r>
      <w:r w:rsidR="00C66AE3">
        <w:t xml:space="preserve"> as well as monuments in a few cases</w:t>
      </w:r>
      <w:r w:rsidR="00727972">
        <w:t xml:space="preserve">. A search on the Wisconsin Veterans Museum’s Memorial </w:t>
      </w:r>
      <w:r w:rsidR="003065F7">
        <w:t>Database</w:t>
      </w:r>
      <w:r w:rsidR="003065F7">
        <w:rPr>
          <w:rStyle w:val="CommentReference"/>
        </w:rPr>
        <w:t xml:space="preserve"> </w:t>
      </w:r>
      <w:r w:rsidR="003065F7" w:rsidRPr="003065F7">
        <w:rPr>
          <w:rStyle w:val="CommentReference"/>
          <w:sz w:val="24"/>
          <w:szCs w:val="24"/>
        </w:rPr>
        <w:t>for</w:t>
      </w:r>
      <w:r w:rsidR="00727972">
        <w:t xml:space="preserve"> Korean War veterans’ memorials</w:t>
      </w:r>
      <w:r w:rsidR="00CD1BA4">
        <w:t xml:space="preserve"> in Wisconsin</w:t>
      </w:r>
      <w:r w:rsidR="00727972">
        <w:t xml:space="preserve"> reveals </w:t>
      </w:r>
      <w:r w:rsidR="00CD1BA4">
        <w:t>forty-eight</w:t>
      </w:r>
      <w:r w:rsidR="00193524">
        <w:t xml:space="preserve"> </w:t>
      </w:r>
      <w:r w:rsidR="00727972">
        <w:t xml:space="preserve">search results.  These include everything from the aforementioned plaques and parks to cemeteries, football fields, and tennis courts. </w:t>
      </w:r>
      <w:r w:rsidR="00193524">
        <w:t xml:space="preserve">Surprisingly </w:t>
      </w:r>
      <w:r w:rsidR="00727972">
        <w:t xml:space="preserve">this number is slightly </w:t>
      </w:r>
      <w:r w:rsidR="00193524">
        <w:t>more</w:t>
      </w:r>
      <w:r w:rsidR="00727972">
        <w:t xml:space="preserve"> than the </w:t>
      </w:r>
      <w:r w:rsidR="00CD1BA4">
        <w:t>forty-six</w:t>
      </w:r>
      <w:r w:rsidR="00727972">
        <w:t xml:space="preserve"> search results for Vietnam veterans’ memorials and </w:t>
      </w:r>
      <w:r w:rsidR="00CD1BA4">
        <w:t xml:space="preserve">only six less than the fifty-four </w:t>
      </w:r>
      <w:r w:rsidR="00727972">
        <w:t>World War II ve</w:t>
      </w:r>
      <w:r w:rsidR="00CD1BA4">
        <w:t xml:space="preserve">terans’ memorials. The number of </w:t>
      </w:r>
      <w:r w:rsidR="00CD1BA4">
        <w:lastRenderedPageBreak/>
        <w:t>memorials is a sign</w:t>
      </w:r>
      <w:r w:rsidR="00727972">
        <w:t xml:space="preserve"> that Wisconsin has not forgotten its Korean War veterans</w:t>
      </w:r>
      <w:r w:rsidR="009B14E0">
        <w:t>,</w:t>
      </w:r>
      <w:r w:rsidR="00CD1BA4">
        <w:t xml:space="preserve"> at least in recent years</w:t>
      </w:r>
      <w:r w:rsidR="003065F7">
        <w:t>.</w:t>
      </w:r>
      <w:r w:rsidR="00387B46">
        <w:rPr>
          <w:rStyle w:val="FootnoteReference"/>
        </w:rPr>
        <w:footnoteReference w:id="55"/>
      </w:r>
      <w:r w:rsidR="00387B46">
        <w:t xml:space="preserve"> </w:t>
      </w:r>
      <w:r w:rsidR="00CD1BA4">
        <w:t xml:space="preserve"> </w:t>
      </w:r>
    </w:p>
    <w:p w:rsidR="002D6469" w:rsidRDefault="00CD1BA4" w:rsidP="007E0EC3">
      <w:pPr>
        <w:spacing w:line="480" w:lineRule="auto"/>
        <w:ind w:firstLine="720"/>
        <w:rPr>
          <w:color w:val="FF0000"/>
        </w:rPr>
      </w:pPr>
      <w:r>
        <w:t xml:space="preserve">One indicator that Wisconsin had not acknowledged its </w:t>
      </w:r>
      <w:r w:rsidR="00387B46">
        <w:t xml:space="preserve">Korean War </w:t>
      </w:r>
      <w:r>
        <w:t>veterans</w:t>
      </w:r>
      <w:r w:rsidR="00387B46">
        <w:t xml:space="preserve"> in the past</w:t>
      </w:r>
      <w:r>
        <w:t xml:space="preserve"> is the website for the </w:t>
      </w:r>
      <w:r w:rsidR="003C770C">
        <w:t>The Highground</w:t>
      </w:r>
      <w:r>
        <w:t xml:space="preserve">. </w:t>
      </w:r>
      <w:r w:rsidR="00126B5B">
        <w:t>The Highground contains memorials to nearly all of the U.S.’s major wars. World War I, World War II, The Vietnam War, and the Revolutionary War were all represented at The Highground</w:t>
      </w:r>
      <w:r w:rsidR="003065F7">
        <w:t xml:space="preserve"> prior to the inclusion of a Korean memorial</w:t>
      </w:r>
      <w:r w:rsidR="00126B5B">
        <w:t xml:space="preserve">. The </w:t>
      </w:r>
      <w:r w:rsidR="00387B46">
        <w:t>Highground</w:t>
      </w:r>
      <w:r w:rsidR="00126B5B">
        <w:t xml:space="preserve"> Korean War memorial webpage</w:t>
      </w:r>
      <w:r>
        <w:t xml:space="preserve"> implies that many visitors often asked where the Ko</w:t>
      </w:r>
      <w:r w:rsidR="003C770C">
        <w:t>rean War Memorial was</w:t>
      </w:r>
      <w:r w:rsidR="00126B5B">
        <w:t xml:space="preserve"> until one was finally installed</w:t>
      </w:r>
      <w:r w:rsidR="003C770C">
        <w:t xml:space="preserve">. </w:t>
      </w:r>
      <w:r w:rsidR="008D027C">
        <w:t>On July 28, 2007, a day after the fifty-fourth anniversary of the cease-fire, The Highground dedicated a memorial to the veterans of the Korean War.</w:t>
      </w:r>
      <w:r w:rsidR="00FF235C">
        <w:t xml:space="preserve"> </w:t>
      </w:r>
      <w:r w:rsidR="008D027C">
        <w:rPr>
          <w:rStyle w:val="FootnoteReference"/>
        </w:rPr>
        <w:footnoteReference w:id="56"/>
      </w:r>
      <w:r>
        <w:t xml:space="preserve"> </w:t>
      </w:r>
    </w:p>
    <w:p w:rsidR="00E224EB" w:rsidRDefault="009B14E0" w:rsidP="007E0EC3">
      <w:pPr>
        <w:spacing w:line="480" w:lineRule="auto"/>
        <w:ind w:firstLine="720"/>
      </w:pPr>
      <w:r w:rsidRPr="00FF235C">
        <w:t xml:space="preserve">Countering The Highground’s admission that it lacked a proper Korean War Memorial until recently is the </w:t>
      </w:r>
      <w:r w:rsidR="00FF235C" w:rsidRPr="00FF235C">
        <w:t>Wisconsin Korean War Veterans memorial in Plover, Wisconsin. The memorial in Plover was slightly behind the national curve regarding Korean War memorials being completed</w:t>
      </w:r>
      <w:r w:rsidR="00FF235C">
        <w:t xml:space="preserve"> two years after the Korean War Veterans Memorial in Washington, D.C.</w:t>
      </w:r>
      <w:r w:rsidR="00FF235C" w:rsidRPr="00FF235C">
        <w:t xml:space="preserve"> in 1997. </w:t>
      </w:r>
      <w:r w:rsidR="00FF235C">
        <w:t xml:space="preserve">Large parts of the funding for the construction and maintenance of the memorial comes from the Wisconsin state legislature as well as veterans groups and sales from individually purchased memorial tiles. An indicator that Wisconsin is acutely aware of the lackluster reception of Korean War veterans is seen in the </w:t>
      </w:r>
      <w:r w:rsidR="007406C2">
        <w:t>name of the annual event labeled “Homecoming”</w:t>
      </w:r>
      <w:r w:rsidR="00E224EB">
        <w:t>.</w:t>
      </w:r>
      <w:r w:rsidR="007406C2">
        <w:rPr>
          <w:rStyle w:val="FootnoteReference"/>
        </w:rPr>
        <w:footnoteReference w:id="57"/>
      </w:r>
      <w:r w:rsidR="00E224EB">
        <w:t xml:space="preserve"> </w:t>
      </w:r>
    </w:p>
    <w:p w:rsidR="009B14E0" w:rsidRPr="00FF235C" w:rsidRDefault="00E224EB" w:rsidP="007E0EC3">
      <w:pPr>
        <w:spacing w:line="480" w:lineRule="auto"/>
        <w:ind w:firstLine="720"/>
      </w:pPr>
      <w:r>
        <w:lastRenderedPageBreak/>
        <w:t xml:space="preserve">The memorials at Plover and Neillsville are two great additions to Wisconsin’s tribute to veterans. They are small steps in reconciling the relationship between the public and Korean War veterans. This relationship could almost be said to have been nonexistent due to the lack of concern many Americans shown towards the war at the time and even today. </w:t>
      </w:r>
    </w:p>
    <w:p w:rsidR="00365BB6" w:rsidRDefault="004D27A7" w:rsidP="007E0EC3">
      <w:pPr>
        <w:spacing w:line="480" w:lineRule="auto"/>
      </w:pPr>
      <w:r>
        <w:tab/>
      </w:r>
      <w:r w:rsidR="004D5D74">
        <w:t xml:space="preserve">Veterans of the Korean War were not treated to the glorious returns experienced by those who had fought in World War II. Instead, Korean War veterans were treated with apathy. They were largely not recognized for their service due to several factors. During the war, economic issues seemed to take precedence over any foreign policy issues of the time. Strikes which had the ability to affect the war effort were happening across the </w:t>
      </w:r>
      <w:r w:rsidR="00B86079">
        <w:t>nation</w:t>
      </w:r>
      <w:r w:rsidR="004D5D74">
        <w:t>. Americans were more concerned with getting on with their lives at home rather than battles being fought on an unknown peninsula in the Far E</w:t>
      </w:r>
      <w:r w:rsidR="008514CF">
        <w:t xml:space="preserve">ast. </w:t>
      </w:r>
      <w:r w:rsidR="00B86079" w:rsidRPr="007406C2">
        <w:t>Newspapers covered the war adequately, but it seems to have done little to inject the public with a sense of concern for U.S. involvement in Korean affairs as indicated by public opinion</w:t>
      </w:r>
      <w:r w:rsidR="007406C2">
        <w:t xml:space="preserve"> polls. Americans apathy towards the war was transferred to the veterans. Many Wisconsin Korean War veterans claim to have come home to little public fanfare.</w:t>
      </w:r>
      <w:r w:rsidR="00754C34">
        <w:t xml:space="preserve"> The type of reception they received seemed to correlate heavily with how the public viewed and felt about the war at any given time. As time went on, the war was portrayed in many different ways. From a substitute for commentary on the Vietnam War to being portrayed as the cauldron from which the Communists drew their sleeper agents the Korean War was hardly ever depicted honestly in American popular culture. Its true significance and events masked by brainwashing sensationalism and the problems of another decade. In Wisconsin and nationally memorials have sprung up within the last two decades showing that the public is becoming increasingly aware of its neglect. </w:t>
      </w:r>
      <w:r w:rsidR="007406C2">
        <w:t xml:space="preserve"> </w:t>
      </w:r>
      <w:r w:rsidR="00754C34">
        <w:t xml:space="preserve">Ironically, as Korean War Veterans are beginning to be recognized more and more it is wondered if that group of Americans who risked as much as any </w:t>
      </w:r>
      <w:r w:rsidR="00754C34">
        <w:lastRenderedPageBreak/>
        <w:t xml:space="preserve">veteran </w:t>
      </w:r>
      <w:r w:rsidR="000F34F3">
        <w:t xml:space="preserve">of war </w:t>
      </w:r>
      <w:r w:rsidR="00754C34">
        <w:t>only</w:t>
      </w:r>
      <w:r w:rsidR="000F34F3">
        <w:t xml:space="preserve"> to be treated as less than such </w:t>
      </w:r>
      <w:r w:rsidR="00754C34">
        <w:t xml:space="preserve">will ever be able to free </w:t>
      </w:r>
      <w:r w:rsidR="000F34F3">
        <w:t>themselves from</w:t>
      </w:r>
      <w:r w:rsidR="00754C34">
        <w:t xml:space="preserve"> being remembered as “forgotten.”</w:t>
      </w:r>
    </w:p>
    <w:p w:rsidR="00365BB6" w:rsidRDefault="00365BB6" w:rsidP="00EF52DE">
      <w:pPr>
        <w:ind w:firstLine="720"/>
      </w:pPr>
    </w:p>
    <w:p w:rsidR="007406C2" w:rsidRDefault="007406C2" w:rsidP="00193524">
      <w:pPr>
        <w:ind w:firstLine="720"/>
        <w:jc w:val="center"/>
        <w:rPr>
          <w:b/>
        </w:rPr>
      </w:pPr>
    </w:p>
    <w:p w:rsidR="007406C2" w:rsidRDefault="007406C2" w:rsidP="00193524">
      <w:pPr>
        <w:ind w:firstLine="720"/>
        <w:jc w:val="center"/>
        <w:rPr>
          <w:b/>
        </w:rPr>
      </w:pPr>
    </w:p>
    <w:p w:rsidR="007406C2" w:rsidRDefault="007406C2"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BA189A" w:rsidRDefault="00BA189A" w:rsidP="00193524">
      <w:pPr>
        <w:ind w:firstLine="720"/>
        <w:jc w:val="center"/>
        <w:rPr>
          <w:b/>
        </w:rPr>
      </w:pPr>
    </w:p>
    <w:p w:rsidR="007E0EC3" w:rsidRDefault="007E0EC3" w:rsidP="00193524">
      <w:pPr>
        <w:ind w:firstLine="720"/>
        <w:jc w:val="center"/>
        <w:rPr>
          <w:b/>
        </w:rPr>
      </w:pPr>
    </w:p>
    <w:p w:rsidR="007E0EC3" w:rsidRDefault="007E0EC3" w:rsidP="00193524">
      <w:pPr>
        <w:ind w:firstLine="720"/>
        <w:jc w:val="center"/>
        <w:rPr>
          <w:b/>
        </w:rPr>
      </w:pPr>
    </w:p>
    <w:p w:rsidR="007E0EC3" w:rsidRDefault="007E0EC3" w:rsidP="00193524">
      <w:pPr>
        <w:ind w:firstLine="720"/>
        <w:jc w:val="center"/>
        <w:rPr>
          <w:b/>
        </w:rPr>
      </w:pPr>
    </w:p>
    <w:p w:rsidR="007E0EC3" w:rsidRDefault="007E0EC3" w:rsidP="00193524">
      <w:pPr>
        <w:ind w:firstLine="720"/>
        <w:jc w:val="center"/>
        <w:rPr>
          <w:b/>
        </w:rPr>
      </w:pPr>
    </w:p>
    <w:p w:rsidR="007E0EC3" w:rsidRDefault="007E0EC3" w:rsidP="00193524">
      <w:pPr>
        <w:ind w:firstLine="720"/>
        <w:jc w:val="center"/>
        <w:rPr>
          <w:b/>
        </w:rPr>
      </w:pPr>
    </w:p>
    <w:p w:rsidR="007E0EC3" w:rsidRDefault="007E0EC3" w:rsidP="00193524">
      <w:pPr>
        <w:ind w:firstLine="720"/>
        <w:jc w:val="center"/>
        <w:rPr>
          <w:b/>
        </w:rPr>
      </w:pPr>
    </w:p>
    <w:p w:rsidR="00A65DF4" w:rsidRDefault="00A65DF4" w:rsidP="00A65DF4">
      <w:pPr>
        <w:rPr>
          <w:b/>
        </w:rPr>
      </w:pPr>
    </w:p>
    <w:p w:rsidR="00365BB6" w:rsidRDefault="00193524" w:rsidP="00A65DF4">
      <w:pPr>
        <w:jc w:val="center"/>
        <w:rPr>
          <w:b/>
        </w:rPr>
      </w:pPr>
      <w:r>
        <w:rPr>
          <w:b/>
        </w:rPr>
        <w:lastRenderedPageBreak/>
        <w:t>Bibliography</w:t>
      </w:r>
    </w:p>
    <w:p w:rsidR="00193524" w:rsidRPr="00380D2B" w:rsidRDefault="00193524" w:rsidP="00193524"/>
    <w:p w:rsidR="00193524" w:rsidRDefault="00193524" w:rsidP="00193524">
      <w:pPr>
        <w:shd w:val="clear" w:color="auto" w:fill="FFFFFF"/>
        <w:spacing w:before="100" w:beforeAutospacing="1" w:after="100" w:afterAutospacing="1"/>
        <w:rPr>
          <w:color w:val="000000"/>
          <w:lang w:val="en"/>
        </w:rPr>
      </w:pPr>
      <w:proofErr w:type="gramStart"/>
      <w:r w:rsidRPr="003040E1">
        <w:rPr>
          <w:color w:val="000000"/>
          <w:lang w:val="en"/>
        </w:rPr>
        <w:t xml:space="preserve">Axelrod, George, John Frankenheimer, Frank Sinatra, Laurence Harvey, Janet Leigh, Angela </w:t>
      </w:r>
      <w:r>
        <w:rPr>
          <w:color w:val="000000"/>
          <w:lang w:val="en"/>
        </w:rPr>
        <w:tab/>
      </w:r>
      <w:r w:rsidRPr="003040E1">
        <w:rPr>
          <w:color w:val="000000"/>
          <w:lang w:val="en"/>
        </w:rPr>
        <w:t>Lansbury, Henry Silva, James Gregory, and Richard Condon.</w:t>
      </w:r>
      <w:proofErr w:type="gramEnd"/>
      <w:r w:rsidRPr="003040E1">
        <w:rPr>
          <w:color w:val="000000"/>
          <w:lang w:val="en"/>
        </w:rPr>
        <w:t xml:space="preserve"> </w:t>
      </w:r>
      <w:proofErr w:type="gramStart"/>
      <w:r w:rsidRPr="003040E1">
        <w:rPr>
          <w:i/>
          <w:iCs/>
          <w:color w:val="000000"/>
          <w:lang w:val="en"/>
        </w:rPr>
        <w:t xml:space="preserve">The Manchurian </w:t>
      </w:r>
      <w:r>
        <w:rPr>
          <w:i/>
          <w:iCs/>
          <w:color w:val="000000"/>
          <w:lang w:val="en"/>
        </w:rPr>
        <w:tab/>
        <w:t>C</w:t>
      </w:r>
      <w:r w:rsidRPr="003040E1">
        <w:rPr>
          <w:i/>
          <w:iCs/>
          <w:color w:val="000000"/>
          <w:lang w:val="en"/>
        </w:rPr>
        <w:t>andidate</w:t>
      </w:r>
      <w:r w:rsidRPr="003040E1">
        <w:rPr>
          <w:color w:val="000000"/>
          <w:lang w:val="en"/>
        </w:rPr>
        <w:t>.</w:t>
      </w:r>
      <w:proofErr w:type="gramEnd"/>
      <w:r w:rsidRPr="003040E1">
        <w:rPr>
          <w:color w:val="000000"/>
          <w:lang w:val="en"/>
        </w:rPr>
        <w:t xml:space="preserve"> Santa Monica, CA</w:t>
      </w:r>
      <w:r>
        <w:rPr>
          <w:color w:val="000000"/>
          <w:lang w:val="en"/>
        </w:rPr>
        <w:t>: MGM Home Entertainment, 1998.</w:t>
      </w:r>
    </w:p>
    <w:p w:rsidR="00193524" w:rsidRPr="003040E1" w:rsidRDefault="00193524" w:rsidP="00193524">
      <w:pPr>
        <w:shd w:val="clear" w:color="auto" w:fill="FFFFFF"/>
        <w:spacing w:before="100" w:beforeAutospacing="1" w:after="100" w:afterAutospacing="1"/>
        <w:rPr>
          <w:color w:val="333333"/>
          <w:lang w:val="en"/>
        </w:rPr>
      </w:pPr>
      <w:r w:rsidRPr="00366D39">
        <w:rPr>
          <w:color w:val="333333"/>
          <w:lang w:val="en"/>
        </w:rPr>
        <w:t xml:space="preserve">Bemis, Michael. 2010. Encyclopedia of the Korean War: A Political, Social, and Military </w:t>
      </w:r>
      <w:r>
        <w:rPr>
          <w:color w:val="333333"/>
          <w:lang w:val="en"/>
        </w:rPr>
        <w:tab/>
      </w:r>
      <w:r w:rsidRPr="00366D39">
        <w:rPr>
          <w:color w:val="333333"/>
          <w:lang w:val="en"/>
        </w:rPr>
        <w:t xml:space="preserve">History. </w:t>
      </w:r>
      <w:proofErr w:type="gramStart"/>
      <w:r w:rsidRPr="00366D39">
        <w:rPr>
          <w:i/>
          <w:iCs/>
          <w:color w:val="333333"/>
          <w:lang w:val="en"/>
        </w:rPr>
        <w:t>Library Journal</w:t>
      </w:r>
      <w:r w:rsidRPr="00366D39">
        <w:rPr>
          <w:color w:val="333333"/>
          <w:lang w:val="en"/>
        </w:rPr>
        <w:t>.</w:t>
      </w:r>
      <w:proofErr w:type="gramEnd"/>
      <w:r w:rsidRPr="00366D39">
        <w:rPr>
          <w:color w:val="333333"/>
          <w:lang w:val="en"/>
        </w:rPr>
        <w:t xml:space="preserve"> 135, no. 14: 138</w:t>
      </w:r>
      <w:r>
        <w:rPr>
          <w:color w:val="333333"/>
          <w:lang w:val="en"/>
        </w:rPr>
        <w:t>.</w:t>
      </w:r>
    </w:p>
    <w:p w:rsidR="00193524" w:rsidRPr="00894AB7" w:rsidRDefault="00193524" w:rsidP="00193524">
      <w:pPr>
        <w:ind w:left="525" w:hanging="525"/>
      </w:pPr>
      <w:r w:rsidRPr="00894AB7">
        <w:t xml:space="preserve">Blair, Clay. </w:t>
      </w:r>
      <w:r w:rsidRPr="00894AB7">
        <w:rPr>
          <w:i/>
          <w:iCs/>
        </w:rPr>
        <w:t>The Forgotten War: America in Korea 1950-1953</w:t>
      </w:r>
      <w:r w:rsidRPr="00894AB7">
        <w:t xml:space="preserve">. </w:t>
      </w:r>
      <w:proofErr w:type="gramStart"/>
      <w:r w:rsidRPr="00894AB7">
        <w:t>N.p</w:t>
      </w:r>
      <w:proofErr w:type="gramEnd"/>
      <w:r w:rsidRPr="00894AB7">
        <w:t>.: Times Books, 1987.</w:t>
      </w:r>
    </w:p>
    <w:p w:rsidR="00193524" w:rsidRDefault="00193524" w:rsidP="00193524">
      <w:pPr>
        <w:pStyle w:val="NormalWeb"/>
        <w:spacing w:before="0" w:beforeAutospacing="0" w:after="0" w:afterAutospacing="0"/>
        <w:ind w:left="525" w:hanging="525"/>
      </w:pPr>
      <w:r w:rsidRPr="00894AB7">
        <w:rPr>
          <w:rFonts w:ascii="Arial" w:hAnsi="Arial" w:cs="Arial"/>
          <w:sz w:val="18"/>
          <w:szCs w:val="18"/>
        </w:rPr>
        <w:br/>
      </w:r>
    </w:p>
    <w:p w:rsidR="00193524" w:rsidRDefault="00193524" w:rsidP="008B4BC7">
      <w:pPr>
        <w:pStyle w:val="NormalWeb"/>
        <w:spacing w:before="0" w:beforeAutospacing="0" w:after="0" w:afterAutospacing="0"/>
        <w:ind w:left="525" w:hanging="525"/>
      </w:pPr>
      <w:r w:rsidRPr="00366D39">
        <w:t xml:space="preserve">Brune, Lester H. </w:t>
      </w:r>
      <w:r w:rsidRPr="00366D39">
        <w:rPr>
          <w:i/>
          <w:iCs/>
        </w:rPr>
        <w:t>The Korean War: Handbook of the Literature and Research</w:t>
      </w:r>
      <w:r w:rsidRPr="00366D39">
        <w:t>. Westport, Conn.: Greenwood, 1996.</w:t>
      </w:r>
      <w:r>
        <w:br/>
      </w:r>
    </w:p>
    <w:p w:rsidR="00DF36A9" w:rsidRDefault="00DF36A9" w:rsidP="00DF36A9">
      <w:pPr>
        <w:pStyle w:val="NormalWeb"/>
        <w:spacing w:before="0" w:beforeAutospacing="0" w:after="0" w:afterAutospacing="0"/>
        <w:ind w:left="525" w:hanging="525"/>
        <w:rPr>
          <w:color w:val="000000"/>
        </w:rPr>
      </w:pPr>
      <w:r w:rsidRPr="003C61C1">
        <w:rPr>
          <w:color w:val="000000"/>
          <w:highlight w:val="white"/>
        </w:rPr>
        <w:t xml:space="preserve">Cornelius Hill, Interview, conducted May 6, 2004 at Oneida, Wisconsin by Mik Derks, Wisconsin Korean </w:t>
      </w:r>
      <w:r w:rsidRPr="00B94664">
        <w:rPr>
          <w:color w:val="000000"/>
          <w:highlight w:val="white"/>
        </w:rPr>
        <w:t>War Stories, for Wisconsin Public Television.</w:t>
      </w:r>
    </w:p>
    <w:p w:rsidR="00DF36A9" w:rsidRDefault="00DF36A9" w:rsidP="00DF36A9">
      <w:pPr>
        <w:pStyle w:val="NormalWeb"/>
        <w:spacing w:before="0" w:beforeAutospacing="0" w:after="0" w:afterAutospacing="0"/>
        <w:ind w:left="525" w:hanging="525"/>
        <w:rPr>
          <w:color w:val="000000"/>
        </w:rPr>
      </w:pPr>
    </w:p>
    <w:p w:rsidR="00193524" w:rsidRDefault="00193524" w:rsidP="00193524">
      <w:pPr>
        <w:pStyle w:val="NormalWeb"/>
        <w:spacing w:before="0" w:beforeAutospacing="0" w:after="0" w:afterAutospacing="0"/>
        <w:ind w:left="525" w:hanging="525"/>
        <w:rPr>
          <w:color w:val="000000"/>
          <w:lang w:val="en"/>
        </w:rPr>
      </w:pPr>
      <w:r>
        <w:rPr>
          <w:color w:val="000000"/>
          <w:lang w:val="en"/>
        </w:rPr>
        <w:t xml:space="preserve">Cumings, Bruce. </w:t>
      </w:r>
      <w:r>
        <w:rPr>
          <w:i/>
          <w:iCs/>
          <w:color w:val="000000"/>
          <w:lang w:val="en"/>
        </w:rPr>
        <w:t>The Korean War: A History</w:t>
      </w:r>
      <w:r>
        <w:rPr>
          <w:color w:val="000000"/>
          <w:lang w:val="en"/>
        </w:rPr>
        <w:t>. New York: Modern Library, 2010.</w:t>
      </w:r>
    </w:p>
    <w:p w:rsidR="00193524" w:rsidRDefault="00193524" w:rsidP="00193524">
      <w:pPr>
        <w:pStyle w:val="NormalWeb"/>
        <w:spacing w:before="0" w:beforeAutospacing="0" w:after="0" w:afterAutospacing="0"/>
        <w:ind w:left="525" w:hanging="525"/>
      </w:pPr>
    </w:p>
    <w:p w:rsidR="00193524" w:rsidRDefault="00193524" w:rsidP="00193524">
      <w:pPr>
        <w:pStyle w:val="NormalWeb"/>
        <w:spacing w:before="0" w:beforeAutospacing="0" w:after="0" w:afterAutospacing="0"/>
        <w:ind w:left="525" w:hanging="525"/>
      </w:pPr>
      <w:r>
        <w:t xml:space="preserve">Cumings, Bruce. </w:t>
      </w:r>
      <w:proofErr w:type="gramStart"/>
      <w:r>
        <w:rPr>
          <w:i/>
          <w:iCs/>
        </w:rPr>
        <w:t>War and Television</w:t>
      </w:r>
      <w:r>
        <w:t>.</w:t>
      </w:r>
      <w:proofErr w:type="gramEnd"/>
      <w:r>
        <w:t xml:space="preserve"> London: Verso, 1992.</w:t>
      </w:r>
    </w:p>
    <w:p w:rsidR="00193524" w:rsidRDefault="00193524" w:rsidP="00193524">
      <w:pPr>
        <w:pStyle w:val="NormalWeb"/>
        <w:spacing w:before="0" w:beforeAutospacing="0" w:after="0" w:afterAutospacing="0"/>
        <w:ind w:left="525" w:hanging="525"/>
      </w:pPr>
    </w:p>
    <w:p w:rsidR="00DF36A9" w:rsidRDefault="00DF36A9" w:rsidP="00DF36A9">
      <w:pPr>
        <w:rPr>
          <w:color w:val="000000"/>
          <w:highlight w:val="white"/>
        </w:rPr>
      </w:pPr>
      <w:r w:rsidRPr="00380D2B">
        <w:rPr>
          <w:color w:val="000000"/>
          <w:highlight w:val="white"/>
        </w:rPr>
        <w:t xml:space="preserve">Dick C. Nooe, Interview, conducted May 19, 2005 at Appleton, Wisconsin by Mik Derks, </w:t>
      </w:r>
    </w:p>
    <w:p w:rsidR="00DF36A9" w:rsidRDefault="00DF36A9" w:rsidP="00DF36A9">
      <w:pPr>
        <w:rPr>
          <w:color w:val="000000"/>
        </w:rPr>
      </w:pPr>
      <w:r>
        <w:rPr>
          <w:color w:val="000000"/>
          <w:highlight w:val="white"/>
        </w:rPr>
        <w:tab/>
      </w:r>
      <w:proofErr w:type="gramStart"/>
      <w:r w:rsidRPr="00380D2B">
        <w:rPr>
          <w:color w:val="000000"/>
          <w:highlight w:val="white"/>
        </w:rPr>
        <w:t>Wisconsin Korean War Stories, for Wisconsin Public Television.</w:t>
      </w:r>
      <w:proofErr w:type="gramEnd"/>
    </w:p>
    <w:p w:rsidR="00DF36A9" w:rsidRDefault="00DF36A9" w:rsidP="00193524">
      <w:pPr>
        <w:pStyle w:val="NormalWeb"/>
        <w:spacing w:before="0" w:beforeAutospacing="0" w:after="0" w:afterAutospacing="0"/>
        <w:ind w:left="525" w:hanging="525"/>
      </w:pPr>
    </w:p>
    <w:p w:rsidR="00193524" w:rsidRDefault="00193524" w:rsidP="00193524">
      <w:pPr>
        <w:pStyle w:val="NormalWeb"/>
        <w:spacing w:before="0" w:beforeAutospacing="0" w:after="0" w:afterAutospacing="0"/>
        <w:ind w:left="525" w:hanging="525"/>
      </w:pPr>
      <w:r>
        <w:t xml:space="preserve">Edwards, Paul M. </w:t>
      </w:r>
      <w:r>
        <w:rPr>
          <w:i/>
          <w:iCs/>
        </w:rPr>
        <w:t>To Acknowledge a War: the Korean War in American Memory</w:t>
      </w:r>
      <w:r>
        <w:t>. Westport, Conn.: Praeger, 2000.</w:t>
      </w:r>
    </w:p>
    <w:p w:rsidR="00DF36A9" w:rsidRDefault="00DF36A9" w:rsidP="00DF36A9">
      <w:pPr>
        <w:rPr>
          <w:color w:val="000000"/>
          <w:highlight w:val="white"/>
        </w:rPr>
      </w:pPr>
    </w:p>
    <w:p w:rsidR="00DF36A9" w:rsidRDefault="00DF36A9" w:rsidP="00DF36A9">
      <w:pPr>
        <w:rPr>
          <w:color w:val="000000"/>
          <w:highlight w:val="white"/>
        </w:rPr>
      </w:pPr>
      <w:r w:rsidRPr="00380D2B">
        <w:rPr>
          <w:color w:val="000000"/>
          <w:highlight w:val="white"/>
        </w:rPr>
        <w:t xml:space="preserve">Elroy Roeder, Interview, conducted September 24, 2004 at Wausau, Wisconsin by Mik Derks, </w:t>
      </w:r>
    </w:p>
    <w:p w:rsidR="00DF36A9" w:rsidRPr="00380D2B" w:rsidRDefault="00DF36A9" w:rsidP="00DF36A9">
      <w:r>
        <w:rPr>
          <w:color w:val="000000"/>
          <w:highlight w:val="white"/>
        </w:rPr>
        <w:tab/>
      </w:r>
      <w:proofErr w:type="gramStart"/>
      <w:r w:rsidRPr="00380D2B">
        <w:rPr>
          <w:color w:val="000000"/>
          <w:highlight w:val="white"/>
        </w:rPr>
        <w:t>Wisconsin Korean War Stories, for Wisconsin Public Television.</w:t>
      </w:r>
      <w:proofErr w:type="gramEnd"/>
    </w:p>
    <w:p w:rsidR="00DF36A9" w:rsidRDefault="00DF36A9" w:rsidP="00DF36A9">
      <w:pPr>
        <w:rPr>
          <w:color w:val="000000"/>
          <w:highlight w:val="white"/>
        </w:rPr>
      </w:pPr>
    </w:p>
    <w:p w:rsidR="00DF36A9" w:rsidRDefault="00DF36A9" w:rsidP="00DF36A9">
      <w:pPr>
        <w:rPr>
          <w:color w:val="000000"/>
          <w:highlight w:val="white"/>
        </w:rPr>
      </w:pPr>
      <w:r w:rsidRPr="00380D2B">
        <w:rPr>
          <w:color w:val="000000"/>
          <w:highlight w:val="white"/>
        </w:rPr>
        <w:t xml:space="preserve">Gerald A. Buza, Interview, conducted October 11, 2004 at Stevens Point, Wisconsin by Mik </w:t>
      </w:r>
    </w:p>
    <w:p w:rsidR="00DF36A9" w:rsidRPr="00380D2B" w:rsidRDefault="00DF36A9" w:rsidP="00DF36A9">
      <w:r>
        <w:rPr>
          <w:color w:val="000000"/>
          <w:highlight w:val="white"/>
        </w:rPr>
        <w:tab/>
      </w:r>
      <w:proofErr w:type="gramStart"/>
      <w:r w:rsidRPr="00380D2B">
        <w:rPr>
          <w:color w:val="000000"/>
          <w:highlight w:val="white"/>
        </w:rPr>
        <w:t>Derks, Wisconsin Korean War Stories, for Wisconsin Public Television.</w:t>
      </w:r>
      <w:proofErr w:type="gramEnd"/>
    </w:p>
    <w:p w:rsidR="00193524" w:rsidRDefault="00193524" w:rsidP="00193524">
      <w:pPr>
        <w:pStyle w:val="NormalWeb"/>
        <w:spacing w:before="0" w:beforeAutospacing="0" w:after="0" w:afterAutospacing="0"/>
        <w:ind w:left="525" w:hanging="525"/>
      </w:pPr>
    </w:p>
    <w:p w:rsidR="00193524" w:rsidRDefault="00193524" w:rsidP="00193524">
      <w:pPr>
        <w:pStyle w:val="NormalWeb"/>
        <w:spacing w:before="0" w:beforeAutospacing="0" w:after="0" w:afterAutospacing="0"/>
        <w:ind w:left="525" w:hanging="525"/>
      </w:pPr>
      <w:r>
        <w:t xml:space="preserve">Gosnell, Harold F. </w:t>
      </w:r>
      <w:r>
        <w:rPr>
          <w:i/>
          <w:iCs/>
        </w:rPr>
        <w:t>Truman's Crises: a Political Biography of Harry S. Truman</w:t>
      </w:r>
      <w:r>
        <w:t>. Westport, Conn.: Greenwood Press, 1980.</w:t>
      </w:r>
    </w:p>
    <w:p w:rsidR="00193524" w:rsidRDefault="00193524" w:rsidP="00193524">
      <w:pPr>
        <w:pStyle w:val="NormalWeb"/>
        <w:spacing w:before="0" w:beforeAutospacing="0" w:after="0" w:afterAutospacing="0"/>
        <w:ind w:left="525" w:hanging="525"/>
        <w:rPr>
          <w:rFonts w:ascii="Arial" w:hAnsi="Arial" w:cs="Arial"/>
          <w:sz w:val="18"/>
          <w:szCs w:val="18"/>
        </w:rPr>
      </w:pPr>
    </w:p>
    <w:p w:rsidR="00193524" w:rsidRDefault="00193524" w:rsidP="00193524">
      <w:pPr>
        <w:ind w:left="525" w:hanging="525"/>
      </w:pPr>
      <w:r w:rsidRPr="00B32A89">
        <w:t xml:space="preserve">Halberstam, David. </w:t>
      </w:r>
      <w:r w:rsidRPr="00B32A89">
        <w:rPr>
          <w:i/>
          <w:iCs/>
        </w:rPr>
        <w:t>The Coldest Winter: America and the Korean War</w:t>
      </w:r>
      <w:r w:rsidRPr="00B32A89">
        <w:t>. New York: Hyperion, 2007.</w:t>
      </w:r>
    </w:p>
    <w:p w:rsidR="00DF36A9" w:rsidRDefault="00DF36A9" w:rsidP="00DF36A9">
      <w:pPr>
        <w:rPr>
          <w:color w:val="333333"/>
          <w:lang w:val="en"/>
        </w:rPr>
      </w:pPr>
      <w:r w:rsidRPr="00366D39">
        <w:rPr>
          <w:color w:val="333333"/>
          <w:lang w:val="en"/>
        </w:rPr>
        <w:t xml:space="preserve">Hamby, Alonzo. 1978. Public Opinion: Korea and Vietnam. </w:t>
      </w:r>
      <w:r w:rsidRPr="00366D39">
        <w:rPr>
          <w:i/>
          <w:iCs/>
          <w:color w:val="333333"/>
          <w:lang w:val="en"/>
        </w:rPr>
        <w:t>The Wilson Quarterly (1976</w:t>
      </w:r>
      <w:proofErr w:type="gramStart"/>
      <w:r w:rsidRPr="00366D39">
        <w:rPr>
          <w:i/>
          <w:iCs/>
          <w:color w:val="333333"/>
          <w:lang w:val="en"/>
        </w:rPr>
        <w:t>-)</w:t>
      </w:r>
      <w:proofErr w:type="gramEnd"/>
      <w:r w:rsidRPr="00366D39">
        <w:rPr>
          <w:color w:val="333333"/>
          <w:lang w:val="en"/>
        </w:rPr>
        <w:t xml:space="preserve">. 2, </w:t>
      </w:r>
    </w:p>
    <w:p w:rsidR="00DF36A9" w:rsidRPr="009416A0" w:rsidRDefault="00DF36A9" w:rsidP="00DF36A9">
      <w:pPr>
        <w:pStyle w:val="NormalWeb"/>
        <w:spacing w:before="0" w:beforeAutospacing="0" w:after="0" w:afterAutospacing="0"/>
        <w:ind w:left="525"/>
      </w:pPr>
      <w:proofErr w:type="gramStart"/>
      <w:r w:rsidRPr="00366D39">
        <w:rPr>
          <w:color w:val="333333"/>
          <w:lang w:val="en"/>
        </w:rPr>
        <w:t>no</w:t>
      </w:r>
      <w:proofErr w:type="gramEnd"/>
      <w:r w:rsidRPr="00366D39">
        <w:rPr>
          <w:color w:val="333333"/>
          <w:lang w:val="en"/>
        </w:rPr>
        <w:t>. 3: 137-141</w:t>
      </w:r>
      <w:r>
        <w:t>.</w:t>
      </w:r>
    </w:p>
    <w:p w:rsidR="00193524" w:rsidRDefault="00193524" w:rsidP="00193524">
      <w:pPr>
        <w:pStyle w:val="NormalWeb"/>
        <w:spacing w:before="0" w:beforeAutospacing="0" w:after="0" w:afterAutospacing="0"/>
        <w:ind w:left="525" w:hanging="525"/>
      </w:pPr>
    </w:p>
    <w:p w:rsidR="00193524" w:rsidRDefault="00193524" w:rsidP="00193524">
      <w:pPr>
        <w:pStyle w:val="NormalWeb"/>
        <w:spacing w:before="0" w:beforeAutospacing="0" w:after="0" w:afterAutospacing="0"/>
        <w:ind w:left="525" w:hanging="525"/>
      </w:pPr>
      <w:r>
        <w:t xml:space="preserve">Heller, Francis H., </w:t>
      </w:r>
      <w:proofErr w:type="gramStart"/>
      <w:r>
        <w:t>ed</w:t>
      </w:r>
      <w:proofErr w:type="gramEnd"/>
      <w:r>
        <w:t xml:space="preserve">. </w:t>
      </w:r>
      <w:r>
        <w:rPr>
          <w:i/>
          <w:iCs/>
        </w:rPr>
        <w:t>The Korean War: a 25-Year Perspective</w:t>
      </w:r>
      <w:r>
        <w:t>. Lawrence: Univ Pr of Kansas, 1977.</w:t>
      </w:r>
    </w:p>
    <w:p w:rsidR="00DF36A9" w:rsidRDefault="00DF36A9" w:rsidP="00DF36A9">
      <w:pPr>
        <w:ind w:left="525" w:hanging="525"/>
        <w:rPr>
          <w:rStyle w:val="apple-style-span"/>
          <w:color w:val="000000"/>
        </w:rPr>
      </w:pPr>
    </w:p>
    <w:p w:rsidR="00DF36A9" w:rsidRPr="004641F6" w:rsidRDefault="00DF36A9" w:rsidP="00DF36A9">
      <w:pPr>
        <w:ind w:left="525" w:hanging="525"/>
      </w:pPr>
      <w:r>
        <w:rPr>
          <w:rStyle w:val="apple-style-span"/>
          <w:color w:val="000000"/>
        </w:rPr>
        <w:lastRenderedPageBreak/>
        <w:t>Hodgens, R.M. “The Manchurian Candidate.”</w:t>
      </w:r>
      <w:r>
        <w:rPr>
          <w:rStyle w:val="apple-converted-space"/>
          <w:color w:val="000000"/>
        </w:rPr>
        <w:t> </w:t>
      </w:r>
      <w:r>
        <w:rPr>
          <w:i/>
          <w:iCs/>
          <w:color w:val="000000"/>
        </w:rPr>
        <w:t>Film Quarterly</w:t>
      </w:r>
      <w:r>
        <w:rPr>
          <w:rStyle w:val="apple-converted-space"/>
          <w:color w:val="000000"/>
        </w:rPr>
        <w:t> </w:t>
      </w:r>
      <w:r>
        <w:rPr>
          <w:rStyle w:val="apple-style-span"/>
          <w:color w:val="000000"/>
        </w:rPr>
        <w:t>16, no. 3 (</w:t>
      </w:r>
      <w:proofErr w:type="gramStart"/>
      <w:r>
        <w:rPr>
          <w:rStyle w:val="apple-style-span"/>
          <w:color w:val="000000"/>
        </w:rPr>
        <w:t>Spring</w:t>
      </w:r>
      <w:proofErr w:type="gramEnd"/>
      <w:r>
        <w:rPr>
          <w:rStyle w:val="apple-style-span"/>
          <w:color w:val="000000"/>
        </w:rPr>
        <w:t>, 1953): page nr. www.jstor.org.</w:t>
      </w:r>
    </w:p>
    <w:p w:rsidR="00DF36A9" w:rsidRDefault="00DF36A9" w:rsidP="00DF36A9">
      <w:pPr>
        <w:rPr>
          <w:color w:val="000000"/>
          <w:highlight w:val="white"/>
        </w:rPr>
      </w:pPr>
    </w:p>
    <w:p w:rsidR="00DF36A9" w:rsidRDefault="00DF36A9" w:rsidP="00DF36A9">
      <w:pPr>
        <w:rPr>
          <w:color w:val="000000"/>
          <w:highlight w:val="white"/>
        </w:rPr>
      </w:pPr>
      <w:r w:rsidRPr="00380D2B">
        <w:rPr>
          <w:color w:val="000000"/>
          <w:highlight w:val="white"/>
        </w:rPr>
        <w:t xml:space="preserve">John Breske, Interview, conducted September 22, 2004 at Wausau, Wisconsin by Mik Derks, </w:t>
      </w:r>
    </w:p>
    <w:p w:rsidR="00DF36A9" w:rsidRPr="00380D2B" w:rsidRDefault="00DF36A9" w:rsidP="00DF36A9">
      <w:r>
        <w:rPr>
          <w:color w:val="000000"/>
          <w:highlight w:val="white"/>
        </w:rPr>
        <w:tab/>
      </w:r>
      <w:proofErr w:type="gramStart"/>
      <w:r w:rsidRPr="00380D2B">
        <w:rPr>
          <w:color w:val="000000"/>
          <w:highlight w:val="white"/>
        </w:rPr>
        <w:t>Wisconsin Korean War Stories, for Wisconsin Public Television.</w:t>
      </w:r>
      <w:proofErr w:type="gramEnd"/>
    </w:p>
    <w:p w:rsidR="00193524" w:rsidRDefault="00193524" w:rsidP="00193524">
      <w:pPr>
        <w:ind w:firstLine="525"/>
        <w:rPr>
          <w:color w:val="333333"/>
          <w:lang w:val="en"/>
        </w:rPr>
      </w:pPr>
    </w:p>
    <w:p w:rsidR="008D027C" w:rsidRPr="008D027C" w:rsidRDefault="008D027C" w:rsidP="008D027C">
      <w:pPr>
        <w:ind w:left="525" w:hanging="525"/>
      </w:pPr>
      <w:proofErr w:type="gramStart"/>
      <w:r w:rsidRPr="008D027C">
        <w:t>“Korean Veterans Tribute.”</w:t>
      </w:r>
      <w:proofErr w:type="gramEnd"/>
      <w:r w:rsidRPr="008D027C">
        <w:t xml:space="preserve"> </w:t>
      </w:r>
      <w:proofErr w:type="gramStart"/>
      <w:r w:rsidRPr="008D027C">
        <w:t>The Highground.</w:t>
      </w:r>
      <w:proofErr w:type="gramEnd"/>
      <w:r w:rsidRPr="008D027C">
        <w:t xml:space="preserve"> </w:t>
      </w:r>
      <w:hyperlink r:id="rId9" w:tgtFrame="newTurabian" w:history="1">
        <w:r w:rsidRPr="008D027C">
          <w:rPr>
            <w:color w:val="0000FF"/>
          </w:rPr>
          <w:t>http://www.thehighground.org/tributes/korean/index.html</w:t>
        </w:r>
      </w:hyperlink>
      <w:r w:rsidRPr="008D027C">
        <w:t xml:space="preserve"> (accessed December 12, 2011).</w:t>
      </w:r>
    </w:p>
    <w:p w:rsidR="00DF36A9" w:rsidRDefault="00DF36A9" w:rsidP="00DF36A9">
      <w:pPr>
        <w:pStyle w:val="NormalWeb"/>
        <w:spacing w:before="0" w:beforeAutospacing="0" w:after="0" w:afterAutospacing="0"/>
        <w:ind w:left="525" w:hanging="525"/>
      </w:pPr>
    </w:p>
    <w:p w:rsidR="00DF36A9" w:rsidRDefault="00DF36A9" w:rsidP="00DF36A9">
      <w:pPr>
        <w:pStyle w:val="NormalWeb"/>
        <w:spacing w:before="0" w:beforeAutospacing="0" w:after="0" w:afterAutospacing="0"/>
        <w:ind w:left="525" w:hanging="525"/>
      </w:pPr>
      <w:r>
        <w:t>Larry Gittleson, Interview, conducted November 19, 1996 by Mark Van Ells</w:t>
      </w:r>
    </w:p>
    <w:p w:rsidR="008D027C" w:rsidRPr="00366D39" w:rsidRDefault="008D027C" w:rsidP="00DF36A9">
      <w:pPr>
        <w:rPr>
          <w:color w:val="333333"/>
          <w:lang w:val="en"/>
        </w:rPr>
      </w:pPr>
    </w:p>
    <w:p w:rsidR="00193524" w:rsidRDefault="00193524" w:rsidP="00193524">
      <w:pPr>
        <w:pStyle w:val="NormalWeb"/>
        <w:spacing w:before="0" w:beforeAutospacing="0" w:after="0" w:afterAutospacing="0"/>
        <w:ind w:left="525" w:hanging="525"/>
      </w:pPr>
      <w:proofErr w:type="gramStart"/>
      <w:r>
        <w:t>Larsen, Sarah A., and Jennifer M. Miller.</w:t>
      </w:r>
      <w:proofErr w:type="gramEnd"/>
      <w:r>
        <w:t xml:space="preserve"> </w:t>
      </w:r>
      <w:r>
        <w:rPr>
          <w:i/>
          <w:iCs/>
        </w:rPr>
        <w:t>Wisconsin Korean War Stories: Veterans Tell Their Stories from the Forgotten War</w:t>
      </w:r>
      <w:r>
        <w:t xml:space="preserve">. Madison, </w:t>
      </w:r>
      <w:proofErr w:type="gramStart"/>
      <w:r>
        <w:t>WI.:</w:t>
      </w:r>
      <w:proofErr w:type="gramEnd"/>
      <w:r>
        <w:t xml:space="preserve"> Wisconsin Historical Society Press, 2008.</w:t>
      </w:r>
    </w:p>
    <w:p w:rsidR="00193524" w:rsidRDefault="00193524" w:rsidP="00193524"/>
    <w:p w:rsidR="00193524" w:rsidRDefault="00193524" w:rsidP="00193524">
      <w:pPr>
        <w:rPr>
          <w:i/>
          <w:iCs/>
        </w:rPr>
      </w:pPr>
      <w:r w:rsidRPr="00503E7A">
        <w:t xml:space="preserve">Mueller, John E. “Trends in Popular Support </w:t>
      </w:r>
      <w:proofErr w:type="gramStart"/>
      <w:r w:rsidRPr="00503E7A">
        <w:t>For</w:t>
      </w:r>
      <w:proofErr w:type="gramEnd"/>
      <w:r w:rsidRPr="00503E7A">
        <w:t xml:space="preserve"> the Wars in Korea and Vietnam.” </w:t>
      </w:r>
      <w:r w:rsidRPr="00503E7A">
        <w:rPr>
          <w:i/>
          <w:iCs/>
        </w:rPr>
        <w:t xml:space="preserve">American </w:t>
      </w:r>
    </w:p>
    <w:p w:rsidR="00193524" w:rsidRPr="00DF6806" w:rsidRDefault="00193524" w:rsidP="00193524">
      <w:pPr>
        <w:ind w:left="720"/>
        <w:rPr>
          <w:i/>
          <w:iCs/>
        </w:rPr>
      </w:pPr>
      <w:r w:rsidRPr="00503E7A">
        <w:rPr>
          <w:i/>
          <w:iCs/>
        </w:rPr>
        <w:t>Political Science Association</w:t>
      </w:r>
      <w:r w:rsidRPr="00503E7A">
        <w:t xml:space="preserve"> 65, no. 2 (jun., 1971): 358-75. </w:t>
      </w:r>
      <w:hyperlink r:id="rId10" w:tgtFrame="newTurabian" w:history="1">
        <w:r w:rsidRPr="00503E7A">
          <w:rPr>
            <w:color w:val="0000FF"/>
          </w:rPr>
          <w:t>http://www.jstor.org/stable/1954454</w:t>
        </w:r>
      </w:hyperlink>
      <w:r w:rsidRPr="00503E7A">
        <w:t xml:space="preserve"> (accessed December 6, 2011).</w:t>
      </w:r>
    </w:p>
    <w:p w:rsidR="00193524" w:rsidRDefault="00193524" w:rsidP="00193524">
      <w:pPr>
        <w:pStyle w:val="NormalWeb"/>
        <w:spacing w:before="0" w:beforeAutospacing="0" w:after="0" w:afterAutospacing="0"/>
      </w:pPr>
    </w:p>
    <w:p w:rsidR="00193524" w:rsidRDefault="00193524" w:rsidP="00193524">
      <w:pPr>
        <w:pStyle w:val="NormalWeb"/>
        <w:spacing w:before="0" w:beforeAutospacing="0" w:after="0" w:afterAutospacing="0"/>
        <w:rPr>
          <w:i/>
          <w:iCs/>
        </w:rPr>
      </w:pPr>
      <w:r w:rsidRPr="00366D39">
        <w:t xml:space="preserve">Mueller, John E. “Public Expectations of War </w:t>
      </w:r>
      <w:proofErr w:type="gramStart"/>
      <w:r w:rsidRPr="00366D39">
        <w:t>During</w:t>
      </w:r>
      <w:proofErr w:type="gramEnd"/>
      <w:r w:rsidRPr="00366D39">
        <w:t xml:space="preserve"> the Cold War.” </w:t>
      </w:r>
      <w:r>
        <w:rPr>
          <w:i/>
          <w:iCs/>
        </w:rPr>
        <w:t>American Journal of</w:t>
      </w:r>
    </w:p>
    <w:p w:rsidR="00193524" w:rsidRPr="006C4C50" w:rsidRDefault="00193524" w:rsidP="00193524">
      <w:pPr>
        <w:pStyle w:val="NormalWeb"/>
        <w:spacing w:before="0" w:beforeAutospacing="0" w:after="0" w:afterAutospacing="0"/>
        <w:ind w:firstLine="525"/>
        <w:rPr>
          <w:i/>
          <w:iCs/>
        </w:rPr>
      </w:pPr>
      <w:r w:rsidRPr="00366D39">
        <w:rPr>
          <w:i/>
          <w:iCs/>
        </w:rPr>
        <w:t xml:space="preserve"> Political Science</w:t>
      </w:r>
      <w:r w:rsidRPr="00366D39">
        <w:t xml:space="preserve"> 23, no. 2 (May, 1979): 301-79. www.jstor.org.</w:t>
      </w:r>
    </w:p>
    <w:p w:rsidR="00DF36A9" w:rsidRDefault="00DF36A9" w:rsidP="00DF36A9">
      <w:pPr>
        <w:pStyle w:val="NormalWeb"/>
        <w:spacing w:before="0" w:beforeAutospacing="0" w:after="0" w:afterAutospacing="0"/>
        <w:ind w:left="525" w:hanging="525"/>
      </w:pPr>
    </w:p>
    <w:p w:rsidR="00DF36A9" w:rsidRDefault="00DF36A9" w:rsidP="00DF36A9">
      <w:pPr>
        <w:pStyle w:val="NormalWeb"/>
        <w:spacing w:before="0" w:beforeAutospacing="0" w:after="0" w:afterAutospacing="0"/>
        <w:ind w:left="525" w:hanging="525"/>
      </w:pPr>
      <w:r>
        <w:t>Robert J. Andler, Interview, conducted August 27, 2005 at Madison, Wisconsin by John K. Driscoll</w:t>
      </w:r>
    </w:p>
    <w:p w:rsidR="00DF36A9" w:rsidRDefault="00DF36A9" w:rsidP="00DF36A9">
      <w:pPr>
        <w:pStyle w:val="NormalWeb"/>
        <w:spacing w:before="0" w:beforeAutospacing="0" w:after="0" w:afterAutospacing="0"/>
        <w:ind w:left="525" w:hanging="525"/>
      </w:pPr>
    </w:p>
    <w:p w:rsidR="00DF36A9" w:rsidRDefault="00DF36A9" w:rsidP="00DF36A9">
      <w:pPr>
        <w:pStyle w:val="NormalWeb"/>
        <w:spacing w:before="0" w:beforeAutospacing="0" w:after="0" w:afterAutospacing="0"/>
        <w:ind w:left="525" w:hanging="525"/>
      </w:pPr>
      <w:proofErr w:type="gramStart"/>
      <w:r>
        <w:t xml:space="preserve">Summers, Harry G., and Jr. </w:t>
      </w:r>
      <w:r>
        <w:rPr>
          <w:i/>
          <w:iCs/>
        </w:rPr>
        <w:t>Korean War Almanac</w:t>
      </w:r>
      <w:r>
        <w:t>.</w:t>
      </w:r>
      <w:proofErr w:type="gramEnd"/>
      <w:r>
        <w:t xml:space="preserve"> New York, N.Y.: Facts on File, 1990.</w:t>
      </w:r>
    </w:p>
    <w:p w:rsidR="00193524" w:rsidRDefault="00193524" w:rsidP="00193524">
      <w:pPr>
        <w:pStyle w:val="NormalWeb"/>
        <w:spacing w:before="0" w:beforeAutospacing="0" w:after="0" w:afterAutospacing="0"/>
        <w:ind w:left="450"/>
        <w:rPr>
          <w:sz w:val="20"/>
          <w:szCs w:val="20"/>
        </w:rPr>
      </w:pPr>
    </w:p>
    <w:p w:rsidR="00193524" w:rsidRDefault="00193524" w:rsidP="00193524">
      <w:pPr>
        <w:ind w:left="525" w:hanging="525"/>
      </w:pPr>
      <w:proofErr w:type="gramStart"/>
      <w:r w:rsidRPr="004641F6">
        <w:t>“The Gateway to the Isle of Honor.”</w:t>
      </w:r>
      <w:proofErr w:type="gramEnd"/>
      <w:r w:rsidRPr="004641F6">
        <w:t xml:space="preserve"> </w:t>
      </w:r>
      <w:proofErr w:type="gramStart"/>
      <w:r w:rsidRPr="004641F6">
        <w:t>Wisconsin Korean War Veterans Memorial.</w:t>
      </w:r>
      <w:proofErr w:type="gramEnd"/>
      <w:r w:rsidRPr="004641F6">
        <w:t xml:space="preserve"> </w:t>
      </w:r>
      <w:hyperlink r:id="rId11" w:tgtFrame="newTurabian" w:history="1">
        <w:r w:rsidRPr="004641F6">
          <w:rPr>
            <w:color w:val="0000FF"/>
          </w:rPr>
          <w:t>http://www.koreanmemorial.org/gateway.html</w:t>
        </w:r>
      </w:hyperlink>
      <w:r w:rsidRPr="004641F6">
        <w:t xml:space="preserve"> (accessed December 9, 2011).</w:t>
      </w:r>
    </w:p>
    <w:p w:rsidR="00D23720" w:rsidRDefault="00D23720" w:rsidP="00193524">
      <w:pPr>
        <w:ind w:left="525" w:hanging="525"/>
      </w:pPr>
    </w:p>
    <w:p w:rsidR="00DF36A9" w:rsidRPr="00767EDE" w:rsidRDefault="00DF36A9" w:rsidP="00DF36A9">
      <w:pPr>
        <w:ind w:left="525" w:hanging="525"/>
      </w:pPr>
      <w:r w:rsidRPr="00767EDE">
        <w:t xml:space="preserve">“The President's News Conference of June 29, 1950.” TeachingAmericanHistory.org. </w:t>
      </w:r>
      <w:hyperlink r:id="rId12" w:tgtFrame="newTurabian" w:history="1">
        <w:r w:rsidRPr="00767EDE">
          <w:rPr>
            <w:color w:val="0000FF"/>
          </w:rPr>
          <w:t>http://teachingamericanhistory.org/library/index.asp?document=594</w:t>
        </w:r>
      </w:hyperlink>
      <w:r w:rsidRPr="00767EDE">
        <w:t xml:space="preserve"> (accessed December 9, 2011).</w:t>
      </w:r>
    </w:p>
    <w:p w:rsidR="00193524" w:rsidRDefault="00193524" w:rsidP="00193524">
      <w:pPr>
        <w:pStyle w:val="NormalWeb"/>
        <w:spacing w:before="0" w:beforeAutospacing="0" w:after="0" w:afterAutospacing="0"/>
        <w:ind w:left="525" w:hanging="525"/>
        <w:rPr>
          <w:rFonts w:ascii="Arial" w:hAnsi="Arial" w:cs="Arial"/>
          <w:sz w:val="18"/>
          <w:szCs w:val="18"/>
        </w:rPr>
      </w:pPr>
    </w:p>
    <w:p w:rsidR="00193524" w:rsidRDefault="00193524" w:rsidP="00193524">
      <w:pPr>
        <w:pStyle w:val="NormalWeb"/>
        <w:spacing w:before="0" w:beforeAutospacing="0" w:after="0" w:afterAutospacing="0"/>
        <w:ind w:left="525" w:hanging="525"/>
      </w:pPr>
      <w:r>
        <w:t xml:space="preserve">Tucker, Spencer C., Jinwung Kim, Michael R. Nichols, Paul G. Pierpaoli Jr., Priscilla Mary Roberts, and Norman R. Zehr, eds. </w:t>
      </w:r>
      <w:r>
        <w:rPr>
          <w:i/>
          <w:iCs/>
        </w:rPr>
        <w:t>Encyclopedia of the Korean War: a Political, Social, and Military History</w:t>
      </w:r>
      <w:r>
        <w:t>. 3 vols. Santa Barbara, Calif.: ABC-CLIO, 2000.</w:t>
      </w:r>
    </w:p>
    <w:p w:rsidR="00193524" w:rsidRDefault="00193524" w:rsidP="00193524">
      <w:pPr>
        <w:pStyle w:val="NormalWeb"/>
        <w:spacing w:before="0" w:beforeAutospacing="0" w:after="0" w:afterAutospacing="0"/>
        <w:ind w:left="525" w:hanging="525"/>
      </w:pPr>
    </w:p>
    <w:p w:rsidR="00193524" w:rsidRDefault="00193524" w:rsidP="00193524">
      <w:pPr>
        <w:pStyle w:val="NormalWeb"/>
        <w:spacing w:before="0" w:beforeAutospacing="0" w:after="0" w:afterAutospacing="0"/>
        <w:ind w:left="525" w:hanging="525"/>
        <w:rPr>
          <w:rFonts w:ascii="Arial" w:hAnsi="Arial" w:cs="Arial"/>
          <w:sz w:val="18"/>
          <w:szCs w:val="18"/>
        </w:rPr>
      </w:pPr>
    </w:p>
    <w:p w:rsidR="00193524" w:rsidRPr="009736DF" w:rsidRDefault="00193524" w:rsidP="00193524">
      <w:pPr>
        <w:pStyle w:val="NormalWeb"/>
        <w:spacing w:before="0" w:beforeAutospacing="0" w:after="0" w:afterAutospacing="0"/>
        <w:ind w:left="525" w:hanging="525"/>
      </w:pPr>
      <w:r w:rsidRPr="009736DF">
        <w:t xml:space="preserve">U.S. Department of Veterans Affairs, </w:t>
      </w:r>
      <w:r w:rsidRPr="009736DF">
        <w:rPr>
          <w:i/>
        </w:rPr>
        <w:t xml:space="preserve">Data on Veterans of the Korean War, </w:t>
      </w:r>
      <w:r w:rsidRPr="009736DF">
        <w:t xml:space="preserve">Assistant Secretary for Planning and Analysis Office of Program and Data Analyses, June 2000. </w:t>
      </w:r>
    </w:p>
    <w:p w:rsidR="00193524" w:rsidRDefault="00193524" w:rsidP="00193524">
      <w:pPr>
        <w:pStyle w:val="NormalWeb"/>
        <w:spacing w:before="0" w:beforeAutospacing="0" w:after="0" w:afterAutospacing="0"/>
      </w:pPr>
    </w:p>
    <w:p w:rsidR="00193524" w:rsidRDefault="00193524" w:rsidP="00193524">
      <w:pPr>
        <w:ind w:left="525" w:hanging="525"/>
      </w:pPr>
      <w:r>
        <w:t>“U.S</w:t>
      </w:r>
      <w:r w:rsidRPr="009629BC">
        <w:t xml:space="preserve">. Unemployment: A Historical View.” </w:t>
      </w:r>
      <w:proofErr w:type="gramStart"/>
      <w:r w:rsidRPr="009629BC">
        <w:t>The Wall Street Journal.</w:t>
      </w:r>
      <w:proofErr w:type="gramEnd"/>
      <w:r w:rsidRPr="009629BC">
        <w:t xml:space="preserve"> </w:t>
      </w:r>
      <w:hyperlink r:id="rId13" w:tgtFrame="newTurabian" w:history="1">
        <w:r w:rsidRPr="009629BC">
          <w:rPr>
            <w:color w:val="0000FF"/>
          </w:rPr>
          <w:t>http://online.wsj.com/public/resources/documents/JOBSHISTORY09.html</w:t>
        </w:r>
      </w:hyperlink>
      <w:r w:rsidRPr="009629BC">
        <w:t xml:space="preserve"> (accessed December 11, 2011).</w:t>
      </w:r>
    </w:p>
    <w:p w:rsidR="00DF36A9" w:rsidRDefault="00DF36A9" w:rsidP="00DF36A9">
      <w:pPr>
        <w:pStyle w:val="NormalWeb"/>
        <w:spacing w:before="0" w:beforeAutospacing="0" w:after="0" w:afterAutospacing="0"/>
        <w:ind w:left="525" w:hanging="525"/>
        <w:rPr>
          <w:color w:val="000000"/>
          <w:highlight w:val="white"/>
        </w:rPr>
      </w:pPr>
    </w:p>
    <w:p w:rsidR="00DF36A9" w:rsidRPr="00193524" w:rsidRDefault="00DF36A9" w:rsidP="00DF36A9">
      <w:pPr>
        <w:pStyle w:val="NormalWeb"/>
        <w:spacing w:before="0" w:beforeAutospacing="0" w:after="0" w:afterAutospacing="0"/>
        <w:ind w:left="525" w:hanging="525"/>
        <w:rPr>
          <w:color w:val="000000"/>
        </w:rPr>
      </w:pPr>
      <w:r w:rsidRPr="00B9220E">
        <w:rPr>
          <w:color w:val="000000"/>
          <w:highlight w:val="white"/>
        </w:rPr>
        <w:t>Valdor</w:t>
      </w:r>
      <w:r>
        <w:rPr>
          <w:color w:val="000000"/>
          <w:highlight w:val="white"/>
        </w:rPr>
        <w:t xml:space="preserve"> John</w:t>
      </w:r>
      <w:r w:rsidRPr="00B94664">
        <w:rPr>
          <w:color w:val="000000"/>
          <w:highlight w:val="white"/>
        </w:rPr>
        <w:t xml:space="preserve">, Interview, conducted May </w:t>
      </w:r>
      <w:r>
        <w:rPr>
          <w:color w:val="000000"/>
          <w:highlight w:val="white"/>
        </w:rPr>
        <w:t>6</w:t>
      </w:r>
      <w:r w:rsidRPr="00B94664">
        <w:rPr>
          <w:color w:val="000000"/>
          <w:highlight w:val="white"/>
        </w:rPr>
        <w:t xml:space="preserve">, 2004 at </w:t>
      </w:r>
      <w:r>
        <w:rPr>
          <w:color w:val="000000"/>
          <w:highlight w:val="white"/>
        </w:rPr>
        <w:t>Oneida</w:t>
      </w:r>
      <w:r w:rsidRPr="00B94664">
        <w:rPr>
          <w:color w:val="000000"/>
          <w:highlight w:val="white"/>
        </w:rPr>
        <w:t>, Wisconsin by Mik Derks, Wisconsin Korean War Stories, for Wisconsin Public Television.</w:t>
      </w:r>
    </w:p>
    <w:p w:rsidR="00193524" w:rsidRDefault="00193524" w:rsidP="00193524">
      <w:pPr>
        <w:ind w:left="525" w:hanging="525"/>
      </w:pPr>
    </w:p>
    <w:p w:rsidR="00CD1BA4" w:rsidRDefault="00CD1BA4" w:rsidP="00193524">
      <w:pPr>
        <w:ind w:left="525" w:hanging="525"/>
        <w:rPr>
          <w:rStyle w:val="apple-style-span"/>
          <w:color w:val="000000"/>
        </w:rPr>
      </w:pPr>
      <w:proofErr w:type="gramStart"/>
      <w:r>
        <w:rPr>
          <w:rStyle w:val="apple-style-span"/>
          <w:color w:val="000000"/>
        </w:rPr>
        <w:t>“Veterans Memorial Catalog.”</w:t>
      </w:r>
      <w:proofErr w:type="gramEnd"/>
      <w:r>
        <w:rPr>
          <w:rStyle w:val="apple-style-span"/>
          <w:color w:val="000000"/>
        </w:rPr>
        <w:t xml:space="preserve"> </w:t>
      </w:r>
      <w:proofErr w:type="gramStart"/>
      <w:r>
        <w:rPr>
          <w:rStyle w:val="apple-style-span"/>
          <w:color w:val="000000"/>
        </w:rPr>
        <w:t>Wisconsin Veterans Museum.</w:t>
      </w:r>
      <w:proofErr w:type="gramEnd"/>
      <w:r>
        <w:fldChar w:fldCharType="begin"/>
      </w:r>
      <w:r>
        <w:instrText xml:space="preserve"> HYPERLINK "http://museum.dva.state.wi.us/Memorials/Memorials.aspx" \t "newTurabian" </w:instrText>
      </w:r>
      <w:r>
        <w:fldChar w:fldCharType="separate"/>
      </w:r>
      <w:r>
        <w:rPr>
          <w:rStyle w:val="Hyperlink"/>
        </w:rPr>
        <w:t>http://museum.dva.state.wi.us/Memorials/Memorials.aspx</w:t>
      </w:r>
      <w:r>
        <w:fldChar w:fldCharType="end"/>
      </w:r>
      <w:r>
        <w:rPr>
          <w:rStyle w:val="apple-converted-space"/>
          <w:color w:val="000000"/>
        </w:rPr>
        <w:t> </w:t>
      </w:r>
      <w:r>
        <w:rPr>
          <w:rStyle w:val="apple-style-span"/>
          <w:color w:val="000000"/>
        </w:rPr>
        <w:t>(accessed December 11, 2011).</w:t>
      </w:r>
    </w:p>
    <w:p w:rsidR="00CD1BA4" w:rsidRDefault="00CD1BA4" w:rsidP="00193524">
      <w:pPr>
        <w:ind w:left="525" w:hanging="525"/>
      </w:pPr>
    </w:p>
    <w:p w:rsidR="00193524" w:rsidRDefault="00193524" w:rsidP="00193524">
      <w:pPr>
        <w:pStyle w:val="NormalWeb"/>
        <w:spacing w:before="0" w:beforeAutospacing="0" w:after="0" w:afterAutospacing="0"/>
        <w:ind w:left="525" w:hanging="525"/>
      </w:pPr>
      <w:r>
        <w:t xml:space="preserve">West, Philip, and Suh Ji-Moon, eds. </w:t>
      </w:r>
      <w:r w:rsidR="008D027C">
        <w:rPr>
          <w:i/>
          <w:iCs/>
        </w:rPr>
        <w:t xml:space="preserve">Remembering the “Forgotten War”: The Korean War </w:t>
      </w:r>
      <w:proofErr w:type="gramStart"/>
      <w:r w:rsidR="008D027C">
        <w:rPr>
          <w:i/>
          <w:iCs/>
        </w:rPr>
        <w:t>Through</w:t>
      </w:r>
      <w:proofErr w:type="gramEnd"/>
      <w:r w:rsidR="008D027C">
        <w:rPr>
          <w:i/>
          <w:iCs/>
        </w:rPr>
        <w:t xml:space="preserve"> Literature and Art</w:t>
      </w:r>
      <w:r>
        <w:t>. Armonk, N.Y.: East Gate Book, 2001.</w:t>
      </w:r>
    </w:p>
    <w:p w:rsidR="00193524" w:rsidRDefault="00193524" w:rsidP="00193524">
      <w:pPr>
        <w:rPr>
          <w:color w:val="333333"/>
          <w:lang w:val="en"/>
        </w:rPr>
      </w:pPr>
    </w:p>
    <w:p w:rsidR="007406C2" w:rsidRPr="007406C2" w:rsidRDefault="007406C2" w:rsidP="007406C2">
      <w:pPr>
        <w:ind w:left="525" w:hanging="525"/>
      </w:pPr>
      <w:proofErr w:type="gramStart"/>
      <w:r w:rsidRPr="007406C2">
        <w:t>“Wisconsin Korean War Veterans Memorial.”</w:t>
      </w:r>
      <w:proofErr w:type="gramEnd"/>
      <w:r w:rsidRPr="007406C2">
        <w:t xml:space="preserve"> </w:t>
      </w:r>
      <w:proofErr w:type="gramStart"/>
      <w:r w:rsidRPr="007406C2">
        <w:t>Wisconsin Korean War Veterans Memorial.</w:t>
      </w:r>
      <w:proofErr w:type="gramEnd"/>
      <w:r w:rsidRPr="007406C2">
        <w:t xml:space="preserve"> </w:t>
      </w:r>
      <w:hyperlink r:id="rId14" w:tgtFrame="newTurabian" w:history="1">
        <w:r w:rsidRPr="007406C2">
          <w:rPr>
            <w:color w:val="0000FF"/>
          </w:rPr>
          <w:t>http://www.koreanmemorial.org/index.html</w:t>
        </w:r>
      </w:hyperlink>
      <w:r w:rsidRPr="007406C2">
        <w:t xml:space="preserve"> (accessed December 12, 2011).</w:t>
      </w:r>
    </w:p>
    <w:p w:rsidR="007406C2" w:rsidRDefault="007406C2" w:rsidP="007406C2">
      <w:pPr>
        <w:rPr>
          <w:color w:val="333333"/>
          <w:lang w:val="en"/>
        </w:rPr>
      </w:pPr>
    </w:p>
    <w:p w:rsidR="00193524" w:rsidRPr="00663AF8" w:rsidRDefault="00193524" w:rsidP="00193524">
      <w:r w:rsidRPr="00663AF8">
        <w:rPr>
          <w:color w:val="333333"/>
          <w:lang w:val="en"/>
        </w:rPr>
        <w:t xml:space="preserve">World War II Vets Served the Longest. </w:t>
      </w:r>
      <w:proofErr w:type="gramStart"/>
      <w:r w:rsidRPr="00663AF8">
        <w:rPr>
          <w:i/>
          <w:iCs/>
          <w:color w:val="333333"/>
          <w:lang w:val="en"/>
        </w:rPr>
        <w:t>USA Today</w:t>
      </w:r>
      <w:r>
        <w:rPr>
          <w:i/>
          <w:iCs/>
          <w:color w:val="333333"/>
          <w:lang w:val="en"/>
        </w:rPr>
        <w:t xml:space="preserve"> </w:t>
      </w:r>
      <w:r w:rsidRPr="00663AF8">
        <w:rPr>
          <w:color w:val="333333"/>
          <w:lang w:val="en"/>
        </w:rPr>
        <w:t>2004</w:t>
      </w:r>
      <w:r>
        <w:rPr>
          <w:color w:val="333333"/>
          <w:lang w:val="en"/>
        </w:rPr>
        <w:t>.</w:t>
      </w:r>
      <w:proofErr w:type="gramEnd"/>
      <w:r>
        <w:rPr>
          <w:color w:val="333333"/>
          <w:lang w:val="en"/>
        </w:rPr>
        <w:t xml:space="preserve"> </w:t>
      </w:r>
    </w:p>
    <w:p w:rsidR="00193524" w:rsidRDefault="00193524" w:rsidP="00193524">
      <w:pPr>
        <w:pStyle w:val="NormalWeb"/>
        <w:spacing w:before="0" w:beforeAutospacing="0" w:after="0" w:afterAutospacing="0"/>
        <w:ind w:left="525" w:hanging="525"/>
      </w:pPr>
    </w:p>
    <w:p w:rsidR="00193524" w:rsidRPr="00EF52DE" w:rsidRDefault="00193524" w:rsidP="00193524">
      <w:pPr>
        <w:ind w:firstLine="720"/>
      </w:pPr>
    </w:p>
    <w:sectPr w:rsidR="00193524" w:rsidRPr="00EF52DE" w:rsidSect="00A36CBC">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2999" w:rsidRDefault="00DE2999" w:rsidP="00FB20D8">
      <w:r>
        <w:separator/>
      </w:r>
    </w:p>
  </w:endnote>
  <w:endnote w:type="continuationSeparator" w:id="0">
    <w:p w:rsidR="00DE2999" w:rsidRDefault="00DE2999" w:rsidP="00FB20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6CBC" w:rsidRDefault="00A36CBC">
    <w:pPr>
      <w:pStyle w:val="Footer"/>
      <w:jc w:val="right"/>
    </w:pPr>
    <w:r>
      <w:fldChar w:fldCharType="begin"/>
    </w:r>
    <w:r>
      <w:instrText xml:space="preserve"> PAGE   \* MERGEFORMAT </w:instrText>
    </w:r>
    <w:r>
      <w:fldChar w:fldCharType="separate"/>
    </w:r>
    <w:r w:rsidR="003F2B93">
      <w:rPr>
        <w:noProof/>
      </w:rPr>
      <w:t>i</w:t>
    </w:r>
    <w:r>
      <w:rPr>
        <w:noProof/>
      </w:rPr>
      <w:fldChar w:fldCharType="end"/>
    </w:r>
  </w:p>
  <w:p w:rsidR="00A36CBC" w:rsidRDefault="00A36CB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2999" w:rsidRDefault="00DE2999" w:rsidP="00FB20D8">
      <w:r>
        <w:separator/>
      </w:r>
    </w:p>
  </w:footnote>
  <w:footnote w:type="continuationSeparator" w:id="0">
    <w:p w:rsidR="00DE2999" w:rsidRDefault="00DE2999" w:rsidP="00FB20D8">
      <w:r>
        <w:continuationSeparator/>
      </w:r>
    </w:p>
  </w:footnote>
  <w:footnote w:id="1">
    <w:p w:rsidR="00A36CBC" w:rsidRPr="007E0EC3" w:rsidRDefault="00A36CBC" w:rsidP="007E0EC3">
      <w:pPr>
        <w:pStyle w:val="NormalWeb"/>
        <w:spacing w:before="0" w:beforeAutospacing="0" w:after="0" w:afterAutospacing="0"/>
        <w:ind w:left="525" w:hanging="525"/>
        <w:rPr>
          <w:sz w:val="20"/>
          <w:szCs w:val="20"/>
        </w:rPr>
      </w:pPr>
      <w:r w:rsidRPr="007E0EC3">
        <w:rPr>
          <w:rStyle w:val="FootnoteReference"/>
          <w:sz w:val="20"/>
          <w:szCs w:val="20"/>
        </w:rPr>
        <w:footnoteRef/>
      </w:r>
      <w:r w:rsidRPr="007E0EC3">
        <w:rPr>
          <w:sz w:val="20"/>
          <w:szCs w:val="20"/>
        </w:rPr>
        <w:t xml:space="preserve"> Larry Gittleson, Interview, conducted November 19, 1996 by Mark Van Ells</w:t>
      </w:r>
      <w:r>
        <w:rPr>
          <w:sz w:val="20"/>
          <w:szCs w:val="20"/>
        </w:rPr>
        <w:t>. All interviews were provided courtesy of the Wisconsin Veterans Museum.</w:t>
      </w:r>
    </w:p>
  </w:footnote>
  <w:footnote w:id="2">
    <w:p w:rsidR="00A36CBC" w:rsidRPr="00241B81" w:rsidRDefault="00A36CBC" w:rsidP="00241B81">
      <w:pPr>
        <w:rPr>
          <w:sz w:val="20"/>
          <w:szCs w:val="20"/>
        </w:rPr>
      </w:pPr>
      <w:r>
        <w:rPr>
          <w:rStyle w:val="FootnoteReference"/>
        </w:rPr>
        <w:footnoteRef/>
      </w:r>
      <w:r>
        <w:t xml:space="preserve"> </w:t>
      </w:r>
      <w:r w:rsidRPr="00241B81">
        <w:rPr>
          <w:sz w:val="20"/>
          <w:szCs w:val="20"/>
        </w:rPr>
        <w:t xml:space="preserve">Clay Blair, </w:t>
      </w:r>
      <w:r w:rsidRPr="00241B81">
        <w:rPr>
          <w:i/>
          <w:iCs/>
          <w:sz w:val="20"/>
          <w:szCs w:val="20"/>
        </w:rPr>
        <w:t>The Forgotten War: America in Korea 1950-1953</w:t>
      </w:r>
      <w:r w:rsidRPr="00241B81">
        <w:rPr>
          <w:sz w:val="20"/>
          <w:szCs w:val="20"/>
        </w:rPr>
        <w:t xml:space="preserve"> (</w:t>
      </w:r>
      <w:proofErr w:type="gramStart"/>
      <w:r w:rsidRPr="00241B81">
        <w:rPr>
          <w:sz w:val="20"/>
          <w:szCs w:val="20"/>
        </w:rPr>
        <w:t>n.p</w:t>
      </w:r>
      <w:proofErr w:type="gramEnd"/>
      <w:r w:rsidRPr="00241B81">
        <w:rPr>
          <w:sz w:val="20"/>
          <w:szCs w:val="20"/>
        </w:rPr>
        <w:t xml:space="preserve">.: Times Books, 1987), </w:t>
      </w:r>
      <w:r>
        <w:rPr>
          <w:sz w:val="20"/>
          <w:szCs w:val="20"/>
        </w:rPr>
        <w:t>p. xi; Blair’s hefty tome covers the war in excruciating detail. It is considered one of the most complete works on the Korean War to date. It fits the description of books that discuss the military and political aspects of the war.</w:t>
      </w:r>
    </w:p>
  </w:footnote>
  <w:footnote w:id="3">
    <w:p w:rsidR="00A36CBC" w:rsidRPr="00DF4163" w:rsidRDefault="00A36CBC">
      <w:pPr>
        <w:pStyle w:val="FootnoteText"/>
      </w:pPr>
      <w:r>
        <w:rPr>
          <w:rStyle w:val="FootnoteReference"/>
        </w:rPr>
        <w:footnoteRef/>
      </w:r>
      <w:r>
        <w:t xml:space="preserve"> For a more complete historiography of the Korean War consult </w:t>
      </w:r>
      <w:r>
        <w:rPr>
          <w:i/>
        </w:rPr>
        <w:t>The Korean War: Handbook of the Literature and Research</w:t>
      </w:r>
      <w:r>
        <w:t xml:space="preserve">. </w:t>
      </w:r>
    </w:p>
  </w:footnote>
  <w:footnote w:id="4">
    <w:p w:rsidR="00A36CBC" w:rsidRPr="00C66EEC" w:rsidRDefault="00A36CBC" w:rsidP="00C66EEC">
      <w:pPr>
        <w:rPr>
          <w:sz w:val="20"/>
          <w:szCs w:val="20"/>
        </w:rPr>
      </w:pPr>
      <w:r>
        <w:rPr>
          <w:rStyle w:val="FootnoteReference"/>
        </w:rPr>
        <w:footnoteRef/>
      </w:r>
      <w:r>
        <w:t xml:space="preserve"> </w:t>
      </w:r>
      <w:r>
        <w:rPr>
          <w:sz w:val="20"/>
          <w:szCs w:val="20"/>
        </w:rPr>
        <w:t xml:space="preserve">Bruce Cumings, </w:t>
      </w:r>
      <w:r>
        <w:rPr>
          <w:i/>
          <w:iCs/>
          <w:sz w:val="20"/>
          <w:szCs w:val="20"/>
        </w:rPr>
        <w:t>The Korean War: A History</w:t>
      </w:r>
      <w:r>
        <w:rPr>
          <w:sz w:val="20"/>
          <w:szCs w:val="20"/>
        </w:rPr>
        <w:t xml:space="preserve"> (New York: Modern Library, 2010)</w:t>
      </w:r>
    </w:p>
  </w:footnote>
  <w:footnote w:id="5">
    <w:p w:rsidR="00A36CBC" w:rsidRPr="008D2879" w:rsidRDefault="00A36CBC" w:rsidP="008D2879">
      <w:pPr>
        <w:rPr>
          <w:sz w:val="20"/>
          <w:szCs w:val="20"/>
        </w:rPr>
      </w:pPr>
      <w:r>
        <w:rPr>
          <w:rStyle w:val="FootnoteReference"/>
        </w:rPr>
        <w:footnoteRef/>
      </w:r>
      <w:r>
        <w:t xml:space="preserve"> </w:t>
      </w:r>
      <w:r>
        <w:rPr>
          <w:sz w:val="20"/>
          <w:szCs w:val="20"/>
        </w:rPr>
        <w:t xml:space="preserve">Paul M. Edwards, </w:t>
      </w:r>
      <w:r>
        <w:rPr>
          <w:i/>
          <w:iCs/>
          <w:sz w:val="20"/>
          <w:szCs w:val="20"/>
        </w:rPr>
        <w:t>To Acknowledge a War: the Korean War in American Memory</w:t>
      </w:r>
      <w:r>
        <w:rPr>
          <w:sz w:val="20"/>
          <w:szCs w:val="20"/>
        </w:rPr>
        <w:t xml:space="preserve"> (Westport, Conn.: Praeger, 2000) </w:t>
      </w:r>
    </w:p>
  </w:footnote>
  <w:footnote w:id="6">
    <w:p w:rsidR="00A36CBC" w:rsidRPr="00F53C7D" w:rsidRDefault="00A36CBC" w:rsidP="00F53C7D">
      <w:pPr>
        <w:pStyle w:val="NormalWeb"/>
        <w:spacing w:before="0" w:beforeAutospacing="0" w:after="0" w:afterAutospacing="0"/>
        <w:rPr>
          <w:sz w:val="20"/>
          <w:szCs w:val="20"/>
        </w:rPr>
      </w:pPr>
      <w:r>
        <w:rPr>
          <w:rStyle w:val="FootnoteReference"/>
        </w:rPr>
        <w:footnoteRef/>
      </w:r>
      <w:r>
        <w:t xml:space="preserve"> </w:t>
      </w:r>
      <w:r>
        <w:rPr>
          <w:sz w:val="20"/>
          <w:szCs w:val="20"/>
        </w:rPr>
        <w:t xml:space="preserve">David Halberstam, </w:t>
      </w:r>
      <w:proofErr w:type="gramStart"/>
      <w:r>
        <w:rPr>
          <w:i/>
          <w:iCs/>
          <w:sz w:val="20"/>
          <w:szCs w:val="20"/>
        </w:rPr>
        <w:t>The</w:t>
      </w:r>
      <w:proofErr w:type="gramEnd"/>
      <w:r>
        <w:rPr>
          <w:i/>
          <w:iCs/>
          <w:sz w:val="20"/>
          <w:szCs w:val="20"/>
        </w:rPr>
        <w:t xml:space="preserve"> Coldest Winter: America and the Korean War</w:t>
      </w:r>
      <w:r>
        <w:rPr>
          <w:sz w:val="20"/>
          <w:szCs w:val="20"/>
        </w:rPr>
        <w:t xml:space="preserve"> (New York: Hyperion, 2007).</w:t>
      </w:r>
    </w:p>
  </w:footnote>
  <w:footnote w:id="7">
    <w:p w:rsidR="00A36CBC" w:rsidRPr="008E40DD" w:rsidRDefault="00A36CBC" w:rsidP="008E40DD">
      <w:pPr>
        <w:pStyle w:val="NormalWeb"/>
        <w:spacing w:before="0" w:beforeAutospacing="0" w:after="0" w:afterAutospacing="0"/>
        <w:rPr>
          <w:sz w:val="20"/>
          <w:szCs w:val="20"/>
        </w:rPr>
      </w:pPr>
      <w:r>
        <w:rPr>
          <w:rStyle w:val="FootnoteReference"/>
        </w:rPr>
        <w:footnoteRef/>
      </w:r>
      <w:r>
        <w:t xml:space="preserve"> </w:t>
      </w:r>
      <w:r w:rsidRPr="008E40DD">
        <w:rPr>
          <w:sz w:val="20"/>
          <w:szCs w:val="20"/>
        </w:rPr>
        <w:t xml:space="preserve">Harry G. Summers and Jr, </w:t>
      </w:r>
      <w:r w:rsidRPr="008E40DD">
        <w:rPr>
          <w:i/>
          <w:iCs/>
          <w:sz w:val="20"/>
          <w:szCs w:val="20"/>
        </w:rPr>
        <w:t>Korean War Almanac</w:t>
      </w:r>
      <w:r w:rsidRPr="008E40DD">
        <w:rPr>
          <w:sz w:val="20"/>
          <w:szCs w:val="20"/>
        </w:rPr>
        <w:t xml:space="preserve"> (New York</w:t>
      </w:r>
      <w:r>
        <w:rPr>
          <w:sz w:val="20"/>
          <w:szCs w:val="20"/>
        </w:rPr>
        <w:t>: Facts on File, 1990), pp. 75-7; There is some debate over the number of U.S. soldiers killed in the war. Some sources will exclude the additional 20,000 non-battle related deaths.</w:t>
      </w:r>
    </w:p>
  </w:footnote>
  <w:footnote w:id="8">
    <w:p w:rsidR="00A36CBC" w:rsidRDefault="00A36CBC">
      <w:pPr>
        <w:pStyle w:val="FootnoteText"/>
      </w:pPr>
      <w:r>
        <w:rPr>
          <w:rStyle w:val="FootnoteReference"/>
        </w:rPr>
        <w:footnoteRef/>
      </w:r>
      <w:r>
        <w:t xml:space="preserve"> Cumings, p. 35</w:t>
      </w:r>
    </w:p>
  </w:footnote>
  <w:footnote w:id="9">
    <w:p w:rsidR="00A36CBC" w:rsidRPr="00E7309A" w:rsidRDefault="00A36CBC" w:rsidP="00A84620">
      <w:pPr>
        <w:pStyle w:val="NormalWeb"/>
        <w:spacing w:before="0" w:beforeAutospacing="0" w:after="0" w:afterAutospacing="0"/>
        <w:rPr>
          <w:sz w:val="20"/>
          <w:szCs w:val="20"/>
        </w:rPr>
      </w:pPr>
      <w:r w:rsidRPr="00E7309A">
        <w:rPr>
          <w:rStyle w:val="FootnoteReference"/>
          <w:sz w:val="20"/>
          <w:szCs w:val="20"/>
        </w:rPr>
        <w:footnoteRef/>
      </w:r>
      <w:r w:rsidRPr="00E7309A">
        <w:rPr>
          <w:sz w:val="20"/>
          <w:szCs w:val="20"/>
        </w:rPr>
        <w:t xml:space="preserve"> Francis H. Heller, ed., </w:t>
      </w:r>
      <w:r w:rsidRPr="00E7309A">
        <w:rPr>
          <w:i/>
          <w:iCs/>
          <w:sz w:val="20"/>
          <w:szCs w:val="20"/>
        </w:rPr>
        <w:t>The Korean War: a 25-Year Perspective</w:t>
      </w:r>
      <w:r w:rsidRPr="00E7309A">
        <w:rPr>
          <w:sz w:val="20"/>
          <w:szCs w:val="20"/>
        </w:rPr>
        <w:t xml:space="preserve"> (Lawrence: Univ Pr of Kansas, </w:t>
      </w:r>
    </w:p>
    <w:p w:rsidR="00A36CBC" w:rsidRPr="00E7309A" w:rsidRDefault="00A36CBC" w:rsidP="00B37B0B">
      <w:pPr>
        <w:rPr>
          <w:sz w:val="20"/>
          <w:szCs w:val="20"/>
        </w:rPr>
      </w:pPr>
      <w:r w:rsidRPr="00E7309A">
        <w:rPr>
          <w:sz w:val="20"/>
          <w:szCs w:val="20"/>
        </w:rPr>
        <w:t>1977), p. 116; Blair,</w:t>
      </w:r>
      <w:r>
        <w:rPr>
          <w:sz w:val="20"/>
          <w:szCs w:val="20"/>
        </w:rPr>
        <w:t xml:space="preserve"> pp.3-30</w:t>
      </w:r>
      <w:r>
        <w:rPr>
          <w:sz w:val="20"/>
          <w:szCs w:val="20"/>
        </w:rPr>
        <w:tab/>
      </w:r>
    </w:p>
  </w:footnote>
  <w:footnote w:id="10">
    <w:p w:rsidR="00A36CBC" w:rsidRPr="00E7309A" w:rsidRDefault="00A36CBC" w:rsidP="009239C6">
      <w:pPr>
        <w:rPr>
          <w:i/>
          <w:iCs/>
          <w:sz w:val="20"/>
          <w:szCs w:val="20"/>
        </w:rPr>
      </w:pPr>
      <w:r w:rsidRPr="00E7309A">
        <w:rPr>
          <w:rStyle w:val="FootnoteReference"/>
          <w:sz w:val="20"/>
          <w:szCs w:val="20"/>
        </w:rPr>
        <w:footnoteRef/>
      </w:r>
      <w:r w:rsidRPr="00E7309A">
        <w:rPr>
          <w:sz w:val="20"/>
          <w:szCs w:val="20"/>
        </w:rPr>
        <w:t xml:space="preserve"> John E. Mueller, “Trends in Popular Support For the Wars in Korea and Vietnam,” </w:t>
      </w:r>
      <w:r w:rsidRPr="00E7309A">
        <w:rPr>
          <w:i/>
          <w:iCs/>
          <w:sz w:val="20"/>
          <w:szCs w:val="20"/>
        </w:rPr>
        <w:t xml:space="preserve">American </w:t>
      </w:r>
    </w:p>
    <w:p w:rsidR="00A36CBC" w:rsidRPr="00E7309A" w:rsidRDefault="00A36CBC" w:rsidP="008A5520">
      <w:pPr>
        <w:rPr>
          <w:sz w:val="20"/>
          <w:szCs w:val="20"/>
        </w:rPr>
      </w:pPr>
      <w:r w:rsidRPr="00E7309A">
        <w:rPr>
          <w:i/>
          <w:iCs/>
          <w:sz w:val="20"/>
          <w:szCs w:val="20"/>
        </w:rPr>
        <w:t>Political Science Association</w:t>
      </w:r>
      <w:r w:rsidRPr="00E7309A">
        <w:rPr>
          <w:sz w:val="20"/>
          <w:szCs w:val="20"/>
        </w:rPr>
        <w:t xml:space="preserve"> 65, no. 2 (jun., 1971): 358-75, </w:t>
      </w:r>
      <w:hyperlink r:id="rId1" w:tgtFrame="newTurabian" w:history="1">
        <w:r w:rsidRPr="00E7309A">
          <w:rPr>
            <w:color w:val="0000FF"/>
            <w:sz w:val="20"/>
            <w:szCs w:val="20"/>
          </w:rPr>
          <w:t>http://www.jstor.org/stable/1954454</w:t>
        </w:r>
      </w:hyperlink>
      <w:r w:rsidRPr="00E7309A">
        <w:rPr>
          <w:sz w:val="20"/>
          <w:szCs w:val="20"/>
        </w:rPr>
        <w:t xml:space="preserve"> </w:t>
      </w:r>
    </w:p>
    <w:p w:rsidR="00A36CBC" w:rsidRPr="00E7309A" w:rsidRDefault="00A36CBC" w:rsidP="008A5520">
      <w:pPr>
        <w:rPr>
          <w:sz w:val="20"/>
          <w:szCs w:val="20"/>
        </w:rPr>
      </w:pPr>
      <w:r w:rsidRPr="00E7309A">
        <w:rPr>
          <w:sz w:val="20"/>
          <w:szCs w:val="20"/>
        </w:rPr>
        <w:t>(</w:t>
      </w:r>
      <w:proofErr w:type="gramStart"/>
      <w:r w:rsidRPr="00E7309A">
        <w:rPr>
          <w:sz w:val="20"/>
          <w:szCs w:val="20"/>
        </w:rPr>
        <w:t>accessed</w:t>
      </w:r>
      <w:proofErr w:type="gramEnd"/>
      <w:r w:rsidRPr="00E7309A">
        <w:rPr>
          <w:sz w:val="20"/>
          <w:szCs w:val="20"/>
        </w:rPr>
        <w:t xml:space="preserve"> December 6, 2011). p. 385</w:t>
      </w:r>
    </w:p>
  </w:footnote>
  <w:footnote w:id="11">
    <w:p w:rsidR="00A36CBC" w:rsidRPr="00E7309A" w:rsidRDefault="00A36CBC" w:rsidP="00F3614D">
      <w:pPr>
        <w:pStyle w:val="NormalWeb"/>
        <w:spacing w:before="0" w:beforeAutospacing="0" w:after="0" w:afterAutospacing="0"/>
        <w:rPr>
          <w:sz w:val="20"/>
          <w:szCs w:val="20"/>
        </w:rPr>
      </w:pPr>
      <w:r w:rsidRPr="00E7309A">
        <w:rPr>
          <w:rStyle w:val="FootnoteReference"/>
          <w:sz w:val="20"/>
          <w:szCs w:val="20"/>
        </w:rPr>
        <w:footnoteRef/>
      </w:r>
      <w:r w:rsidRPr="00E7309A">
        <w:rPr>
          <w:sz w:val="20"/>
          <w:szCs w:val="20"/>
        </w:rPr>
        <w:t xml:space="preserve"> Heller, p. 136</w:t>
      </w:r>
    </w:p>
  </w:footnote>
  <w:footnote w:id="12">
    <w:p w:rsidR="00A36CBC" w:rsidRPr="001D1654" w:rsidRDefault="00A36CBC" w:rsidP="001D1654">
      <w:pPr>
        <w:pStyle w:val="NormalWeb"/>
        <w:spacing w:before="0" w:beforeAutospacing="0" w:after="0" w:afterAutospacing="0"/>
        <w:rPr>
          <w:sz w:val="20"/>
          <w:szCs w:val="20"/>
        </w:rPr>
      </w:pPr>
      <w:r>
        <w:rPr>
          <w:rStyle w:val="FootnoteReference"/>
        </w:rPr>
        <w:footnoteRef/>
      </w:r>
      <w:r>
        <w:t xml:space="preserve"> </w:t>
      </w:r>
      <w:r w:rsidRPr="001D1654">
        <w:rPr>
          <w:sz w:val="20"/>
          <w:szCs w:val="20"/>
        </w:rPr>
        <w:t xml:space="preserve">Summers and Jr, </w:t>
      </w:r>
      <w:r>
        <w:rPr>
          <w:sz w:val="20"/>
          <w:szCs w:val="20"/>
        </w:rPr>
        <w:t>p. 103. The encyclopedia entry states that “50,000 men were being drafted each month.”</w:t>
      </w:r>
    </w:p>
  </w:footnote>
  <w:footnote w:id="13">
    <w:p w:rsidR="00A36CBC" w:rsidRDefault="00A36CBC" w:rsidP="00746598">
      <w:pPr>
        <w:pStyle w:val="NormalWeb"/>
        <w:spacing w:before="0" w:beforeAutospacing="0" w:after="0" w:afterAutospacing="0"/>
        <w:ind w:left="525" w:hanging="525"/>
        <w:rPr>
          <w:sz w:val="20"/>
          <w:szCs w:val="20"/>
        </w:rPr>
      </w:pPr>
      <w:r w:rsidRPr="00746598">
        <w:rPr>
          <w:rStyle w:val="FootnoteReference"/>
          <w:sz w:val="20"/>
          <w:szCs w:val="20"/>
        </w:rPr>
        <w:footnoteRef/>
      </w:r>
      <w:r w:rsidRPr="00746598">
        <w:rPr>
          <w:sz w:val="20"/>
          <w:szCs w:val="20"/>
        </w:rPr>
        <w:t xml:space="preserve"> U.S. Department of Veterans Affairs, </w:t>
      </w:r>
      <w:r w:rsidRPr="00746598">
        <w:rPr>
          <w:i/>
          <w:sz w:val="20"/>
          <w:szCs w:val="20"/>
        </w:rPr>
        <w:t xml:space="preserve">Data on Veterans of the Korean War, </w:t>
      </w:r>
      <w:r w:rsidRPr="00746598">
        <w:rPr>
          <w:sz w:val="20"/>
          <w:szCs w:val="20"/>
        </w:rPr>
        <w:t>Assistant Secr</w:t>
      </w:r>
      <w:r>
        <w:rPr>
          <w:sz w:val="20"/>
          <w:szCs w:val="20"/>
        </w:rPr>
        <w:t xml:space="preserve">etary for </w:t>
      </w:r>
    </w:p>
    <w:p w:rsidR="00A36CBC" w:rsidRPr="00746598" w:rsidRDefault="00A36CBC" w:rsidP="00746598">
      <w:pPr>
        <w:pStyle w:val="NormalWeb"/>
        <w:spacing w:before="0" w:beforeAutospacing="0" w:after="0" w:afterAutospacing="0"/>
        <w:ind w:left="525" w:hanging="525"/>
        <w:rPr>
          <w:sz w:val="20"/>
          <w:szCs w:val="20"/>
        </w:rPr>
      </w:pPr>
      <w:r w:rsidRPr="00746598">
        <w:rPr>
          <w:sz w:val="20"/>
          <w:szCs w:val="20"/>
        </w:rPr>
        <w:t xml:space="preserve">Planning and Analysis Office of Program and Data Analyses, June 2000. </w:t>
      </w:r>
    </w:p>
  </w:footnote>
  <w:footnote w:id="14">
    <w:p w:rsidR="00A36CBC" w:rsidRPr="00D02202" w:rsidRDefault="00A36CBC" w:rsidP="00930CBA">
      <w:pPr>
        <w:pStyle w:val="FootnoteText"/>
      </w:pPr>
      <w:r>
        <w:rPr>
          <w:rStyle w:val="FootnoteReference"/>
        </w:rPr>
        <w:footnoteRef/>
      </w:r>
      <w:r>
        <w:t xml:space="preserve"> </w:t>
      </w:r>
      <w:r w:rsidRPr="00D02202">
        <w:t>Halberstam, p. 323; To be fair to General MacArthur even Halberstam states that the decision to cross the 38</w:t>
      </w:r>
      <w:r w:rsidRPr="00D02202">
        <w:rPr>
          <w:vertAlign w:val="superscript"/>
        </w:rPr>
        <w:t>th</w:t>
      </w:r>
      <w:r w:rsidRPr="00D02202">
        <w:t xml:space="preserve"> parallels was one that “ the senior </w:t>
      </w:r>
      <w:r w:rsidRPr="00D02202">
        <w:rPr>
          <w:i/>
        </w:rPr>
        <w:t xml:space="preserve">civilian </w:t>
      </w:r>
      <w:r w:rsidRPr="00D02202">
        <w:t>[Halberstam’s italics] officials thought they would control when they finally faced it.”</w:t>
      </w:r>
    </w:p>
  </w:footnote>
  <w:footnote w:id="15">
    <w:p w:rsidR="00A36CBC" w:rsidRDefault="00A36CBC">
      <w:pPr>
        <w:pStyle w:val="FootnoteText"/>
      </w:pPr>
      <w:r>
        <w:rPr>
          <w:rStyle w:val="FootnoteReference"/>
        </w:rPr>
        <w:footnoteRef/>
      </w:r>
      <w:r>
        <w:t xml:space="preserve"> John F. Haines “Soldier in Korea Critical of Rhee” in “Voice of the People” section, </w:t>
      </w:r>
      <w:r>
        <w:rPr>
          <w:i/>
        </w:rPr>
        <w:t>The Leader Telegram</w:t>
      </w:r>
      <w:r>
        <w:t>, July 19, 1953</w:t>
      </w:r>
    </w:p>
  </w:footnote>
  <w:footnote w:id="16">
    <w:p w:rsidR="00A36CBC" w:rsidRDefault="00A36CBC">
      <w:pPr>
        <w:pStyle w:val="FootnoteText"/>
      </w:pPr>
      <w:r>
        <w:rPr>
          <w:rStyle w:val="FootnoteReference"/>
        </w:rPr>
        <w:footnoteRef/>
      </w:r>
      <w:r>
        <w:t xml:space="preserve"> It should be noted that issue of victory in Korea is still up for debate. If victory was to be defined as preventing Communists forces from occupying territory south of the 38</w:t>
      </w:r>
      <w:r w:rsidRPr="00C9661D">
        <w:rPr>
          <w:vertAlign w:val="superscript"/>
        </w:rPr>
        <w:t>th</w:t>
      </w:r>
      <w:r>
        <w:t xml:space="preserve"> parallel then it can be said that America won the war. If victory was to be defined as occupying the entirety of the Korean peninsula then it would seem that America had lost. The lack of clear goals manifests itself most notably in the debate over whether or not America had victory in Korea. </w:t>
      </w:r>
    </w:p>
  </w:footnote>
  <w:footnote w:id="17">
    <w:p w:rsidR="00A36CBC" w:rsidRPr="00C66EEC" w:rsidRDefault="00A36CBC">
      <w:pPr>
        <w:pStyle w:val="FootnoteText"/>
      </w:pPr>
      <w:r>
        <w:rPr>
          <w:rStyle w:val="FootnoteReference"/>
        </w:rPr>
        <w:footnoteRef/>
      </w:r>
      <w:r>
        <w:t xml:space="preserve"> Bruce Cumings, </w:t>
      </w:r>
      <w:r>
        <w:rPr>
          <w:i/>
        </w:rPr>
        <w:t>The Korean War: A History</w:t>
      </w:r>
      <w:r>
        <w:t>, pp. 23-31;</w:t>
      </w:r>
    </w:p>
  </w:footnote>
  <w:footnote w:id="18">
    <w:p w:rsidR="00A36CBC" w:rsidRDefault="00A36CBC" w:rsidP="003617FB">
      <w:pPr>
        <w:pStyle w:val="FootnoteText"/>
      </w:pPr>
      <w:r>
        <w:rPr>
          <w:rStyle w:val="FootnoteReference"/>
        </w:rPr>
        <w:footnoteRef/>
      </w:r>
      <w:r>
        <w:t xml:space="preserve"> Halberstam, p. 631</w:t>
      </w:r>
    </w:p>
  </w:footnote>
  <w:footnote w:id="19">
    <w:p w:rsidR="00A36CBC" w:rsidRDefault="00A36CBC">
      <w:pPr>
        <w:pStyle w:val="FootnoteText"/>
      </w:pPr>
      <w:r>
        <w:rPr>
          <w:rStyle w:val="FootnoteReference"/>
        </w:rPr>
        <w:footnoteRef/>
      </w:r>
      <w:r>
        <w:t xml:space="preserve"> Edwards, pp. 31-39</w:t>
      </w:r>
    </w:p>
  </w:footnote>
  <w:footnote w:id="20">
    <w:p w:rsidR="00A36CBC" w:rsidRPr="007748EE" w:rsidRDefault="00A36CBC" w:rsidP="007748EE">
      <w:pPr>
        <w:pStyle w:val="NormalWeb"/>
        <w:spacing w:before="0" w:beforeAutospacing="0" w:after="0" w:afterAutospacing="0"/>
        <w:rPr>
          <w:sz w:val="20"/>
          <w:szCs w:val="20"/>
        </w:rPr>
      </w:pPr>
      <w:r>
        <w:rPr>
          <w:rStyle w:val="FootnoteReference"/>
        </w:rPr>
        <w:footnoteRef/>
      </w:r>
      <w:r>
        <w:t xml:space="preserve"> </w:t>
      </w:r>
      <w:r>
        <w:rPr>
          <w:sz w:val="20"/>
          <w:szCs w:val="20"/>
        </w:rPr>
        <w:t xml:space="preserve">Bruce Cumings, </w:t>
      </w:r>
      <w:r>
        <w:rPr>
          <w:i/>
          <w:iCs/>
          <w:sz w:val="20"/>
          <w:szCs w:val="20"/>
        </w:rPr>
        <w:t>War and Television</w:t>
      </w:r>
      <w:r>
        <w:rPr>
          <w:sz w:val="20"/>
          <w:szCs w:val="20"/>
        </w:rPr>
        <w:t xml:space="preserve"> (London: Verso, 1992)</w:t>
      </w:r>
      <w:proofErr w:type="gramStart"/>
      <w:r>
        <w:rPr>
          <w:sz w:val="20"/>
          <w:szCs w:val="20"/>
        </w:rPr>
        <w:t>,pp</w:t>
      </w:r>
      <w:proofErr w:type="gramEnd"/>
      <w:r>
        <w:rPr>
          <w:sz w:val="20"/>
          <w:szCs w:val="20"/>
        </w:rPr>
        <w:t>. 145, 149  Cumings observes that by labeling the Korean War “The Forgotten War” we are still remembering it. This is why he prefers to call it “The Unknown War.”</w:t>
      </w:r>
    </w:p>
  </w:footnote>
  <w:footnote w:id="21">
    <w:p w:rsidR="00A36CBC" w:rsidRDefault="00A36CBC">
      <w:pPr>
        <w:pStyle w:val="FootnoteText"/>
      </w:pPr>
      <w:r>
        <w:rPr>
          <w:rStyle w:val="FootnoteReference"/>
        </w:rPr>
        <w:footnoteRef/>
      </w:r>
      <w:r>
        <w:t xml:space="preserve"> </w:t>
      </w:r>
      <w:r w:rsidRPr="00810481">
        <w:t>A quick search of the archives for the New York Times reveals that it was being called a war as early as 1951. One example is “47 Korean War Veterans To Be U.N. Guests in Paris”</w:t>
      </w:r>
      <w:r>
        <w:rPr>
          <w:color w:val="FF0000"/>
        </w:rPr>
        <w:t xml:space="preserve"> </w:t>
      </w:r>
    </w:p>
  </w:footnote>
  <w:footnote w:id="22">
    <w:p w:rsidR="00A36CBC" w:rsidRDefault="00A36CBC">
      <w:pPr>
        <w:pStyle w:val="FootnoteText"/>
      </w:pPr>
      <w:r>
        <w:rPr>
          <w:rStyle w:val="FootnoteReference"/>
        </w:rPr>
        <w:footnoteRef/>
      </w:r>
      <w:r>
        <w:t xml:space="preserve"> The term “war” to describe the events in Korea was still used by some newspapers in Wisconsin. The Eau Claire </w:t>
      </w:r>
      <w:r w:rsidRPr="00E54721">
        <w:rPr>
          <w:i/>
        </w:rPr>
        <w:t>Leader Telegram</w:t>
      </w:r>
      <w:r>
        <w:t xml:space="preserve"> and </w:t>
      </w:r>
      <w:r w:rsidRPr="00E54721">
        <w:rPr>
          <w:i/>
        </w:rPr>
        <w:t xml:space="preserve">the Milwaukee Journal Sentinel </w:t>
      </w:r>
      <w:r>
        <w:t>both call the conflict a war.; Edwards, pp.31-39</w:t>
      </w:r>
    </w:p>
  </w:footnote>
  <w:footnote w:id="23">
    <w:p w:rsidR="00A36CBC" w:rsidRDefault="00A36CBC" w:rsidP="00BC77CD">
      <w:pPr>
        <w:pStyle w:val="FootnoteText"/>
      </w:pPr>
      <w:r>
        <w:rPr>
          <w:rStyle w:val="FootnoteReference"/>
        </w:rPr>
        <w:footnoteRef/>
      </w:r>
      <w:r>
        <w:t xml:space="preserve"> Heller, pp. 115, 138-9</w:t>
      </w:r>
    </w:p>
  </w:footnote>
  <w:footnote w:id="24">
    <w:p w:rsidR="00A36CBC" w:rsidRPr="004D44D1" w:rsidRDefault="00A36CBC">
      <w:pPr>
        <w:pStyle w:val="FootnoteText"/>
      </w:pPr>
      <w:r>
        <w:rPr>
          <w:rStyle w:val="FootnoteReference"/>
        </w:rPr>
        <w:footnoteRef/>
      </w:r>
      <w:r>
        <w:t xml:space="preserve"> </w:t>
      </w:r>
      <w:proofErr w:type="gramStart"/>
      <w:r w:rsidRPr="006F0691">
        <w:t>The</w:t>
      </w:r>
      <w:r>
        <w:rPr>
          <w:i/>
        </w:rPr>
        <w:t xml:space="preserve"> Leader Telegram.</w:t>
      </w:r>
      <w:proofErr w:type="gramEnd"/>
      <w:r>
        <w:rPr>
          <w:i/>
        </w:rPr>
        <w:t xml:space="preserve"> </w:t>
      </w:r>
      <w:r>
        <w:t>May 1, 1952</w:t>
      </w:r>
    </w:p>
  </w:footnote>
  <w:footnote w:id="25">
    <w:p w:rsidR="00A36CBC" w:rsidRDefault="00A36CBC" w:rsidP="00AB494C">
      <w:pPr>
        <w:pStyle w:val="FootnoteText"/>
      </w:pPr>
      <w:r>
        <w:rPr>
          <w:rStyle w:val="FootnoteReference"/>
        </w:rPr>
        <w:footnoteRef/>
      </w:r>
      <w:r>
        <w:t xml:space="preserve"> Heller, p. 149</w:t>
      </w:r>
    </w:p>
  </w:footnote>
  <w:footnote w:id="26">
    <w:p w:rsidR="00A36CBC" w:rsidRDefault="00A36CBC" w:rsidP="00A3207D">
      <w:pPr>
        <w:pStyle w:val="FootnoteText"/>
      </w:pPr>
      <w:r>
        <w:rPr>
          <w:rStyle w:val="FootnoteReference"/>
        </w:rPr>
        <w:footnoteRef/>
      </w:r>
      <w:r>
        <w:t xml:space="preserve"> Heller, p. 121</w:t>
      </w:r>
    </w:p>
  </w:footnote>
  <w:footnote w:id="27">
    <w:p w:rsidR="00A36CBC" w:rsidRPr="00E33CF5" w:rsidRDefault="00A36CBC" w:rsidP="00E33CF5">
      <w:pPr>
        <w:rPr>
          <w:sz w:val="20"/>
          <w:szCs w:val="20"/>
        </w:rPr>
      </w:pPr>
      <w:r>
        <w:rPr>
          <w:rStyle w:val="FootnoteReference"/>
        </w:rPr>
        <w:footnoteRef/>
      </w:r>
      <w:r>
        <w:t xml:space="preserve"> </w:t>
      </w:r>
      <w:r>
        <w:rPr>
          <w:sz w:val="20"/>
          <w:szCs w:val="20"/>
        </w:rPr>
        <w:t xml:space="preserve">Harold F. Gosnell, </w:t>
      </w:r>
      <w:r>
        <w:rPr>
          <w:i/>
          <w:iCs/>
          <w:sz w:val="20"/>
          <w:szCs w:val="20"/>
        </w:rPr>
        <w:t>Truman's Crises: a Political Biography of Harry S. Truman</w:t>
      </w:r>
      <w:r>
        <w:rPr>
          <w:sz w:val="20"/>
          <w:szCs w:val="20"/>
        </w:rPr>
        <w:t xml:space="preserve"> (Westport, Conn.: Greenwood Press, 1980), pp. 486-88</w:t>
      </w:r>
    </w:p>
  </w:footnote>
  <w:footnote w:id="28">
    <w:p w:rsidR="00A36CBC" w:rsidRPr="006B00CB" w:rsidRDefault="00A36CBC" w:rsidP="006B00CB">
      <w:pPr>
        <w:pStyle w:val="NormalWeb"/>
        <w:spacing w:before="0" w:beforeAutospacing="0" w:after="0" w:afterAutospacing="0"/>
        <w:rPr>
          <w:sz w:val="20"/>
          <w:szCs w:val="20"/>
        </w:rPr>
      </w:pPr>
      <w:r w:rsidRPr="00D0434C">
        <w:rPr>
          <w:rStyle w:val="FootnoteReference"/>
          <w:sz w:val="20"/>
          <w:szCs w:val="20"/>
        </w:rPr>
        <w:footnoteRef/>
      </w:r>
      <w:r>
        <w:rPr>
          <w:sz w:val="20"/>
          <w:szCs w:val="20"/>
        </w:rPr>
        <w:t>“U.S</w:t>
      </w:r>
      <w:r w:rsidRPr="006B00CB">
        <w:rPr>
          <w:sz w:val="20"/>
          <w:szCs w:val="20"/>
        </w:rPr>
        <w:t xml:space="preserve">. Unemployment: A Historical View,” The Wall Street Journal, </w:t>
      </w:r>
      <w:hyperlink r:id="rId2" w:tgtFrame="newTurabian" w:history="1">
        <w:r w:rsidRPr="006B00CB">
          <w:rPr>
            <w:color w:val="0000FF"/>
            <w:sz w:val="20"/>
            <w:szCs w:val="20"/>
          </w:rPr>
          <w:t>http://online.wsj.com/public/resources/documents/JOBSHISTORY09.html</w:t>
        </w:r>
      </w:hyperlink>
      <w:r w:rsidRPr="006B00CB">
        <w:rPr>
          <w:sz w:val="20"/>
          <w:szCs w:val="20"/>
        </w:rPr>
        <w:t xml:space="preserve"> (accessed December 11, 2011).</w:t>
      </w:r>
      <w:r>
        <w:rPr>
          <w:sz w:val="20"/>
          <w:szCs w:val="20"/>
        </w:rPr>
        <w:t>;</w:t>
      </w:r>
      <w:r w:rsidRPr="00D0434C">
        <w:rPr>
          <w:color w:val="FF0000"/>
          <w:sz w:val="20"/>
          <w:szCs w:val="20"/>
        </w:rPr>
        <w:t xml:space="preserve"> </w:t>
      </w:r>
      <w:r w:rsidRPr="00D0434C">
        <w:rPr>
          <w:color w:val="000000"/>
          <w:sz w:val="20"/>
          <w:szCs w:val="20"/>
          <w:highlight w:val="white"/>
        </w:rPr>
        <w:t>Elroy Roeder, Interview, conducted September 24, 2004 at Wausau, Wisconsin by Mik Derks, Wisconsin Korean War Stories, for Wisconsin Public Television.</w:t>
      </w:r>
      <w:r>
        <w:rPr>
          <w:color w:val="000000"/>
          <w:sz w:val="20"/>
          <w:szCs w:val="20"/>
          <w:highlight w:val="white"/>
        </w:rPr>
        <w:t xml:space="preserve"> Roeder’s experience shows that he had great difficulty getting his old job back after returning home. </w:t>
      </w:r>
    </w:p>
  </w:footnote>
  <w:footnote w:id="29">
    <w:p w:rsidR="00A36CBC" w:rsidRDefault="00A36CBC" w:rsidP="00A3207D">
      <w:pPr>
        <w:pStyle w:val="FootnoteText"/>
      </w:pPr>
      <w:r>
        <w:rPr>
          <w:rStyle w:val="FootnoteReference"/>
        </w:rPr>
        <w:footnoteRef/>
      </w:r>
      <w:r>
        <w:t xml:space="preserve"> Roeder, Interview.</w:t>
      </w:r>
    </w:p>
  </w:footnote>
  <w:footnote w:id="30">
    <w:p w:rsidR="00A36CBC" w:rsidRPr="007B68C8" w:rsidRDefault="00A36CBC">
      <w:pPr>
        <w:pStyle w:val="FootnoteText"/>
      </w:pPr>
      <w:r>
        <w:rPr>
          <w:rStyle w:val="FootnoteReference"/>
        </w:rPr>
        <w:footnoteRef/>
      </w:r>
      <w:r>
        <w:t xml:space="preserve"> John F. Haines “Soldier in Korea Critical of Rhee” in “Voice of the People” section, </w:t>
      </w:r>
      <w:r w:rsidRPr="008B4BC7">
        <w:t>The</w:t>
      </w:r>
      <w:r>
        <w:rPr>
          <w:i/>
        </w:rPr>
        <w:t xml:space="preserve"> Leader Telegram</w:t>
      </w:r>
      <w:r>
        <w:t>, July 19, 1953</w:t>
      </w:r>
    </w:p>
  </w:footnote>
  <w:footnote w:id="31">
    <w:p w:rsidR="00A36CBC" w:rsidRDefault="00A36CBC" w:rsidP="004329D5">
      <w:pPr>
        <w:pStyle w:val="NormalWeb"/>
        <w:spacing w:before="0" w:beforeAutospacing="0" w:after="0" w:afterAutospacing="0"/>
        <w:ind w:left="525" w:hanging="525"/>
        <w:rPr>
          <w:sz w:val="20"/>
          <w:szCs w:val="20"/>
        </w:rPr>
      </w:pPr>
      <w:r w:rsidRPr="004329D5">
        <w:rPr>
          <w:rStyle w:val="FootnoteReference"/>
          <w:sz w:val="20"/>
          <w:szCs w:val="20"/>
        </w:rPr>
        <w:footnoteRef/>
      </w:r>
      <w:r w:rsidRPr="004329D5">
        <w:rPr>
          <w:sz w:val="20"/>
          <w:szCs w:val="20"/>
        </w:rPr>
        <w:t xml:space="preserve"> James R Mahala ed. </w:t>
      </w:r>
      <w:r w:rsidRPr="004329D5">
        <w:rPr>
          <w:i/>
          <w:iCs/>
          <w:sz w:val="20"/>
          <w:szCs w:val="20"/>
        </w:rPr>
        <w:t>Encyclopedia of the Korean War: a Political, Social, and Military History</w:t>
      </w:r>
      <w:r w:rsidRPr="004329D5">
        <w:rPr>
          <w:sz w:val="20"/>
          <w:szCs w:val="20"/>
        </w:rPr>
        <w:t xml:space="preserve">. </w:t>
      </w:r>
      <w:proofErr w:type="gramStart"/>
      <w:r>
        <w:rPr>
          <w:sz w:val="20"/>
          <w:szCs w:val="20"/>
        </w:rPr>
        <w:t>Vol. 1</w:t>
      </w:r>
      <w:r w:rsidRPr="004329D5">
        <w:rPr>
          <w:sz w:val="20"/>
          <w:szCs w:val="20"/>
        </w:rPr>
        <w:t>.</w:t>
      </w:r>
      <w:proofErr w:type="gramEnd"/>
      <w:r w:rsidRPr="004329D5">
        <w:rPr>
          <w:sz w:val="20"/>
          <w:szCs w:val="20"/>
        </w:rPr>
        <w:t xml:space="preserve"> Edited </w:t>
      </w:r>
    </w:p>
    <w:p w:rsidR="00A36CBC" w:rsidRPr="002B73F2" w:rsidRDefault="00A36CBC" w:rsidP="002B73F2">
      <w:pPr>
        <w:pStyle w:val="NormalWeb"/>
        <w:spacing w:before="0" w:beforeAutospacing="0" w:after="0" w:afterAutospacing="0"/>
        <w:ind w:left="525" w:hanging="525"/>
        <w:rPr>
          <w:sz w:val="20"/>
          <w:szCs w:val="20"/>
        </w:rPr>
      </w:pPr>
      <w:proofErr w:type="gramStart"/>
      <w:r w:rsidRPr="004329D5">
        <w:rPr>
          <w:sz w:val="20"/>
          <w:szCs w:val="20"/>
        </w:rPr>
        <w:t>by</w:t>
      </w:r>
      <w:proofErr w:type="gramEnd"/>
      <w:r w:rsidRPr="004329D5">
        <w:rPr>
          <w:sz w:val="20"/>
          <w:szCs w:val="20"/>
        </w:rPr>
        <w:t xml:space="preserve"> Spencer C. Tucker et al. 3 vols. Santa Barbara, Calif.: ABC-CLIO, 2000.</w:t>
      </w:r>
      <w:r>
        <w:rPr>
          <w:sz w:val="20"/>
          <w:szCs w:val="20"/>
        </w:rPr>
        <w:t xml:space="preserve"> pp. 427-428</w:t>
      </w:r>
    </w:p>
  </w:footnote>
  <w:footnote w:id="32">
    <w:p w:rsidR="00A36CBC" w:rsidRPr="00300026" w:rsidRDefault="00A36CBC">
      <w:pPr>
        <w:pStyle w:val="FootnoteText"/>
      </w:pPr>
      <w:r>
        <w:rPr>
          <w:rStyle w:val="FootnoteReference"/>
        </w:rPr>
        <w:footnoteRef/>
      </w:r>
      <w:r>
        <w:t xml:space="preserve"> “Cadott Mother Spends Anguished Hours Before Learning Son is Safe”, </w:t>
      </w:r>
      <w:r w:rsidRPr="00DB33B2">
        <w:t>The</w:t>
      </w:r>
      <w:r>
        <w:rPr>
          <w:i/>
        </w:rPr>
        <w:t xml:space="preserve"> Leader Telegram</w:t>
      </w:r>
      <w:r>
        <w:t xml:space="preserve">, July 22, 1953; “Cadott Mother Spends Anguished Hours Before Learning Son is Safe”, </w:t>
      </w:r>
      <w:r w:rsidRPr="00DB33B2">
        <w:t>The</w:t>
      </w:r>
      <w:r>
        <w:rPr>
          <w:i/>
        </w:rPr>
        <w:t xml:space="preserve"> Daily Telegram, </w:t>
      </w:r>
      <w:r>
        <w:t>July 21, 1953</w:t>
      </w:r>
    </w:p>
  </w:footnote>
  <w:footnote w:id="33">
    <w:p w:rsidR="00A36CBC" w:rsidRPr="0063478C" w:rsidRDefault="00A36CBC">
      <w:pPr>
        <w:pStyle w:val="FootnoteText"/>
      </w:pPr>
      <w:r>
        <w:rPr>
          <w:rStyle w:val="FootnoteReference"/>
        </w:rPr>
        <w:footnoteRef/>
      </w:r>
      <w:r>
        <w:t xml:space="preserve"> </w:t>
      </w:r>
      <w:r w:rsidRPr="00DB33B2">
        <w:t>The</w:t>
      </w:r>
      <w:r>
        <w:rPr>
          <w:i/>
        </w:rPr>
        <w:t xml:space="preserve"> Leader Telegram</w:t>
      </w:r>
      <w:r>
        <w:t xml:space="preserve"> and the </w:t>
      </w:r>
      <w:r>
        <w:rPr>
          <w:i/>
        </w:rPr>
        <w:t xml:space="preserve">Milwaukee Journal Sentinel </w:t>
      </w:r>
      <w:r>
        <w:t>were the primary two papers consulted to judge Wisconsin’s newspaper coverage of the war. The reason for this was their ready accessibility on microfilm courtesy of UW-Eau Claire’s McIntyre Library. All other papers mentioned were found through key word searches from a newspaper database. Some of the search terms included to “Korean War”, “police action”, “veterans”, and “strikes.”</w:t>
      </w:r>
    </w:p>
  </w:footnote>
  <w:footnote w:id="34">
    <w:p w:rsidR="00A36CBC" w:rsidRDefault="00A36CBC">
      <w:pPr>
        <w:pStyle w:val="FootnoteText"/>
      </w:pPr>
      <w:r>
        <w:rPr>
          <w:rStyle w:val="FootnoteReference"/>
        </w:rPr>
        <w:footnoteRef/>
      </w:r>
      <w:r>
        <w:t xml:space="preserve"> Edwards, p. 27-39</w:t>
      </w:r>
    </w:p>
  </w:footnote>
  <w:footnote w:id="35">
    <w:p w:rsidR="00A36CBC" w:rsidRPr="00F51FF9" w:rsidRDefault="00A36CBC" w:rsidP="00F51FF9">
      <w:pPr>
        <w:pStyle w:val="NormalWeb"/>
        <w:spacing w:before="0" w:beforeAutospacing="0" w:after="0" w:afterAutospacing="0"/>
        <w:rPr>
          <w:sz w:val="20"/>
          <w:szCs w:val="20"/>
        </w:rPr>
      </w:pPr>
      <w:r w:rsidRPr="00F51FF9">
        <w:rPr>
          <w:rStyle w:val="FootnoteReference"/>
          <w:sz w:val="20"/>
          <w:szCs w:val="20"/>
        </w:rPr>
        <w:footnoteRef/>
      </w:r>
      <w:r w:rsidRPr="00F51FF9">
        <w:rPr>
          <w:sz w:val="20"/>
          <w:szCs w:val="20"/>
        </w:rPr>
        <w:t xml:space="preserve"> </w:t>
      </w:r>
      <w:proofErr w:type="gramStart"/>
      <w:r w:rsidRPr="00F51FF9">
        <w:rPr>
          <w:sz w:val="20"/>
          <w:szCs w:val="20"/>
        </w:rPr>
        <w:t xml:space="preserve">“The President's News Conference of June 29, 1950,” TeachingAmericanHistory.org, </w:t>
      </w:r>
      <w:hyperlink r:id="rId3" w:tgtFrame="newTurabian" w:history="1">
        <w:r w:rsidRPr="00F51FF9">
          <w:rPr>
            <w:color w:val="0000FF"/>
            <w:sz w:val="20"/>
            <w:szCs w:val="20"/>
          </w:rPr>
          <w:t>http://teachingamericanhistory.org/library/index.asp?document=594</w:t>
        </w:r>
      </w:hyperlink>
      <w:r w:rsidRPr="00F51FF9">
        <w:rPr>
          <w:sz w:val="20"/>
          <w:szCs w:val="20"/>
        </w:rPr>
        <w:t xml:space="preserve"> (accessed December 9, 2011).</w:t>
      </w:r>
      <w:proofErr w:type="gramEnd"/>
    </w:p>
  </w:footnote>
  <w:footnote w:id="36">
    <w:p w:rsidR="00A36CBC" w:rsidRPr="00F51FF9" w:rsidRDefault="00A36CBC" w:rsidP="00F51FF9">
      <w:pPr>
        <w:pStyle w:val="NormalWeb"/>
        <w:spacing w:before="0" w:beforeAutospacing="0" w:after="0" w:afterAutospacing="0"/>
        <w:ind w:left="525" w:hanging="525"/>
        <w:rPr>
          <w:sz w:val="20"/>
          <w:szCs w:val="20"/>
        </w:rPr>
      </w:pPr>
      <w:r w:rsidRPr="00AB494C">
        <w:rPr>
          <w:rStyle w:val="FootnoteReference"/>
          <w:sz w:val="20"/>
          <w:szCs w:val="20"/>
        </w:rPr>
        <w:footnoteRef/>
      </w:r>
      <w:r w:rsidRPr="00AB494C">
        <w:rPr>
          <w:sz w:val="20"/>
          <w:szCs w:val="20"/>
        </w:rPr>
        <w:t xml:space="preserve"> Larry Gittleson, Interview, conducted November 19, 1996 by Mark Van Ells</w:t>
      </w:r>
      <w:r>
        <w:rPr>
          <w:sz w:val="20"/>
          <w:szCs w:val="20"/>
        </w:rPr>
        <w:t>.</w:t>
      </w:r>
    </w:p>
  </w:footnote>
  <w:footnote w:id="37">
    <w:p w:rsidR="00A36CBC" w:rsidRPr="00DE7394" w:rsidRDefault="00A36CBC" w:rsidP="00DE7394">
      <w:pPr>
        <w:pStyle w:val="NormalWeb"/>
        <w:spacing w:before="0" w:beforeAutospacing="0" w:after="0" w:afterAutospacing="0"/>
        <w:rPr>
          <w:i/>
          <w:iCs/>
          <w:sz w:val="20"/>
          <w:szCs w:val="20"/>
        </w:rPr>
      </w:pPr>
      <w:r w:rsidRPr="002265AA">
        <w:rPr>
          <w:rStyle w:val="FootnoteReference"/>
          <w:sz w:val="20"/>
          <w:szCs w:val="20"/>
        </w:rPr>
        <w:footnoteRef/>
      </w:r>
      <w:r w:rsidRPr="002265AA">
        <w:rPr>
          <w:sz w:val="20"/>
          <w:szCs w:val="20"/>
        </w:rPr>
        <w:t xml:space="preserve"> </w:t>
      </w:r>
      <w:r>
        <w:rPr>
          <w:sz w:val="20"/>
          <w:szCs w:val="20"/>
        </w:rPr>
        <w:t xml:space="preserve">Mueller, p. </w:t>
      </w:r>
      <w:proofErr w:type="gramStart"/>
      <w:r>
        <w:rPr>
          <w:sz w:val="20"/>
          <w:szCs w:val="20"/>
        </w:rPr>
        <w:t>360 ;</w:t>
      </w:r>
      <w:proofErr w:type="gramEnd"/>
      <w:r>
        <w:rPr>
          <w:sz w:val="20"/>
          <w:szCs w:val="20"/>
        </w:rPr>
        <w:t xml:space="preserve"> Also see </w:t>
      </w:r>
      <w:r w:rsidRPr="001D206C">
        <w:rPr>
          <w:sz w:val="20"/>
          <w:szCs w:val="20"/>
        </w:rPr>
        <w:t xml:space="preserve">Mueller, John E. “Public Expectations of War During the Cold War.” </w:t>
      </w:r>
      <w:r w:rsidRPr="001D206C">
        <w:rPr>
          <w:i/>
          <w:iCs/>
          <w:sz w:val="20"/>
          <w:szCs w:val="20"/>
        </w:rPr>
        <w:t>American Journal of</w:t>
      </w:r>
      <w:r>
        <w:rPr>
          <w:i/>
          <w:iCs/>
          <w:sz w:val="20"/>
          <w:szCs w:val="20"/>
        </w:rPr>
        <w:t xml:space="preserve"> </w:t>
      </w:r>
      <w:r w:rsidRPr="001D206C">
        <w:rPr>
          <w:i/>
          <w:iCs/>
          <w:sz w:val="20"/>
          <w:szCs w:val="20"/>
        </w:rPr>
        <w:t>Political Science</w:t>
      </w:r>
      <w:r w:rsidRPr="001D206C">
        <w:rPr>
          <w:sz w:val="20"/>
          <w:szCs w:val="20"/>
        </w:rPr>
        <w:t xml:space="preserve"> 23, no. 2 (May, 1979): 301-79. </w:t>
      </w:r>
      <w:hyperlink r:id="rId4" w:history="1">
        <w:r w:rsidRPr="00D303E9">
          <w:rPr>
            <w:rStyle w:val="Hyperlink"/>
            <w:sz w:val="20"/>
            <w:szCs w:val="20"/>
          </w:rPr>
          <w:t>www.jstor.org</w:t>
        </w:r>
      </w:hyperlink>
      <w:r w:rsidRPr="001D206C">
        <w:rPr>
          <w:sz w:val="20"/>
          <w:szCs w:val="20"/>
        </w:rPr>
        <w:t>.</w:t>
      </w:r>
      <w:r>
        <w:rPr>
          <w:sz w:val="20"/>
          <w:szCs w:val="20"/>
        </w:rPr>
        <w:t xml:space="preserve"> </w:t>
      </w:r>
      <w:proofErr w:type="gramStart"/>
      <w:r>
        <w:rPr>
          <w:sz w:val="20"/>
          <w:szCs w:val="20"/>
        </w:rPr>
        <w:t>for</w:t>
      </w:r>
      <w:proofErr w:type="gramEnd"/>
      <w:r>
        <w:rPr>
          <w:sz w:val="20"/>
          <w:szCs w:val="20"/>
        </w:rPr>
        <w:t xml:space="preserve"> data related to that subject. The data compiled there continues to show that military setbacks were causes for serious downturns in public opinion while military victories were boons to public opinion polls.</w:t>
      </w:r>
    </w:p>
  </w:footnote>
  <w:footnote w:id="38">
    <w:p w:rsidR="00A36CBC" w:rsidRPr="002265AA" w:rsidRDefault="00A36CBC">
      <w:pPr>
        <w:pStyle w:val="FootnoteText"/>
      </w:pPr>
      <w:r w:rsidRPr="002265AA">
        <w:rPr>
          <w:rStyle w:val="FootnoteReference"/>
        </w:rPr>
        <w:footnoteRef/>
      </w:r>
      <w:r w:rsidRPr="002265AA">
        <w:t xml:space="preserve"> </w:t>
      </w:r>
      <w:r w:rsidRPr="002265AA">
        <w:rPr>
          <w:color w:val="333333"/>
          <w:lang w:val="en"/>
        </w:rPr>
        <w:t xml:space="preserve">2004. World War II Vets Served the Longest. </w:t>
      </w:r>
      <w:proofErr w:type="gramStart"/>
      <w:r w:rsidRPr="002265AA">
        <w:rPr>
          <w:i/>
          <w:iCs/>
          <w:color w:val="333333"/>
          <w:lang w:val="en"/>
        </w:rPr>
        <w:t>USA Today</w:t>
      </w:r>
      <w:r w:rsidRPr="002265AA">
        <w:rPr>
          <w:color w:val="333333"/>
          <w:lang w:val="en"/>
        </w:rPr>
        <w:t>.</w:t>
      </w:r>
      <w:proofErr w:type="gramEnd"/>
      <w:r w:rsidRPr="002265AA">
        <w:rPr>
          <w:color w:val="333333"/>
          <w:lang w:val="en"/>
        </w:rPr>
        <w:t xml:space="preserve"> </w:t>
      </w:r>
    </w:p>
  </w:footnote>
  <w:footnote w:id="39">
    <w:p w:rsidR="00A36CBC" w:rsidRPr="00452933" w:rsidRDefault="00A36CBC" w:rsidP="0016186B">
      <w:pPr>
        <w:rPr>
          <w:color w:val="000000"/>
          <w:sz w:val="20"/>
          <w:szCs w:val="20"/>
          <w:highlight w:val="white"/>
        </w:rPr>
      </w:pPr>
      <w:r w:rsidRPr="004E06F2">
        <w:rPr>
          <w:rStyle w:val="FootnoteReference"/>
          <w:sz w:val="20"/>
          <w:szCs w:val="20"/>
        </w:rPr>
        <w:footnoteRef/>
      </w:r>
      <w:r w:rsidRPr="004E06F2">
        <w:rPr>
          <w:sz w:val="20"/>
          <w:szCs w:val="20"/>
        </w:rPr>
        <w:t xml:space="preserve"> </w:t>
      </w:r>
      <w:r w:rsidRPr="004E06F2">
        <w:rPr>
          <w:color w:val="000000"/>
          <w:sz w:val="20"/>
          <w:szCs w:val="20"/>
          <w:highlight w:val="white"/>
        </w:rPr>
        <w:t>Dick C. Nooe, Interview, conducted May 19, 2005 at Ap</w:t>
      </w:r>
      <w:r>
        <w:rPr>
          <w:color w:val="000000"/>
          <w:sz w:val="20"/>
          <w:szCs w:val="20"/>
          <w:highlight w:val="white"/>
        </w:rPr>
        <w:t xml:space="preserve">pleton, Wisconsin by Mik Derks. </w:t>
      </w:r>
      <w:r w:rsidRPr="004E06F2">
        <w:rPr>
          <w:color w:val="000000"/>
          <w:sz w:val="20"/>
          <w:szCs w:val="20"/>
          <w:highlight w:val="white"/>
        </w:rPr>
        <w:t>Wisconsin Korean War Stories, for Wisconsin Public Television.</w:t>
      </w:r>
      <w:r>
        <w:rPr>
          <w:color w:val="000000"/>
          <w:sz w:val="20"/>
          <w:szCs w:val="20"/>
          <w:highlight w:val="white"/>
        </w:rPr>
        <w:t xml:space="preserve">; Wiltz, p. 156 This is further collaborated in Wiltz’s essay where he states that “the conflict in Korea from 1950 to 1953 was not a particularly traumatic interlude in the life of the people of the  United States.” </w:t>
      </w:r>
    </w:p>
  </w:footnote>
  <w:footnote w:id="40">
    <w:p w:rsidR="00A36CBC" w:rsidRPr="00BC77CD" w:rsidRDefault="00A36CBC" w:rsidP="00D02202">
      <w:pPr>
        <w:pStyle w:val="NormalWeb"/>
        <w:spacing w:before="0" w:beforeAutospacing="0" w:after="0" w:afterAutospacing="0"/>
        <w:rPr>
          <w:sz w:val="20"/>
          <w:szCs w:val="20"/>
        </w:rPr>
      </w:pPr>
      <w:r w:rsidRPr="00E7309A">
        <w:rPr>
          <w:rStyle w:val="FootnoteReference"/>
          <w:sz w:val="20"/>
          <w:szCs w:val="20"/>
        </w:rPr>
        <w:footnoteRef/>
      </w:r>
      <w:r w:rsidRPr="00BC77CD">
        <w:rPr>
          <w:sz w:val="20"/>
          <w:szCs w:val="20"/>
        </w:rPr>
        <w:t xml:space="preserve">“The Gateway to the Isle of Honor,” Wisconsin Korean War Veterans Memorial, </w:t>
      </w:r>
      <w:hyperlink r:id="rId5" w:tgtFrame="newTurabian" w:history="1">
        <w:r w:rsidRPr="00BC77CD">
          <w:rPr>
            <w:color w:val="0000FF"/>
            <w:sz w:val="20"/>
            <w:szCs w:val="20"/>
          </w:rPr>
          <w:t>http://www.koreanmemorial.org/gateway.html</w:t>
        </w:r>
      </w:hyperlink>
      <w:r w:rsidRPr="00BC77CD">
        <w:rPr>
          <w:sz w:val="20"/>
          <w:szCs w:val="20"/>
        </w:rPr>
        <w:t xml:space="preserve"> (accessed December 9, 2011).</w:t>
      </w:r>
      <w:r>
        <w:rPr>
          <w:sz w:val="20"/>
          <w:szCs w:val="20"/>
        </w:rPr>
        <w:t xml:space="preserve">;Sarah A. Larsen and Jennifer M. Miller, </w:t>
      </w:r>
      <w:r>
        <w:rPr>
          <w:i/>
          <w:iCs/>
          <w:sz w:val="20"/>
          <w:szCs w:val="20"/>
        </w:rPr>
        <w:t>Wisconsin Korean War Stories: Veterans Tell Their Stories from the Forgotten War</w:t>
      </w:r>
      <w:r>
        <w:rPr>
          <w:sz w:val="20"/>
          <w:szCs w:val="20"/>
        </w:rPr>
        <w:t xml:space="preserve"> (Madison, WI.: Wisconsin Historical Society Press, 2008), p.xi; </w:t>
      </w:r>
      <w:r>
        <w:rPr>
          <w:i/>
          <w:sz w:val="20"/>
          <w:szCs w:val="20"/>
        </w:rPr>
        <w:t>Wisconsin Korean War Stories</w:t>
      </w:r>
      <w:r>
        <w:rPr>
          <w:i/>
          <w:iCs/>
          <w:sz w:val="20"/>
          <w:szCs w:val="20"/>
        </w:rPr>
        <w:t xml:space="preserve"> </w:t>
      </w:r>
      <w:r>
        <w:rPr>
          <w:iCs/>
          <w:sz w:val="20"/>
          <w:szCs w:val="20"/>
        </w:rPr>
        <w:t xml:space="preserve">is a compilation of selected veteran’s oral histories that are dissected and ordered topically. It is useful for anyone beginning to look into the history of Wisconsin’s Korean War veterans. For a more complete collection of Wisconsin veteran’s oral histories the Wisconsin Veterans Museum website has begun to upload oral history transcripts as of the time of this writing. </w:t>
      </w:r>
    </w:p>
  </w:footnote>
  <w:footnote w:id="41">
    <w:p w:rsidR="00A36CBC" w:rsidRDefault="00A36CBC" w:rsidP="00F51FF9">
      <w:pPr>
        <w:pStyle w:val="NormalWeb"/>
        <w:spacing w:before="0" w:beforeAutospacing="0" w:after="0" w:afterAutospacing="0"/>
        <w:ind w:left="525" w:hanging="525"/>
        <w:rPr>
          <w:color w:val="000000"/>
          <w:sz w:val="20"/>
          <w:szCs w:val="20"/>
          <w:highlight w:val="white"/>
        </w:rPr>
      </w:pPr>
      <w:r w:rsidRPr="00F51FF9">
        <w:rPr>
          <w:rStyle w:val="FootnoteReference"/>
          <w:sz w:val="20"/>
          <w:szCs w:val="20"/>
        </w:rPr>
        <w:footnoteRef/>
      </w:r>
      <w:r w:rsidRPr="00F51FF9">
        <w:rPr>
          <w:sz w:val="20"/>
          <w:szCs w:val="20"/>
        </w:rPr>
        <w:t xml:space="preserve"> </w:t>
      </w:r>
      <w:r w:rsidRPr="00F51FF9">
        <w:rPr>
          <w:color w:val="000000"/>
          <w:sz w:val="20"/>
          <w:szCs w:val="20"/>
          <w:highlight w:val="white"/>
        </w:rPr>
        <w:t>Valdor John, Interview, conducted May 6, 2004 at Oneida, Wisconsin</w:t>
      </w:r>
      <w:r>
        <w:rPr>
          <w:color w:val="000000"/>
          <w:sz w:val="20"/>
          <w:szCs w:val="20"/>
          <w:highlight w:val="white"/>
        </w:rPr>
        <w:t xml:space="preserve"> by Mik Derks, Wisconsin Korean</w:t>
      </w:r>
    </w:p>
    <w:p w:rsidR="00A36CBC" w:rsidRPr="00371026" w:rsidRDefault="00A36CBC" w:rsidP="00371026">
      <w:pPr>
        <w:pStyle w:val="NormalWeb"/>
        <w:spacing w:before="0" w:beforeAutospacing="0" w:after="0" w:afterAutospacing="0"/>
        <w:ind w:left="525" w:hanging="525"/>
        <w:rPr>
          <w:color w:val="000000"/>
          <w:sz w:val="20"/>
          <w:szCs w:val="20"/>
        </w:rPr>
      </w:pPr>
      <w:r>
        <w:rPr>
          <w:color w:val="000000"/>
          <w:sz w:val="20"/>
          <w:szCs w:val="20"/>
          <w:highlight w:val="white"/>
        </w:rPr>
        <w:t xml:space="preserve"> </w:t>
      </w:r>
      <w:proofErr w:type="gramStart"/>
      <w:r w:rsidRPr="00F51FF9">
        <w:rPr>
          <w:color w:val="000000"/>
          <w:sz w:val="20"/>
          <w:szCs w:val="20"/>
          <w:highlight w:val="white"/>
        </w:rPr>
        <w:t>War Stories, for Wisconsin Public Television.</w:t>
      </w:r>
      <w:proofErr w:type="gramEnd"/>
    </w:p>
  </w:footnote>
  <w:footnote w:id="42">
    <w:p w:rsidR="00A36CBC" w:rsidRDefault="00A36CBC">
      <w:pPr>
        <w:pStyle w:val="FootnoteText"/>
      </w:pPr>
      <w:r>
        <w:rPr>
          <w:rStyle w:val="FootnoteReference"/>
        </w:rPr>
        <w:footnoteRef/>
      </w:r>
      <w:r>
        <w:t xml:space="preserve"> The author claims to be no expert on American Indian Studies but the cultural differences surrounding Valdor’s status as a member of the Oneida tribe may provide some explanation for the attention he received upon returning home.  </w:t>
      </w:r>
    </w:p>
  </w:footnote>
  <w:footnote w:id="43">
    <w:p w:rsidR="00A36CBC" w:rsidRPr="008F1121" w:rsidRDefault="00A36CBC" w:rsidP="008F1121">
      <w:pPr>
        <w:rPr>
          <w:color w:val="000000"/>
          <w:sz w:val="20"/>
          <w:szCs w:val="20"/>
          <w:highlight w:val="white"/>
        </w:rPr>
      </w:pPr>
      <w:r w:rsidRPr="008F1121">
        <w:rPr>
          <w:rStyle w:val="FootnoteReference"/>
          <w:sz w:val="20"/>
          <w:szCs w:val="20"/>
        </w:rPr>
        <w:footnoteRef/>
      </w:r>
      <w:r w:rsidRPr="008F1121">
        <w:rPr>
          <w:sz w:val="20"/>
          <w:szCs w:val="20"/>
        </w:rPr>
        <w:t xml:space="preserve"> </w:t>
      </w:r>
      <w:r w:rsidRPr="008F1121">
        <w:rPr>
          <w:color w:val="000000"/>
          <w:sz w:val="20"/>
          <w:szCs w:val="20"/>
          <w:highlight w:val="white"/>
        </w:rPr>
        <w:t xml:space="preserve">John Breske, Interview, conducted September 22, 2004 at Wausau, Wisconsin by Mik Derks, </w:t>
      </w:r>
    </w:p>
    <w:p w:rsidR="00A36CBC" w:rsidRPr="008F1121" w:rsidRDefault="00A36CBC" w:rsidP="008F1121">
      <w:pPr>
        <w:rPr>
          <w:sz w:val="20"/>
          <w:szCs w:val="20"/>
        </w:rPr>
      </w:pPr>
      <w:proofErr w:type="gramStart"/>
      <w:r w:rsidRPr="008F1121">
        <w:rPr>
          <w:color w:val="000000"/>
          <w:sz w:val="20"/>
          <w:szCs w:val="20"/>
          <w:highlight w:val="white"/>
        </w:rPr>
        <w:t>Wisconsin Korean War Stories, for Wisconsin Public Television.</w:t>
      </w:r>
      <w:proofErr w:type="gramEnd"/>
    </w:p>
  </w:footnote>
  <w:footnote w:id="44">
    <w:p w:rsidR="00A36CBC" w:rsidRDefault="00A36CBC">
      <w:pPr>
        <w:pStyle w:val="FootnoteText"/>
      </w:pPr>
      <w:r>
        <w:rPr>
          <w:rStyle w:val="FootnoteReference"/>
        </w:rPr>
        <w:footnoteRef/>
      </w:r>
      <w:r>
        <w:t xml:space="preserve"> Gittleson, </w:t>
      </w:r>
      <w:proofErr w:type="gramStart"/>
      <w:r>
        <w:t>Interview.;</w:t>
      </w:r>
      <w:proofErr w:type="gramEnd"/>
      <w:r>
        <w:t xml:space="preserve"> It should also be mentioned that Gittleson does relate a positive interaction between the American public and himself during his time in Korea. He states that he wrote a comic letter to the publication “The Brooklyn Eagle.” In it, he made light of the situation he and his unit found themselves in as well as requesting letters from people back home. Gittleson says that after this he and people from his unit were flooded with letters. It seems that the public was willing to support veterans when prompted. He also mentions members of the public trying to supply the soldiers on a troop train with alcohol unsuccessfully. </w:t>
      </w:r>
    </w:p>
  </w:footnote>
  <w:footnote w:id="45">
    <w:p w:rsidR="00A36CBC" w:rsidRPr="00FA79BB" w:rsidRDefault="00A36CBC" w:rsidP="00D031AC">
      <w:pPr>
        <w:rPr>
          <w:color w:val="000000"/>
          <w:sz w:val="20"/>
          <w:szCs w:val="20"/>
          <w:highlight w:val="white"/>
        </w:rPr>
      </w:pPr>
      <w:r w:rsidRPr="00FA79BB">
        <w:rPr>
          <w:rStyle w:val="FootnoteReference"/>
          <w:sz w:val="20"/>
          <w:szCs w:val="20"/>
        </w:rPr>
        <w:footnoteRef/>
      </w:r>
      <w:r w:rsidRPr="00FA79BB">
        <w:rPr>
          <w:sz w:val="20"/>
          <w:szCs w:val="20"/>
        </w:rPr>
        <w:t xml:space="preserve"> </w:t>
      </w:r>
      <w:r w:rsidRPr="00FA79BB">
        <w:rPr>
          <w:color w:val="000000"/>
          <w:sz w:val="20"/>
          <w:szCs w:val="20"/>
          <w:highlight w:val="white"/>
        </w:rPr>
        <w:t xml:space="preserve">Gerald A. Buza, Interview, conducted October 11, 2004 at Stevens Point, Wisconsin by Mik </w:t>
      </w:r>
    </w:p>
    <w:p w:rsidR="00A36CBC" w:rsidRPr="00FA79BB" w:rsidRDefault="00A36CBC" w:rsidP="00D031AC">
      <w:pPr>
        <w:rPr>
          <w:sz w:val="20"/>
          <w:szCs w:val="20"/>
        </w:rPr>
      </w:pPr>
      <w:proofErr w:type="gramStart"/>
      <w:r w:rsidRPr="00FA79BB">
        <w:rPr>
          <w:color w:val="000000"/>
          <w:sz w:val="20"/>
          <w:szCs w:val="20"/>
          <w:highlight w:val="white"/>
        </w:rPr>
        <w:t>Derks, Wisconsin Korean War Stories, for Wisconsin Public Television.</w:t>
      </w:r>
      <w:proofErr w:type="gramEnd"/>
    </w:p>
  </w:footnote>
  <w:footnote w:id="46">
    <w:p w:rsidR="00A36CBC" w:rsidRDefault="00A36CBC" w:rsidP="00D031AC">
      <w:pPr>
        <w:pStyle w:val="NormalWeb"/>
        <w:spacing w:before="0" w:beforeAutospacing="0" w:after="0" w:afterAutospacing="0"/>
        <w:ind w:left="525" w:hanging="525"/>
        <w:rPr>
          <w:color w:val="000000"/>
          <w:sz w:val="20"/>
          <w:szCs w:val="20"/>
          <w:highlight w:val="white"/>
        </w:rPr>
      </w:pPr>
      <w:r w:rsidRPr="00D031AC">
        <w:rPr>
          <w:rStyle w:val="FootnoteReference"/>
          <w:sz w:val="20"/>
          <w:szCs w:val="20"/>
        </w:rPr>
        <w:footnoteRef/>
      </w:r>
      <w:r w:rsidRPr="00D031AC">
        <w:rPr>
          <w:sz w:val="20"/>
          <w:szCs w:val="20"/>
        </w:rPr>
        <w:t xml:space="preserve"> </w:t>
      </w:r>
      <w:r w:rsidRPr="00D031AC">
        <w:rPr>
          <w:color w:val="000000"/>
          <w:sz w:val="20"/>
          <w:szCs w:val="20"/>
          <w:highlight w:val="white"/>
        </w:rPr>
        <w:t xml:space="preserve">Cornelius Hill, Interview, conducted May 6, 2004 at Oneida, Wisconsin by Mik Derks, Wisconsin Korean </w:t>
      </w:r>
      <w:r>
        <w:rPr>
          <w:color w:val="000000"/>
          <w:sz w:val="20"/>
          <w:szCs w:val="20"/>
          <w:highlight w:val="white"/>
        </w:rPr>
        <w:t xml:space="preserve">War </w:t>
      </w:r>
    </w:p>
    <w:p w:rsidR="00A36CBC" w:rsidRPr="00D031AC" w:rsidRDefault="00A36CBC" w:rsidP="00D031AC">
      <w:pPr>
        <w:pStyle w:val="NormalWeb"/>
        <w:spacing w:before="0" w:beforeAutospacing="0" w:after="0" w:afterAutospacing="0"/>
        <w:ind w:left="525" w:hanging="525"/>
        <w:rPr>
          <w:color w:val="000000"/>
          <w:sz w:val="20"/>
          <w:szCs w:val="20"/>
        </w:rPr>
      </w:pPr>
      <w:proofErr w:type="gramStart"/>
      <w:r w:rsidRPr="00D031AC">
        <w:rPr>
          <w:color w:val="000000"/>
          <w:sz w:val="20"/>
          <w:szCs w:val="20"/>
          <w:highlight w:val="white"/>
        </w:rPr>
        <w:t>Stories, for Wisconsin Public Television.</w:t>
      </w:r>
      <w:proofErr w:type="gramEnd"/>
    </w:p>
  </w:footnote>
  <w:footnote w:id="47">
    <w:p w:rsidR="00A36CBC" w:rsidRPr="00B2387A" w:rsidRDefault="00A36CBC" w:rsidP="008F1121">
      <w:pPr>
        <w:rPr>
          <w:sz w:val="20"/>
          <w:szCs w:val="20"/>
        </w:rPr>
      </w:pPr>
      <w:r w:rsidRPr="0016186B">
        <w:rPr>
          <w:rStyle w:val="FootnoteReference"/>
          <w:sz w:val="20"/>
          <w:szCs w:val="20"/>
        </w:rPr>
        <w:footnoteRef/>
      </w:r>
      <w:r w:rsidRPr="0016186B">
        <w:rPr>
          <w:sz w:val="20"/>
          <w:szCs w:val="20"/>
        </w:rPr>
        <w:t xml:space="preserve"> </w:t>
      </w:r>
      <w:r w:rsidRPr="0016186B">
        <w:rPr>
          <w:color w:val="000000"/>
          <w:sz w:val="20"/>
          <w:szCs w:val="20"/>
          <w:highlight w:val="white"/>
        </w:rPr>
        <w:t>Roeder, Interview</w:t>
      </w:r>
      <w:r>
        <w:rPr>
          <w:color w:val="000000"/>
          <w:sz w:val="20"/>
          <w:szCs w:val="20"/>
        </w:rPr>
        <w:t>.</w:t>
      </w:r>
    </w:p>
  </w:footnote>
  <w:footnote w:id="48">
    <w:p w:rsidR="00A36CBC" w:rsidRDefault="00A36CBC" w:rsidP="008F1121">
      <w:pPr>
        <w:pStyle w:val="FootnoteText"/>
      </w:pPr>
      <w:r>
        <w:rPr>
          <w:rStyle w:val="FootnoteReference"/>
        </w:rPr>
        <w:footnoteRef/>
      </w:r>
      <w:r>
        <w:t xml:space="preserve"> In many of the interview transcripts researched for this paper, veterans often mentioned another war such as Vietnam or World War II. The necessity or perceived necessity to compare Korea to other wars further indicates its stature as a Forgotten War that cannot stand on its own in public memory. </w:t>
      </w:r>
    </w:p>
  </w:footnote>
  <w:footnote w:id="49">
    <w:p w:rsidR="00A36CBC" w:rsidRDefault="00A36CBC">
      <w:pPr>
        <w:pStyle w:val="FootnoteText"/>
      </w:pPr>
      <w:r>
        <w:rPr>
          <w:rStyle w:val="FootnoteReference"/>
        </w:rPr>
        <w:footnoteRef/>
      </w:r>
      <w:r>
        <w:t xml:space="preserve"> Edwards, pp. 34-5</w:t>
      </w:r>
    </w:p>
  </w:footnote>
  <w:footnote w:id="50">
    <w:p w:rsidR="00A36CBC" w:rsidRDefault="00A36CBC" w:rsidP="00BA57D0">
      <w:pPr>
        <w:pStyle w:val="FootnoteText"/>
      </w:pPr>
      <w:r>
        <w:rPr>
          <w:rStyle w:val="FootnoteReference"/>
        </w:rPr>
        <w:footnoteRef/>
      </w:r>
      <w:r>
        <w:t xml:space="preserve"> Philip West and Suh Ji-Moon, eds., </w:t>
      </w:r>
      <w:r>
        <w:rPr>
          <w:i/>
          <w:iCs/>
        </w:rPr>
        <w:t>Remembering the “Forgotten War”: The Korean War Through Literature and Art</w:t>
      </w:r>
      <w:r>
        <w:t xml:space="preserve"> (Armonk, N.Y.: East Gate Book, 2001), p. 40-1; Edwards, pp. 23-4</w:t>
      </w:r>
    </w:p>
  </w:footnote>
  <w:footnote w:id="51">
    <w:p w:rsidR="00A36CBC" w:rsidRPr="009B0154" w:rsidRDefault="00A36CBC">
      <w:pPr>
        <w:pStyle w:val="FootnoteText"/>
      </w:pPr>
      <w:r>
        <w:rPr>
          <w:rStyle w:val="FootnoteReference"/>
        </w:rPr>
        <w:footnoteRef/>
      </w:r>
      <w:r>
        <w:t xml:space="preserve"> Cumings, </w:t>
      </w:r>
      <w:r>
        <w:rPr>
          <w:i/>
        </w:rPr>
        <w:t>War and Television</w:t>
      </w:r>
      <w:r>
        <w:t>, p.148</w:t>
      </w:r>
    </w:p>
  </w:footnote>
  <w:footnote w:id="52">
    <w:p w:rsidR="00A36CBC" w:rsidRDefault="00A36CBC">
      <w:pPr>
        <w:pStyle w:val="FootnoteText"/>
      </w:pPr>
      <w:r>
        <w:rPr>
          <w:rStyle w:val="FootnoteReference"/>
        </w:rPr>
        <w:footnoteRef/>
      </w:r>
      <w:r>
        <w:t xml:space="preserve"> </w:t>
      </w:r>
      <w:r>
        <w:rPr>
          <w:rStyle w:val="apple-style-span"/>
          <w:color w:val="000000"/>
        </w:rPr>
        <w:t>R.M. Hodgens, “The Manchurian Candidate,”</w:t>
      </w:r>
      <w:r>
        <w:rPr>
          <w:rStyle w:val="apple-converted-space"/>
          <w:color w:val="000000"/>
        </w:rPr>
        <w:t> </w:t>
      </w:r>
      <w:r>
        <w:rPr>
          <w:i/>
          <w:iCs/>
          <w:color w:val="000000"/>
        </w:rPr>
        <w:t>Film Quarterly</w:t>
      </w:r>
      <w:r>
        <w:rPr>
          <w:rStyle w:val="apple-converted-space"/>
          <w:color w:val="000000"/>
        </w:rPr>
        <w:t> </w:t>
      </w:r>
      <w:r>
        <w:rPr>
          <w:rStyle w:val="apple-style-span"/>
          <w:color w:val="000000"/>
        </w:rPr>
        <w:t>16, no. 3 (</w:t>
      </w:r>
      <w:proofErr w:type="gramStart"/>
      <w:r>
        <w:rPr>
          <w:rStyle w:val="apple-style-span"/>
          <w:color w:val="000000"/>
        </w:rPr>
        <w:t>Spring</w:t>
      </w:r>
      <w:proofErr w:type="gramEnd"/>
      <w:r>
        <w:rPr>
          <w:rStyle w:val="apple-style-span"/>
          <w:color w:val="000000"/>
        </w:rPr>
        <w:t>, 1953): p. 59 www.jstor.org.</w:t>
      </w:r>
    </w:p>
  </w:footnote>
  <w:footnote w:id="53">
    <w:p w:rsidR="00A36CBC" w:rsidRDefault="00A36CBC">
      <w:pPr>
        <w:pStyle w:val="FootnoteText"/>
      </w:pPr>
      <w:r>
        <w:rPr>
          <w:rStyle w:val="FootnoteReference"/>
        </w:rPr>
        <w:footnoteRef/>
      </w:r>
      <w:r>
        <w:t xml:space="preserve"> Summers and Jr., pp. 69-70; Edwards, p. 34</w:t>
      </w:r>
    </w:p>
  </w:footnote>
  <w:footnote w:id="54">
    <w:p w:rsidR="00A36CBC" w:rsidRDefault="00A36CBC" w:rsidP="00DE6A13">
      <w:pPr>
        <w:pStyle w:val="NormalWeb"/>
        <w:spacing w:before="0" w:beforeAutospacing="0" w:after="0" w:afterAutospacing="0"/>
        <w:ind w:left="525" w:hanging="525"/>
        <w:rPr>
          <w:sz w:val="20"/>
          <w:szCs w:val="20"/>
        </w:rPr>
      </w:pPr>
      <w:r>
        <w:rPr>
          <w:rStyle w:val="FootnoteReference"/>
        </w:rPr>
        <w:footnoteRef/>
      </w:r>
      <w:r>
        <w:t xml:space="preserve"> </w:t>
      </w:r>
      <w:r>
        <w:rPr>
          <w:sz w:val="20"/>
          <w:szCs w:val="20"/>
        </w:rPr>
        <w:t>David S.Trask</w:t>
      </w:r>
      <w:r w:rsidRPr="004329D5">
        <w:rPr>
          <w:sz w:val="20"/>
          <w:szCs w:val="20"/>
        </w:rPr>
        <w:t xml:space="preserve"> ed. </w:t>
      </w:r>
      <w:r w:rsidRPr="004329D5">
        <w:rPr>
          <w:i/>
          <w:iCs/>
          <w:sz w:val="20"/>
          <w:szCs w:val="20"/>
        </w:rPr>
        <w:t>Encyclopedia of the Korean War: a Political, Social, and Military History</w:t>
      </w:r>
      <w:r w:rsidRPr="004329D5">
        <w:rPr>
          <w:sz w:val="20"/>
          <w:szCs w:val="20"/>
        </w:rPr>
        <w:t xml:space="preserve">. </w:t>
      </w:r>
      <w:proofErr w:type="gramStart"/>
      <w:r>
        <w:rPr>
          <w:sz w:val="20"/>
          <w:szCs w:val="20"/>
        </w:rPr>
        <w:t>Vol. 1</w:t>
      </w:r>
      <w:r w:rsidRPr="004329D5">
        <w:rPr>
          <w:sz w:val="20"/>
          <w:szCs w:val="20"/>
        </w:rPr>
        <w:t>.</w:t>
      </w:r>
      <w:proofErr w:type="gramEnd"/>
      <w:r w:rsidRPr="004329D5">
        <w:rPr>
          <w:sz w:val="20"/>
          <w:szCs w:val="20"/>
        </w:rPr>
        <w:t xml:space="preserve"> Edited </w:t>
      </w:r>
    </w:p>
    <w:p w:rsidR="00A36CBC" w:rsidRPr="00DE6A13" w:rsidRDefault="00A36CBC" w:rsidP="00DE6A13">
      <w:pPr>
        <w:pStyle w:val="NormalWeb"/>
        <w:spacing w:before="0" w:beforeAutospacing="0" w:after="0" w:afterAutospacing="0"/>
        <w:ind w:left="525" w:hanging="525"/>
        <w:rPr>
          <w:sz w:val="20"/>
          <w:szCs w:val="20"/>
        </w:rPr>
      </w:pPr>
      <w:proofErr w:type="gramStart"/>
      <w:r w:rsidRPr="004329D5">
        <w:rPr>
          <w:sz w:val="20"/>
          <w:szCs w:val="20"/>
        </w:rPr>
        <w:t>by</w:t>
      </w:r>
      <w:proofErr w:type="gramEnd"/>
      <w:r w:rsidRPr="004329D5">
        <w:rPr>
          <w:sz w:val="20"/>
          <w:szCs w:val="20"/>
        </w:rPr>
        <w:t xml:space="preserve"> Spencer C. Tucker et al. 3 vols. Santa Barbara, Calif.: ABC-CLIO, 2000.</w:t>
      </w:r>
      <w:r>
        <w:rPr>
          <w:sz w:val="20"/>
          <w:szCs w:val="20"/>
        </w:rPr>
        <w:t xml:space="preserve"> pp. 375-6</w:t>
      </w:r>
    </w:p>
  </w:footnote>
  <w:footnote w:id="55">
    <w:p w:rsidR="00A36CBC" w:rsidRDefault="00A36CBC" w:rsidP="00387B46">
      <w:pPr>
        <w:pStyle w:val="FootnoteText"/>
      </w:pPr>
      <w:r>
        <w:rPr>
          <w:rStyle w:val="FootnoteReference"/>
        </w:rPr>
        <w:footnoteRef/>
      </w:r>
      <w:r>
        <w:t xml:space="preserve"> </w:t>
      </w:r>
      <w:r>
        <w:rPr>
          <w:rStyle w:val="apple-style-span"/>
          <w:color w:val="000000"/>
        </w:rPr>
        <w:t>“Veterans Memorial Catalog,” Wisconsin Veterans Museum</w:t>
      </w:r>
      <w:proofErr w:type="gramStart"/>
      <w:r>
        <w:rPr>
          <w:rStyle w:val="apple-style-span"/>
          <w:color w:val="000000"/>
        </w:rPr>
        <w:t>,</w:t>
      </w:r>
      <w:proofErr w:type="gramEnd"/>
      <w:hyperlink r:id="rId6" w:tgtFrame="newTurabian" w:history="1">
        <w:r>
          <w:rPr>
            <w:rStyle w:val="Hyperlink"/>
          </w:rPr>
          <w:t>http://museum.dva.state.wi.us/Memorials/Memorials.aspx</w:t>
        </w:r>
      </w:hyperlink>
      <w:r>
        <w:rPr>
          <w:rStyle w:val="apple-converted-space"/>
          <w:color w:val="000000"/>
        </w:rPr>
        <w:t> </w:t>
      </w:r>
      <w:r>
        <w:rPr>
          <w:rStyle w:val="apple-style-span"/>
          <w:color w:val="000000"/>
        </w:rPr>
        <w:t xml:space="preserve">(accessed December 11, 2011).; The search criteria used to produce these numbers are as follows. The search was narrowed to the state of Wisconsin only. From there the box “All Veterans” was selected. Then each war was selected individually. </w:t>
      </w:r>
    </w:p>
  </w:footnote>
  <w:footnote w:id="56">
    <w:p w:rsidR="00A36CBC" w:rsidRPr="008D027C" w:rsidRDefault="00A36CBC" w:rsidP="008D027C">
      <w:pPr>
        <w:pStyle w:val="NormalWeb"/>
        <w:spacing w:before="0" w:beforeAutospacing="0" w:after="0" w:afterAutospacing="0"/>
        <w:rPr>
          <w:sz w:val="20"/>
          <w:szCs w:val="20"/>
        </w:rPr>
      </w:pPr>
      <w:r>
        <w:rPr>
          <w:rStyle w:val="FootnoteReference"/>
        </w:rPr>
        <w:footnoteRef/>
      </w:r>
      <w:r>
        <w:t xml:space="preserve"> </w:t>
      </w:r>
      <w:r w:rsidRPr="008D027C">
        <w:rPr>
          <w:sz w:val="20"/>
          <w:szCs w:val="20"/>
        </w:rPr>
        <w:t xml:space="preserve">“Korean Veterans Tribute,” The Highground, </w:t>
      </w:r>
      <w:hyperlink r:id="rId7" w:tgtFrame="newTurabian" w:history="1">
        <w:r w:rsidRPr="008D027C">
          <w:rPr>
            <w:color w:val="0000FF"/>
            <w:sz w:val="20"/>
            <w:szCs w:val="20"/>
          </w:rPr>
          <w:t>http://www.thehighground.org/tributes/korean/index.html</w:t>
        </w:r>
      </w:hyperlink>
      <w:r w:rsidRPr="008D027C">
        <w:rPr>
          <w:sz w:val="20"/>
          <w:szCs w:val="20"/>
        </w:rPr>
        <w:t xml:space="preserve"> (accessed December 12, 2011).</w:t>
      </w:r>
    </w:p>
  </w:footnote>
  <w:footnote w:id="57">
    <w:p w:rsidR="00A36CBC" w:rsidRPr="007406C2" w:rsidRDefault="00A36CBC" w:rsidP="007406C2">
      <w:pPr>
        <w:pStyle w:val="NormalWeb"/>
        <w:spacing w:before="0" w:beforeAutospacing="0" w:after="0" w:afterAutospacing="0"/>
        <w:rPr>
          <w:sz w:val="20"/>
          <w:szCs w:val="20"/>
        </w:rPr>
      </w:pPr>
      <w:r>
        <w:rPr>
          <w:rStyle w:val="FootnoteReference"/>
        </w:rPr>
        <w:footnoteRef/>
      </w:r>
      <w:r>
        <w:t xml:space="preserve"> </w:t>
      </w:r>
      <w:r w:rsidRPr="007406C2">
        <w:rPr>
          <w:sz w:val="20"/>
          <w:szCs w:val="20"/>
        </w:rPr>
        <w:t xml:space="preserve">“Wisconsin Korean War Veterans Memorial,” Wisconsin Korean War Veterans Memorial, </w:t>
      </w:r>
      <w:hyperlink r:id="rId8" w:tgtFrame="newTurabian" w:history="1">
        <w:r w:rsidRPr="007406C2">
          <w:rPr>
            <w:color w:val="0000FF"/>
            <w:sz w:val="20"/>
            <w:szCs w:val="20"/>
          </w:rPr>
          <w:t>http://www.koreanmemorial.org/index.html</w:t>
        </w:r>
      </w:hyperlink>
      <w:r w:rsidRPr="007406C2">
        <w:rPr>
          <w:sz w:val="20"/>
          <w:szCs w:val="20"/>
        </w:rPr>
        <w:t xml:space="preserve"> (accessed December 12, 2011).</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619"/>
    <w:rsid w:val="000016A3"/>
    <w:rsid w:val="000021FD"/>
    <w:rsid w:val="00004C77"/>
    <w:rsid w:val="00013536"/>
    <w:rsid w:val="00013619"/>
    <w:rsid w:val="00014CF8"/>
    <w:rsid w:val="00023260"/>
    <w:rsid w:val="00027CAF"/>
    <w:rsid w:val="0003344A"/>
    <w:rsid w:val="00035511"/>
    <w:rsid w:val="000355DD"/>
    <w:rsid w:val="000429CF"/>
    <w:rsid w:val="00057DB0"/>
    <w:rsid w:val="000621C0"/>
    <w:rsid w:val="000671E9"/>
    <w:rsid w:val="00071752"/>
    <w:rsid w:val="00077F75"/>
    <w:rsid w:val="00081EC4"/>
    <w:rsid w:val="000858D3"/>
    <w:rsid w:val="0008726B"/>
    <w:rsid w:val="00090818"/>
    <w:rsid w:val="000A02F7"/>
    <w:rsid w:val="000A1033"/>
    <w:rsid w:val="000B0AF3"/>
    <w:rsid w:val="000B5221"/>
    <w:rsid w:val="000D3E07"/>
    <w:rsid w:val="000E63B5"/>
    <w:rsid w:val="000E7D71"/>
    <w:rsid w:val="000F1082"/>
    <w:rsid w:val="000F34F3"/>
    <w:rsid w:val="000F5010"/>
    <w:rsid w:val="000F6570"/>
    <w:rsid w:val="000F78C2"/>
    <w:rsid w:val="001020FD"/>
    <w:rsid w:val="00103F5E"/>
    <w:rsid w:val="00105CD2"/>
    <w:rsid w:val="00105F5C"/>
    <w:rsid w:val="00106F1D"/>
    <w:rsid w:val="00107CDE"/>
    <w:rsid w:val="00114250"/>
    <w:rsid w:val="00120FB1"/>
    <w:rsid w:val="00121739"/>
    <w:rsid w:val="00121DB0"/>
    <w:rsid w:val="00122C53"/>
    <w:rsid w:val="0012585C"/>
    <w:rsid w:val="00126A3D"/>
    <w:rsid w:val="00126B5B"/>
    <w:rsid w:val="00143F25"/>
    <w:rsid w:val="001475D5"/>
    <w:rsid w:val="0016023A"/>
    <w:rsid w:val="0016186B"/>
    <w:rsid w:val="00166929"/>
    <w:rsid w:val="00167006"/>
    <w:rsid w:val="00185447"/>
    <w:rsid w:val="0019072C"/>
    <w:rsid w:val="00192745"/>
    <w:rsid w:val="001930C4"/>
    <w:rsid w:val="00193524"/>
    <w:rsid w:val="001937E3"/>
    <w:rsid w:val="00193F63"/>
    <w:rsid w:val="001A4ADD"/>
    <w:rsid w:val="001B025A"/>
    <w:rsid w:val="001C5510"/>
    <w:rsid w:val="001D08C3"/>
    <w:rsid w:val="001D1654"/>
    <w:rsid w:val="001D206C"/>
    <w:rsid w:val="001D5C87"/>
    <w:rsid w:val="001E1DF5"/>
    <w:rsid w:val="001F4127"/>
    <w:rsid w:val="001F45DD"/>
    <w:rsid w:val="001F7F6C"/>
    <w:rsid w:val="00200F4A"/>
    <w:rsid w:val="00201705"/>
    <w:rsid w:val="00204DC5"/>
    <w:rsid w:val="002053B7"/>
    <w:rsid w:val="002058D7"/>
    <w:rsid w:val="00222591"/>
    <w:rsid w:val="002265AA"/>
    <w:rsid w:val="00233900"/>
    <w:rsid w:val="0023412E"/>
    <w:rsid w:val="00241B20"/>
    <w:rsid w:val="00241B81"/>
    <w:rsid w:val="00250F8C"/>
    <w:rsid w:val="002522C7"/>
    <w:rsid w:val="00253777"/>
    <w:rsid w:val="00255B9B"/>
    <w:rsid w:val="00256CF9"/>
    <w:rsid w:val="002577E8"/>
    <w:rsid w:val="00262E3C"/>
    <w:rsid w:val="00262ECC"/>
    <w:rsid w:val="002662A8"/>
    <w:rsid w:val="002677F9"/>
    <w:rsid w:val="00272A8B"/>
    <w:rsid w:val="00275464"/>
    <w:rsid w:val="0027609F"/>
    <w:rsid w:val="0028574D"/>
    <w:rsid w:val="00291E20"/>
    <w:rsid w:val="00295982"/>
    <w:rsid w:val="002A0D8B"/>
    <w:rsid w:val="002A27E9"/>
    <w:rsid w:val="002A7E39"/>
    <w:rsid w:val="002B426D"/>
    <w:rsid w:val="002B73F2"/>
    <w:rsid w:val="002D130B"/>
    <w:rsid w:val="002D43EC"/>
    <w:rsid w:val="002D6469"/>
    <w:rsid w:val="002D72E0"/>
    <w:rsid w:val="002D76B2"/>
    <w:rsid w:val="002E03B1"/>
    <w:rsid w:val="002E5AF8"/>
    <w:rsid w:val="002F2D67"/>
    <w:rsid w:val="002F34D2"/>
    <w:rsid w:val="002F6347"/>
    <w:rsid w:val="002F7518"/>
    <w:rsid w:val="002F7FA2"/>
    <w:rsid w:val="00300026"/>
    <w:rsid w:val="00301293"/>
    <w:rsid w:val="003048B4"/>
    <w:rsid w:val="003065F7"/>
    <w:rsid w:val="00313423"/>
    <w:rsid w:val="0031593F"/>
    <w:rsid w:val="00316F37"/>
    <w:rsid w:val="003303AE"/>
    <w:rsid w:val="003309F5"/>
    <w:rsid w:val="00341D62"/>
    <w:rsid w:val="0034663A"/>
    <w:rsid w:val="00346D7C"/>
    <w:rsid w:val="0034710A"/>
    <w:rsid w:val="0035206B"/>
    <w:rsid w:val="003523B7"/>
    <w:rsid w:val="00354FBC"/>
    <w:rsid w:val="00355C0D"/>
    <w:rsid w:val="003617FB"/>
    <w:rsid w:val="00365BB6"/>
    <w:rsid w:val="00366D39"/>
    <w:rsid w:val="00371026"/>
    <w:rsid w:val="00371BC7"/>
    <w:rsid w:val="00375A44"/>
    <w:rsid w:val="00376B93"/>
    <w:rsid w:val="00387B46"/>
    <w:rsid w:val="0039053E"/>
    <w:rsid w:val="00391204"/>
    <w:rsid w:val="003A3AEC"/>
    <w:rsid w:val="003A436D"/>
    <w:rsid w:val="003B5168"/>
    <w:rsid w:val="003B6C0E"/>
    <w:rsid w:val="003B7C95"/>
    <w:rsid w:val="003C3285"/>
    <w:rsid w:val="003C49AD"/>
    <w:rsid w:val="003C5FBC"/>
    <w:rsid w:val="003C66F0"/>
    <w:rsid w:val="003C770C"/>
    <w:rsid w:val="003D36ED"/>
    <w:rsid w:val="003D3BDF"/>
    <w:rsid w:val="003D3E95"/>
    <w:rsid w:val="003E3F83"/>
    <w:rsid w:val="003F2B93"/>
    <w:rsid w:val="003F58FB"/>
    <w:rsid w:val="00402353"/>
    <w:rsid w:val="00403738"/>
    <w:rsid w:val="00406F6A"/>
    <w:rsid w:val="00414D35"/>
    <w:rsid w:val="0041683E"/>
    <w:rsid w:val="00417272"/>
    <w:rsid w:val="00425762"/>
    <w:rsid w:val="004329D5"/>
    <w:rsid w:val="00434291"/>
    <w:rsid w:val="0043453C"/>
    <w:rsid w:val="0043698F"/>
    <w:rsid w:val="004421F8"/>
    <w:rsid w:val="004528E0"/>
    <w:rsid w:val="00452933"/>
    <w:rsid w:val="00452E9E"/>
    <w:rsid w:val="004541DA"/>
    <w:rsid w:val="0045434B"/>
    <w:rsid w:val="00460A5E"/>
    <w:rsid w:val="00471288"/>
    <w:rsid w:val="004812D3"/>
    <w:rsid w:val="004867CB"/>
    <w:rsid w:val="00486CE7"/>
    <w:rsid w:val="004900A4"/>
    <w:rsid w:val="00490649"/>
    <w:rsid w:val="004A20F2"/>
    <w:rsid w:val="004A2D9A"/>
    <w:rsid w:val="004A4431"/>
    <w:rsid w:val="004A49FE"/>
    <w:rsid w:val="004A799B"/>
    <w:rsid w:val="004B1716"/>
    <w:rsid w:val="004B2D04"/>
    <w:rsid w:val="004B5BCC"/>
    <w:rsid w:val="004B6501"/>
    <w:rsid w:val="004B685D"/>
    <w:rsid w:val="004C1157"/>
    <w:rsid w:val="004C2931"/>
    <w:rsid w:val="004D0C0F"/>
    <w:rsid w:val="004D27A7"/>
    <w:rsid w:val="004D316D"/>
    <w:rsid w:val="004D44D1"/>
    <w:rsid w:val="004D49C6"/>
    <w:rsid w:val="004D5D74"/>
    <w:rsid w:val="004E06F2"/>
    <w:rsid w:val="004E114F"/>
    <w:rsid w:val="004E2A41"/>
    <w:rsid w:val="004E6EB8"/>
    <w:rsid w:val="004E7F16"/>
    <w:rsid w:val="004F7C7C"/>
    <w:rsid w:val="005032A4"/>
    <w:rsid w:val="0050337B"/>
    <w:rsid w:val="00503E7A"/>
    <w:rsid w:val="00507EBB"/>
    <w:rsid w:val="005153A8"/>
    <w:rsid w:val="005154A0"/>
    <w:rsid w:val="00521FA9"/>
    <w:rsid w:val="00524752"/>
    <w:rsid w:val="00530890"/>
    <w:rsid w:val="0053153D"/>
    <w:rsid w:val="005374BF"/>
    <w:rsid w:val="00545EF6"/>
    <w:rsid w:val="00547B63"/>
    <w:rsid w:val="00550234"/>
    <w:rsid w:val="00554178"/>
    <w:rsid w:val="0055472D"/>
    <w:rsid w:val="00555440"/>
    <w:rsid w:val="00561348"/>
    <w:rsid w:val="005673FA"/>
    <w:rsid w:val="00576E39"/>
    <w:rsid w:val="00585A27"/>
    <w:rsid w:val="00587224"/>
    <w:rsid w:val="00597195"/>
    <w:rsid w:val="005A5282"/>
    <w:rsid w:val="005B2E43"/>
    <w:rsid w:val="005B33C5"/>
    <w:rsid w:val="005B79D0"/>
    <w:rsid w:val="005C122A"/>
    <w:rsid w:val="005D4E5D"/>
    <w:rsid w:val="005E083F"/>
    <w:rsid w:val="005E2EEF"/>
    <w:rsid w:val="005F2290"/>
    <w:rsid w:val="00603CE0"/>
    <w:rsid w:val="00606BB5"/>
    <w:rsid w:val="006074BF"/>
    <w:rsid w:val="00617707"/>
    <w:rsid w:val="0062096A"/>
    <w:rsid w:val="006241C8"/>
    <w:rsid w:val="0062757B"/>
    <w:rsid w:val="00631151"/>
    <w:rsid w:val="006327DF"/>
    <w:rsid w:val="00632C7F"/>
    <w:rsid w:val="0063478C"/>
    <w:rsid w:val="00635D75"/>
    <w:rsid w:val="00636C64"/>
    <w:rsid w:val="00644F06"/>
    <w:rsid w:val="00650743"/>
    <w:rsid w:val="00650C2D"/>
    <w:rsid w:val="00657F92"/>
    <w:rsid w:val="006737B6"/>
    <w:rsid w:val="00690F0F"/>
    <w:rsid w:val="0069261D"/>
    <w:rsid w:val="00692733"/>
    <w:rsid w:val="00692F6F"/>
    <w:rsid w:val="006977C7"/>
    <w:rsid w:val="006A0544"/>
    <w:rsid w:val="006A294C"/>
    <w:rsid w:val="006A7557"/>
    <w:rsid w:val="006B00CB"/>
    <w:rsid w:val="006B4166"/>
    <w:rsid w:val="006B614B"/>
    <w:rsid w:val="006C247E"/>
    <w:rsid w:val="006C58D7"/>
    <w:rsid w:val="006C6331"/>
    <w:rsid w:val="006C7B44"/>
    <w:rsid w:val="006D159F"/>
    <w:rsid w:val="006D5213"/>
    <w:rsid w:val="006D6751"/>
    <w:rsid w:val="006F0691"/>
    <w:rsid w:val="006F5ABB"/>
    <w:rsid w:val="006F7430"/>
    <w:rsid w:val="006F7A9C"/>
    <w:rsid w:val="00701346"/>
    <w:rsid w:val="0071111B"/>
    <w:rsid w:val="007122BF"/>
    <w:rsid w:val="007159F2"/>
    <w:rsid w:val="00716566"/>
    <w:rsid w:val="0072089B"/>
    <w:rsid w:val="00727972"/>
    <w:rsid w:val="0073442E"/>
    <w:rsid w:val="00737117"/>
    <w:rsid w:val="007406C2"/>
    <w:rsid w:val="0074251D"/>
    <w:rsid w:val="00744099"/>
    <w:rsid w:val="007444E1"/>
    <w:rsid w:val="00746598"/>
    <w:rsid w:val="00754C34"/>
    <w:rsid w:val="007561C9"/>
    <w:rsid w:val="00761B2B"/>
    <w:rsid w:val="007623A0"/>
    <w:rsid w:val="00762D3D"/>
    <w:rsid w:val="0076719C"/>
    <w:rsid w:val="00773D6A"/>
    <w:rsid w:val="007748EE"/>
    <w:rsid w:val="0078560B"/>
    <w:rsid w:val="007876C7"/>
    <w:rsid w:val="00790250"/>
    <w:rsid w:val="00790CB7"/>
    <w:rsid w:val="00791EAD"/>
    <w:rsid w:val="007A135B"/>
    <w:rsid w:val="007B53F0"/>
    <w:rsid w:val="007B68C8"/>
    <w:rsid w:val="007C5C6F"/>
    <w:rsid w:val="007D113C"/>
    <w:rsid w:val="007D269F"/>
    <w:rsid w:val="007D4235"/>
    <w:rsid w:val="007D6833"/>
    <w:rsid w:val="007D7C3F"/>
    <w:rsid w:val="007E0533"/>
    <w:rsid w:val="007E0760"/>
    <w:rsid w:val="007E0EC3"/>
    <w:rsid w:val="007E1A40"/>
    <w:rsid w:val="007E6156"/>
    <w:rsid w:val="007E788D"/>
    <w:rsid w:val="0080378F"/>
    <w:rsid w:val="00810481"/>
    <w:rsid w:val="00811C58"/>
    <w:rsid w:val="008154B0"/>
    <w:rsid w:val="00820574"/>
    <w:rsid w:val="00821C8B"/>
    <w:rsid w:val="008276BA"/>
    <w:rsid w:val="00831668"/>
    <w:rsid w:val="00832B05"/>
    <w:rsid w:val="00835E90"/>
    <w:rsid w:val="00836C16"/>
    <w:rsid w:val="008446ED"/>
    <w:rsid w:val="008505B8"/>
    <w:rsid w:val="00850794"/>
    <w:rsid w:val="008514CF"/>
    <w:rsid w:val="008519CD"/>
    <w:rsid w:val="0085240A"/>
    <w:rsid w:val="00857993"/>
    <w:rsid w:val="008814ED"/>
    <w:rsid w:val="00881C78"/>
    <w:rsid w:val="00881EF7"/>
    <w:rsid w:val="00881F4B"/>
    <w:rsid w:val="00882B79"/>
    <w:rsid w:val="00883744"/>
    <w:rsid w:val="00884B24"/>
    <w:rsid w:val="008869F3"/>
    <w:rsid w:val="00887E45"/>
    <w:rsid w:val="00890882"/>
    <w:rsid w:val="00891034"/>
    <w:rsid w:val="008940FC"/>
    <w:rsid w:val="00896B0F"/>
    <w:rsid w:val="008A1066"/>
    <w:rsid w:val="008A52E6"/>
    <w:rsid w:val="008A5520"/>
    <w:rsid w:val="008B4BC7"/>
    <w:rsid w:val="008B57C3"/>
    <w:rsid w:val="008B7A0E"/>
    <w:rsid w:val="008C38AA"/>
    <w:rsid w:val="008C6C3C"/>
    <w:rsid w:val="008D027C"/>
    <w:rsid w:val="008D2879"/>
    <w:rsid w:val="008D7967"/>
    <w:rsid w:val="008E3E1E"/>
    <w:rsid w:val="008E40DD"/>
    <w:rsid w:val="008E502F"/>
    <w:rsid w:val="008F04BA"/>
    <w:rsid w:val="008F1121"/>
    <w:rsid w:val="008F1EE7"/>
    <w:rsid w:val="008F3FD4"/>
    <w:rsid w:val="008F5F9F"/>
    <w:rsid w:val="00900864"/>
    <w:rsid w:val="009058A6"/>
    <w:rsid w:val="00912DE8"/>
    <w:rsid w:val="009141ED"/>
    <w:rsid w:val="009154BE"/>
    <w:rsid w:val="0092376C"/>
    <w:rsid w:val="009239C6"/>
    <w:rsid w:val="00925FAE"/>
    <w:rsid w:val="00930CBA"/>
    <w:rsid w:val="00930D55"/>
    <w:rsid w:val="009326FE"/>
    <w:rsid w:val="00933249"/>
    <w:rsid w:val="00933BBB"/>
    <w:rsid w:val="009431CA"/>
    <w:rsid w:val="00943AEF"/>
    <w:rsid w:val="00943B3B"/>
    <w:rsid w:val="0096423A"/>
    <w:rsid w:val="009733A1"/>
    <w:rsid w:val="00975A95"/>
    <w:rsid w:val="00983A3F"/>
    <w:rsid w:val="009857AC"/>
    <w:rsid w:val="00991E98"/>
    <w:rsid w:val="009951DD"/>
    <w:rsid w:val="009A0FE6"/>
    <w:rsid w:val="009A2A6C"/>
    <w:rsid w:val="009A46CB"/>
    <w:rsid w:val="009B0154"/>
    <w:rsid w:val="009B0FCC"/>
    <w:rsid w:val="009B14E0"/>
    <w:rsid w:val="009B7574"/>
    <w:rsid w:val="009C58F3"/>
    <w:rsid w:val="009D12EB"/>
    <w:rsid w:val="009D29F8"/>
    <w:rsid w:val="009E1D1A"/>
    <w:rsid w:val="009F2458"/>
    <w:rsid w:val="00A034B1"/>
    <w:rsid w:val="00A110B5"/>
    <w:rsid w:val="00A133E9"/>
    <w:rsid w:val="00A20A8D"/>
    <w:rsid w:val="00A20CB3"/>
    <w:rsid w:val="00A22026"/>
    <w:rsid w:val="00A2408D"/>
    <w:rsid w:val="00A254DB"/>
    <w:rsid w:val="00A30636"/>
    <w:rsid w:val="00A3207D"/>
    <w:rsid w:val="00A354A1"/>
    <w:rsid w:val="00A35E1A"/>
    <w:rsid w:val="00A36CBC"/>
    <w:rsid w:val="00A569E5"/>
    <w:rsid w:val="00A615AB"/>
    <w:rsid w:val="00A658A8"/>
    <w:rsid w:val="00A65DF4"/>
    <w:rsid w:val="00A7383D"/>
    <w:rsid w:val="00A752E8"/>
    <w:rsid w:val="00A82078"/>
    <w:rsid w:val="00A82ED9"/>
    <w:rsid w:val="00A82F6D"/>
    <w:rsid w:val="00A84620"/>
    <w:rsid w:val="00A9066E"/>
    <w:rsid w:val="00A97B09"/>
    <w:rsid w:val="00AA3A7E"/>
    <w:rsid w:val="00AA5E8E"/>
    <w:rsid w:val="00AB2BB8"/>
    <w:rsid w:val="00AB494C"/>
    <w:rsid w:val="00AB56DD"/>
    <w:rsid w:val="00AB596F"/>
    <w:rsid w:val="00AB5E26"/>
    <w:rsid w:val="00AC14F5"/>
    <w:rsid w:val="00AC1B2C"/>
    <w:rsid w:val="00AC2FCF"/>
    <w:rsid w:val="00AC4CE6"/>
    <w:rsid w:val="00AD3AE0"/>
    <w:rsid w:val="00AE1C70"/>
    <w:rsid w:val="00AF37CF"/>
    <w:rsid w:val="00AF424F"/>
    <w:rsid w:val="00AF777E"/>
    <w:rsid w:val="00B01805"/>
    <w:rsid w:val="00B02963"/>
    <w:rsid w:val="00B11952"/>
    <w:rsid w:val="00B208BF"/>
    <w:rsid w:val="00B21070"/>
    <w:rsid w:val="00B213A4"/>
    <w:rsid w:val="00B2387A"/>
    <w:rsid w:val="00B240FF"/>
    <w:rsid w:val="00B37B0B"/>
    <w:rsid w:val="00B46466"/>
    <w:rsid w:val="00B55CA1"/>
    <w:rsid w:val="00B63A7C"/>
    <w:rsid w:val="00B64352"/>
    <w:rsid w:val="00B71789"/>
    <w:rsid w:val="00B76CE7"/>
    <w:rsid w:val="00B82A1A"/>
    <w:rsid w:val="00B8421D"/>
    <w:rsid w:val="00B84829"/>
    <w:rsid w:val="00B854A1"/>
    <w:rsid w:val="00B85BAA"/>
    <w:rsid w:val="00B86079"/>
    <w:rsid w:val="00B9328E"/>
    <w:rsid w:val="00BA11FA"/>
    <w:rsid w:val="00BA189A"/>
    <w:rsid w:val="00BA55F5"/>
    <w:rsid w:val="00BA57D0"/>
    <w:rsid w:val="00BA6721"/>
    <w:rsid w:val="00BB3401"/>
    <w:rsid w:val="00BB422C"/>
    <w:rsid w:val="00BB53C1"/>
    <w:rsid w:val="00BC0467"/>
    <w:rsid w:val="00BC61DB"/>
    <w:rsid w:val="00BC640C"/>
    <w:rsid w:val="00BC77CD"/>
    <w:rsid w:val="00BD13EA"/>
    <w:rsid w:val="00BD51C3"/>
    <w:rsid w:val="00BD666E"/>
    <w:rsid w:val="00BE03DF"/>
    <w:rsid w:val="00BE471F"/>
    <w:rsid w:val="00BF75A3"/>
    <w:rsid w:val="00C110D0"/>
    <w:rsid w:val="00C2045E"/>
    <w:rsid w:val="00C25C41"/>
    <w:rsid w:val="00C439B2"/>
    <w:rsid w:val="00C439B9"/>
    <w:rsid w:val="00C45D82"/>
    <w:rsid w:val="00C47ACD"/>
    <w:rsid w:val="00C50CC0"/>
    <w:rsid w:val="00C53C4C"/>
    <w:rsid w:val="00C66AE3"/>
    <w:rsid w:val="00C66EEC"/>
    <w:rsid w:val="00C76763"/>
    <w:rsid w:val="00C76FDA"/>
    <w:rsid w:val="00C77EF2"/>
    <w:rsid w:val="00C8557A"/>
    <w:rsid w:val="00C9661D"/>
    <w:rsid w:val="00CA3E96"/>
    <w:rsid w:val="00CA6223"/>
    <w:rsid w:val="00CA72DF"/>
    <w:rsid w:val="00CC2D1C"/>
    <w:rsid w:val="00CC440C"/>
    <w:rsid w:val="00CC6A97"/>
    <w:rsid w:val="00CD1BA4"/>
    <w:rsid w:val="00CE09A6"/>
    <w:rsid w:val="00CE22DE"/>
    <w:rsid w:val="00CF03AD"/>
    <w:rsid w:val="00CF049F"/>
    <w:rsid w:val="00CF0756"/>
    <w:rsid w:val="00CF6DE0"/>
    <w:rsid w:val="00D02202"/>
    <w:rsid w:val="00D031AC"/>
    <w:rsid w:val="00D0434C"/>
    <w:rsid w:val="00D071CD"/>
    <w:rsid w:val="00D074F5"/>
    <w:rsid w:val="00D07CDF"/>
    <w:rsid w:val="00D1064A"/>
    <w:rsid w:val="00D2219E"/>
    <w:rsid w:val="00D23720"/>
    <w:rsid w:val="00D356A5"/>
    <w:rsid w:val="00D53A9F"/>
    <w:rsid w:val="00D60CF0"/>
    <w:rsid w:val="00D628C8"/>
    <w:rsid w:val="00D64E6D"/>
    <w:rsid w:val="00D66348"/>
    <w:rsid w:val="00D709C1"/>
    <w:rsid w:val="00D718DE"/>
    <w:rsid w:val="00D8348B"/>
    <w:rsid w:val="00D8559C"/>
    <w:rsid w:val="00DA3638"/>
    <w:rsid w:val="00DA4102"/>
    <w:rsid w:val="00DB1747"/>
    <w:rsid w:val="00DB2F09"/>
    <w:rsid w:val="00DB33B2"/>
    <w:rsid w:val="00DB45F9"/>
    <w:rsid w:val="00DB7D74"/>
    <w:rsid w:val="00DB7F11"/>
    <w:rsid w:val="00DD0386"/>
    <w:rsid w:val="00DD576E"/>
    <w:rsid w:val="00DE10FE"/>
    <w:rsid w:val="00DE2999"/>
    <w:rsid w:val="00DE38A6"/>
    <w:rsid w:val="00DE5578"/>
    <w:rsid w:val="00DE57AF"/>
    <w:rsid w:val="00DE5E5E"/>
    <w:rsid w:val="00DE65F6"/>
    <w:rsid w:val="00DE6A13"/>
    <w:rsid w:val="00DE7394"/>
    <w:rsid w:val="00DF151D"/>
    <w:rsid w:val="00DF1835"/>
    <w:rsid w:val="00DF1F60"/>
    <w:rsid w:val="00DF36A9"/>
    <w:rsid w:val="00DF4163"/>
    <w:rsid w:val="00DF4951"/>
    <w:rsid w:val="00E0365B"/>
    <w:rsid w:val="00E060E7"/>
    <w:rsid w:val="00E224EB"/>
    <w:rsid w:val="00E23919"/>
    <w:rsid w:val="00E27ACA"/>
    <w:rsid w:val="00E33CF5"/>
    <w:rsid w:val="00E34A0F"/>
    <w:rsid w:val="00E40232"/>
    <w:rsid w:val="00E41826"/>
    <w:rsid w:val="00E443FB"/>
    <w:rsid w:val="00E44883"/>
    <w:rsid w:val="00E4798B"/>
    <w:rsid w:val="00E54721"/>
    <w:rsid w:val="00E54C9A"/>
    <w:rsid w:val="00E627C3"/>
    <w:rsid w:val="00E67D7B"/>
    <w:rsid w:val="00E72A48"/>
    <w:rsid w:val="00E7309A"/>
    <w:rsid w:val="00E75E2B"/>
    <w:rsid w:val="00E83F2D"/>
    <w:rsid w:val="00E846E8"/>
    <w:rsid w:val="00E93598"/>
    <w:rsid w:val="00E94EDE"/>
    <w:rsid w:val="00E95675"/>
    <w:rsid w:val="00EA5AF4"/>
    <w:rsid w:val="00EA5E7C"/>
    <w:rsid w:val="00EA7CE2"/>
    <w:rsid w:val="00EB06EA"/>
    <w:rsid w:val="00EB3736"/>
    <w:rsid w:val="00EB3ED8"/>
    <w:rsid w:val="00EB6139"/>
    <w:rsid w:val="00EC55C9"/>
    <w:rsid w:val="00EE05E5"/>
    <w:rsid w:val="00EF072C"/>
    <w:rsid w:val="00EF0E32"/>
    <w:rsid w:val="00EF2790"/>
    <w:rsid w:val="00EF2AEB"/>
    <w:rsid w:val="00EF52DE"/>
    <w:rsid w:val="00EF56AF"/>
    <w:rsid w:val="00EF6BA8"/>
    <w:rsid w:val="00F04680"/>
    <w:rsid w:val="00F100BC"/>
    <w:rsid w:val="00F14564"/>
    <w:rsid w:val="00F14755"/>
    <w:rsid w:val="00F33797"/>
    <w:rsid w:val="00F34275"/>
    <w:rsid w:val="00F34E60"/>
    <w:rsid w:val="00F3614D"/>
    <w:rsid w:val="00F47CDD"/>
    <w:rsid w:val="00F50CEE"/>
    <w:rsid w:val="00F51FF9"/>
    <w:rsid w:val="00F53C7D"/>
    <w:rsid w:val="00F55F27"/>
    <w:rsid w:val="00F57D30"/>
    <w:rsid w:val="00F6500C"/>
    <w:rsid w:val="00F73CFD"/>
    <w:rsid w:val="00F775D1"/>
    <w:rsid w:val="00F83E2A"/>
    <w:rsid w:val="00F87929"/>
    <w:rsid w:val="00F91CEB"/>
    <w:rsid w:val="00FA4CD8"/>
    <w:rsid w:val="00FA4F48"/>
    <w:rsid w:val="00FA73CC"/>
    <w:rsid w:val="00FA79BB"/>
    <w:rsid w:val="00FB20D8"/>
    <w:rsid w:val="00FB27E6"/>
    <w:rsid w:val="00FC058A"/>
    <w:rsid w:val="00FC12DF"/>
    <w:rsid w:val="00FC3FD7"/>
    <w:rsid w:val="00FC488B"/>
    <w:rsid w:val="00FD614B"/>
    <w:rsid w:val="00FE2406"/>
    <w:rsid w:val="00FF235C"/>
    <w:rsid w:val="00FF48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link w:val="HeaderChar"/>
    <w:uiPriority w:val="99"/>
    <w:unhideWhenUsed/>
    <w:rsid w:val="00FB20D8"/>
    <w:pPr>
      <w:tabs>
        <w:tab w:val="center" w:pos="4680"/>
        <w:tab w:val="right" w:pos="9360"/>
      </w:tabs>
    </w:pPr>
  </w:style>
  <w:style w:type="character" w:customStyle="1" w:styleId="HeaderChar">
    <w:name w:val="Header Char"/>
    <w:link w:val="Header"/>
    <w:uiPriority w:val="99"/>
    <w:rsid w:val="00FB20D8"/>
    <w:rPr>
      <w:sz w:val="24"/>
      <w:szCs w:val="24"/>
    </w:rPr>
  </w:style>
  <w:style w:type="paragraph" w:styleId="Footer">
    <w:name w:val="footer"/>
    <w:basedOn w:val="Normal"/>
    <w:link w:val="FooterChar"/>
    <w:uiPriority w:val="99"/>
    <w:unhideWhenUsed/>
    <w:rsid w:val="00FB20D8"/>
    <w:pPr>
      <w:tabs>
        <w:tab w:val="center" w:pos="4680"/>
        <w:tab w:val="right" w:pos="9360"/>
      </w:tabs>
    </w:pPr>
  </w:style>
  <w:style w:type="character" w:customStyle="1" w:styleId="FooterChar">
    <w:name w:val="Footer Char"/>
    <w:link w:val="Footer"/>
    <w:uiPriority w:val="99"/>
    <w:rsid w:val="00FB20D8"/>
    <w:rPr>
      <w:sz w:val="24"/>
      <w:szCs w:val="24"/>
    </w:rPr>
  </w:style>
  <w:style w:type="paragraph" w:styleId="NormalWeb">
    <w:name w:val="Normal (Web)"/>
    <w:basedOn w:val="Normal"/>
    <w:uiPriority w:val="99"/>
    <w:unhideWhenUsed/>
    <w:rsid w:val="00341D62"/>
    <w:pPr>
      <w:spacing w:before="100" w:beforeAutospacing="1" w:after="100" w:afterAutospacing="1"/>
    </w:pPr>
  </w:style>
  <w:style w:type="character" w:styleId="HTMLCite">
    <w:name w:val="HTML Cite"/>
    <w:uiPriority w:val="99"/>
    <w:semiHidden/>
    <w:unhideWhenUsed/>
    <w:rsid w:val="000F5010"/>
    <w:rPr>
      <w:i/>
      <w:iCs/>
    </w:rPr>
  </w:style>
  <w:style w:type="character" w:styleId="Hyperlink">
    <w:name w:val="Hyperlink"/>
    <w:uiPriority w:val="99"/>
    <w:unhideWhenUsed/>
    <w:rsid w:val="00366D39"/>
    <w:rPr>
      <w:color w:val="0000FF"/>
      <w:u w:val="single"/>
    </w:rPr>
  </w:style>
  <w:style w:type="paragraph" w:styleId="FootnoteText">
    <w:name w:val="footnote text"/>
    <w:basedOn w:val="Normal"/>
    <w:link w:val="FootnoteTextChar"/>
    <w:uiPriority w:val="99"/>
    <w:semiHidden/>
    <w:unhideWhenUsed/>
    <w:rsid w:val="00A82ED9"/>
    <w:rPr>
      <w:sz w:val="20"/>
      <w:szCs w:val="20"/>
    </w:rPr>
  </w:style>
  <w:style w:type="character" w:customStyle="1" w:styleId="FootnoteTextChar">
    <w:name w:val="Footnote Text Char"/>
    <w:basedOn w:val="DefaultParagraphFont"/>
    <w:link w:val="FootnoteText"/>
    <w:uiPriority w:val="99"/>
    <w:semiHidden/>
    <w:rsid w:val="00A82ED9"/>
  </w:style>
  <w:style w:type="character" w:styleId="FootnoteReference">
    <w:name w:val="footnote reference"/>
    <w:uiPriority w:val="99"/>
    <w:semiHidden/>
    <w:unhideWhenUsed/>
    <w:rsid w:val="00A82ED9"/>
    <w:rPr>
      <w:vertAlign w:val="superscript"/>
    </w:rPr>
  </w:style>
  <w:style w:type="character" w:styleId="CommentReference">
    <w:name w:val="annotation reference"/>
    <w:uiPriority w:val="99"/>
    <w:semiHidden/>
    <w:unhideWhenUsed/>
    <w:rsid w:val="002F7518"/>
    <w:rPr>
      <w:sz w:val="16"/>
      <w:szCs w:val="16"/>
    </w:rPr>
  </w:style>
  <w:style w:type="paragraph" w:styleId="CommentText">
    <w:name w:val="annotation text"/>
    <w:basedOn w:val="Normal"/>
    <w:link w:val="CommentTextChar"/>
    <w:uiPriority w:val="99"/>
    <w:semiHidden/>
    <w:unhideWhenUsed/>
    <w:rsid w:val="002F7518"/>
    <w:rPr>
      <w:sz w:val="20"/>
      <w:szCs w:val="20"/>
    </w:rPr>
  </w:style>
  <w:style w:type="character" w:customStyle="1" w:styleId="CommentTextChar">
    <w:name w:val="Comment Text Char"/>
    <w:basedOn w:val="DefaultParagraphFont"/>
    <w:link w:val="CommentText"/>
    <w:uiPriority w:val="99"/>
    <w:semiHidden/>
    <w:rsid w:val="002F7518"/>
  </w:style>
  <w:style w:type="paragraph" w:styleId="CommentSubject">
    <w:name w:val="annotation subject"/>
    <w:basedOn w:val="CommentText"/>
    <w:next w:val="CommentText"/>
    <w:link w:val="CommentSubjectChar"/>
    <w:uiPriority w:val="99"/>
    <w:semiHidden/>
    <w:unhideWhenUsed/>
    <w:rsid w:val="002F7518"/>
    <w:rPr>
      <w:b/>
      <w:bCs/>
    </w:rPr>
  </w:style>
  <w:style w:type="character" w:customStyle="1" w:styleId="CommentSubjectChar">
    <w:name w:val="Comment Subject Char"/>
    <w:link w:val="CommentSubject"/>
    <w:uiPriority w:val="99"/>
    <w:semiHidden/>
    <w:rsid w:val="002F7518"/>
    <w:rPr>
      <w:b/>
      <w:bCs/>
    </w:rPr>
  </w:style>
  <w:style w:type="paragraph" w:styleId="BalloonText">
    <w:name w:val="Balloon Text"/>
    <w:basedOn w:val="Normal"/>
    <w:link w:val="BalloonTextChar"/>
    <w:uiPriority w:val="99"/>
    <w:semiHidden/>
    <w:unhideWhenUsed/>
    <w:rsid w:val="002F7518"/>
    <w:rPr>
      <w:rFonts w:ascii="Tahoma" w:hAnsi="Tahoma" w:cs="Tahoma"/>
      <w:sz w:val="16"/>
      <w:szCs w:val="16"/>
    </w:rPr>
  </w:style>
  <w:style w:type="character" w:customStyle="1" w:styleId="BalloonTextChar">
    <w:name w:val="Balloon Text Char"/>
    <w:link w:val="BalloonText"/>
    <w:uiPriority w:val="99"/>
    <w:semiHidden/>
    <w:rsid w:val="002F7518"/>
    <w:rPr>
      <w:rFonts w:ascii="Tahoma" w:hAnsi="Tahoma" w:cs="Tahoma"/>
      <w:sz w:val="16"/>
      <w:szCs w:val="16"/>
    </w:rPr>
  </w:style>
  <w:style w:type="character" w:customStyle="1" w:styleId="apple-style-span">
    <w:name w:val="apple-style-span"/>
    <w:basedOn w:val="DefaultParagraphFont"/>
    <w:rsid w:val="00CD1BA4"/>
  </w:style>
  <w:style w:type="character" w:customStyle="1" w:styleId="apple-converted-space">
    <w:name w:val="apple-converted-space"/>
    <w:basedOn w:val="DefaultParagraphFont"/>
    <w:rsid w:val="00CD1BA4"/>
  </w:style>
  <w:style w:type="character" w:styleId="LineNumber">
    <w:name w:val="line number"/>
    <w:uiPriority w:val="99"/>
    <w:semiHidden/>
    <w:unhideWhenUsed/>
    <w:rsid w:val="00A36CB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link w:val="HeaderChar"/>
    <w:uiPriority w:val="99"/>
    <w:unhideWhenUsed/>
    <w:rsid w:val="00FB20D8"/>
    <w:pPr>
      <w:tabs>
        <w:tab w:val="center" w:pos="4680"/>
        <w:tab w:val="right" w:pos="9360"/>
      </w:tabs>
    </w:pPr>
  </w:style>
  <w:style w:type="character" w:customStyle="1" w:styleId="HeaderChar">
    <w:name w:val="Header Char"/>
    <w:link w:val="Header"/>
    <w:uiPriority w:val="99"/>
    <w:rsid w:val="00FB20D8"/>
    <w:rPr>
      <w:sz w:val="24"/>
      <w:szCs w:val="24"/>
    </w:rPr>
  </w:style>
  <w:style w:type="paragraph" w:styleId="Footer">
    <w:name w:val="footer"/>
    <w:basedOn w:val="Normal"/>
    <w:link w:val="FooterChar"/>
    <w:uiPriority w:val="99"/>
    <w:unhideWhenUsed/>
    <w:rsid w:val="00FB20D8"/>
    <w:pPr>
      <w:tabs>
        <w:tab w:val="center" w:pos="4680"/>
        <w:tab w:val="right" w:pos="9360"/>
      </w:tabs>
    </w:pPr>
  </w:style>
  <w:style w:type="character" w:customStyle="1" w:styleId="FooterChar">
    <w:name w:val="Footer Char"/>
    <w:link w:val="Footer"/>
    <w:uiPriority w:val="99"/>
    <w:rsid w:val="00FB20D8"/>
    <w:rPr>
      <w:sz w:val="24"/>
      <w:szCs w:val="24"/>
    </w:rPr>
  </w:style>
  <w:style w:type="paragraph" w:styleId="NormalWeb">
    <w:name w:val="Normal (Web)"/>
    <w:basedOn w:val="Normal"/>
    <w:uiPriority w:val="99"/>
    <w:unhideWhenUsed/>
    <w:rsid w:val="00341D62"/>
    <w:pPr>
      <w:spacing w:before="100" w:beforeAutospacing="1" w:after="100" w:afterAutospacing="1"/>
    </w:pPr>
  </w:style>
  <w:style w:type="character" w:styleId="HTMLCite">
    <w:name w:val="HTML Cite"/>
    <w:uiPriority w:val="99"/>
    <w:semiHidden/>
    <w:unhideWhenUsed/>
    <w:rsid w:val="000F5010"/>
    <w:rPr>
      <w:i/>
      <w:iCs/>
    </w:rPr>
  </w:style>
  <w:style w:type="character" w:styleId="Hyperlink">
    <w:name w:val="Hyperlink"/>
    <w:uiPriority w:val="99"/>
    <w:unhideWhenUsed/>
    <w:rsid w:val="00366D39"/>
    <w:rPr>
      <w:color w:val="0000FF"/>
      <w:u w:val="single"/>
    </w:rPr>
  </w:style>
  <w:style w:type="paragraph" w:styleId="FootnoteText">
    <w:name w:val="footnote text"/>
    <w:basedOn w:val="Normal"/>
    <w:link w:val="FootnoteTextChar"/>
    <w:uiPriority w:val="99"/>
    <w:semiHidden/>
    <w:unhideWhenUsed/>
    <w:rsid w:val="00A82ED9"/>
    <w:rPr>
      <w:sz w:val="20"/>
      <w:szCs w:val="20"/>
    </w:rPr>
  </w:style>
  <w:style w:type="character" w:customStyle="1" w:styleId="FootnoteTextChar">
    <w:name w:val="Footnote Text Char"/>
    <w:basedOn w:val="DefaultParagraphFont"/>
    <w:link w:val="FootnoteText"/>
    <w:uiPriority w:val="99"/>
    <w:semiHidden/>
    <w:rsid w:val="00A82ED9"/>
  </w:style>
  <w:style w:type="character" w:styleId="FootnoteReference">
    <w:name w:val="footnote reference"/>
    <w:uiPriority w:val="99"/>
    <w:semiHidden/>
    <w:unhideWhenUsed/>
    <w:rsid w:val="00A82ED9"/>
    <w:rPr>
      <w:vertAlign w:val="superscript"/>
    </w:rPr>
  </w:style>
  <w:style w:type="character" w:styleId="CommentReference">
    <w:name w:val="annotation reference"/>
    <w:uiPriority w:val="99"/>
    <w:semiHidden/>
    <w:unhideWhenUsed/>
    <w:rsid w:val="002F7518"/>
    <w:rPr>
      <w:sz w:val="16"/>
      <w:szCs w:val="16"/>
    </w:rPr>
  </w:style>
  <w:style w:type="paragraph" w:styleId="CommentText">
    <w:name w:val="annotation text"/>
    <w:basedOn w:val="Normal"/>
    <w:link w:val="CommentTextChar"/>
    <w:uiPriority w:val="99"/>
    <w:semiHidden/>
    <w:unhideWhenUsed/>
    <w:rsid w:val="002F7518"/>
    <w:rPr>
      <w:sz w:val="20"/>
      <w:szCs w:val="20"/>
    </w:rPr>
  </w:style>
  <w:style w:type="character" w:customStyle="1" w:styleId="CommentTextChar">
    <w:name w:val="Comment Text Char"/>
    <w:basedOn w:val="DefaultParagraphFont"/>
    <w:link w:val="CommentText"/>
    <w:uiPriority w:val="99"/>
    <w:semiHidden/>
    <w:rsid w:val="002F7518"/>
  </w:style>
  <w:style w:type="paragraph" w:styleId="CommentSubject">
    <w:name w:val="annotation subject"/>
    <w:basedOn w:val="CommentText"/>
    <w:next w:val="CommentText"/>
    <w:link w:val="CommentSubjectChar"/>
    <w:uiPriority w:val="99"/>
    <w:semiHidden/>
    <w:unhideWhenUsed/>
    <w:rsid w:val="002F7518"/>
    <w:rPr>
      <w:b/>
      <w:bCs/>
    </w:rPr>
  </w:style>
  <w:style w:type="character" w:customStyle="1" w:styleId="CommentSubjectChar">
    <w:name w:val="Comment Subject Char"/>
    <w:link w:val="CommentSubject"/>
    <w:uiPriority w:val="99"/>
    <w:semiHidden/>
    <w:rsid w:val="002F7518"/>
    <w:rPr>
      <w:b/>
      <w:bCs/>
    </w:rPr>
  </w:style>
  <w:style w:type="paragraph" w:styleId="BalloonText">
    <w:name w:val="Balloon Text"/>
    <w:basedOn w:val="Normal"/>
    <w:link w:val="BalloonTextChar"/>
    <w:uiPriority w:val="99"/>
    <w:semiHidden/>
    <w:unhideWhenUsed/>
    <w:rsid w:val="002F7518"/>
    <w:rPr>
      <w:rFonts w:ascii="Tahoma" w:hAnsi="Tahoma" w:cs="Tahoma"/>
      <w:sz w:val="16"/>
      <w:szCs w:val="16"/>
    </w:rPr>
  </w:style>
  <w:style w:type="character" w:customStyle="1" w:styleId="BalloonTextChar">
    <w:name w:val="Balloon Text Char"/>
    <w:link w:val="BalloonText"/>
    <w:uiPriority w:val="99"/>
    <w:semiHidden/>
    <w:rsid w:val="002F7518"/>
    <w:rPr>
      <w:rFonts w:ascii="Tahoma" w:hAnsi="Tahoma" w:cs="Tahoma"/>
      <w:sz w:val="16"/>
      <w:szCs w:val="16"/>
    </w:rPr>
  </w:style>
  <w:style w:type="character" w:customStyle="1" w:styleId="apple-style-span">
    <w:name w:val="apple-style-span"/>
    <w:basedOn w:val="DefaultParagraphFont"/>
    <w:rsid w:val="00CD1BA4"/>
  </w:style>
  <w:style w:type="character" w:customStyle="1" w:styleId="apple-converted-space">
    <w:name w:val="apple-converted-space"/>
    <w:basedOn w:val="DefaultParagraphFont"/>
    <w:rsid w:val="00CD1BA4"/>
  </w:style>
  <w:style w:type="character" w:styleId="LineNumber">
    <w:name w:val="line number"/>
    <w:uiPriority w:val="99"/>
    <w:semiHidden/>
    <w:unhideWhenUsed/>
    <w:rsid w:val="00A36C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068637">
      <w:bodyDiv w:val="1"/>
      <w:marLeft w:val="0"/>
      <w:marRight w:val="0"/>
      <w:marTop w:val="0"/>
      <w:marBottom w:val="0"/>
      <w:divBdr>
        <w:top w:val="none" w:sz="0" w:space="0" w:color="auto"/>
        <w:left w:val="none" w:sz="0" w:space="0" w:color="auto"/>
        <w:bottom w:val="none" w:sz="0" w:space="0" w:color="auto"/>
        <w:right w:val="none" w:sz="0" w:space="0" w:color="auto"/>
      </w:divBdr>
    </w:div>
    <w:div w:id="471286557">
      <w:bodyDiv w:val="1"/>
      <w:marLeft w:val="0"/>
      <w:marRight w:val="0"/>
      <w:marTop w:val="0"/>
      <w:marBottom w:val="0"/>
      <w:divBdr>
        <w:top w:val="none" w:sz="0" w:space="0" w:color="auto"/>
        <w:left w:val="none" w:sz="0" w:space="0" w:color="auto"/>
        <w:bottom w:val="none" w:sz="0" w:space="0" w:color="auto"/>
        <w:right w:val="none" w:sz="0" w:space="0" w:color="auto"/>
      </w:divBdr>
    </w:div>
    <w:div w:id="599527482">
      <w:bodyDiv w:val="1"/>
      <w:marLeft w:val="0"/>
      <w:marRight w:val="0"/>
      <w:marTop w:val="0"/>
      <w:marBottom w:val="0"/>
      <w:divBdr>
        <w:top w:val="none" w:sz="0" w:space="0" w:color="auto"/>
        <w:left w:val="none" w:sz="0" w:space="0" w:color="auto"/>
        <w:bottom w:val="none" w:sz="0" w:space="0" w:color="auto"/>
        <w:right w:val="none" w:sz="0" w:space="0" w:color="auto"/>
      </w:divBdr>
    </w:div>
    <w:div w:id="1577208026">
      <w:bodyDiv w:val="1"/>
      <w:marLeft w:val="0"/>
      <w:marRight w:val="0"/>
      <w:marTop w:val="0"/>
      <w:marBottom w:val="0"/>
      <w:divBdr>
        <w:top w:val="none" w:sz="0" w:space="0" w:color="auto"/>
        <w:left w:val="none" w:sz="0" w:space="0" w:color="auto"/>
        <w:bottom w:val="none" w:sz="0" w:space="0" w:color="auto"/>
        <w:right w:val="none" w:sz="0" w:space="0" w:color="auto"/>
      </w:divBdr>
    </w:div>
    <w:div w:id="1738166572">
      <w:bodyDiv w:val="1"/>
      <w:marLeft w:val="0"/>
      <w:marRight w:val="0"/>
      <w:marTop w:val="0"/>
      <w:marBottom w:val="0"/>
      <w:divBdr>
        <w:top w:val="none" w:sz="0" w:space="0" w:color="auto"/>
        <w:left w:val="none" w:sz="0" w:space="0" w:color="auto"/>
        <w:bottom w:val="none" w:sz="0" w:space="0" w:color="auto"/>
        <w:right w:val="none" w:sz="0" w:space="0" w:color="auto"/>
      </w:divBdr>
      <w:divsChild>
        <w:div w:id="579949635">
          <w:marLeft w:val="0"/>
          <w:marRight w:val="0"/>
          <w:marTop w:val="0"/>
          <w:marBottom w:val="0"/>
          <w:divBdr>
            <w:top w:val="none" w:sz="0" w:space="0" w:color="auto"/>
            <w:left w:val="none" w:sz="0" w:space="0" w:color="auto"/>
            <w:bottom w:val="none" w:sz="0" w:space="0" w:color="auto"/>
            <w:right w:val="none" w:sz="0" w:space="0" w:color="auto"/>
          </w:divBdr>
          <w:divsChild>
            <w:div w:id="1286275203">
              <w:marLeft w:val="0"/>
              <w:marRight w:val="0"/>
              <w:marTop w:val="0"/>
              <w:marBottom w:val="0"/>
              <w:divBdr>
                <w:top w:val="none" w:sz="0" w:space="0" w:color="auto"/>
                <w:left w:val="none" w:sz="0" w:space="0" w:color="auto"/>
                <w:bottom w:val="none" w:sz="0" w:space="0" w:color="auto"/>
                <w:right w:val="none" w:sz="0" w:space="0" w:color="auto"/>
              </w:divBdr>
              <w:divsChild>
                <w:div w:id="291641882">
                  <w:marLeft w:val="0"/>
                  <w:marRight w:val="0"/>
                  <w:marTop w:val="0"/>
                  <w:marBottom w:val="0"/>
                  <w:divBdr>
                    <w:top w:val="none" w:sz="0" w:space="0" w:color="auto"/>
                    <w:left w:val="none" w:sz="0" w:space="0" w:color="auto"/>
                    <w:bottom w:val="none" w:sz="0" w:space="0" w:color="auto"/>
                    <w:right w:val="none" w:sz="0" w:space="0" w:color="auto"/>
                  </w:divBdr>
                </w:div>
                <w:div w:id="2044475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9831307">
      <w:bodyDiv w:val="1"/>
      <w:marLeft w:val="0"/>
      <w:marRight w:val="0"/>
      <w:marTop w:val="0"/>
      <w:marBottom w:val="0"/>
      <w:divBdr>
        <w:top w:val="none" w:sz="0" w:space="0" w:color="auto"/>
        <w:left w:val="none" w:sz="0" w:space="0" w:color="auto"/>
        <w:bottom w:val="none" w:sz="0" w:space="0" w:color="auto"/>
        <w:right w:val="none" w:sz="0" w:space="0" w:color="auto"/>
      </w:divBdr>
      <w:divsChild>
        <w:div w:id="165750396">
          <w:marLeft w:val="0"/>
          <w:marRight w:val="0"/>
          <w:marTop w:val="100"/>
          <w:marBottom w:val="100"/>
          <w:divBdr>
            <w:top w:val="none" w:sz="0" w:space="0" w:color="auto"/>
            <w:left w:val="none" w:sz="0" w:space="0" w:color="auto"/>
            <w:bottom w:val="none" w:sz="0" w:space="0" w:color="auto"/>
            <w:right w:val="none" w:sz="0" w:space="0" w:color="auto"/>
          </w:divBdr>
          <w:divsChild>
            <w:div w:id="736052963">
              <w:marLeft w:val="0"/>
              <w:marRight w:val="0"/>
              <w:marTop w:val="0"/>
              <w:marBottom w:val="0"/>
              <w:divBdr>
                <w:top w:val="none" w:sz="0" w:space="0" w:color="auto"/>
                <w:left w:val="none" w:sz="0" w:space="0" w:color="auto"/>
                <w:bottom w:val="none" w:sz="0" w:space="0" w:color="auto"/>
                <w:right w:val="none" w:sz="0" w:space="0" w:color="auto"/>
              </w:divBdr>
              <w:divsChild>
                <w:div w:id="294797364">
                  <w:marLeft w:val="0"/>
                  <w:marRight w:val="0"/>
                  <w:marTop w:val="0"/>
                  <w:marBottom w:val="0"/>
                  <w:divBdr>
                    <w:top w:val="none" w:sz="0" w:space="0" w:color="auto"/>
                    <w:left w:val="none" w:sz="0" w:space="0" w:color="auto"/>
                    <w:bottom w:val="none" w:sz="0" w:space="0" w:color="auto"/>
                    <w:right w:val="none" w:sz="0" w:space="0" w:color="auto"/>
                  </w:divBdr>
                  <w:divsChild>
                    <w:div w:id="208303403">
                      <w:marLeft w:val="0"/>
                      <w:marRight w:val="0"/>
                      <w:marTop w:val="0"/>
                      <w:marBottom w:val="0"/>
                      <w:divBdr>
                        <w:top w:val="none" w:sz="0" w:space="0" w:color="auto"/>
                        <w:left w:val="none" w:sz="0" w:space="0" w:color="auto"/>
                        <w:bottom w:val="none" w:sz="0" w:space="0" w:color="auto"/>
                        <w:right w:val="none" w:sz="0" w:space="0" w:color="auto"/>
                      </w:divBdr>
                      <w:divsChild>
                        <w:div w:id="885408536">
                          <w:marLeft w:val="240"/>
                          <w:marRight w:val="0"/>
                          <w:marTop w:val="0"/>
                          <w:marBottom w:val="480"/>
                          <w:divBdr>
                            <w:top w:val="none" w:sz="0" w:space="0" w:color="auto"/>
                            <w:left w:val="none" w:sz="0" w:space="0" w:color="auto"/>
                            <w:bottom w:val="none" w:sz="0" w:space="0" w:color="auto"/>
                            <w:right w:val="none" w:sz="0" w:space="0" w:color="auto"/>
                          </w:divBdr>
                          <w:divsChild>
                            <w:div w:id="1324703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8014048">
      <w:bodyDiv w:val="1"/>
      <w:marLeft w:val="0"/>
      <w:marRight w:val="0"/>
      <w:marTop w:val="0"/>
      <w:marBottom w:val="0"/>
      <w:divBdr>
        <w:top w:val="none" w:sz="0" w:space="0" w:color="auto"/>
        <w:left w:val="none" w:sz="0" w:space="0" w:color="auto"/>
        <w:bottom w:val="none" w:sz="0" w:space="0" w:color="auto"/>
        <w:right w:val="none" w:sz="0" w:space="0" w:color="auto"/>
      </w:divBdr>
    </w:div>
    <w:div w:id="1971007887">
      <w:bodyDiv w:val="1"/>
      <w:marLeft w:val="0"/>
      <w:marRight w:val="0"/>
      <w:marTop w:val="0"/>
      <w:marBottom w:val="0"/>
      <w:divBdr>
        <w:top w:val="none" w:sz="0" w:space="0" w:color="auto"/>
        <w:left w:val="none" w:sz="0" w:space="0" w:color="auto"/>
        <w:bottom w:val="none" w:sz="0" w:space="0" w:color="auto"/>
        <w:right w:val="none" w:sz="0" w:space="0" w:color="auto"/>
      </w:divBdr>
    </w:div>
    <w:div w:id="2035299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online.wsj.com/public/resources/documents/JOBSHISTORY09.htm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teachingamericanhistory.org/library/index.asp?document=594"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koreanmemorial.org/gateway.htm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jstor.org/stable/1954454" TargetMode="External"/><Relationship Id="rId4" Type="http://schemas.openxmlformats.org/officeDocument/2006/relationships/settings" Target="settings.xml"/><Relationship Id="rId9" Type="http://schemas.openxmlformats.org/officeDocument/2006/relationships/hyperlink" Target="http://www.thehighground.org/tributes/korean/index.html" TargetMode="External"/><Relationship Id="rId14" Type="http://schemas.openxmlformats.org/officeDocument/2006/relationships/hyperlink" Target="http://www.koreanmemorial.org/index.html"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koreanmemorial.org/index.html" TargetMode="External"/><Relationship Id="rId3" Type="http://schemas.openxmlformats.org/officeDocument/2006/relationships/hyperlink" Target="http://teachingamericanhistory.org/library/index.asp?document=594" TargetMode="External"/><Relationship Id="rId7" Type="http://schemas.openxmlformats.org/officeDocument/2006/relationships/hyperlink" Target="http://www.thehighground.org/tributes/korean/index.html" TargetMode="External"/><Relationship Id="rId2" Type="http://schemas.openxmlformats.org/officeDocument/2006/relationships/hyperlink" Target="http://online.wsj.com/public/resources/documents/JOBSHISTORY09.html" TargetMode="External"/><Relationship Id="rId1" Type="http://schemas.openxmlformats.org/officeDocument/2006/relationships/hyperlink" Target="http://www.jstor.org/stable/1954454" TargetMode="External"/><Relationship Id="rId6" Type="http://schemas.openxmlformats.org/officeDocument/2006/relationships/hyperlink" Target="http://museum.dva.state.wi.us/Memorials/Memorials.aspx" TargetMode="External"/><Relationship Id="rId5" Type="http://schemas.openxmlformats.org/officeDocument/2006/relationships/hyperlink" Target="http://www.koreanmemorial.org/gateway.html" TargetMode="External"/><Relationship Id="rId4" Type="http://schemas.openxmlformats.org/officeDocument/2006/relationships/hyperlink" Target="http://www.jstor.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0E3A7F-E3E9-447E-83B8-B48852A00D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9237</Words>
  <Characters>52657</Characters>
  <Application>Microsoft Office Word</Application>
  <DocSecurity>4</DocSecurity>
  <Lines>438</Lines>
  <Paragraphs>123</Paragraphs>
  <ScaleCrop>false</ScaleCrop>
  <HeadingPairs>
    <vt:vector size="2" baseType="variant">
      <vt:variant>
        <vt:lpstr>Title</vt:lpstr>
      </vt:variant>
      <vt:variant>
        <vt:i4>1</vt:i4>
      </vt:variant>
    </vt:vector>
  </HeadingPairs>
  <TitlesOfParts>
    <vt:vector size="1" baseType="lpstr">
      <vt:lpstr>The Korean War is an oft overlooked time in America’s history</vt:lpstr>
    </vt:vector>
  </TitlesOfParts>
  <Company>UWEC</Company>
  <LinksUpToDate>false</LinksUpToDate>
  <CharactersWithSpaces>61771</CharactersWithSpaces>
  <SharedDoc>false</SharedDoc>
  <HLinks>
    <vt:vector size="90" baseType="variant">
      <vt:variant>
        <vt:i4>917571</vt:i4>
      </vt:variant>
      <vt:variant>
        <vt:i4>18</vt:i4>
      </vt:variant>
      <vt:variant>
        <vt:i4>0</vt:i4>
      </vt:variant>
      <vt:variant>
        <vt:i4>5</vt:i4>
      </vt:variant>
      <vt:variant>
        <vt:lpwstr>http://www.koreanmemorial.org/index.html</vt:lpwstr>
      </vt:variant>
      <vt:variant>
        <vt:lpwstr/>
      </vt:variant>
      <vt:variant>
        <vt:i4>2162749</vt:i4>
      </vt:variant>
      <vt:variant>
        <vt:i4>15</vt:i4>
      </vt:variant>
      <vt:variant>
        <vt:i4>0</vt:i4>
      </vt:variant>
      <vt:variant>
        <vt:i4>5</vt:i4>
      </vt:variant>
      <vt:variant>
        <vt:lpwstr>http://museum.dva.state.wi.us/Memorials/Memorials.aspx</vt:lpwstr>
      </vt:variant>
      <vt:variant>
        <vt:lpwstr/>
      </vt:variant>
      <vt:variant>
        <vt:i4>2424867</vt:i4>
      </vt:variant>
      <vt:variant>
        <vt:i4>12</vt:i4>
      </vt:variant>
      <vt:variant>
        <vt:i4>0</vt:i4>
      </vt:variant>
      <vt:variant>
        <vt:i4>5</vt:i4>
      </vt:variant>
      <vt:variant>
        <vt:lpwstr>http://online.wsj.com/public/resources/documents/JOBSHISTORY09.html</vt:lpwstr>
      </vt:variant>
      <vt:variant>
        <vt:lpwstr/>
      </vt:variant>
      <vt:variant>
        <vt:i4>4390942</vt:i4>
      </vt:variant>
      <vt:variant>
        <vt:i4>9</vt:i4>
      </vt:variant>
      <vt:variant>
        <vt:i4>0</vt:i4>
      </vt:variant>
      <vt:variant>
        <vt:i4>5</vt:i4>
      </vt:variant>
      <vt:variant>
        <vt:lpwstr>http://teachingamericanhistory.org/library/index.asp?document=594</vt:lpwstr>
      </vt:variant>
      <vt:variant>
        <vt:lpwstr/>
      </vt:variant>
      <vt:variant>
        <vt:i4>6291499</vt:i4>
      </vt:variant>
      <vt:variant>
        <vt:i4>6</vt:i4>
      </vt:variant>
      <vt:variant>
        <vt:i4>0</vt:i4>
      </vt:variant>
      <vt:variant>
        <vt:i4>5</vt:i4>
      </vt:variant>
      <vt:variant>
        <vt:lpwstr>http://www.koreanmemorial.org/gateway.html</vt:lpwstr>
      </vt:variant>
      <vt:variant>
        <vt:lpwstr/>
      </vt:variant>
      <vt:variant>
        <vt:i4>2490492</vt:i4>
      </vt:variant>
      <vt:variant>
        <vt:i4>3</vt:i4>
      </vt:variant>
      <vt:variant>
        <vt:i4>0</vt:i4>
      </vt:variant>
      <vt:variant>
        <vt:i4>5</vt:i4>
      </vt:variant>
      <vt:variant>
        <vt:lpwstr>http://www.jstor.org/stable/1954454</vt:lpwstr>
      </vt:variant>
      <vt:variant>
        <vt:lpwstr/>
      </vt:variant>
      <vt:variant>
        <vt:i4>6684723</vt:i4>
      </vt:variant>
      <vt:variant>
        <vt:i4>0</vt:i4>
      </vt:variant>
      <vt:variant>
        <vt:i4>0</vt:i4>
      </vt:variant>
      <vt:variant>
        <vt:i4>5</vt:i4>
      </vt:variant>
      <vt:variant>
        <vt:lpwstr>http://www.thehighground.org/tributes/korean/index.html</vt:lpwstr>
      </vt:variant>
      <vt:variant>
        <vt:lpwstr/>
      </vt:variant>
      <vt:variant>
        <vt:i4>917571</vt:i4>
      </vt:variant>
      <vt:variant>
        <vt:i4>21</vt:i4>
      </vt:variant>
      <vt:variant>
        <vt:i4>0</vt:i4>
      </vt:variant>
      <vt:variant>
        <vt:i4>5</vt:i4>
      </vt:variant>
      <vt:variant>
        <vt:lpwstr>http://www.koreanmemorial.org/index.html</vt:lpwstr>
      </vt:variant>
      <vt:variant>
        <vt:lpwstr/>
      </vt:variant>
      <vt:variant>
        <vt:i4>6684723</vt:i4>
      </vt:variant>
      <vt:variant>
        <vt:i4>18</vt:i4>
      </vt:variant>
      <vt:variant>
        <vt:i4>0</vt:i4>
      </vt:variant>
      <vt:variant>
        <vt:i4>5</vt:i4>
      </vt:variant>
      <vt:variant>
        <vt:lpwstr>http://www.thehighground.org/tributes/korean/index.html</vt:lpwstr>
      </vt:variant>
      <vt:variant>
        <vt:lpwstr/>
      </vt:variant>
      <vt:variant>
        <vt:i4>2162749</vt:i4>
      </vt:variant>
      <vt:variant>
        <vt:i4>15</vt:i4>
      </vt:variant>
      <vt:variant>
        <vt:i4>0</vt:i4>
      </vt:variant>
      <vt:variant>
        <vt:i4>5</vt:i4>
      </vt:variant>
      <vt:variant>
        <vt:lpwstr>http://museum.dva.state.wi.us/Memorials/Memorials.aspx</vt:lpwstr>
      </vt:variant>
      <vt:variant>
        <vt:lpwstr/>
      </vt:variant>
      <vt:variant>
        <vt:i4>6291499</vt:i4>
      </vt:variant>
      <vt:variant>
        <vt:i4>12</vt:i4>
      </vt:variant>
      <vt:variant>
        <vt:i4>0</vt:i4>
      </vt:variant>
      <vt:variant>
        <vt:i4>5</vt:i4>
      </vt:variant>
      <vt:variant>
        <vt:lpwstr>http://www.koreanmemorial.org/gateway.html</vt:lpwstr>
      </vt:variant>
      <vt:variant>
        <vt:lpwstr/>
      </vt:variant>
      <vt:variant>
        <vt:i4>5177360</vt:i4>
      </vt:variant>
      <vt:variant>
        <vt:i4>9</vt:i4>
      </vt:variant>
      <vt:variant>
        <vt:i4>0</vt:i4>
      </vt:variant>
      <vt:variant>
        <vt:i4>5</vt:i4>
      </vt:variant>
      <vt:variant>
        <vt:lpwstr>http://www.jstor.org/</vt:lpwstr>
      </vt:variant>
      <vt:variant>
        <vt:lpwstr/>
      </vt:variant>
      <vt:variant>
        <vt:i4>4390942</vt:i4>
      </vt:variant>
      <vt:variant>
        <vt:i4>6</vt:i4>
      </vt:variant>
      <vt:variant>
        <vt:i4>0</vt:i4>
      </vt:variant>
      <vt:variant>
        <vt:i4>5</vt:i4>
      </vt:variant>
      <vt:variant>
        <vt:lpwstr>http://teachingamericanhistory.org/library/index.asp?document=594</vt:lpwstr>
      </vt:variant>
      <vt:variant>
        <vt:lpwstr/>
      </vt:variant>
      <vt:variant>
        <vt:i4>2424867</vt:i4>
      </vt:variant>
      <vt:variant>
        <vt:i4>3</vt:i4>
      </vt:variant>
      <vt:variant>
        <vt:i4>0</vt:i4>
      </vt:variant>
      <vt:variant>
        <vt:i4>5</vt:i4>
      </vt:variant>
      <vt:variant>
        <vt:lpwstr>http://online.wsj.com/public/resources/documents/JOBSHISTORY09.html</vt:lpwstr>
      </vt:variant>
      <vt:variant>
        <vt:lpwstr/>
      </vt:variant>
      <vt:variant>
        <vt:i4>2490492</vt:i4>
      </vt:variant>
      <vt:variant>
        <vt:i4>0</vt:i4>
      </vt:variant>
      <vt:variant>
        <vt:i4>0</vt:i4>
      </vt:variant>
      <vt:variant>
        <vt:i4>5</vt:i4>
      </vt:variant>
      <vt:variant>
        <vt:lpwstr>http://www.jstor.org/stable/1954454</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Korean War is an oft overlooked time in America’s history</dc:title>
  <dc:creator>Alger, David Randy</dc:creator>
  <cp:lastModifiedBy>UWEC</cp:lastModifiedBy>
  <cp:revision>2</cp:revision>
  <dcterms:created xsi:type="dcterms:W3CDTF">2012-05-22T13:59:00Z</dcterms:created>
  <dcterms:modified xsi:type="dcterms:W3CDTF">2012-05-22T13:59:00Z</dcterms:modified>
</cp:coreProperties>
</file>