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453" w:rsidRDefault="000E4453" w:rsidP="00E80621">
      <w:pPr>
        <w:rPr>
          <w:rFonts w:ascii="Times New Roman" w:hAnsi="Times New Roman" w:cs="Times New Roman"/>
          <w:sz w:val="24"/>
          <w:szCs w:val="24"/>
        </w:rPr>
      </w:pPr>
      <w:bookmarkStart w:id="0" w:name="_GoBack"/>
      <w:bookmarkEnd w:id="0"/>
    </w:p>
    <w:p w:rsidR="000E4453" w:rsidRDefault="000E4453" w:rsidP="000E4453">
      <w:pPr>
        <w:jc w:val="center"/>
        <w:rPr>
          <w:rFonts w:ascii="Times New Roman" w:hAnsi="Times New Roman" w:cs="Times New Roman"/>
          <w:sz w:val="24"/>
          <w:szCs w:val="24"/>
        </w:rPr>
      </w:pPr>
    </w:p>
    <w:p w:rsidR="000E4453" w:rsidRDefault="004C40F3" w:rsidP="004C40F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w:t>
      </w:r>
      <w:r w:rsidR="004A6413">
        <w:rPr>
          <w:rFonts w:ascii="Times New Roman" w:hAnsi="Times New Roman" w:cs="Times New Roman"/>
          <w:sz w:val="24"/>
          <w:szCs w:val="24"/>
        </w:rPr>
        <w:t>M GOING TO A WHITE SCHOOL”</w:t>
      </w:r>
      <w:r w:rsidR="000E4453">
        <w:rPr>
          <w:rFonts w:ascii="Times New Roman" w:hAnsi="Times New Roman" w:cs="Times New Roman"/>
          <w:sz w:val="24"/>
          <w:szCs w:val="24"/>
        </w:rPr>
        <w:t xml:space="preserve">: </w:t>
      </w:r>
    </w:p>
    <w:p w:rsidR="009C42B1" w:rsidRDefault="000E4453" w:rsidP="004C40F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THE HISTORY OF MULTICULTURAL</w:t>
      </w:r>
      <w:r w:rsidR="000F54F2">
        <w:rPr>
          <w:rFonts w:ascii="Times New Roman" w:hAnsi="Times New Roman" w:cs="Times New Roman"/>
          <w:sz w:val="24"/>
          <w:szCs w:val="24"/>
        </w:rPr>
        <w:t xml:space="preserve"> </w:t>
      </w:r>
      <w:r>
        <w:rPr>
          <w:rFonts w:ascii="Times New Roman" w:hAnsi="Times New Roman" w:cs="Times New Roman"/>
          <w:sz w:val="24"/>
          <w:szCs w:val="24"/>
        </w:rPr>
        <w:t>PROGAMMING</w:t>
      </w:r>
      <w:r w:rsidR="009C42B1">
        <w:rPr>
          <w:rFonts w:ascii="Times New Roman" w:hAnsi="Times New Roman" w:cs="Times New Roman"/>
          <w:sz w:val="24"/>
          <w:szCs w:val="24"/>
        </w:rPr>
        <w:t xml:space="preserve"> </w:t>
      </w:r>
      <w:r>
        <w:rPr>
          <w:rFonts w:ascii="Times New Roman" w:hAnsi="Times New Roman" w:cs="Times New Roman"/>
          <w:sz w:val="24"/>
          <w:szCs w:val="24"/>
        </w:rPr>
        <w:t>AND</w:t>
      </w:r>
      <w:r w:rsidR="009C42B1">
        <w:rPr>
          <w:rFonts w:ascii="Times New Roman" w:hAnsi="Times New Roman" w:cs="Times New Roman"/>
          <w:sz w:val="24"/>
          <w:szCs w:val="24"/>
        </w:rPr>
        <w:t xml:space="preserve"> </w:t>
      </w:r>
      <w:r>
        <w:rPr>
          <w:rFonts w:ascii="Times New Roman" w:hAnsi="Times New Roman" w:cs="Times New Roman"/>
          <w:sz w:val="24"/>
          <w:szCs w:val="24"/>
        </w:rPr>
        <w:t xml:space="preserve">INITATIVES </w:t>
      </w:r>
    </w:p>
    <w:p w:rsidR="000E4453" w:rsidRDefault="009C42B1" w:rsidP="004C40F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AT THE UNIVERSITY OF WISCONSIN-EAU CLAIRE</w:t>
      </w:r>
    </w:p>
    <w:p w:rsidR="000E4453" w:rsidRDefault="000E4453" w:rsidP="000E4453">
      <w:pPr>
        <w:jc w:val="center"/>
        <w:rPr>
          <w:rFonts w:ascii="Times New Roman" w:hAnsi="Times New Roman" w:cs="Times New Roman"/>
          <w:sz w:val="24"/>
          <w:szCs w:val="24"/>
        </w:rPr>
      </w:pPr>
    </w:p>
    <w:p w:rsidR="000E4453" w:rsidRDefault="000E4453" w:rsidP="000E4453">
      <w:pPr>
        <w:rPr>
          <w:rFonts w:ascii="Times New Roman" w:hAnsi="Times New Roman" w:cs="Times New Roman"/>
          <w:sz w:val="24"/>
          <w:szCs w:val="24"/>
        </w:rPr>
      </w:pPr>
    </w:p>
    <w:p w:rsidR="000E4453" w:rsidRDefault="000E4453" w:rsidP="000E4453">
      <w:pPr>
        <w:rPr>
          <w:rFonts w:ascii="Times New Roman" w:hAnsi="Times New Roman" w:cs="Times New Roman"/>
          <w:sz w:val="24"/>
          <w:szCs w:val="24"/>
        </w:rPr>
      </w:pPr>
    </w:p>
    <w:p w:rsidR="00E80621" w:rsidRDefault="00E80621" w:rsidP="000E4453">
      <w:pPr>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7926DD" w:rsidRDefault="007926DD" w:rsidP="00BE6DB0">
      <w:pPr>
        <w:spacing w:after="0"/>
        <w:jc w:val="center"/>
        <w:rPr>
          <w:rFonts w:ascii="Times New Roman" w:hAnsi="Times New Roman" w:cs="Times New Roman"/>
          <w:sz w:val="24"/>
          <w:szCs w:val="24"/>
        </w:rPr>
      </w:pPr>
    </w:p>
    <w:p w:rsidR="007926DD" w:rsidRDefault="007926DD" w:rsidP="00BE6DB0">
      <w:pPr>
        <w:spacing w:after="0"/>
        <w:jc w:val="center"/>
        <w:rPr>
          <w:rFonts w:ascii="Times New Roman" w:hAnsi="Times New Roman" w:cs="Times New Roman"/>
          <w:sz w:val="24"/>
          <w:szCs w:val="24"/>
        </w:rPr>
      </w:pPr>
    </w:p>
    <w:p w:rsidR="007926DD" w:rsidRDefault="007926DD"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C81447" w:rsidRDefault="00BE6DB0" w:rsidP="00BE6DB0">
      <w:pPr>
        <w:spacing w:after="0"/>
        <w:jc w:val="center"/>
        <w:rPr>
          <w:rFonts w:ascii="Times New Roman" w:hAnsi="Times New Roman" w:cs="Times New Roman"/>
          <w:sz w:val="24"/>
          <w:szCs w:val="24"/>
        </w:rPr>
      </w:pPr>
      <w:r>
        <w:rPr>
          <w:rFonts w:ascii="Times New Roman" w:hAnsi="Times New Roman" w:cs="Times New Roman"/>
          <w:sz w:val="24"/>
          <w:szCs w:val="24"/>
        </w:rPr>
        <w:t>Meghann E. McKinnon</w:t>
      </w:r>
    </w:p>
    <w:p w:rsidR="00BE6DB0" w:rsidRDefault="00BE6DB0" w:rsidP="00BE6DB0">
      <w:pPr>
        <w:spacing w:after="0"/>
        <w:jc w:val="center"/>
        <w:rPr>
          <w:rFonts w:ascii="Times New Roman" w:hAnsi="Times New Roman" w:cs="Times New Roman"/>
          <w:sz w:val="24"/>
          <w:szCs w:val="24"/>
        </w:rPr>
      </w:pPr>
      <w:r>
        <w:rPr>
          <w:rFonts w:ascii="Times New Roman" w:hAnsi="Times New Roman" w:cs="Times New Roman"/>
          <w:sz w:val="24"/>
          <w:szCs w:val="24"/>
        </w:rPr>
        <w:t>History 489</w:t>
      </w:r>
    </w:p>
    <w:p w:rsidR="00C81447" w:rsidRDefault="00BE6DB0" w:rsidP="00BE6DB0">
      <w:pPr>
        <w:spacing w:after="0"/>
        <w:jc w:val="center"/>
        <w:rPr>
          <w:rFonts w:ascii="Times New Roman" w:hAnsi="Times New Roman" w:cs="Times New Roman"/>
          <w:sz w:val="24"/>
          <w:szCs w:val="24"/>
        </w:rPr>
      </w:pPr>
      <w:r>
        <w:rPr>
          <w:rFonts w:ascii="Times New Roman" w:hAnsi="Times New Roman" w:cs="Times New Roman"/>
          <w:sz w:val="24"/>
          <w:szCs w:val="24"/>
        </w:rPr>
        <w:t>May 16, 2012</w:t>
      </w:r>
    </w:p>
    <w:p w:rsidR="00BE6DB0" w:rsidRDefault="00BE6DB0"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EF453B" w:rsidRDefault="00EF453B"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4B15EF" w:rsidRDefault="004B15EF"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BE6DB0" w:rsidRDefault="00BE6DB0" w:rsidP="00BE6DB0">
      <w:pPr>
        <w:spacing w:after="0"/>
        <w:jc w:val="center"/>
        <w:rPr>
          <w:rFonts w:ascii="Times New Roman" w:hAnsi="Times New Roman" w:cs="Times New Roman"/>
          <w:sz w:val="24"/>
          <w:szCs w:val="24"/>
        </w:rPr>
      </w:pPr>
    </w:p>
    <w:p w:rsidR="004B15EF" w:rsidRDefault="004B15EF" w:rsidP="004B15EF">
      <w:pPr>
        <w:spacing w:after="0" w:line="240" w:lineRule="auto"/>
        <w:jc w:val="center"/>
        <w:rPr>
          <w:rFonts w:ascii="Times New Roman" w:hAnsi="Times New Roman" w:cs="Times New Roman"/>
          <w:sz w:val="24"/>
          <w:szCs w:val="24"/>
        </w:rPr>
      </w:pPr>
    </w:p>
    <w:p w:rsidR="004B15EF" w:rsidRDefault="004B15EF" w:rsidP="004B15EF">
      <w:pPr>
        <w:spacing w:after="0" w:line="240" w:lineRule="auto"/>
        <w:jc w:val="center"/>
        <w:rPr>
          <w:rFonts w:ascii="Times New Roman" w:hAnsi="Times New Roman" w:cs="Times New Roman"/>
          <w:sz w:val="24"/>
          <w:szCs w:val="24"/>
        </w:rPr>
      </w:pPr>
    </w:p>
    <w:p w:rsidR="004B15EF" w:rsidRDefault="004B15EF" w:rsidP="004B15EF">
      <w:pPr>
        <w:spacing w:after="0" w:line="240" w:lineRule="auto"/>
        <w:jc w:val="center"/>
        <w:rPr>
          <w:rFonts w:ascii="Times New Roman" w:hAnsi="Times New Roman" w:cs="Times New Roman"/>
          <w:sz w:val="24"/>
          <w:szCs w:val="24"/>
        </w:rPr>
      </w:pPr>
    </w:p>
    <w:p w:rsidR="004B15EF" w:rsidRDefault="004B15EF" w:rsidP="004B15EF">
      <w:pPr>
        <w:spacing w:after="0" w:line="240" w:lineRule="auto"/>
        <w:jc w:val="center"/>
        <w:rPr>
          <w:rFonts w:ascii="Times New Roman" w:hAnsi="Times New Roman" w:cs="Times New Roman"/>
          <w:sz w:val="24"/>
          <w:szCs w:val="24"/>
        </w:rPr>
      </w:pPr>
    </w:p>
    <w:p w:rsidR="004C40F3" w:rsidRPr="004C40F3" w:rsidRDefault="004C40F3" w:rsidP="004B15EF">
      <w:pPr>
        <w:spacing w:after="0" w:line="240" w:lineRule="auto"/>
        <w:jc w:val="center"/>
        <w:rPr>
          <w:rFonts w:ascii="Times New Roman" w:hAnsi="Times New Roman" w:cs="Times New Roman"/>
          <w:sz w:val="24"/>
          <w:szCs w:val="24"/>
        </w:rPr>
      </w:pPr>
      <w:r w:rsidRPr="004C40F3">
        <w:rPr>
          <w:rFonts w:ascii="Times New Roman" w:hAnsi="Times New Roman" w:cs="Times New Roman"/>
          <w:sz w:val="24"/>
          <w:szCs w:val="24"/>
        </w:rPr>
        <w:t xml:space="preserve">Copyright for this work is owned by the author. This digital version is published by McIntyre </w:t>
      </w:r>
    </w:p>
    <w:p w:rsidR="000E4453" w:rsidRDefault="004C40F3" w:rsidP="004B15EF">
      <w:pPr>
        <w:spacing w:after="0" w:line="240" w:lineRule="auto"/>
        <w:jc w:val="center"/>
        <w:rPr>
          <w:rFonts w:ascii="Times New Roman" w:hAnsi="Times New Roman" w:cs="Times New Roman"/>
          <w:sz w:val="24"/>
          <w:szCs w:val="24"/>
        </w:rPr>
      </w:pPr>
      <w:r w:rsidRPr="004C40F3">
        <w:rPr>
          <w:rFonts w:ascii="Times New Roman" w:hAnsi="Times New Roman" w:cs="Times New Roman"/>
          <w:sz w:val="24"/>
          <w:szCs w:val="24"/>
        </w:rPr>
        <w:t>Library, University of Wisconsin Eau Claire with the consent of the author.</w:t>
      </w:r>
    </w:p>
    <w:p w:rsidR="00047117" w:rsidRDefault="00047117" w:rsidP="0094688D">
      <w:pPr>
        <w:rPr>
          <w:rFonts w:ascii="Times New Roman" w:hAnsi="Times New Roman" w:cs="Times New Roman"/>
          <w:sz w:val="24"/>
          <w:szCs w:val="24"/>
        </w:rPr>
      </w:pPr>
    </w:p>
    <w:p w:rsidR="00BE6DB0" w:rsidRDefault="00CB7405" w:rsidP="00CB7405">
      <w:pPr>
        <w:jc w:val="center"/>
        <w:rPr>
          <w:rFonts w:ascii="Times New Roman" w:hAnsi="Times New Roman" w:cs="Times New Roman"/>
          <w:sz w:val="24"/>
          <w:szCs w:val="24"/>
        </w:rPr>
      </w:pPr>
      <w:r>
        <w:rPr>
          <w:rFonts w:ascii="Times New Roman" w:hAnsi="Times New Roman" w:cs="Times New Roman"/>
          <w:sz w:val="24"/>
          <w:szCs w:val="24"/>
        </w:rPr>
        <w:lastRenderedPageBreak/>
        <w:t>CONTENTS</w:t>
      </w:r>
    </w:p>
    <w:p w:rsidR="00CB7405" w:rsidRDefault="00CB7405" w:rsidP="008D2BD6">
      <w:pPr>
        <w:spacing w:line="480" w:lineRule="auto"/>
        <w:jc w:val="center"/>
        <w:rPr>
          <w:rFonts w:ascii="Times New Roman" w:hAnsi="Times New Roman" w:cs="Times New Roman"/>
          <w:sz w:val="24"/>
          <w:szCs w:val="24"/>
        </w:rPr>
      </w:pPr>
    </w:p>
    <w:p w:rsidR="00CB7405" w:rsidRDefault="008F0E1D" w:rsidP="008D2BD6">
      <w:pPr>
        <w:spacing w:line="48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iii</w:t>
      </w:r>
    </w:p>
    <w:p w:rsidR="00CB7405" w:rsidRDefault="008F0E1D" w:rsidP="008D2BD6">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rsidR="00CB7405"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Higher Education A</w:t>
      </w:r>
      <w:r w:rsidR="004B15EF">
        <w:rPr>
          <w:rFonts w:ascii="Times New Roman" w:hAnsi="Times New Roman" w:cs="Times New Roman"/>
          <w:sz w:val="24"/>
          <w:szCs w:val="24"/>
        </w:rPr>
        <w:t>c</w:t>
      </w:r>
      <w:r>
        <w:rPr>
          <w:rFonts w:ascii="Times New Roman" w:hAnsi="Times New Roman" w:cs="Times New Roman"/>
          <w:sz w:val="24"/>
          <w:szCs w:val="24"/>
        </w:rPr>
        <w:t>t 1965</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4</w:t>
      </w:r>
    </w:p>
    <w:p w:rsidR="00CB7405"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Race Becomes a Hot Topic for Wisconsin and the University System</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5</w:t>
      </w:r>
    </w:p>
    <w:p w:rsidR="00CB7405"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Eau Claire’s Response to Black Students in the Wisconsin State University System</w:t>
      </w:r>
      <w:r w:rsidR="00BF04B0">
        <w:rPr>
          <w:rFonts w:ascii="Times New Roman" w:hAnsi="Times New Roman" w:cs="Times New Roman"/>
          <w:sz w:val="24"/>
          <w:szCs w:val="24"/>
        </w:rPr>
        <w:tab/>
        <w:t>8</w:t>
      </w:r>
    </w:p>
    <w:p w:rsidR="00CB7405"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Decade of Innovation: The 1970s</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12</w:t>
      </w:r>
    </w:p>
    <w:p w:rsidR="004B15EF"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The 1980s and the 10 Year Plan</w:t>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r>
      <w:r w:rsidR="004B15EF">
        <w:rPr>
          <w:rFonts w:ascii="Times New Roman" w:hAnsi="Times New Roman" w:cs="Times New Roman"/>
          <w:sz w:val="24"/>
          <w:szCs w:val="24"/>
        </w:rPr>
        <w:tab/>
        <w:t>19</w:t>
      </w:r>
    </w:p>
    <w:p w:rsidR="00CB7405"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Hmong: The New Student Demographic of the 1990s</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24</w:t>
      </w:r>
    </w:p>
    <w:p w:rsidR="003A158A" w:rsidRDefault="00CB7405" w:rsidP="008D2BD6">
      <w:pPr>
        <w:spacing w:line="480" w:lineRule="auto"/>
        <w:rPr>
          <w:rFonts w:ascii="Times New Roman" w:hAnsi="Times New Roman" w:cs="Times New Roman"/>
          <w:sz w:val="24"/>
          <w:szCs w:val="24"/>
        </w:rPr>
      </w:pPr>
      <w:r>
        <w:rPr>
          <w:rFonts w:ascii="Times New Roman" w:hAnsi="Times New Roman" w:cs="Times New Roman"/>
          <w:sz w:val="24"/>
          <w:szCs w:val="24"/>
        </w:rPr>
        <w:t>Evaluation of the 10 Year Plan</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26</w:t>
      </w:r>
    </w:p>
    <w:p w:rsidR="003A158A" w:rsidRDefault="003A158A" w:rsidP="008D2BD6">
      <w:pPr>
        <w:spacing w:line="480" w:lineRule="auto"/>
        <w:rPr>
          <w:rFonts w:ascii="Times New Roman" w:hAnsi="Times New Roman" w:cs="Times New Roman"/>
          <w:sz w:val="24"/>
          <w:szCs w:val="24"/>
        </w:rPr>
      </w:pPr>
      <w:r>
        <w:rPr>
          <w:rFonts w:ascii="Times New Roman" w:hAnsi="Times New Roman" w:cs="Times New Roman"/>
          <w:sz w:val="24"/>
          <w:szCs w:val="24"/>
        </w:rPr>
        <w:t>2000s Design for Equity</w:t>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r>
      <w:r w:rsidR="00BF04B0">
        <w:rPr>
          <w:rFonts w:ascii="Times New Roman" w:hAnsi="Times New Roman" w:cs="Times New Roman"/>
          <w:sz w:val="24"/>
          <w:szCs w:val="24"/>
        </w:rPr>
        <w:tab/>
        <w:t>27</w:t>
      </w:r>
    </w:p>
    <w:p w:rsidR="003A158A" w:rsidRDefault="003A158A" w:rsidP="008D2BD6">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t>35</w:t>
      </w:r>
    </w:p>
    <w:p w:rsidR="00CB7405" w:rsidRDefault="003A158A" w:rsidP="008D2BD6">
      <w:pPr>
        <w:spacing w:line="480" w:lineRule="auto"/>
        <w:rPr>
          <w:rFonts w:ascii="Times New Roman" w:hAnsi="Times New Roman" w:cs="Times New Roman"/>
          <w:sz w:val="24"/>
          <w:szCs w:val="24"/>
        </w:rPr>
      </w:pPr>
      <w:r>
        <w:rPr>
          <w:rFonts w:ascii="Times New Roman" w:hAnsi="Times New Roman" w:cs="Times New Roman"/>
          <w:sz w:val="24"/>
          <w:szCs w:val="24"/>
        </w:rPr>
        <w:t>WORKS CITED</w:t>
      </w:r>
      <w:r w:rsidR="00CB7405">
        <w:rPr>
          <w:rFonts w:ascii="Times New Roman" w:hAnsi="Times New Roman" w:cs="Times New Roman"/>
          <w:sz w:val="24"/>
          <w:szCs w:val="24"/>
        </w:rPr>
        <w:tab/>
      </w:r>
      <w:r w:rsidR="00CB7405">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r>
      <w:r w:rsidR="008A2876">
        <w:rPr>
          <w:rFonts w:ascii="Times New Roman" w:hAnsi="Times New Roman" w:cs="Times New Roman"/>
          <w:sz w:val="24"/>
          <w:szCs w:val="24"/>
        </w:rPr>
        <w:tab/>
        <w:t>39</w:t>
      </w:r>
      <w:r w:rsidR="00CB7405">
        <w:rPr>
          <w:rFonts w:ascii="Times New Roman" w:hAnsi="Times New Roman" w:cs="Times New Roman"/>
          <w:sz w:val="24"/>
          <w:szCs w:val="24"/>
        </w:rPr>
        <w:tab/>
      </w:r>
      <w:r w:rsidR="00CB7405">
        <w:rPr>
          <w:rFonts w:ascii="Times New Roman" w:hAnsi="Times New Roman" w:cs="Times New Roman"/>
          <w:sz w:val="24"/>
          <w:szCs w:val="24"/>
        </w:rPr>
        <w:tab/>
      </w:r>
      <w:r w:rsidR="00CB7405">
        <w:rPr>
          <w:rFonts w:ascii="Times New Roman" w:hAnsi="Times New Roman" w:cs="Times New Roman"/>
          <w:sz w:val="24"/>
          <w:szCs w:val="24"/>
        </w:rPr>
        <w:tab/>
      </w:r>
      <w:r w:rsidR="00CB7405">
        <w:rPr>
          <w:rFonts w:ascii="Times New Roman" w:hAnsi="Times New Roman" w:cs="Times New Roman"/>
          <w:sz w:val="24"/>
          <w:szCs w:val="24"/>
        </w:rPr>
        <w:tab/>
      </w:r>
      <w:r w:rsidR="00CB7405">
        <w:rPr>
          <w:rFonts w:ascii="Times New Roman" w:hAnsi="Times New Roman" w:cs="Times New Roman"/>
          <w:sz w:val="24"/>
          <w:szCs w:val="24"/>
        </w:rPr>
        <w:tab/>
      </w:r>
      <w:r w:rsidR="00CB7405">
        <w:rPr>
          <w:rFonts w:ascii="Times New Roman" w:hAnsi="Times New Roman" w:cs="Times New Roman"/>
          <w:sz w:val="24"/>
          <w:szCs w:val="24"/>
        </w:rPr>
        <w:tab/>
      </w:r>
      <w:r w:rsidR="00CB7405">
        <w:rPr>
          <w:rFonts w:ascii="Times New Roman" w:hAnsi="Times New Roman" w:cs="Times New Roman"/>
          <w:sz w:val="24"/>
          <w:szCs w:val="24"/>
        </w:rPr>
        <w:tab/>
      </w:r>
    </w:p>
    <w:p w:rsidR="008D2BD6" w:rsidRDefault="008D2BD6" w:rsidP="008D2BD6">
      <w:pPr>
        <w:spacing w:line="480" w:lineRule="auto"/>
        <w:rPr>
          <w:rFonts w:ascii="Times New Roman" w:hAnsi="Times New Roman" w:cs="Times New Roman"/>
          <w:sz w:val="24"/>
          <w:szCs w:val="24"/>
        </w:rPr>
      </w:pPr>
    </w:p>
    <w:p w:rsidR="008D2BD6" w:rsidRPr="00CB7405" w:rsidRDefault="008D2BD6" w:rsidP="008D2BD6">
      <w:pPr>
        <w:spacing w:line="480" w:lineRule="auto"/>
        <w:rPr>
          <w:rFonts w:ascii="Times New Roman" w:hAnsi="Times New Roman" w:cs="Times New Roman"/>
          <w:sz w:val="24"/>
          <w:szCs w:val="24"/>
        </w:rPr>
      </w:pPr>
    </w:p>
    <w:p w:rsidR="00BE6DB0" w:rsidRDefault="00BE6DB0" w:rsidP="0094688D">
      <w:pPr>
        <w:rPr>
          <w:rFonts w:ascii="Times New Roman" w:hAnsi="Times New Roman" w:cs="Times New Roman"/>
          <w:b/>
          <w:i/>
          <w:sz w:val="24"/>
          <w:szCs w:val="24"/>
          <w:u w:val="single"/>
        </w:rPr>
      </w:pPr>
    </w:p>
    <w:p w:rsidR="000F70DE" w:rsidRDefault="000F70DE" w:rsidP="00A90181">
      <w:pPr>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EF0F9F" w:rsidRDefault="008F0E1D" w:rsidP="00EF0F9F">
      <w:pPr>
        <w:spacing w:line="480" w:lineRule="auto"/>
        <w:rPr>
          <w:rFonts w:ascii="Times New Roman" w:hAnsi="Times New Roman" w:cs="Times New Roman"/>
          <w:sz w:val="24"/>
          <w:szCs w:val="24"/>
        </w:rPr>
      </w:pPr>
      <w:r>
        <w:rPr>
          <w:rFonts w:ascii="Times New Roman" w:hAnsi="Times New Roman" w:cs="Times New Roman"/>
          <w:sz w:val="24"/>
          <w:szCs w:val="24"/>
        </w:rPr>
        <w:tab/>
      </w:r>
    </w:p>
    <w:p w:rsidR="00EF453B" w:rsidRDefault="008F0E1D" w:rsidP="00EF453B">
      <w:pPr>
        <w:spacing w:line="480" w:lineRule="auto"/>
        <w:ind w:firstLine="720"/>
        <w:rPr>
          <w:rFonts w:ascii="Times New Roman" w:hAnsi="Times New Roman" w:cs="Times New Roman"/>
          <w:sz w:val="24"/>
          <w:szCs w:val="24"/>
        </w:rPr>
        <w:sectPr w:rsidR="00EF453B" w:rsidSect="00EF453B">
          <w:headerReference w:type="default" r:id="rId9"/>
          <w:footerReference w:type="default" r:id="rId10"/>
          <w:pgSz w:w="12240" w:h="15840"/>
          <w:pgMar w:top="1440" w:right="1440" w:bottom="1440" w:left="1440" w:header="720" w:footer="720" w:gutter="0"/>
          <w:pgNumType w:fmt="lowerRoman"/>
          <w:cols w:space="720"/>
          <w:titlePg/>
          <w:docGrid w:linePitch="360"/>
        </w:sectPr>
      </w:pPr>
      <w:r>
        <w:rPr>
          <w:rFonts w:ascii="Times New Roman" w:hAnsi="Times New Roman" w:cs="Times New Roman"/>
          <w:sz w:val="24"/>
          <w:szCs w:val="24"/>
        </w:rPr>
        <w:t>This paper examines the history of multicultural programming at the University of Wisconsin-Eau Claire specifically, and the University of Wisconsin System generally.  Its’ purpose is to analyze the university’s effectiveness at reaching and retaining</w:t>
      </w:r>
      <w:r w:rsidR="00EF0F9F">
        <w:rPr>
          <w:rFonts w:ascii="Times New Roman" w:hAnsi="Times New Roman" w:cs="Times New Roman"/>
          <w:sz w:val="24"/>
          <w:szCs w:val="24"/>
        </w:rPr>
        <w:t xml:space="preserve"> multicultural</w:t>
      </w:r>
      <w:r>
        <w:rPr>
          <w:rFonts w:ascii="Times New Roman" w:hAnsi="Times New Roman" w:cs="Times New Roman"/>
          <w:sz w:val="24"/>
          <w:szCs w:val="24"/>
        </w:rPr>
        <w:t xml:space="preserve"> students over the past 60 years.  It includes a brief introduction of secondary source material, a discussion of the 1965</w:t>
      </w:r>
      <w:r w:rsidR="00EF0F9F">
        <w:rPr>
          <w:rFonts w:ascii="Times New Roman" w:hAnsi="Times New Roman" w:cs="Times New Roman"/>
          <w:sz w:val="24"/>
          <w:szCs w:val="24"/>
        </w:rPr>
        <w:t xml:space="preserve"> Higher Education Act</w:t>
      </w:r>
      <w:r>
        <w:rPr>
          <w:rFonts w:ascii="Times New Roman" w:hAnsi="Times New Roman" w:cs="Times New Roman"/>
          <w:sz w:val="24"/>
          <w:szCs w:val="24"/>
        </w:rPr>
        <w:t xml:space="preserve">, and the </w:t>
      </w:r>
      <w:r w:rsidR="00EF0F9F">
        <w:rPr>
          <w:rFonts w:ascii="Times New Roman" w:hAnsi="Times New Roman" w:cs="Times New Roman"/>
          <w:sz w:val="24"/>
          <w:szCs w:val="24"/>
        </w:rPr>
        <w:t xml:space="preserve">implementation of </w:t>
      </w:r>
      <w:r>
        <w:rPr>
          <w:rFonts w:ascii="Times New Roman" w:hAnsi="Times New Roman" w:cs="Times New Roman"/>
          <w:sz w:val="24"/>
          <w:szCs w:val="24"/>
        </w:rPr>
        <w:t xml:space="preserve">mandated UW-system initiatives versus UW-Eau Claire’s.  It will </w:t>
      </w:r>
      <w:r w:rsidR="00EF0F9F">
        <w:rPr>
          <w:rFonts w:ascii="Times New Roman" w:hAnsi="Times New Roman" w:cs="Times New Roman"/>
          <w:sz w:val="24"/>
          <w:szCs w:val="24"/>
        </w:rPr>
        <w:t>be determined</w:t>
      </w:r>
      <w:r>
        <w:rPr>
          <w:rFonts w:ascii="Times New Roman" w:hAnsi="Times New Roman" w:cs="Times New Roman"/>
          <w:sz w:val="24"/>
          <w:szCs w:val="24"/>
        </w:rPr>
        <w:t xml:space="preserve"> that UW-Eau Claire, compared to other system schools</w:t>
      </w:r>
      <w:r w:rsidR="00EF0F9F">
        <w:rPr>
          <w:rFonts w:ascii="Times New Roman" w:hAnsi="Times New Roman" w:cs="Times New Roman"/>
          <w:sz w:val="24"/>
          <w:szCs w:val="24"/>
        </w:rPr>
        <w:t>,</w:t>
      </w:r>
      <w:r>
        <w:rPr>
          <w:rFonts w:ascii="Times New Roman" w:hAnsi="Times New Roman" w:cs="Times New Roman"/>
          <w:sz w:val="24"/>
          <w:szCs w:val="24"/>
        </w:rPr>
        <w:t xml:space="preserve"> has continually been a back runner </w:t>
      </w:r>
      <w:r w:rsidR="00EF0F9F">
        <w:rPr>
          <w:rFonts w:ascii="Times New Roman" w:hAnsi="Times New Roman" w:cs="Times New Roman"/>
          <w:sz w:val="24"/>
          <w:szCs w:val="24"/>
        </w:rPr>
        <w:t>in the movement to reach equity and which has had lasting effect into today.</w:t>
      </w:r>
      <w:r w:rsidR="00EF453B">
        <w:rPr>
          <w:rFonts w:ascii="Times New Roman" w:hAnsi="Times New Roman" w:cs="Times New Roman"/>
          <w:sz w:val="24"/>
          <w:szCs w:val="24"/>
        </w:rPr>
        <w:t xml:space="preserve"> </w:t>
      </w:r>
    </w:p>
    <w:p w:rsidR="0094688D" w:rsidRPr="00EF453B" w:rsidRDefault="0094688D" w:rsidP="00B46129">
      <w:pPr>
        <w:spacing w:line="480" w:lineRule="auto"/>
        <w:rPr>
          <w:rFonts w:ascii="Times New Roman" w:hAnsi="Times New Roman" w:cs="Times New Roman"/>
          <w:sz w:val="24"/>
          <w:szCs w:val="24"/>
        </w:rPr>
      </w:pPr>
      <w:r>
        <w:rPr>
          <w:rFonts w:ascii="Times New Roman" w:hAnsi="Times New Roman" w:cs="Times New Roman"/>
          <w:b/>
          <w:i/>
          <w:sz w:val="24"/>
          <w:szCs w:val="24"/>
          <w:u w:val="single"/>
        </w:rPr>
        <w:lastRenderedPageBreak/>
        <w:t>Introduction</w:t>
      </w:r>
    </w:p>
    <w:p w:rsidR="000B7480" w:rsidRPr="00E360B3" w:rsidRDefault="00345BE7" w:rsidP="00345BE7">
      <w:pPr>
        <w:spacing w:line="240" w:lineRule="auto"/>
        <w:ind w:left="864" w:right="864"/>
        <w:rPr>
          <w:rFonts w:ascii="Times New Roman" w:hAnsi="Times New Roman" w:cs="Times New Roman"/>
          <w:sz w:val="24"/>
          <w:szCs w:val="24"/>
        </w:rPr>
      </w:pPr>
      <w:r w:rsidRPr="00E360B3">
        <w:rPr>
          <w:rFonts w:ascii="Times New Roman" w:hAnsi="Times New Roman" w:cs="Times New Roman"/>
          <w:sz w:val="24"/>
          <w:szCs w:val="24"/>
        </w:rPr>
        <w:t>The University of Wisconsin-Eau Claire recognizes diversity as one of its highest priorities in its ongoing mission of excellence. We believe in the importance of acknowledging and engaging with differences-those of race, ethnicity, gender, sexual orientation, social and economic class, ability/disability, age, religion, and more-within our campus community and academic work.</w:t>
      </w:r>
      <w:r w:rsidR="00642D5F" w:rsidRPr="00E360B3">
        <w:rPr>
          <w:rStyle w:val="FootnoteReference"/>
          <w:rFonts w:ascii="Times New Roman" w:hAnsi="Times New Roman" w:cs="Times New Roman"/>
          <w:sz w:val="24"/>
          <w:szCs w:val="24"/>
        </w:rPr>
        <w:footnoteReference w:id="1"/>
      </w:r>
    </w:p>
    <w:p w:rsidR="000B7480" w:rsidRPr="00E360B3" w:rsidRDefault="000B7480" w:rsidP="000B7480">
      <w:pPr>
        <w:jc w:val="right"/>
        <w:rPr>
          <w:rFonts w:ascii="Times New Roman" w:hAnsi="Times New Roman" w:cs="Times New Roman"/>
          <w:sz w:val="24"/>
          <w:szCs w:val="24"/>
        </w:rPr>
      </w:pPr>
      <w:r w:rsidRPr="00E360B3">
        <w:rPr>
          <w:rFonts w:ascii="Times New Roman" w:hAnsi="Times New Roman" w:cs="Times New Roman"/>
          <w:sz w:val="24"/>
          <w:szCs w:val="24"/>
        </w:rPr>
        <w:t>-</w:t>
      </w:r>
      <w:r w:rsidR="00345BE7" w:rsidRPr="00E360B3">
        <w:rPr>
          <w:rFonts w:ascii="Times New Roman" w:hAnsi="Times New Roman" w:cs="Times New Roman"/>
          <w:sz w:val="24"/>
          <w:szCs w:val="24"/>
        </w:rPr>
        <w:t>University of Wisconsin-Eau Claire Diversity Statement</w:t>
      </w:r>
    </w:p>
    <w:p w:rsidR="00345BE7" w:rsidRDefault="00345BE7" w:rsidP="00BF6DF4">
      <w:pPr>
        <w:spacing w:line="480" w:lineRule="auto"/>
        <w:ind w:firstLine="720"/>
        <w:rPr>
          <w:rFonts w:ascii="Times New Roman" w:hAnsi="Times New Roman" w:cs="Times New Roman"/>
          <w:sz w:val="24"/>
          <w:szCs w:val="24"/>
        </w:rPr>
      </w:pPr>
    </w:p>
    <w:p w:rsidR="000B7480" w:rsidRPr="000B7480" w:rsidRDefault="000B7480" w:rsidP="00BF6DF4">
      <w:pPr>
        <w:spacing w:line="480" w:lineRule="auto"/>
        <w:ind w:firstLine="720"/>
        <w:rPr>
          <w:rFonts w:ascii="Times New Roman" w:hAnsi="Times New Roman" w:cs="Times New Roman"/>
          <w:sz w:val="24"/>
          <w:szCs w:val="24"/>
        </w:rPr>
      </w:pPr>
      <w:r w:rsidRPr="000B7480">
        <w:rPr>
          <w:rFonts w:ascii="Times New Roman" w:hAnsi="Times New Roman" w:cs="Times New Roman"/>
          <w:sz w:val="24"/>
          <w:szCs w:val="24"/>
        </w:rPr>
        <w:t>It was the fifth day of</w:t>
      </w:r>
      <w:r w:rsidR="00BF6DF4">
        <w:rPr>
          <w:rFonts w:ascii="Times New Roman" w:hAnsi="Times New Roman" w:cs="Times New Roman"/>
          <w:sz w:val="24"/>
          <w:szCs w:val="24"/>
        </w:rPr>
        <w:t xml:space="preserve"> 2011</w:t>
      </w:r>
      <w:r w:rsidRPr="000B7480">
        <w:rPr>
          <w:rFonts w:ascii="Times New Roman" w:hAnsi="Times New Roman" w:cs="Times New Roman"/>
          <w:sz w:val="24"/>
          <w:szCs w:val="24"/>
        </w:rPr>
        <w:t xml:space="preserve"> freshman orientation</w:t>
      </w:r>
      <w:r w:rsidR="00BF6DF4">
        <w:rPr>
          <w:rFonts w:ascii="Times New Roman" w:hAnsi="Times New Roman" w:cs="Times New Roman"/>
          <w:sz w:val="24"/>
          <w:szCs w:val="24"/>
        </w:rPr>
        <w:t>.  I was standing in the check-in line handing out information binders to t</w:t>
      </w:r>
      <w:r w:rsidR="007A4F68">
        <w:rPr>
          <w:rFonts w:ascii="Times New Roman" w:hAnsi="Times New Roman" w:cs="Times New Roman"/>
          <w:sz w:val="24"/>
          <w:szCs w:val="24"/>
        </w:rPr>
        <w:t>he students and parents while pe</w:t>
      </w:r>
      <w:r w:rsidR="00BF6DF4">
        <w:rPr>
          <w:rFonts w:ascii="Times New Roman" w:hAnsi="Times New Roman" w:cs="Times New Roman"/>
          <w:sz w:val="24"/>
          <w:szCs w:val="24"/>
        </w:rPr>
        <w:t>r</w:t>
      </w:r>
      <w:r w:rsidR="007A4F68">
        <w:rPr>
          <w:rFonts w:ascii="Times New Roman" w:hAnsi="Times New Roman" w:cs="Times New Roman"/>
          <w:sz w:val="24"/>
          <w:szCs w:val="24"/>
        </w:rPr>
        <w:t>us</w:t>
      </w:r>
      <w:r w:rsidR="00BF6DF4">
        <w:rPr>
          <w:rFonts w:ascii="Times New Roman" w:hAnsi="Times New Roman" w:cs="Times New Roman"/>
          <w:sz w:val="24"/>
          <w:szCs w:val="24"/>
        </w:rPr>
        <w:t>ing the crowd with my eyes.  I noticed an</w:t>
      </w:r>
      <w:r w:rsidR="009C354F">
        <w:rPr>
          <w:rFonts w:ascii="Times New Roman" w:hAnsi="Times New Roman" w:cs="Times New Roman"/>
          <w:sz w:val="24"/>
          <w:szCs w:val="24"/>
        </w:rPr>
        <w:t xml:space="preserve"> African </w:t>
      </w:r>
      <w:r w:rsidRPr="000B7480">
        <w:rPr>
          <w:rFonts w:ascii="Times New Roman" w:hAnsi="Times New Roman" w:cs="Times New Roman"/>
          <w:sz w:val="24"/>
          <w:szCs w:val="24"/>
        </w:rPr>
        <w:t>Ame</w:t>
      </w:r>
      <w:r w:rsidR="00BF6DF4">
        <w:rPr>
          <w:rFonts w:ascii="Times New Roman" w:hAnsi="Times New Roman" w:cs="Times New Roman"/>
          <w:sz w:val="24"/>
          <w:szCs w:val="24"/>
        </w:rPr>
        <w:t>rican female from Chicago</w:t>
      </w:r>
      <w:r w:rsidR="002A4E1C">
        <w:rPr>
          <w:rStyle w:val="FootnoteReference"/>
          <w:rFonts w:ascii="Times New Roman" w:hAnsi="Times New Roman" w:cs="Times New Roman"/>
          <w:sz w:val="24"/>
          <w:szCs w:val="24"/>
        </w:rPr>
        <w:footnoteReference w:id="2"/>
      </w:r>
      <w:r w:rsidR="00BF6DF4">
        <w:rPr>
          <w:rFonts w:ascii="Times New Roman" w:hAnsi="Times New Roman" w:cs="Times New Roman"/>
          <w:sz w:val="24"/>
          <w:szCs w:val="24"/>
        </w:rPr>
        <w:t xml:space="preserve"> waiting in line</w:t>
      </w:r>
      <w:r w:rsidR="005A405D">
        <w:rPr>
          <w:rFonts w:ascii="Times New Roman" w:hAnsi="Times New Roman" w:cs="Times New Roman"/>
          <w:sz w:val="24"/>
          <w:szCs w:val="24"/>
        </w:rPr>
        <w:t xml:space="preserve"> with</w:t>
      </w:r>
      <w:r w:rsidR="00BF6DF4">
        <w:rPr>
          <w:rFonts w:ascii="Times New Roman" w:hAnsi="Times New Roman" w:cs="Times New Roman"/>
          <w:sz w:val="24"/>
          <w:szCs w:val="24"/>
        </w:rPr>
        <w:t xml:space="preserve"> </w:t>
      </w:r>
      <w:r w:rsidRPr="000B7480">
        <w:rPr>
          <w:rFonts w:ascii="Times New Roman" w:hAnsi="Times New Roman" w:cs="Times New Roman"/>
          <w:sz w:val="24"/>
          <w:szCs w:val="24"/>
        </w:rPr>
        <w:t>wide eyes that scattered about the sea of white freshmen standing</w:t>
      </w:r>
      <w:r w:rsidR="00BF6DF4">
        <w:rPr>
          <w:rFonts w:ascii="Times New Roman" w:hAnsi="Times New Roman" w:cs="Times New Roman"/>
          <w:sz w:val="24"/>
          <w:szCs w:val="24"/>
        </w:rPr>
        <w:t xml:space="preserve"> in her mi</w:t>
      </w:r>
      <w:r w:rsidR="00C5273D">
        <w:rPr>
          <w:rFonts w:ascii="Times New Roman" w:hAnsi="Times New Roman" w:cs="Times New Roman"/>
          <w:sz w:val="24"/>
          <w:szCs w:val="24"/>
        </w:rPr>
        <w:t>d</w:t>
      </w:r>
      <w:r w:rsidR="00EF4627">
        <w:rPr>
          <w:rFonts w:ascii="Times New Roman" w:hAnsi="Times New Roman" w:cs="Times New Roman"/>
          <w:sz w:val="24"/>
          <w:szCs w:val="24"/>
        </w:rPr>
        <w:t>st.  Her and her family’s</w:t>
      </w:r>
      <w:r w:rsidR="00BF6DF4">
        <w:rPr>
          <w:rFonts w:ascii="Times New Roman" w:hAnsi="Times New Roman" w:cs="Times New Roman"/>
          <w:sz w:val="24"/>
          <w:szCs w:val="24"/>
        </w:rPr>
        <w:t xml:space="preserve"> unease with the situation could be read on their faces from a mile away.  I leaned over to my friend Josephine, the only</w:t>
      </w:r>
      <w:r w:rsidRPr="000B7480">
        <w:rPr>
          <w:rFonts w:ascii="Times New Roman" w:hAnsi="Times New Roman" w:cs="Times New Roman"/>
          <w:sz w:val="24"/>
          <w:szCs w:val="24"/>
        </w:rPr>
        <w:t xml:space="preserve"> African-American</w:t>
      </w:r>
      <w:r w:rsidR="00BF6DF4">
        <w:rPr>
          <w:rFonts w:ascii="Times New Roman" w:hAnsi="Times New Roman" w:cs="Times New Roman"/>
          <w:sz w:val="24"/>
          <w:szCs w:val="24"/>
        </w:rPr>
        <w:t xml:space="preserve"> on the orientation staff</w:t>
      </w:r>
      <w:r w:rsidR="005A405D">
        <w:rPr>
          <w:rFonts w:ascii="Times New Roman" w:hAnsi="Times New Roman" w:cs="Times New Roman"/>
          <w:sz w:val="24"/>
          <w:szCs w:val="24"/>
        </w:rPr>
        <w:t>,</w:t>
      </w:r>
      <w:r w:rsidR="00BF6DF4">
        <w:rPr>
          <w:rFonts w:ascii="Times New Roman" w:hAnsi="Times New Roman" w:cs="Times New Roman"/>
          <w:sz w:val="24"/>
          <w:szCs w:val="24"/>
        </w:rPr>
        <w:t xml:space="preserve"> and pointed the girl out to her.</w:t>
      </w:r>
      <w:r w:rsidRPr="000B7480">
        <w:rPr>
          <w:rFonts w:ascii="Times New Roman" w:hAnsi="Times New Roman" w:cs="Times New Roman"/>
          <w:sz w:val="24"/>
          <w:szCs w:val="24"/>
        </w:rPr>
        <w:t xml:space="preserve"> She replied, “Don’t worry Meghann, I got it.”  After a t</w:t>
      </w:r>
      <w:r w:rsidR="00BF6DF4">
        <w:rPr>
          <w:rFonts w:ascii="Times New Roman" w:hAnsi="Times New Roman" w:cs="Times New Roman"/>
          <w:sz w:val="24"/>
          <w:szCs w:val="24"/>
        </w:rPr>
        <w:t>en minute talk with the female student, Josephine</w:t>
      </w:r>
      <w:r w:rsidRPr="000B7480">
        <w:rPr>
          <w:rFonts w:ascii="Times New Roman" w:hAnsi="Times New Roman" w:cs="Times New Roman"/>
          <w:sz w:val="24"/>
          <w:szCs w:val="24"/>
        </w:rPr>
        <w:t xml:space="preserve"> returned sharing with me this girl’s fears of going to an “all-white” school.</w:t>
      </w:r>
    </w:p>
    <w:p w:rsidR="00947A0A" w:rsidRDefault="000B7480" w:rsidP="00DD69F3">
      <w:pPr>
        <w:spacing w:line="480" w:lineRule="auto"/>
        <w:ind w:firstLine="720"/>
        <w:rPr>
          <w:rFonts w:ascii="Times New Roman" w:hAnsi="Times New Roman" w:cs="Times New Roman"/>
          <w:sz w:val="24"/>
          <w:szCs w:val="24"/>
        </w:rPr>
      </w:pPr>
      <w:r w:rsidRPr="000B7480">
        <w:rPr>
          <w:rFonts w:ascii="Times New Roman" w:hAnsi="Times New Roman" w:cs="Times New Roman"/>
          <w:sz w:val="24"/>
          <w:szCs w:val="24"/>
        </w:rPr>
        <w:t xml:space="preserve">This </w:t>
      </w:r>
      <w:r w:rsidR="00DC1D66">
        <w:rPr>
          <w:rFonts w:ascii="Times New Roman" w:hAnsi="Times New Roman" w:cs="Times New Roman"/>
          <w:sz w:val="24"/>
          <w:szCs w:val="24"/>
        </w:rPr>
        <w:t>label</w:t>
      </w:r>
      <w:r w:rsidRPr="000B7480">
        <w:rPr>
          <w:rFonts w:ascii="Times New Roman" w:hAnsi="Times New Roman" w:cs="Times New Roman"/>
          <w:sz w:val="24"/>
          <w:szCs w:val="24"/>
        </w:rPr>
        <w:t xml:space="preserve"> of</w:t>
      </w:r>
      <w:r w:rsidR="00B1404E">
        <w:rPr>
          <w:rFonts w:ascii="Times New Roman" w:hAnsi="Times New Roman" w:cs="Times New Roman"/>
          <w:sz w:val="24"/>
          <w:szCs w:val="24"/>
        </w:rPr>
        <w:t xml:space="preserve"> UW-</w:t>
      </w:r>
      <w:r w:rsidRPr="000B7480">
        <w:rPr>
          <w:rFonts w:ascii="Times New Roman" w:hAnsi="Times New Roman" w:cs="Times New Roman"/>
          <w:sz w:val="24"/>
          <w:szCs w:val="24"/>
        </w:rPr>
        <w:t xml:space="preserve">Eau Claire as an “all-white” school </w:t>
      </w:r>
      <w:r w:rsidR="00BF6DF4">
        <w:rPr>
          <w:rFonts w:ascii="Times New Roman" w:hAnsi="Times New Roman" w:cs="Times New Roman"/>
          <w:sz w:val="24"/>
          <w:szCs w:val="24"/>
        </w:rPr>
        <w:t>struck me hard.  Being white, I never truly examined my surroundings being defined as uncomfortable</w:t>
      </w:r>
      <w:r w:rsidR="008E7F5E">
        <w:rPr>
          <w:rFonts w:ascii="Times New Roman" w:hAnsi="Times New Roman" w:cs="Times New Roman"/>
          <w:sz w:val="24"/>
          <w:szCs w:val="24"/>
        </w:rPr>
        <w:t>. M</w:t>
      </w:r>
      <w:r w:rsidR="00BF6DF4">
        <w:rPr>
          <w:rFonts w:ascii="Times New Roman" w:hAnsi="Times New Roman" w:cs="Times New Roman"/>
          <w:sz w:val="24"/>
          <w:szCs w:val="24"/>
        </w:rPr>
        <w:t>y white working class background meshed with the majority of students I was</w:t>
      </w:r>
      <w:r w:rsidR="00366249">
        <w:rPr>
          <w:rFonts w:ascii="Times New Roman" w:hAnsi="Times New Roman" w:cs="Times New Roman"/>
          <w:sz w:val="24"/>
          <w:szCs w:val="24"/>
        </w:rPr>
        <w:t xml:space="preserve"> </w:t>
      </w:r>
      <w:r w:rsidR="00DD69F3">
        <w:rPr>
          <w:rFonts w:ascii="Times New Roman" w:hAnsi="Times New Roman" w:cs="Times New Roman"/>
          <w:sz w:val="24"/>
          <w:szCs w:val="24"/>
        </w:rPr>
        <w:t>constantly immersed with</w:t>
      </w:r>
      <w:r w:rsidR="00613EDF">
        <w:rPr>
          <w:rFonts w:ascii="Times New Roman" w:hAnsi="Times New Roman" w:cs="Times New Roman"/>
          <w:sz w:val="24"/>
          <w:szCs w:val="24"/>
        </w:rPr>
        <w:t>in</w:t>
      </w:r>
      <w:r w:rsidR="00DD69F3">
        <w:rPr>
          <w:rFonts w:ascii="Times New Roman" w:hAnsi="Times New Roman" w:cs="Times New Roman"/>
          <w:sz w:val="24"/>
          <w:szCs w:val="24"/>
        </w:rPr>
        <w:t>.  It led</w:t>
      </w:r>
      <w:r w:rsidRPr="000B7480">
        <w:rPr>
          <w:rFonts w:ascii="Times New Roman" w:hAnsi="Times New Roman" w:cs="Times New Roman"/>
          <w:sz w:val="24"/>
          <w:szCs w:val="24"/>
        </w:rPr>
        <w:t xml:space="preserve"> me to </w:t>
      </w:r>
      <w:r w:rsidR="00D41E6A">
        <w:rPr>
          <w:rFonts w:ascii="Times New Roman" w:hAnsi="Times New Roman" w:cs="Times New Roman"/>
          <w:sz w:val="24"/>
          <w:szCs w:val="24"/>
        </w:rPr>
        <w:t xml:space="preserve">want to </w:t>
      </w:r>
      <w:r w:rsidRPr="000B7480">
        <w:rPr>
          <w:rFonts w:ascii="Times New Roman" w:hAnsi="Times New Roman" w:cs="Times New Roman"/>
          <w:sz w:val="24"/>
          <w:szCs w:val="24"/>
        </w:rPr>
        <w:t>examine</w:t>
      </w:r>
      <w:r w:rsidR="00D41E6A">
        <w:rPr>
          <w:rFonts w:ascii="Times New Roman" w:hAnsi="Times New Roman" w:cs="Times New Roman"/>
          <w:sz w:val="24"/>
          <w:szCs w:val="24"/>
        </w:rPr>
        <w:t xml:space="preserve"> just </w:t>
      </w:r>
      <w:r w:rsidRPr="000B7480">
        <w:rPr>
          <w:rFonts w:ascii="Times New Roman" w:hAnsi="Times New Roman" w:cs="Times New Roman"/>
          <w:sz w:val="24"/>
          <w:szCs w:val="24"/>
        </w:rPr>
        <w:t>how racially and ethnically diverse Eau Claire</w:t>
      </w:r>
      <w:r w:rsidR="00D41E6A">
        <w:rPr>
          <w:rFonts w:ascii="Times New Roman" w:hAnsi="Times New Roman" w:cs="Times New Roman"/>
          <w:sz w:val="24"/>
          <w:szCs w:val="24"/>
        </w:rPr>
        <w:t xml:space="preserve"> (in terms of the city and the university)</w:t>
      </w:r>
      <w:r w:rsidRPr="000B7480">
        <w:rPr>
          <w:rFonts w:ascii="Times New Roman" w:hAnsi="Times New Roman" w:cs="Times New Roman"/>
          <w:sz w:val="24"/>
          <w:szCs w:val="24"/>
        </w:rPr>
        <w:t xml:space="preserve"> really was</w:t>
      </w:r>
      <w:r w:rsidR="006E7808">
        <w:rPr>
          <w:rFonts w:ascii="Times New Roman" w:hAnsi="Times New Roman" w:cs="Times New Roman"/>
          <w:sz w:val="24"/>
          <w:szCs w:val="24"/>
        </w:rPr>
        <w:t xml:space="preserve"> the following fall</w:t>
      </w:r>
      <w:r w:rsidRPr="000B7480">
        <w:rPr>
          <w:rFonts w:ascii="Times New Roman" w:hAnsi="Times New Roman" w:cs="Times New Roman"/>
          <w:sz w:val="24"/>
          <w:szCs w:val="24"/>
        </w:rPr>
        <w:t xml:space="preserve">. </w:t>
      </w:r>
      <w:r w:rsidR="00613EDF">
        <w:rPr>
          <w:rFonts w:ascii="Times New Roman" w:hAnsi="Times New Roman" w:cs="Times New Roman"/>
          <w:sz w:val="24"/>
          <w:szCs w:val="24"/>
        </w:rPr>
        <w:t xml:space="preserve">By simply walking around campus I saw </w:t>
      </w:r>
      <w:r w:rsidR="001F4B27">
        <w:rPr>
          <w:rFonts w:ascii="Times New Roman" w:hAnsi="Times New Roman" w:cs="Times New Roman"/>
          <w:sz w:val="24"/>
          <w:szCs w:val="24"/>
        </w:rPr>
        <w:t xml:space="preserve">a </w:t>
      </w:r>
      <w:r w:rsidR="00613EDF">
        <w:rPr>
          <w:rFonts w:ascii="Times New Roman" w:hAnsi="Times New Roman" w:cs="Times New Roman"/>
          <w:sz w:val="24"/>
          <w:szCs w:val="24"/>
        </w:rPr>
        <w:t>sea of white students with a smattering of Southeast Asian</w:t>
      </w:r>
      <w:r w:rsidR="00B1404E">
        <w:rPr>
          <w:rFonts w:ascii="Times New Roman" w:hAnsi="Times New Roman" w:cs="Times New Roman"/>
          <w:sz w:val="24"/>
          <w:szCs w:val="24"/>
        </w:rPr>
        <w:t xml:space="preserve"> American</w:t>
      </w:r>
      <w:r w:rsidR="00613EDF">
        <w:rPr>
          <w:rFonts w:ascii="Times New Roman" w:hAnsi="Times New Roman" w:cs="Times New Roman"/>
          <w:sz w:val="24"/>
          <w:szCs w:val="24"/>
        </w:rPr>
        <w:t xml:space="preserve"> students followed by one</w:t>
      </w:r>
      <w:r w:rsidR="00613EDF">
        <w:rPr>
          <w:rFonts w:ascii="Times New Roman" w:hAnsi="Times New Roman" w:cs="Times New Roman"/>
          <w:sz w:val="24"/>
          <w:szCs w:val="24"/>
        </w:rPr>
        <w:softHyphen/>
      </w:r>
      <w:r w:rsidR="00613EDF">
        <w:rPr>
          <w:rFonts w:ascii="Times New Roman" w:hAnsi="Times New Roman" w:cs="Times New Roman"/>
          <w:sz w:val="24"/>
          <w:szCs w:val="24"/>
        </w:rPr>
        <w:softHyphen/>
        <w:t xml:space="preserve">—maybe two </w:t>
      </w:r>
      <w:r w:rsidR="00613EDF">
        <w:rPr>
          <w:rFonts w:ascii="Times New Roman" w:hAnsi="Times New Roman" w:cs="Times New Roman"/>
          <w:sz w:val="24"/>
          <w:szCs w:val="24"/>
        </w:rPr>
        <w:lastRenderedPageBreak/>
        <w:t>if I was in the right place at the right time</w:t>
      </w:r>
      <w:r w:rsidR="00B1404E">
        <w:rPr>
          <w:rFonts w:ascii="Times New Roman" w:hAnsi="Times New Roman" w:cs="Times New Roman"/>
          <w:sz w:val="24"/>
          <w:szCs w:val="24"/>
        </w:rPr>
        <w:t>—African American student</w:t>
      </w:r>
      <w:r w:rsidR="008E7F5E">
        <w:rPr>
          <w:rFonts w:ascii="Times New Roman" w:hAnsi="Times New Roman" w:cs="Times New Roman"/>
          <w:sz w:val="24"/>
          <w:szCs w:val="24"/>
        </w:rPr>
        <w:t>s</w:t>
      </w:r>
      <w:r w:rsidR="00B1404E">
        <w:rPr>
          <w:rFonts w:ascii="Times New Roman" w:hAnsi="Times New Roman" w:cs="Times New Roman"/>
          <w:sz w:val="24"/>
          <w:szCs w:val="24"/>
        </w:rPr>
        <w:t xml:space="preserve"> and possibly the occasional American Indian or Latino/a student.  When I went on the UWEC website, on the other hand,</w:t>
      </w:r>
      <w:r w:rsidRPr="000B7480">
        <w:rPr>
          <w:rFonts w:ascii="Times New Roman" w:hAnsi="Times New Roman" w:cs="Times New Roman"/>
          <w:sz w:val="24"/>
          <w:szCs w:val="24"/>
        </w:rPr>
        <w:t xml:space="preserve"> I noticed diversity in an array of promotional materials and photographs that displayed a radically different insight int</w:t>
      </w:r>
      <w:r w:rsidR="00B1404E">
        <w:rPr>
          <w:rFonts w:ascii="Times New Roman" w:hAnsi="Times New Roman" w:cs="Times New Roman"/>
          <w:sz w:val="24"/>
          <w:szCs w:val="24"/>
        </w:rPr>
        <w:t>o</w:t>
      </w:r>
      <w:r w:rsidR="005739EC">
        <w:rPr>
          <w:rFonts w:ascii="Times New Roman" w:hAnsi="Times New Roman" w:cs="Times New Roman"/>
          <w:sz w:val="24"/>
          <w:szCs w:val="24"/>
        </w:rPr>
        <w:t xml:space="preserve"> the</w:t>
      </w:r>
      <w:r w:rsidR="008069CF">
        <w:rPr>
          <w:rFonts w:ascii="Times New Roman" w:hAnsi="Times New Roman" w:cs="Times New Roman"/>
          <w:sz w:val="24"/>
          <w:szCs w:val="24"/>
        </w:rPr>
        <w:t xml:space="preserve"> way</w:t>
      </w:r>
      <w:r w:rsidR="00B1404E">
        <w:rPr>
          <w:rFonts w:ascii="Times New Roman" w:hAnsi="Times New Roman" w:cs="Times New Roman"/>
          <w:sz w:val="24"/>
          <w:szCs w:val="24"/>
        </w:rPr>
        <w:t xml:space="preserve"> campus actually looked</w:t>
      </w:r>
      <w:r w:rsidR="005739EC">
        <w:rPr>
          <w:rFonts w:ascii="Times New Roman" w:hAnsi="Times New Roman" w:cs="Times New Roman"/>
          <w:sz w:val="24"/>
          <w:szCs w:val="24"/>
        </w:rPr>
        <w:t xml:space="preserve"> </w:t>
      </w:r>
      <w:r w:rsidR="00947A0A">
        <w:rPr>
          <w:rFonts w:ascii="Times New Roman" w:hAnsi="Times New Roman" w:cs="Times New Roman"/>
          <w:sz w:val="24"/>
          <w:szCs w:val="24"/>
        </w:rPr>
        <w:t>(See Figure 1</w:t>
      </w:r>
      <w:r w:rsidR="006C0EE6">
        <w:rPr>
          <w:rFonts w:ascii="Times New Roman" w:hAnsi="Times New Roman" w:cs="Times New Roman"/>
          <w:sz w:val="24"/>
          <w:szCs w:val="24"/>
        </w:rPr>
        <w:t xml:space="preserve"> below</w:t>
      </w:r>
      <w:r w:rsidR="00947A0A">
        <w:rPr>
          <w:rFonts w:ascii="Times New Roman" w:hAnsi="Times New Roman" w:cs="Times New Roman"/>
          <w:sz w:val="24"/>
          <w:szCs w:val="24"/>
        </w:rPr>
        <w:t>)</w:t>
      </w:r>
      <w:r w:rsidR="005739EC">
        <w:rPr>
          <w:rFonts w:ascii="Times New Roman" w:hAnsi="Times New Roman" w:cs="Times New Roman"/>
          <w:sz w:val="24"/>
          <w:szCs w:val="24"/>
        </w:rPr>
        <w:t>.</w:t>
      </w:r>
    </w:p>
    <w:p w:rsidR="00947A0A" w:rsidRDefault="005739EC" w:rsidP="00947A0A">
      <w:pPr>
        <w:spacing w:line="480" w:lineRule="auto"/>
        <w:rPr>
          <w:rFonts w:ascii="Times New Roman" w:hAnsi="Times New Roman" w:cs="Times New Roman"/>
          <w:b/>
          <w:sz w:val="24"/>
          <w:szCs w:val="24"/>
        </w:rPr>
      </w:pPr>
      <w:r>
        <w:rPr>
          <w:rFonts w:ascii="Times New Roman" w:hAnsi="Times New Roman" w:cs="Times New Roman"/>
          <w:b/>
          <w:sz w:val="24"/>
          <w:szCs w:val="24"/>
        </w:rPr>
        <w:t>Figure 1</w:t>
      </w:r>
      <w:r w:rsidR="003B46B9">
        <w:rPr>
          <w:rFonts w:ascii="Times New Roman" w:hAnsi="Times New Roman" w:cs="Times New Roman"/>
          <w:b/>
          <w:sz w:val="24"/>
          <w:szCs w:val="24"/>
        </w:rPr>
        <w:t>. Students at UW-Eau Claire</w:t>
      </w:r>
    </w:p>
    <w:p w:rsidR="00947A0A" w:rsidRPr="00145D27" w:rsidRDefault="00947A0A" w:rsidP="005739EC">
      <w:pPr>
        <w:spacing w:line="240" w:lineRule="auto"/>
        <w:rPr>
          <w:rFonts w:ascii="Times New Roman" w:hAnsi="Times New Roman" w:cs="Times New Roman"/>
          <w:b/>
          <w:sz w:val="24"/>
          <w:szCs w:val="24"/>
        </w:rPr>
      </w:pPr>
      <w:r w:rsidRPr="00947A0A">
        <w:rPr>
          <w:rFonts w:ascii="Times New Roman" w:hAnsi="Times New Roman" w:cs="Times New Roman"/>
          <w:b/>
          <w:noProof/>
          <w:sz w:val="24"/>
          <w:szCs w:val="24"/>
        </w:rPr>
        <w:drawing>
          <wp:inline distT="0" distB="0" distL="0" distR="0" wp14:anchorId="15774DFA" wp14:editId="1CF722C6">
            <wp:extent cx="5943600" cy="1877060"/>
            <wp:effectExtent l="0" t="0" r="0" b="8890"/>
            <wp:docPr id="1026" name="Picture 2" descr="About 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About U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877060"/>
                    </a:xfrm>
                    <a:prstGeom prst="rect">
                      <a:avLst/>
                    </a:prstGeom>
                    <a:noFill/>
                    <a:extLst/>
                  </pic:spPr>
                </pic:pic>
              </a:graphicData>
            </a:graphic>
          </wp:inline>
        </w:drawing>
      </w:r>
      <w:r w:rsidRPr="00145D27">
        <w:rPr>
          <w:rFonts w:ascii="Times New Roman" w:hAnsi="Times New Roman" w:cs="Times New Roman"/>
          <w:i/>
          <w:sz w:val="24"/>
          <w:szCs w:val="24"/>
        </w:rPr>
        <w:t xml:space="preserve">This banner highlights shows four out of twelve students of color equaling to be a </w:t>
      </w:r>
      <w:r w:rsidR="005739EC" w:rsidRPr="00145D27">
        <w:rPr>
          <w:rFonts w:ascii="Times New Roman" w:hAnsi="Times New Roman" w:cs="Times New Roman"/>
          <w:i/>
          <w:sz w:val="24"/>
          <w:szCs w:val="24"/>
        </w:rPr>
        <w:t>perceived</w:t>
      </w:r>
      <w:r w:rsidRPr="00145D27">
        <w:rPr>
          <w:rFonts w:ascii="Times New Roman" w:hAnsi="Times New Roman" w:cs="Times New Roman"/>
          <w:i/>
          <w:sz w:val="24"/>
          <w:szCs w:val="24"/>
        </w:rPr>
        <w:t xml:space="preserve"> 33% multicultural student population.  In reality, multicultural students at UWEC equal </w:t>
      </w:r>
      <w:r w:rsidR="005739EC" w:rsidRPr="00145D27">
        <w:rPr>
          <w:rFonts w:ascii="Times New Roman" w:hAnsi="Times New Roman" w:cs="Times New Roman"/>
          <w:i/>
          <w:sz w:val="24"/>
          <w:szCs w:val="24"/>
        </w:rPr>
        <w:t>approximately</w:t>
      </w:r>
      <w:r w:rsidRPr="00145D27">
        <w:rPr>
          <w:rFonts w:ascii="Times New Roman" w:hAnsi="Times New Roman" w:cs="Times New Roman"/>
          <w:i/>
          <w:sz w:val="24"/>
          <w:szCs w:val="24"/>
        </w:rPr>
        <w:t xml:space="preserve"> 8%</w:t>
      </w:r>
      <w:r w:rsidR="005739EC" w:rsidRPr="00145D27">
        <w:rPr>
          <w:rFonts w:ascii="Times New Roman" w:hAnsi="Times New Roman" w:cs="Times New Roman"/>
          <w:i/>
          <w:sz w:val="24"/>
          <w:szCs w:val="24"/>
        </w:rPr>
        <w:t xml:space="preserve"> of students.</w:t>
      </w:r>
    </w:p>
    <w:p w:rsidR="0089587E" w:rsidRDefault="005739EC" w:rsidP="00145D27">
      <w:pPr>
        <w:spacing w:line="240" w:lineRule="auto"/>
        <w:rPr>
          <w:rFonts w:ascii="Times New Roman" w:hAnsi="Times New Roman" w:cs="Times New Roman"/>
          <w:sz w:val="24"/>
          <w:szCs w:val="24"/>
        </w:rPr>
      </w:pPr>
      <w:r w:rsidRPr="00145D27">
        <w:rPr>
          <w:rFonts w:ascii="Times New Roman" w:hAnsi="Times New Roman" w:cs="Times New Roman"/>
          <w:b/>
          <w:sz w:val="24"/>
          <w:szCs w:val="24"/>
        </w:rPr>
        <w:t>Source:</w:t>
      </w:r>
      <w:r w:rsidRPr="00145D27">
        <w:rPr>
          <w:sz w:val="24"/>
          <w:szCs w:val="24"/>
        </w:rPr>
        <w:t xml:space="preserve"> </w:t>
      </w:r>
      <w:r w:rsidR="00145D27" w:rsidRPr="00145D27">
        <w:rPr>
          <w:rFonts w:ascii="Times New Roman" w:hAnsi="Times New Roman" w:cs="Times New Roman"/>
          <w:sz w:val="24"/>
          <w:szCs w:val="24"/>
        </w:rPr>
        <w:t>“About Us,” University of Wisconsin-Eau Claire, http://www.uwec.edu/aboutus.htm (accessed 4 November, 2011)</w:t>
      </w:r>
      <w:r w:rsidR="00145D27">
        <w:rPr>
          <w:rFonts w:ascii="Times New Roman" w:hAnsi="Times New Roman" w:cs="Times New Roman"/>
          <w:sz w:val="24"/>
          <w:szCs w:val="24"/>
        </w:rPr>
        <w:t>.</w:t>
      </w:r>
    </w:p>
    <w:p w:rsidR="00145D27" w:rsidRPr="00145D27" w:rsidRDefault="00145D27" w:rsidP="00145D27">
      <w:pPr>
        <w:spacing w:line="240" w:lineRule="auto"/>
        <w:rPr>
          <w:rFonts w:ascii="Times New Roman" w:hAnsi="Times New Roman" w:cs="Times New Roman"/>
          <w:sz w:val="24"/>
          <w:szCs w:val="24"/>
        </w:rPr>
      </w:pPr>
    </w:p>
    <w:p w:rsidR="005F4892" w:rsidRDefault="008069CF" w:rsidP="007A2354">
      <w:pPr>
        <w:spacing w:line="480" w:lineRule="auto"/>
        <w:rPr>
          <w:rFonts w:ascii="Times New Roman" w:hAnsi="Times New Roman" w:cs="Times New Roman"/>
          <w:sz w:val="24"/>
          <w:szCs w:val="24"/>
        </w:rPr>
      </w:pPr>
      <w:r>
        <w:rPr>
          <w:rFonts w:ascii="Times New Roman" w:hAnsi="Times New Roman" w:cs="Times New Roman"/>
          <w:sz w:val="24"/>
          <w:szCs w:val="24"/>
        </w:rPr>
        <w:t xml:space="preserve">Accordingly, it was </w:t>
      </w:r>
      <w:r w:rsidR="0089587E">
        <w:rPr>
          <w:rFonts w:ascii="Times New Roman" w:hAnsi="Times New Roman" w:cs="Times New Roman"/>
          <w:sz w:val="24"/>
          <w:szCs w:val="24"/>
        </w:rPr>
        <w:t>easier for me</w:t>
      </w:r>
      <w:r w:rsidR="00FD4DB0">
        <w:rPr>
          <w:rFonts w:ascii="Times New Roman" w:hAnsi="Times New Roman" w:cs="Times New Roman"/>
          <w:sz w:val="24"/>
          <w:szCs w:val="24"/>
        </w:rPr>
        <w:t xml:space="preserve"> to now</w:t>
      </w:r>
      <w:r>
        <w:rPr>
          <w:rFonts w:ascii="Times New Roman" w:hAnsi="Times New Roman" w:cs="Times New Roman"/>
          <w:sz w:val="24"/>
          <w:szCs w:val="24"/>
        </w:rPr>
        <w:t xml:space="preserve"> understand</w:t>
      </w:r>
      <w:r w:rsidR="0089587E">
        <w:rPr>
          <w:rFonts w:ascii="Times New Roman" w:hAnsi="Times New Roman" w:cs="Times New Roman"/>
          <w:sz w:val="24"/>
          <w:szCs w:val="24"/>
        </w:rPr>
        <w:t xml:space="preserve"> a feeling</w:t>
      </w:r>
      <w:r>
        <w:rPr>
          <w:rFonts w:ascii="Times New Roman" w:hAnsi="Times New Roman" w:cs="Times New Roman"/>
          <w:sz w:val="24"/>
          <w:szCs w:val="24"/>
        </w:rPr>
        <w:t xml:space="preserve"> </w:t>
      </w:r>
      <w:r w:rsidR="0089587E">
        <w:rPr>
          <w:rFonts w:ascii="Times New Roman" w:hAnsi="Times New Roman" w:cs="Times New Roman"/>
          <w:sz w:val="24"/>
          <w:szCs w:val="24"/>
        </w:rPr>
        <w:t>of deception</w:t>
      </w:r>
      <w:r>
        <w:rPr>
          <w:rFonts w:ascii="Times New Roman" w:hAnsi="Times New Roman" w:cs="Times New Roman"/>
          <w:sz w:val="24"/>
          <w:szCs w:val="24"/>
        </w:rPr>
        <w:t xml:space="preserve"> by a multicultural</w:t>
      </w:r>
      <w:r w:rsidR="00095C72">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student </w:t>
      </w:r>
      <w:r w:rsidR="0089587E">
        <w:rPr>
          <w:rFonts w:ascii="Times New Roman" w:hAnsi="Times New Roman" w:cs="Times New Roman"/>
          <w:sz w:val="24"/>
          <w:szCs w:val="24"/>
        </w:rPr>
        <w:t>if they had not visited</w:t>
      </w:r>
      <w:r>
        <w:rPr>
          <w:rFonts w:ascii="Times New Roman" w:hAnsi="Times New Roman" w:cs="Times New Roman"/>
          <w:sz w:val="24"/>
          <w:szCs w:val="24"/>
        </w:rPr>
        <w:t xml:space="preserve"> the campus before they arrived at orientation.</w:t>
      </w:r>
      <w:r>
        <w:rPr>
          <w:rStyle w:val="FootnoteReference"/>
          <w:rFonts w:ascii="Times New Roman" w:hAnsi="Times New Roman" w:cs="Times New Roman"/>
          <w:sz w:val="24"/>
          <w:szCs w:val="24"/>
        </w:rPr>
        <w:footnoteReference w:id="4"/>
      </w:r>
      <w:r w:rsidR="0089587E">
        <w:rPr>
          <w:rFonts w:ascii="Times New Roman" w:hAnsi="Times New Roman" w:cs="Times New Roman"/>
          <w:sz w:val="24"/>
          <w:szCs w:val="24"/>
        </w:rPr>
        <w:t xml:space="preserve">  </w:t>
      </w:r>
      <w:r w:rsidR="008E7F5E">
        <w:rPr>
          <w:rFonts w:ascii="Times New Roman" w:hAnsi="Times New Roman" w:cs="Times New Roman"/>
          <w:sz w:val="24"/>
          <w:szCs w:val="24"/>
        </w:rPr>
        <w:t>I</w:t>
      </w:r>
      <w:r w:rsidR="0089587E">
        <w:rPr>
          <w:rFonts w:ascii="Times New Roman" w:hAnsi="Times New Roman" w:cs="Times New Roman"/>
          <w:sz w:val="24"/>
          <w:szCs w:val="24"/>
        </w:rPr>
        <w:t>t made me curious as to what support the campus had for multicultural students</w:t>
      </w:r>
      <w:r w:rsidR="00D14FCC">
        <w:rPr>
          <w:rFonts w:ascii="Times New Roman" w:hAnsi="Times New Roman" w:cs="Times New Roman"/>
          <w:sz w:val="24"/>
          <w:szCs w:val="24"/>
        </w:rPr>
        <w:t xml:space="preserve"> and how successful these programs and initiatives had been since UWEC was still a primarily white institution.  Were other institutions in the University of Wisconsin</w:t>
      </w:r>
      <w:r w:rsidR="000F5510">
        <w:rPr>
          <w:rFonts w:ascii="Times New Roman" w:hAnsi="Times New Roman" w:cs="Times New Roman"/>
          <w:sz w:val="24"/>
          <w:szCs w:val="24"/>
        </w:rPr>
        <w:t xml:space="preserve"> System</w:t>
      </w:r>
      <w:r w:rsidR="00D14FCC">
        <w:rPr>
          <w:rFonts w:ascii="Times New Roman" w:hAnsi="Times New Roman" w:cs="Times New Roman"/>
          <w:sz w:val="24"/>
          <w:szCs w:val="24"/>
        </w:rPr>
        <w:t xml:space="preserve"> facing similar challenges?  </w:t>
      </w:r>
      <w:r w:rsidR="003254F0">
        <w:rPr>
          <w:rFonts w:ascii="Times New Roman" w:hAnsi="Times New Roman" w:cs="Times New Roman"/>
          <w:sz w:val="24"/>
          <w:szCs w:val="24"/>
        </w:rPr>
        <w:t xml:space="preserve">Was the </w:t>
      </w:r>
      <w:r w:rsidR="003254F0">
        <w:rPr>
          <w:rFonts w:ascii="Times New Roman" w:hAnsi="Times New Roman" w:cs="Times New Roman"/>
          <w:sz w:val="24"/>
          <w:szCs w:val="24"/>
        </w:rPr>
        <w:lastRenderedPageBreak/>
        <w:t>implementation</w:t>
      </w:r>
      <w:r w:rsidR="00D14FCC">
        <w:rPr>
          <w:rFonts w:ascii="Times New Roman" w:hAnsi="Times New Roman" w:cs="Times New Roman"/>
          <w:sz w:val="24"/>
          <w:szCs w:val="24"/>
        </w:rPr>
        <w:t xml:space="preserve"> of programs successful at some system schools but not others?  Is the attainment and retention of multicultural students a national issue?  </w:t>
      </w:r>
    </w:p>
    <w:p w:rsidR="00C01A53" w:rsidRPr="00C01A53" w:rsidRDefault="005F4892" w:rsidP="00C01A53">
      <w:pPr>
        <w:spacing w:line="480" w:lineRule="auto"/>
        <w:rPr>
          <w:rFonts w:ascii="Times New Roman" w:hAnsi="Times New Roman" w:cs="Times New Roman"/>
          <w:i/>
          <w:sz w:val="24"/>
          <w:szCs w:val="24"/>
        </w:rPr>
      </w:pPr>
      <w:r>
        <w:rPr>
          <w:rFonts w:ascii="Times New Roman" w:hAnsi="Times New Roman" w:cs="Times New Roman"/>
          <w:sz w:val="24"/>
          <w:szCs w:val="24"/>
        </w:rPr>
        <w:tab/>
        <w:t xml:space="preserve">The examination of multicultural programming and the </w:t>
      </w:r>
      <w:r w:rsidR="00B82FBD">
        <w:rPr>
          <w:rFonts w:ascii="Times New Roman" w:hAnsi="Times New Roman" w:cs="Times New Roman"/>
          <w:sz w:val="24"/>
          <w:szCs w:val="24"/>
        </w:rPr>
        <w:t xml:space="preserve">experiences of multicultural students in higher education had most popularly been examined within the past ten years. </w:t>
      </w:r>
      <w:r w:rsidR="00FA4834">
        <w:rPr>
          <w:rFonts w:ascii="Times New Roman" w:hAnsi="Times New Roman" w:cs="Times New Roman"/>
          <w:sz w:val="24"/>
          <w:szCs w:val="24"/>
        </w:rPr>
        <w:t xml:space="preserve">In </w:t>
      </w:r>
      <w:r w:rsidR="00FA4834">
        <w:rPr>
          <w:rFonts w:ascii="Times New Roman" w:hAnsi="Times New Roman" w:cs="Times New Roman"/>
          <w:i/>
          <w:sz w:val="24"/>
          <w:szCs w:val="24"/>
        </w:rPr>
        <w:t xml:space="preserve">Improving Intergroup Relations in Higher Education: A Critical Examination of the Influence of Educational Interventions on Racial Bias, </w:t>
      </w:r>
      <w:r w:rsidR="00FA4834">
        <w:rPr>
          <w:rFonts w:ascii="Times New Roman" w:hAnsi="Times New Roman" w:cs="Times New Roman"/>
          <w:sz w:val="24"/>
          <w:szCs w:val="24"/>
        </w:rPr>
        <w:t>Mark E. Engberg</w:t>
      </w:r>
      <w:r w:rsidR="000D3DB8">
        <w:rPr>
          <w:rFonts w:ascii="Times New Roman" w:hAnsi="Times New Roman" w:cs="Times New Roman"/>
          <w:sz w:val="24"/>
          <w:szCs w:val="24"/>
        </w:rPr>
        <w:t xml:space="preserve"> concluded</w:t>
      </w:r>
      <w:r w:rsidR="00F560F9">
        <w:rPr>
          <w:rFonts w:ascii="Times New Roman" w:hAnsi="Times New Roman" w:cs="Times New Roman"/>
          <w:sz w:val="24"/>
          <w:szCs w:val="24"/>
        </w:rPr>
        <w:t xml:space="preserve"> after the passage of the Higher Education Acts, a great influx of m</w:t>
      </w:r>
      <w:r w:rsidR="000B6E46">
        <w:rPr>
          <w:rFonts w:ascii="Times New Roman" w:hAnsi="Times New Roman" w:cs="Times New Roman"/>
          <w:sz w:val="24"/>
          <w:szCs w:val="24"/>
        </w:rPr>
        <w:t>ulticultural students flooded</w:t>
      </w:r>
      <w:r w:rsidR="00F560F9">
        <w:rPr>
          <w:rFonts w:ascii="Times New Roman" w:hAnsi="Times New Roman" w:cs="Times New Roman"/>
          <w:sz w:val="24"/>
          <w:szCs w:val="24"/>
        </w:rPr>
        <w:t xml:space="preserve"> institutions that previously had little</w:t>
      </w:r>
      <w:r w:rsidR="000B6E46">
        <w:rPr>
          <w:rFonts w:ascii="Times New Roman" w:hAnsi="Times New Roman" w:cs="Times New Roman"/>
          <w:sz w:val="24"/>
          <w:szCs w:val="24"/>
        </w:rPr>
        <w:t xml:space="preserve"> diversity which created</w:t>
      </w:r>
      <w:r w:rsidR="00F560F9">
        <w:rPr>
          <w:rFonts w:ascii="Times New Roman" w:hAnsi="Times New Roman" w:cs="Times New Roman"/>
          <w:sz w:val="24"/>
          <w:szCs w:val="24"/>
        </w:rPr>
        <w:t xml:space="preserve"> racial bias due to lack of intergroup experience.  Thus, higher education institutions needed to adapt quickly to appropria</w:t>
      </w:r>
      <w:r w:rsidR="00B2210B">
        <w:rPr>
          <w:rFonts w:ascii="Times New Roman" w:hAnsi="Times New Roman" w:cs="Times New Roman"/>
          <w:sz w:val="24"/>
          <w:szCs w:val="24"/>
        </w:rPr>
        <w:t>tely meet the needs of students in a very limited time span.</w:t>
      </w:r>
      <w:r w:rsidR="000D3DB8">
        <w:rPr>
          <w:rFonts w:ascii="Times New Roman" w:hAnsi="Times New Roman" w:cs="Times New Roman"/>
          <w:sz w:val="24"/>
          <w:szCs w:val="24"/>
        </w:rPr>
        <w:t xml:space="preserve"> As </w:t>
      </w:r>
      <w:r w:rsidR="000D3DB8" w:rsidRPr="000D3DB8">
        <w:rPr>
          <w:rFonts w:ascii="Times New Roman" w:hAnsi="Times New Roman" w:cs="Times New Roman"/>
          <w:sz w:val="24"/>
          <w:szCs w:val="24"/>
        </w:rPr>
        <w:t>Matthew J. Mayhew, Heidi E. Grunwald and Eric L. Dey</w:t>
      </w:r>
      <w:r w:rsidR="000D3DB8">
        <w:rPr>
          <w:rFonts w:ascii="Times New Roman" w:hAnsi="Times New Roman" w:cs="Times New Roman"/>
          <w:sz w:val="24"/>
          <w:szCs w:val="24"/>
        </w:rPr>
        <w:t xml:space="preserve"> determined in their analysis </w:t>
      </w:r>
      <w:r w:rsidR="00C01A53" w:rsidRPr="00C01A53">
        <w:rPr>
          <w:rFonts w:ascii="Times New Roman" w:hAnsi="Times New Roman" w:cs="Times New Roman"/>
          <w:i/>
          <w:sz w:val="24"/>
          <w:szCs w:val="24"/>
        </w:rPr>
        <w:t>Curriculum Matters: Creating a Positive Climate for Diversity from the Student Perspective</w:t>
      </w:r>
      <w:r w:rsidR="00C01A53">
        <w:rPr>
          <w:rFonts w:ascii="Times New Roman" w:hAnsi="Times New Roman" w:cs="Times New Roman"/>
          <w:i/>
          <w:sz w:val="24"/>
          <w:szCs w:val="24"/>
        </w:rPr>
        <w:t xml:space="preserve">, </w:t>
      </w:r>
      <w:r w:rsidR="00C01A53">
        <w:rPr>
          <w:rFonts w:ascii="Times New Roman" w:hAnsi="Times New Roman" w:cs="Times New Roman"/>
          <w:sz w:val="24"/>
          <w:szCs w:val="24"/>
        </w:rPr>
        <w:t xml:space="preserve">not only was the need for student support services great, but also a revision of curriculum by the 1990s.  Lastly, </w:t>
      </w:r>
      <w:r w:rsidR="00C01A53" w:rsidRPr="00C01A53">
        <w:rPr>
          <w:rFonts w:ascii="Times New Roman" w:hAnsi="Times New Roman" w:cs="Times New Roman"/>
          <w:i/>
          <w:sz w:val="24"/>
          <w:szCs w:val="24"/>
        </w:rPr>
        <w:t>in The Contribution of Faculty of C</w:t>
      </w:r>
      <w:r w:rsidR="00C01A53">
        <w:rPr>
          <w:rFonts w:ascii="Times New Roman" w:hAnsi="Times New Roman" w:cs="Times New Roman"/>
          <w:i/>
          <w:sz w:val="24"/>
          <w:szCs w:val="24"/>
        </w:rPr>
        <w:t xml:space="preserve">olor to Undergraduate Education, </w:t>
      </w:r>
      <w:r w:rsidR="00C01A53">
        <w:rPr>
          <w:rFonts w:ascii="Times New Roman" w:hAnsi="Times New Roman" w:cs="Times New Roman"/>
          <w:sz w:val="24"/>
          <w:szCs w:val="24"/>
        </w:rPr>
        <w:t xml:space="preserve">by </w:t>
      </w:r>
      <w:r w:rsidR="00C01A53" w:rsidRPr="00C01A53">
        <w:rPr>
          <w:rFonts w:ascii="Times New Roman" w:hAnsi="Times New Roman" w:cs="Times New Roman"/>
          <w:sz w:val="24"/>
          <w:szCs w:val="24"/>
        </w:rPr>
        <w:t>Paul D. Umbach</w:t>
      </w:r>
      <w:r w:rsidR="00C01A53">
        <w:rPr>
          <w:rFonts w:ascii="Times New Roman" w:hAnsi="Times New Roman" w:cs="Times New Roman"/>
          <w:sz w:val="24"/>
          <w:szCs w:val="24"/>
        </w:rPr>
        <w:t>, he further stressed the impact faculty members directly had on the experience of multicultural student experience and success.  Thus, it is important to examine the effectiveness of UWEC’s programming when determining why the institution is one of the least diverse in the UW System.</w:t>
      </w:r>
    </w:p>
    <w:p w:rsidR="0094688D" w:rsidRDefault="00D14FCC" w:rsidP="00C01A5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purpose of this paper is to examine how UWE</w:t>
      </w:r>
      <w:r w:rsidR="007A2354">
        <w:rPr>
          <w:rFonts w:ascii="Times New Roman" w:hAnsi="Times New Roman" w:cs="Times New Roman"/>
          <w:sz w:val="24"/>
          <w:szCs w:val="24"/>
        </w:rPr>
        <w:t>C’s actions towards achieving a racially equitable</w:t>
      </w:r>
      <w:r>
        <w:rPr>
          <w:rFonts w:ascii="Times New Roman" w:hAnsi="Times New Roman" w:cs="Times New Roman"/>
          <w:sz w:val="24"/>
          <w:szCs w:val="24"/>
        </w:rPr>
        <w:t xml:space="preserve"> community</w:t>
      </w:r>
      <w:r w:rsidR="00FD0579">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compares to initiatives at both a system and national level.  </w:t>
      </w:r>
      <w:r w:rsidR="00BE7330">
        <w:rPr>
          <w:rFonts w:ascii="Times New Roman" w:hAnsi="Times New Roman" w:cs="Times New Roman"/>
          <w:sz w:val="24"/>
          <w:szCs w:val="24"/>
        </w:rPr>
        <w:t xml:space="preserve">It will be determined throughout this paper, UWEC as an institution is neither on the cutting edge of multicultural programming/initiatives, nor is it </w:t>
      </w:r>
      <w:r w:rsidR="006E302D">
        <w:rPr>
          <w:rFonts w:ascii="Times New Roman" w:hAnsi="Times New Roman" w:cs="Times New Roman"/>
          <w:sz w:val="24"/>
          <w:szCs w:val="24"/>
        </w:rPr>
        <w:t>completely</w:t>
      </w:r>
      <w:r w:rsidR="00BE7330">
        <w:rPr>
          <w:rFonts w:ascii="Times New Roman" w:hAnsi="Times New Roman" w:cs="Times New Roman"/>
          <w:sz w:val="24"/>
          <w:szCs w:val="24"/>
        </w:rPr>
        <w:t xml:space="preserve"> passive in its efforts for creati</w:t>
      </w:r>
      <w:r w:rsidR="00225182">
        <w:rPr>
          <w:rFonts w:ascii="Times New Roman" w:hAnsi="Times New Roman" w:cs="Times New Roman"/>
          <w:sz w:val="24"/>
          <w:szCs w:val="24"/>
        </w:rPr>
        <w:t xml:space="preserve">ng a more welcoming community. </w:t>
      </w:r>
      <w:r w:rsidR="00F26633">
        <w:rPr>
          <w:rFonts w:ascii="Times New Roman" w:hAnsi="Times New Roman" w:cs="Times New Roman"/>
          <w:sz w:val="24"/>
          <w:szCs w:val="24"/>
        </w:rPr>
        <w:t>UWEC</w:t>
      </w:r>
      <w:r w:rsidR="008138B6">
        <w:rPr>
          <w:rFonts w:ascii="Times New Roman" w:hAnsi="Times New Roman" w:cs="Times New Roman"/>
          <w:sz w:val="24"/>
          <w:szCs w:val="24"/>
        </w:rPr>
        <w:t xml:space="preserve"> will be </w:t>
      </w:r>
      <w:r w:rsidR="00F26633">
        <w:rPr>
          <w:rFonts w:ascii="Times New Roman" w:hAnsi="Times New Roman" w:cs="Times New Roman"/>
          <w:sz w:val="24"/>
          <w:szCs w:val="24"/>
        </w:rPr>
        <w:t>quick to</w:t>
      </w:r>
      <w:r w:rsidR="00BE7330">
        <w:rPr>
          <w:rFonts w:ascii="Times New Roman" w:hAnsi="Times New Roman" w:cs="Times New Roman"/>
          <w:sz w:val="24"/>
          <w:szCs w:val="24"/>
        </w:rPr>
        <w:t xml:space="preserve"> respond to system initiated policies promptly and actively maintain programs as long as funding allows it to continue.</w:t>
      </w:r>
      <w:r w:rsidR="007A2354">
        <w:rPr>
          <w:rFonts w:ascii="Times New Roman" w:hAnsi="Times New Roman" w:cs="Times New Roman"/>
          <w:sz w:val="24"/>
          <w:szCs w:val="24"/>
        </w:rPr>
        <w:t xml:space="preserve"> The early bird campuses on these issues gets the worm…or in this case, the multicultural students (Oshkosh, Platteville, Whitewater were always first to implement new programming, thus building reputations for themselves as</w:t>
      </w:r>
      <w:r w:rsidR="00B93B8A">
        <w:rPr>
          <w:rFonts w:ascii="Times New Roman" w:hAnsi="Times New Roman" w:cs="Times New Roman"/>
          <w:sz w:val="24"/>
          <w:szCs w:val="24"/>
        </w:rPr>
        <w:t xml:space="preserve"> “multicultural</w:t>
      </w:r>
      <w:r w:rsidR="007A2354">
        <w:rPr>
          <w:rFonts w:ascii="Times New Roman" w:hAnsi="Times New Roman" w:cs="Times New Roman"/>
          <w:sz w:val="24"/>
          <w:szCs w:val="24"/>
        </w:rPr>
        <w:t xml:space="preserve"> friendly” and attracting the majority</w:t>
      </w:r>
      <w:r w:rsidR="00A11F97">
        <w:rPr>
          <w:rFonts w:ascii="Times New Roman" w:hAnsi="Times New Roman" w:cs="Times New Roman"/>
          <w:sz w:val="24"/>
          <w:szCs w:val="24"/>
        </w:rPr>
        <w:t xml:space="preserve"> of</w:t>
      </w:r>
      <w:r w:rsidR="007A2354">
        <w:rPr>
          <w:rFonts w:ascii="Times New Roman" w:hAnsi="Times New Roman" w:cs="Times New Roman"/>
          <w:sz w:val="24"/>
          <w:szCs w:val="24"/>
        </w:rPr>
        <w:t xml:space="preserve"> these students early on).</w:t>
      </w:r>
      <w:r w:rsidR="00BE7330">
        <w:rPr>
          <w:rFonts w:ascii="Times New Roman" w:hAnsi="Times New Roman" w:cs="Times New Roman"/>
          <w:sz w:val="24"/>
          <w:szCs w:val="24"/>
        </w:rPr>
        <w:t xml:space="preserve"> Lastly, it will be concluded the same problems at UWEC that were being addressed</w:t>
      </w:r>
      <w:r w:rsidR="00883D8F">
        <w:rPr>
          <w:rFonts w:ascii="Times New Roman" w:hAnsi="Times New Roman" w:cs="Times New Roman"/>
          <w:sz w:val="24"/>
          <w:szCs w:val="24"/>
        </w:rPr>
        <w:t xml:space="preserve"> in the 1960s </w:t>
      </w:r>
      <w:r w:rsidR="00BE7330">
        <w:rPr>
          <w:rFonts w:ascii="Times New Roman" w:hAnsi="Times New Roman" w:cs="Times New Roman"/>
          <w:sz w:val="24"/>
          <w:szCs w:val="24"/>
        </w:rPr>
        <w:t>still</w:t>
      </w:r>
      <w:r w:rsidR="00883D8F">
        <w:rPr>
          <w:rFonts w:ascii="Times New Roman" w:hAnsi="Times New Roman" w:cs="Times New Roman"/>
          <w:sz w:val="24"/>
          <w:szCs w:val="24"/>
        </w:rPr>
        <w:t xml:space="preserve"> exist</w:t>
      </w:r>
      <w:r w:rsidR="00676BD9">
        <w:rPr>
          <w:rFonts w:ascii="Times New Roman" w:hAnsi="Times New Roman" w:cs="Times New Roman"/>
          <w:sz w:val="24"/>
          <w:szCs w:val="24"/>
        </w:rPr>
        <w:t xml:space="preserve"> and need</w:t>
      </w:r>
      <w:r w:rsidR="00883D8F">
        <w:rPr>
          <w:rFonts w:ascii="Times New Roman" w:hAnsi="Times New Roman" w:cs="Times New Roman"/>
          <w:sz w:val="24"/>
          <w:szCs w:val="24"/>
        </w:rPr>
        <w:t xml:space="preserve"> to be</w:t>
      </w:r>
      <w:r w:rsidR="00BE7330">
        <w:rPr>
          <w:rFonts w:ascii="Times New Roman" w:hAnsi="Times New Roman" w:cs="Times New Roman"/>
          <w:sz w:val="24"/>
          <w:szCs w:val="24"/>
        </w:rPr>
        <w:t xml:space="preserve"> resolved at</w:t>
      </w:r>
      <w:r w:rsidR="00676BD9">
        <w:rPr>
          <w:rFonts w:ascii="Times New Roman" w:hAnsi="Times New Roman" w:cs="Times New Roman"/>
          <w:sz w:val="24"/>
          <w:szCs w:val="24"/>
        </w:rPr>
        <w:t xml:space="preserve"> the institution</w:t>
      </w:r>
      <w:r w:rsidR="00BE7330">
        <w:rPr>
          <w:rFonts w:ascii="Times New Roman" w:hAnsi="Times New Roman" w:cs="Times New Roman"/>
          <w:sz w:val="24"/>
          <w:szCs w:val="24"/>
        </w:rPr>
        <w:t>.</w:t>
      </w:r>
      <w:r w:rsidR="00BE7330">
        <w:rPr>
          <w:rStyle w:val="FootnoteReference"/>
          <w:rFonts w:ascii="Times New Roman" w:hAnsi="Times New Roman" w:cs="Times New Roman"/>
          <w:sz w:val="24"/>
          <w:szCs w:val="24"/>
        </w:rPr>
        <w:footnoteReference w:id="6"/>
      </w:r>
    </w:p>
    <w:p w:rsidR="00095C72" w:rsidRPr="008E7F5E" w:rsidRDefault="00836BEA" w:rsidP="00095C72">
      <w:pPr>
        <w:spacing w:line="480" w:lineRule="auto"/>
        <w:rPr>
          <w:rFonts w:ascii="Times New Roman" w:hAnsi="Times New Roman" w:cs="Times New Roman"/>
          <w:b/>
          <w:i/>
          <w:sz w:val="24"/>
          <w:szCs w:val="24"/>
          <w:u w:val="single"/>
        </w:rPr>
      </w:pPr>
      <w:r w:rsidRPr="008E7F5E">
        <w:rPr>
          <w:rFonts w:ascii="Times New Roman" w:hAnsi="Times New Roman" w:cs="Times New Roman"/>
          <w:b/>
          <w:i/>
          <w:sz w:val="24"/>
          <w:szCs w:val="24"/>
          <w:u w:val="single"/>
        </w:rPr>
        <w:t>Higher Education Act 1965</w:t>
      </w:r>
    </w:p>
    <w:p w:rsidR="0075341B" w:rsidRDefault="00836BEA" w:rsidP="009C52CE">
      <w:pPr>
        <w:pStyle w:val="NormalWeb"/>
        <w:shd w:val="clear" w:color="auto" w:fill="FFFFFF"/>
        <w:spacing w:line="480" w:lineRule="auto"/>
        <w:ind w:firstLine="720"/>
        <w:rPr>
          <w:bCs/>
        </w:rPr>
      </w:pPr>
      <w:r w:rsidRPr="008E7F5E">
        <w:t>The 1960s proved a progressive time period in which people of color fought</w:t>
      </w:r>
      <w:r w:rsidR="009C3752" w:rsidRPr="008E7F5E">
        <w:t xml:space="preserve"> for their rights guaranteed to them by the U.S. Constitution.  The landmark 1964 Civil Rights Act was signed into law by</w:t>
      </w:r>
      <w:r w:rsidR="003244E1">
        <w:t xml:space="preserve"> President</w:t>
      </w:r>
      <w:r w:rsidR="009C3752" w:rsidRPr="008E7F5E">
        <w:t xml:space="preserve"> Lyn</w:t>
      </w:r>
      <w:r w:rsidR="002B6E48" w:rsidRPr="008E7F5E">
        <w:t>don B. Johnson “</w:t>
      </w:r>
      <w:r w:rsidR="002B6E48" w:rsidRPr="008E7F5E">
        <w:rPr>
          <w:bCs/>
        </w:rPr>
        <w:t xml:space="preserve">prohibited discrimination in public places, provided for the integration of schools and other public facilities, and made employment discrimination illegal.”  </w:t>
      </w:r>
      <w:r w:rsidR="00225182">
        <w:rPr>
          <w:bCs/>
        </w:rPr>
        <w:t xml:space="preserve">Like many other areas </w:t>
      </w:r>
      <w:r w:rsidR="00A11F97">
        <w:rPr>
          <w:bCs/>
        </w:rPr>
        <w:t>in life, after</w:t>
      </w:r>
      <w:r w:rsidR="00732E12" w:rsidRPr="008E7F5E">
        <w:rPr>
          <w:bCs/>
        </w:rPr>
        <w:t xml:space="preserve"> the 1964 Act, multicultural students were still finding it difficult to fund/be accepted at many desegregated institutions of higher education.  </w:t>
      </w:r>
      <w:r w:rsidR="007D431B" w:rsidRPr="008E7F5E">
        <w:rPr>
          <w:bCs/>
        </w:rPr>
        <w:t xml:space="preserve">However, the success of historically black institutions, in terms of profits, made legislators and school administrators </w:t>
      </w:r>
      <w:r w:rsidR="00225182">
        <w:rPr>
          <w:bCs/>
        </w:rPr>
        <w:t>tempted</w:t>
      </w:r>
      <w:r w:rsidR="007D431B" w:rsidRPr="008E7F5E">
        <w:rPr>
          <w:bCs/>
        </w:rPr>
        <w:t xml:space="preserve"> to get a cut of the profits that could be made from these students.</w:t>
      </w:r>
      <w:r w:rsidR="00A11F97">
        <w:rPr>
          <w:rStyle w:val="FootnoteReference"/>
          <w:bCs/>
        </w:rPr>
        <w:footnoteReference w:id="7"/>
      </w:r>
      <w:r w:rsidR="007D431B" w:rsidRPr="008E7F5E">
        <w:rPr>
          <w:bCs/>
        </w:rPr>
        <w:t xml:space="preserve"> </w:t>
      </w:r>
      <w:r w:rsidR="00732E12" w:rsidRPr="008E7F5E">
        <w:rPr>
          <w:bCs/>
        </w:rPr>
        <w:t>Thus in 1965, the Higher Education Act was signed into law by President Johnson</w:t>
      </w:r>
      <w:r w:rsidR="00FA1E7B">
        <w:rPr>
          <w:bCs/>
        </w:rPr>
        <w:t xml:space="preserve">. UWEC qualified for funding under the act because </w:t>
      </w:r>
      <w:r w:rsidR="00387262">
        <w:rPr>
          <w:bCs/>
        </w:rPr>
        <w:t>it served</w:t>
      </w:r>
      <w:r w:rsidR="00FA1E7B" w:rsidRPr="008E7F5E">
        <w:rPr>
          <w:bCs/>
        </w:rPr>
        <w:t xml:space="preserve"> l</w:t>
      </w:r>
      <w:r w:rsidR="00FA1E7B">
        <w:rPr>
          <w:bCs/>
        </w:rPr>
        <w:t>ow income/at-risk/multicultural,</w:t>
      </w:r>
      <w:r w:rsidR="00387262">
        <w:rPr>
          <w:bCs/>
        </w:rPr>
        <w:t xml:space="preserve"> students</w:t>
      </w:r>
      <w:r w:rsidR="00FA1E7B">
        <w:rPr>
          <w:bCs/>
        </w:rPr>
        <w:t xml:space="preserve"> making it a Part A </w:t>
      </w:r>
      <w:r w:rsidR="00FA1E7B" w:rsidRPr="008E7F5E">
        <w:rPr>
          <w:bCs/>
        </w:rPr>
        <w:t>“Strengthening Institution</w:t>
      </w:r>
      <w:r w:rsidR="00FA1E7B">
        <w:rPr>
          <w:bCs/>
        </w:rPr>
        <w:t xml:space="preserve">.”  </w:t>
      </w:r>
      <w:r w:rsidR="00A96318" w:rsidRPr="003B0F9D">
        <w:rPr>
          <w:bCs/>
        </w:rPr>
        <w:t xml:space="preserve">Title III of the act specifically targeted the issues multicultural students were having </w:t>
      </w:r>
      <w:r w:rsidR="003B0F9D">
        <w:rPr>
          <w:bCs/>
        </w:rPr>
        <w:t>from obtaining college degrees, financing being key.  Thus, federal money was able to be allocated to systems and institutions actively pursuing enrollment of the students.</w:t>
      </w:r>
    </w:p>
    <w:p w:rsidR="0075341B" w:rsidRDefault="0075341B" w:rsidP="000E50D5">
      <w:pPr>
        <w:spacing w:line="240" w:lineRule="auto"/>
        <w:ind w:left="720" w:right="720"/>
        <w:rPr>
          <w:rFonts w:ascii="Times New Roman" w:hAnsi="Times New Roman" w:cs="Times New Roman"/>
          <w:bCs/>
          <w:sz w:val="24"/>
          <w:szCs w:val="24"/>
        </w:rPr>
      </w:pPr>
      <w:r w:rsidRPr="0075341B">
        <w:rPr>
          <w:rFonts w:ascii="Times New Roman" w:hAnsi="Times New Roman" w:cs="Times New Roman"/>
          <w:bCs/>
          <w:sz w:val="24"/>
          <w:szCs w:val="24"/>
        </w:rPr>
        <w:t>Funds may be used for planning, faculty development, and establishing endowment funds. Administrative management, and the development and improvement of academic programs also are supported. Other projects include joint use of instructional facilities, construction and maintenance, and student service programs designed to improve academic success, including innovative, customized, instruction courses designed to help retain students and move the students rapidly into core courses and through program completion, which may include remedial education a</w:t>
      </w:r>
      <w:r>
        <w:rPr>
          <w:rFonts w:ascii="Times New Roman" w:hAnsi="Times New Roman" w:cs="Times New Roman"/>
          <w:bCs/>
          <w:sz w:val="24"/>
          <w:szCs w:val="24"/>
        </w:rPr>
        <w:t>nd English language instruction</w:t>
      </w:r>
      <w:r w:rsidRPr="0075341B">
        <w:rPr>
          <w:rFonts w:ascii="Times New Roman" w:hAnsi="Times New Roman" w:cs="Times New Roman"/>
          <w:bCs/>
          <w:sz w:val="24"/>
          <w:szCs w:val="24"/>
        </w:rPr>
        <w:t>.</w:t>
      </w:r>
      <w:r w:rsidR="003B0F9D">
        <w:rPr>
          <w:rFonts w:ascii="Times New Roman" w:hAnsi="Times New Roman" w:cs="Times New Roman"/>
          <w:bCs/>
          <w:sz w:val="24"/>
          <w:szCs w:val="24"/>
        </w:rPr>
        <w:t xml:space="preserve">  </w:t>
      </w:r>
    </w:p>
    <w:p w:rsidR="00A96318" w:rsidRDefault="003B0F9D" w:rsidP="000E50D5">
      <w:pPr>
        <w:spacing w:line="480" w:lineRule="auto"/>
        <w:rPr>
          <w:rFonts w:ascii="Times New Roman" w:hAnsi="Times New Roman" w:cs="Times New Roman"/>
          <w:bCs/>
          <w:sz w:val="24"/>
          <w:szCs w:val="24"/>
        </w:rPr>
      </w:pPr>
      <w:r>
        <w:rPr>
          <w:rFonts w:ascii="Times New Roman" w:hAnsi="Times New Roman" w:cs="Times New Roman"/>
          <w:bCs/>
          <w:sz w:val="24"/>
          <w:szCs w:val="24"/>
        </w:rPr>
        <w:t>Institutions would then be able to create programs and initiatives to cater to the needs of these students</w:t>
      </w:r>
      <w:r w:rsidR="0075341B">
        <w:rPr>
          <w:rFonts w:ascii="Times New Roman" w:hAnsi="Times New Roman" w:cs="Times New Roman"/>
          <w:bCs/>
          <w:sz w:val="24"/>
          <w:szCs w:val="24"/>
        </w:rPr>
        <w:t>, but at the same time could use the funds to improve other parts that may indirectly affect them (such as the building maintenance)</w:t>
      </w:r>
      <w:r>
        <w:rPr>
          <w:rFonts w:ascii="Times New Roman" w:hAnsi="Times New Roman" w:cs="Times New Roman"/>
          <w:bCs/>
          <w:sz w:val="24"/>
          <w:szCs w:val="24"/>
        </w:rPr>
        <w:t>.</w:t>
      </w:r>
      <w:r w:rsidR="00387262">
        <w:rPr>
          <w:rFonts w:ascii="Times New Roman" w:hAnsi="Times New Roman" w:cs="Times New Roman"/>
          <w:bCs/>
          <w:sz w:val="24"/>
          <w:szCs w:val="24"/>
        </w:rPr>
        <w:t xml:space="preserve"> The</w:t>
      </w:r>
      <w:r w:rsidR="0075341B">
        <w:rPr>
          <w:rFonts w:ascii="Times New Roman" w:hAnsi="Times New Roman" w:cs="Times New Roman"/>
          <w:bCs/>
          <w:sz w:val="24"/>
          <w:szCs w:val="24"/>
        </w:rPr>
        <w:t xml:space="preserve"> money proved an enticing incentive to bringing multicultural students to campus.</w:t>
      </w:r>
      <w:r>
        <w:rPr>
          <w:rFonts w:ascii="Times New Roman" w:hAnsi="Times New Roman" w:cs="Times New Roman"/>
          <w:bCs/>
          <w:sz w:val="24"/>
          <w:szCs w:val="24"/>
        </w:rPr>
        <w:t xml:space="preserve">  This funding would prove critical to the University of Wisconsin and Wisconsin State University Systems as racial issues in higher education was thrown to the forefront in 1968.</w:t>
      </w:r>
      <w:r w:rsidR="008E6EFF">
        <w:rPr>
          <w:rStyle w:val="FootnoteReference"/>
          <w:rFonts w:ascii="Times New Roman" w:hAnsi="Times New Roman" w:cs="Times New Roman"/>
          <w:bCs/>
          <w:sz w:val="24"/>
          <w:szCs w:val="24"/>
        </w:rPr>
        <w:footnoteReference w:id="8"/>
      </w:r>
    </w:p>
    <w:p w:rsidR="006E17EE" w:rsidRPr="002212A9" w:rsidRDefault="00B60202" w:rsidP="00A96318">
      <w:pPr>
        <w:spacing w:line="480" w:lineRule="auto"/>
        <w:rPr>
          <w:rFonts w:ascii="Times New Roman" w:hAnsi="Times New Roman" w:cs="Times New Roman"/>
          <w:b/>
          <w:i/>
          <w:sz w:val="24"/>
          <w:szCs w:val="24"/>
          <w:u w:val="single"/>
        </w:rPr>
      </w:pPr>
      <w:r w:rsidRPr="002212A9">
        <w:rPr>
          <w:rFonts w:ascii="Times New Roman" w:hAnsi="Times New Roman" w:cs="Times New Roman"/>
          <w:b/>
          <w:i/>
          <w:sz w:val="24"/>
          <w:szCs w:val="24"/>
          <w:u w:val="single"/>
        </w:rPr>
        <w:t xml:space="preserve">Race Becomes </w:t>
      </w:r>
      <w:r w:rsidR="003254F0" w:rsidRPr="002212A9">
        <w:rPr>
          <w:rFonts w:ascii="Times New Roman" w:hAnsi="Times New Roman" w:cs="Times New Roman"/>
          <w:b/>
          <w:i/>
          <w:sz w:val="24"/>
          <w:szCs w:val="24"/>
          <w:u w:val="single"/>
        </w:rPr>
        <w:t>a</w:t>
      </w:r>
      <w:r w:rsidRPr="002212A9">
        <w:rPr>
          <w:rFonts w:ascii="Times New Roman" w:hAnsi="Times New Roman" w:cs="Times New Roman"/>
          <w:b/>
          <w:i/>
          <w:sz w:val="24"/>
          <w:szCs w:val="24"/>
          <w:u w:val="single"/>
        </w:rPr>
        <w:t xml:space="preserve"> Hot Topic for </w:t>
      </w:r>
      <w:r w:rsidR="000F4CAF" w:rsidRPr="002212A9">
        <w:rPr>
          <w:rFonts w:ascii="Times New Roman" w:hAnsi="Times New Roman" w:cs="Times New Roman"/>
          <w:b/>
          <w:i/>
          <w:sz w:val="24"/>
          <w:szCs w:val="24"/>
          <w:u w:val="single"/>
        </w:rPr>
        <w:t xml:space="preserve">Wisconsin and </w:t>
      </w:r>
      <w:r w:rsidR="003254F0" w:rsidRPr="002212A9">
        <w:rPr>
          <w:rFonts w:ascii="Times New Roman" w:hAnsi="Times New Roman" w:cs="Times New Roman"/>
          <w:b/>
          <w:i/>
          <w:sz w:val="24"/>
          <w:szCs w:val="24"/>
          <w:u w:val="single"/>
        </w:rPr>
        <w:t>the</w:t>
      </w:r>
      <w:r w:rsidRPr="002212A9">
        <w:rPr>
          <w:rFonts w:ascii="Times New Roman" w:hAnsi="Times New Roman" w:cs="Times New Roman"/>
          <w:b/>
          <w:i/>
          <w:sz w:val="24"/>
          <w:szCs w:val="24"/>
          <w:u w:val="single"/>
        </w:rPr>
        <w:t xml:space="preserve"> University System</w:t>
      </w:r>
      <w:r w:rsidR="00784EEB" w:rsidRPr="002212A9">
        <w:rPr>
          <w:rFonts w:ascii="Times New Roman" w:hAnsi="Times New Roman" w:cs="Times New Roman"/>
          <w:b/>
          <w:i/>
          <w:sz w:val="24"/>
          <w:szCs w:val="24"/>
          <w:u w:val="single"/>
        </w:rPr>
        <w:t>s</w:t>
      </w:r>
    </w:p>
    <w:p w:rsidR="000F4CAF" w:rsidRPr="002212A9" w:rsidRDefault="000F4CAF" w:rsidP="00227B7F">
      <w:pPr>
        <w:spacing w:line="480" w:lineRule="auto"/>
        <w:ind w:firstLine="720"/>
        <w:rPr>
          <w:rFonts w:ascii="Times New Roman" w:hAnsi="Times New Roman" w:cs="Times New Roman"/>
          <w:sz w:val="24"/>
          <w:szCs w:val="24"/>
        </w:rPr>
      </w:pPr>
      <w:r w:rsidRPr="002212A9">
        <w:rPr>
          <w:rFonts w:ascii="Times New Roman" w:hAnsi="Times New Roman" w:cs="Times New Roman"/>
          <w:sz w:val="24"/>
          <w:szCs w:val="24"/>
        </w:rPr>
        <w:t>Wisconsin was no exception</w:t>
      </w:r>
      <w:r w:rsidR="00227B7F" w:rsidRPr="002212A9">
        <w:rPr>
          <w:rFonts w:ascii="Times New Roman" w:hAnsi="Times New Roman" w:cs="Times New Roman"/>
          <w:sz w:val="24"/>
          <w:szCs w:val="24"/>
        </w:rPr>
        <w:t xml:space="preserve"> for racial hostility during the 20</w:t>
      </w:r>
      <w:r w:rsidR="00227B7F" w:rsidRPr="002212A9">
        <w:rPr>
          <w:rFonts w:ascii="Times New Roman" w:hAnsi="Times New Roman" w:cs="Times New Roman"/>
          <w:sz w:val="24"/>
          <w:szCs w:val="24"/>
          <w:vertAlign w:val="superscript"/>
        </w:rPr>
        <w:t>th</w:t>
      </w:r>
      <w:r w:rsidR="00227B7F" w:rsidRPr="002212A9">
        <w:rPr>
          <w:rFonts w:ascii="Times New Roman" w:hAnsi="Times New Roman" w:cs="Times New Roman"/>
          <w:sz w:val="24"/>
          <w:szCs w:val="24"/>
        </w:rPr>
        <w:t xml:space="preserve"> century.   Forma</w:t>
      </w:r>
      <w:r w:rsidR="00387262">
        <w:rPr>
          <w:rFonts w:ascii="Times New Roman" w:hAnsi="Times New Roman" w:cs="Times New Roman"/>
          <w:sz w:val="24"/>
          <w:szCs w:val="24"/>
        </w:rPr>
        <w:t>l</w:t>
      </w:r>
      <w:r w:rsidR="00227B7F" w:rsidRPr="002212A9">
        <w:rPr>
          <w:rFonts w:ascii="Times New Roman" w:hAnsi="Times New Roman" w:cs="Times New Roman"/>
          <w:sz w:val="24"/>
          <w:szCs w:val="24"/>
        </w:rPr>
        <w:t>l</w:t>
      </w:r>
      <w:r w:rsidR="00387262">
        <w:rPr>
          <w:rFonts w:ascii="Times New Roman" w:hAnsi="Times New Roman" w:cs="Times New Roman"/>
          <w:sz w:val="24"/>
          <w:szCs w:val="24"/>
        </w:rPr>
        <w:t>y</w:t>
      </w:r>
      <w:r w:rsidR="00227B7F" w:rsidRPr="002212A9">
        <w:rPr>
          <w:rFonts w:ascii="Times New Roman" w:hAnsi="Times New Roman" w:cs="Times New Roman"/>
          <w:sz w:val="24"/>
          <w:szCs w:val="24"/>
        </w:rPr>
        <w:t xml:space="preserve"> segregated housing</w:t>
      </w:r>
      <w:r w:rsidR="0095573A" w:rsidRPr="002212A9">
        <w:rPr>
          <w:rFonts w:ascii="Times New Roman" w:hAnsi="Times New Roman" w:cs="Times New Roman"/>
          <w:sz w:val="24"/>
          <w:szCs w:val="24"/>
        </w:rPr>
        <w:t xml:space="preserve"> communities</w:t>
      </w:r>
      <w:r w:rsidR="00227B7F" w:rsidRPr="002212A9">
        <w:rPr>
          <w:rFonts w:ascii="Times New Roman" w:hAnsi="Times New Roman" w:cs="Times New Roman"/>
          <w:sz w:val="24"/>
          <w:szCs w:val="24"/>
        </w:rPr>
        <w:t>, such as the Fairbanks Flats, were built in Beloit; socially segregated housing sprouted in the urban areas of Madison and Milwaukee.</w:t>
      </w:r>
      <w:r w:rsidR="0095573A" w:rsidRPr="002212A9">
        <w:rPr>
          <w:rFonts w:ascii="Times New Roman" w:hAnsi="Times New Roman" w:cs="Times New Roman"/>
          <w:sz w:val="24"/>
          <w:szCs w:val="24"/>
        </w:rPr>
        <w:t xml:space="preserve">  This segregation</w:t>
      </w:r>
      <w:r w:rsidR="00817F91" w:rsidRPr="002212A9">
        <w:rPr>
          <w:rFonts w:ascii="Times New Roman" w:hAnsi="Times New Roman" w:cs="Times New Roman"/>
          <w:sz w:val="24"/>
          <w:szCs w:val="24"/>
        </w:rPr>
        <w:t xml:space="preserve"> eventually </w:t>
      </w:r>
      <w:r w:rsidR="00A232A2">
        <w:rPr>
          <w:rFonts w:ascii="Times New Roman" w:hAnsi="Times New Roman" w:cs="Times New Roman"/>
          <w:sz w:val="24"/>
          <w:szCs w:val="24"/>
        </w:rPr>
        <w:t>turned</w:t>
      </w:r>
      <w:r w:rsidR="00817F91" w:rsidRPr="002212A9">
        <w:rPr>
          <w:rFonts w:ascii="Times New Roman" w:hAnsi="Times New Roman" w:cs="Times New Roman"/>
          <w:sz w:val="24"/>
          <w:szCs w:val="24"/>
        </w:rPr>
        <w:t xml:space="preserve"> into heated</w:t>
      </w:r>
      <w:r w:rsidR="008B5F53" w:rsidRPr="002212A9">
        <w:rPr>
          <w:rFonts w:ascii="Times New Roman" w:hAnsi="Times New Roman" w:cs="Times New Roman"/>
          <w:sz w:val="24"/>
          <w:szCs w:val="24"/>
        </w:rPr>
        <w:t xml:space="preserve"> protests</w:t>
      </w:r>
      <w:r w:rsidR="00781B5E" w:rsidRPr="002212A9">
        <w:rPr>
          <w:rFonts w:ascii="Times New Roman" w:hAnsi="Times New Roman" w:cs="Times New Roman"/>
          <w:sz w:val="24"/>
          <w:szCs w:val="24"/>
        </w:rPr>
        <w:t xml:space="preserve"> in Milwaukee from 1962 to 1968—the most militant of which occurred in 1967 due to the city’s lack of response to the housing and educational crisis.</w:t>
      </w:r>
      <w:r w:rsidR="002E63F2" w:rsidRPr="002E63F2">
        <w:rPr>
          <w:rFonts w:ascii="Times New Roman" w:hAnsi="Times New Roman" w:cs="Times New Roman"/>
          <w:sz w:val="24"/>
          <w:szCs w:val="24"/>
        </w:rPr>
        <w:t xml:space="preserve"> </w:t>
      </w:r>
      <w:r w:rsidR="002E63F2" w:rsidRPr="002212A9">
        <w:rPr>
          <w:rFonts w:ascii="Times New Roman" w:hAnsi="Times New Roman" w:cs="Times New Roman"/>
          <w:sz w:val="24"/>
          <w:szCs w:val="24"/>
        </w:rPr>
        <w:t>Accor</w:t>
      </w:r>
      <w:r w:rsidR="002E63F2">
        <w:rPr>
          <w:rFonts w:ascii="Times New Roman" w:hAnsi="Times New Roman" w:cs="Times New Roman"/>
          <w:sz w:val="24"/>
          <w:szCs w:val="24"/>
        </w:rPr>
        <w:t>dingly, with the majority the University of Wisconsin and Wisconsin State University</w:t>
      </w:r>
      <w:r w:rsidR="002E63F2" w:rsidRPr="002212A9">
        <w:rPr>
          <w:rFonts w:ascii="Times New Roman" w:hAnsi="Times New Roman" w:cs="Times New Roman"/>
          <w:sz w:val="24"/>
          <w:szCs w:val="24"/>
        </w:rPr>
        <w:t xml:space="preserve"> system’s students of color coming from these areas</w:t>
      </w:r>
      <w:r w:rsidR="002E63F2">
        <w:rPr>
          <w:rFonts w:ascii="Times New Roman" w:hAnsi="Times New Roman" w:cs="Times New Roman"/>
          <w:sz w:val="24"/>
          <w:szCs w:val="24"/>
        </w:rPr>
        <w:t xml:space="preserve"> of the state</w:t>
      </w:r>
      <w:r w:rsidR="002E63F2" w:rsidRPr="002212A9">
        <w:rPr>
          <w:rFonts w:ascii="Times New Roman" w:hAnsi="Times New Roman" w:cs="Times New Roman"/>
          <w:sz w:val="24"/>
          <w:szCs w:val="24"/>
        </w:rPr>
        <w:t>, many of the new students had taken part in the protest and obtained knowledge on tactical strategies to acquire their rights.</w:t>
      </w:r>
      <w:r w:rsidR="00781B5E" w:rsidRPr="002212A9">
        <w:rPr>
          <w:rStyle w:val="FootnoteReference"/>
          <w:rFonts w:ascii="Times New Roman" w:hAnsi="Times New Roman" w:cs="Times New Roman"/>
          <w:sz w:val="24"/>
          <w:szCs w:val="24"/>
        </w:rPr>
        <w:footnoteReference w:id="9"/>
      </w:r>
      <w:r w:rsidR="002E63F2">
        <w:rPr>
          <w:rFonts w:ascii="Times New Roman" w:hAnsi="Times New Roman" w:cs="Times New Roman"/>
          <w:sz w:val="24"/>
          <w:szCs w:val="24"/>
        </w:rPr>
        <w:t xml:space="preserve"> </w:t>
      </w:r>
    </w:p>
    <w:p w:rsidR="00DB3B90" w:rsidRPr="002212A9" w:rsidRDefault="00DB3B90" w:rsidP="00227B7F">
      <w:pPr>
        <w:spacing w:line="480" w:lineRule="auto"/>
        <w:ind w:firstLine="720"/>
        <w:rPr>
          <w:rFonts w:ascii="Times New Roman" w:hAnsi="Times New Roman" w:cs="Times New Roman"/>
          <w:sz w:val="24"/>
          <w:szCs w:val="24"/>
        </w:rPr>
      </w:pPr>
      <w:r w:rsidRPr="002212A9">
        <w:rPr>
          <w:rFonts w:ascii="Times New Roman" w:hAnsi="Times New Roman" w:cs="Times New Roman"/>
          <w:sz w:val="24"/>
          <w:szCs w:val="24"/>
        </w:rPr>
        <w:t>When these students of color</w:t>
      </w:r>
      <w:r w:rsidR="00784EEB" w:rsidRPr="002212A9">
        <w:rPr>
          <w:rFonts w:ascii="Times New Roman" w:hAnsi="Times New Roman" w:cs="Times New Roman"/>
          <w:sz w:val="24"/>
          <w:szCs w:val="24"/>
        </w:rPr>
        <w:t xml:space="preserve"> began to attend</w:t>
      </w:r>
      <w:r w:rsidR="000845E9" w:rsidRPr="002212A9">
        <w:rPr>
          <w:rFonts w:ascii="Times New Roman" w:hAnsi="Times New Roman" w:cs="Times New Roman"/>
          <w:sz w:val="24"/>
          <w:szCs w:val="24"/>
        </w:rPr>
        <w:t xml:space="preserve"> UW and WSU schools</w:t>
      </w:r>
      <w:r w:rsidR="005D7B70" w:rsidRPr="002212A9">
        <w:rPr>
          <w:rFonts w:ascii="Times New Roman" w:hAnsi="Times New Roman" w:cs="Times New Roman"/>
          <w:sz w:val="24"/>
          <w:szCs w:val="24"/>
        </w:rPr>
        <w:t>, the students began to examine their surroundings in a similar way to Milwaukee.  Thus, many racially homogenous group</w:t>
      </w:r>
      <w:r w:rsidR="003476A1">
        <w:rPr>
          <w:rFonts w:ascii="Times New Roman" w:hAnsi="Times New Roman" w:cs="Times New Roman"/>
          <w:sz w:val="24"/>
          <w:szCs w:val="24"/>
        </w:rPr>
        <w:t xml:space="preserve">s began to form for both </w:t>
      </w:r>
      <w:r w:rsidR="005D7B70" w:rsidRPr="002212A9">
        <w:rPr>
          <w:rFonts w:ascii="Times New Roman" w:hAnsi="Times New Roman" w:cs="Times New Roman"/>
          <w:sz w:val="24"/>
          <w:szCs w:val="24"/>
        </w:rPr>
        <w:t>entertainment and social activist purposes</w:t>
      </w:r>
      <w:r w:rsidR="00257B20">
        <w:rPr>
          <w:rFonts w:ascii="Times New Roman" w:hAnsi="Times New Roman" w:cs="Times New Roman"/>
          <w:sz w:val="24"/>
          <w:szCs w:val="24"/>
        </w:rPr>
        <w:t xml:space="preserve"> on campus</w:t>
      </w:r>
      <w:r w:rsidR="005D7B70" w:rsidRPr="002212A9">
        <w:rPr>
          <w:rFonts w:ascii="Times New Roman" w:hAnsi="Times New Roman" w:cs="Times New Roman"/>
          <w:sz w:val="24"/>
          <w:szCs w:val="24"/>
        </w:rPr>
        <w:t>. Students formulated formal outlines for administrators</w:t>
      </w:r>
      <w:r w:rsidR="00424FDE" w:rsidRPr="002212A9">
        <w:rPr>
          <w:rFonts w:ascii="Times New Roman" w:hAnsi="Times New Roman" w:cs="Times New Roman"/>
          <w:sz w:val="24"/>
          <w:szCs w:val="24"/>
        </w:rPr>
        <w:t xml:space="preserve"> as to how they could better meet the needs of multicultural students to</w:t>
      </w:r>
      <w:r w:rsidR="003476A1">
        <w:rPr>
          <w:rFonts w:ascii="Times New Roman" w:hAnsi="Times New Roman" w:cs="Times New Roman"/>
          <w:sz w:val="24"/>
          <w:szCs w:val="24"/>
        </w:rPr>
        <w:t xml:space="preserve"> make the campus climate welcoming</w:t>
      </w:r>
      <w:r w:rsidR="00424FDE" w:rsidRPr="002212A9">
        <w:rPr>
          <w:rFonts w:ascii="Times New Roman" w:hAnsi="Times New Roman" w:cs="Times New Roman"/>
          <w:sz w:val="24"/>
          <w:szCs w:val="24"/>
        </w:rPr>
        <w:t>, but i</w:t>
      </w:r>
      <w:r w:rsidR="005D7B70" w:rsidRPr="002212A9">
        <w:rPr>
          <w:rFonts w:ascii="Times New Roman" w:hAnsi="Times New Roman" w:cs="Times New Roman"/>
          <w:sz w:val="24"/>
          <w:szCs w:val="24"/>
        </w:rPr>
        <w:t>n many cases, student demands were unmet.</w:t>
      </w:r>
      <w:r w:rsidR="00257B20">
        <w:rPr>
          <w:rFonts w:ascii="Times New Roman" w:hAnsi="Times New Roman" w:cs="Times New Roman"/>
          <w:sz w:val="24"/>
          <w:szCs w:val="24"/>
        </w:rPr>
        <w:t xml:space="preserve">  </w:t>
      </w:r>
      <w:r w:rsidR="00A31A8C" w:rsidRPr="002212A9">
        <w:rPr>
          <w:rFonts w:ascii="Times New Roman" w:hAnsi="Times New Roman" w:cs="Times New Roman"/>
          <w:sz w:val="24"/>
          <w:szCs w:val="24"/>
        </w:rPr>
        <w:t>As extreme examples of protest in Milwaukee were finally met with progress</w:t>
      </w:r>
      <w:r w:rsidR="005119F1">
        <w:rPr>
          <w:rFonts w:ascii="Times New Roman" w:hAnsi="Times New Roman" w:cs="Times New Roman"/>
          <w:sz w:val="24"/>
          <w:szCs w:val="24"/>
        </w:rPr>
        <w:t>, some distressed students at WSU</w:t>
      </w:r>
      <w:r w:rsidR="00A31A8C" w:rsidRPr="002212A9">
        <w:rPr>
          <w:rFonts w:ascii="Times New Roman" w:hAnsi="Times New Roman" w:cs="Times New Roman"/>
          <w:sz w:val="24"/>
          <w:szCs w:val="24"/>
        </w:rPr>
        <w:t>-Oshkosh attempted similar tactics in order to have their voices finally heard.</w:t>
      </w:r>
    </w:p>
    <w:p w:rsidR="00CF2797" w:rsidRDefault="000845E9" w:rsidP="003B01A6">
      <w:pPr>
        <w:spacing w:line="480" w:lineRule="auto"/>
        <w:ind w:firstLine="720"/>
        <w:rPr>
          <w:rFonts w:ascii="Times New Roman" w:hAnsi="Times New Roman" w:cs="Times New Roman"/>
          <w:sz w:val="24"/>
          <w:szCs w:val="24"/>
        </w:rPr>
      </w:pPr>
      <w:r w:rsidRPr="002212A9">
        <w:rPr>
          <w:rFonts w:ascii="Times New Roman" w:hAnsi="Times New Roman" w:cs="Times New Roman"/>
          <w:sz w:val="24"/>
          <w:szCs w:val="24"/>
        </w:rPr>
        <w:t>On November 21, 1968, known as “Black Thursday</w:t>
      </w:r>
      <w:r w:rsidR="00E30317">
        <w:rPr>
          <w:rStyle w:val="FootnoteReference"/>
          <w:rFonts w:ascii="Times New Roman" w:hAnsi="Times New Roman" w:cs="Times New Roman"/>
          <w:sz w:val="24"/>
          <w:szCs w:val="24"/>
        </w:rPr>
        <w:footnoteReference w:id="10"/>
      </w:r>
      <w:r w:rsidRPr="002212A9">
        <w:rPr>
          <w:rFonts w:ascii="Times New Roman" w:hAnsi="Times New Roman" w:cs="Times New Roman"/>
          <w:sz w:val="24"/>
          <w:szCs w:val="24"/>
        </w:rPr>
        <w:t>,” a group of African American students planned a peaceful protest of the administration in return for a black student</w:t>
      </w:r>
      <w:r w:rsidR="00546E34">
        <w:rPr>
          <w:rFonts w:ascii="Times New Roman" w:hAnsi="Times New Roman" w:cs="Times New Roman"/>
          <w:sz w:val="24"/>
          <w:szCs w:val="24"/>
        </w:rPr>
        <w:t xml:space="preserve"> union</w:t>
      </w:r>
      <w:r w:rsidRPr="002212A9">
        <w:rPr>
          <w:rFonts w:ascii="Times New Roman" w:hAnsi="Times New Roman" w:cs="Times New Roman"/>
          <w:sz w:val="24"/>
          <w:szCs w:val="24"/>
        </w:rPr>
        <w:t>, black instructors/programming, greater financial aid packages, and funding for black presenters on campus.</w:t>
      </w:r>
      <w:r w:rsidR="00827135" w:rsidRPr="002212A9">
        <w:rPr>
          <w:rFonts w:ascii="Times New Roman" w:hAnsi="Times New Roman" w:cs="Times New Roman"/>
          <w:sz w:val="24"/>
          <w:szCs w:val="24"/>
        </w:rPr>
        <w:t xml:space="preserve">  Eventually, the protest moved inside the administration building into Oshkosh President</w:t>
      </w:r>
      <w:r w:rsidR="001A34C7" w:rsidRPr="002212A9">
        <w:rPr>
          <w:rFonts w:ascii="Times New Roman" w:hAnsi="Times New Roman" w:cs="Times New Roman"/>
          <w:sz w:val="24"/>
          <w:szCs w:val="24"/>
        </w:rPr>
        <w:t xml:space="preserve"> Roger</w:t>
      </w:r>
      <w:r w:rsidR="00D309B2">
        <w:rPr>
          <w:rFonts w:ascii="Times New Roman" w:hAnsi="Times New Roman" w:cs="Times New Roman"/>
          <w:sz w:val="24"/>
          <w:szCs w:val="24"/>
        </w:rPr>
        <w:t xml:space="preserve"> Guil</w:t>
      </w:r>
      <w:r w:rsidR="00827135" w:rsidRPr="002212A9">
        <w:rPr>
          <w:rFonts w:ascii="Times New Roman" w:hAnsi="Times New Roman" w:cs="Times New Roman"/>
          <w:sz w:val="24"/>
          <w:szCs w:val="24"/>
        </w:rPr>
        <w:t>e</w:t>
      </w:r>
      <w:r w:rsidR="002212A9">
        <w:rPr>
          <w:rFonts w:ascii="Times New Roman" w:hAnsi="Times New Roman" w:cs="Times New Roman"/>
          <w:sz w:val="24"/>
          <w:szCs w:val="24"/>
        </w:rPr>
        <w:t>s</w:t>
      </w:r>
      <w:r w:rsidR="00827135" w:rsidRPr="002212A9">
        <w:rPr>
          <w:rFonts w:ascii="Times New Roman" w:hAnsi="Times New Roman" w:cs="Times New Roman"/>
          <w:sz w:val="24"/>
          <w:szCs w:val="24"/>
        </w:rPr>
        <w:t>’</w:t>
      </w:r>
      <w:r w:rsidR="00C02FA9" w:rsidRPr="002212A9">
        <w:rPr>
          <w:rFonts w:ascii="Times New Roman" w:hAnsi="Times New Roman" w:cs="Times New Roman"/>
          <w:sz w:val="24"/>
          <w:szCs w:val="24"/>
        </w:rPr>
        <w:t xml:space="preserve"> of</w:t>
      </w:r>
      <w:r w:rsidR="00EB49DF">
        <w:rPr>
          <w:rFonts w:ascii="Times New Roman" w:hAnsi="Times New Roman" w:cs="Times New Roman"/>
          <w:sz w:val="24"/>
          <w:szCs w:val="24"/>
        </w:rPr>
        <w:t xml:space="preserve">fice, where students were </w:t>
      </w:r>
      <w:r w:rsidR="00C02FA9" w:rsidRPr="002212A9">
        <w:rPr>
          <w:rFonts w:ascii="Times New Roman" w:hAnsi="Times New Roman" w:cs="Times New Roman"/>
          <w:sz w:val="24"/>
          <w:szCs w:val="24"/>
        </w:rPr>
        <w:t xml:space="preserve">denied, even a review of their demands.  In turn a </w:t>
      </w:r>
      <w:r w:rsidR="00C02FA9" w:rsidRPr="00EB49DF">
        <w:rPr>
          <w:rFonts w:ascii="Times New Roman" w:hAnsi="Times New Roman" w:cs="Times New Roman"/>
          <w:i/>
          <w:sz w:val="24"/>
          <w:szCs w:val="24"/>
        </w:rPr>
        <w:t>minority</w:t>
      </w:r>
      <w:r w:rsidR="00C02FA9" w:rsidRPr="002212A9">
        <w:rPr>
          <w:rFonts w:ascii="Times New Roman" w:hAnsi="Times New Roman" w:cs="Times New Roman"/>
          <w:sz w:val="24"/>
          <w:szCs w:val="24"/>
        </w:rPr>
        <w:t xml:space="preserve"> of the students reacted in anger running around the building destroying campus property.</w:t>
      </w:r>
      <w:r w:rsidR="007F1FF2">
        <w:rPr>
          <w:rStyle w:val="FootnoteReference"/>
          <w:rFonts w:ascii="Times New Roman" w:hAnsi="Times New Roman" w:cs="Times New Roman"/>
          <w:sz w:val="24"/>
          <w:szCs w:val="24"/>
        </w:rPr>
        <w:footnoteReference w:id="11"/>
      </w:r>
      <w:r w:rsidR="00C02FA9" w:rsidRPr="002212A9">
        <w:rPr>
          <w:rFonts w:ascii="Times New Roman" w:hAnsi="Times New Roman" w:cs="Times New Roman"/>
          <w:sz w:val="24"/>
          <w:szCs w:val="24"/>
        </w:rPr>
        <w:t xml:space="preserve">  </w:t>
      </w:r>
    </w:p>
    <w:p w:rsidR="00BE1D2C" w:rsidRPr="00B62B06" w:rsidRDefault="00BE1D2C" w:rsidP="00BE1D2C">
      <w:pPr>
        <w:spacing w:line="480" w:lineRule="auto"/>
        <w:rPr>
          <w:rFonts w:ascii="Times New Roman" w:hAnsi="Times New Roman" w:cs="Times New Roman"/>
          <w:i/>
          <w:sz w:val="24"/>
          <w:szCs w:val="24"/>
        </w:rPr>
      </w:pPr>
      <w:r w:rsidRPr="00BE1D2C">
        <w:rPr>
          <w:rFonts w:ascii="Times New Roman" w:hAnsi="Times New Roman" w:cs="Times New Roman"/>
          <w:b/>
          <w:sz w:val="24"/>
          <w:szCs w:val="24"/>
        </w:rPr>
        <w:t>Figure 2</w:t>
      </w:r>
      <w:r w:rsidR="007C5E9C">
        <w:rPr>
          <w:rFonts w:ascii="Times New Roman" w:hAnsi="Times New Roman" w:cs="Times New Roman"/>
          <w:b/>
          <w:sz w:val="24"/>
          <w:szCs w:val="24"/>
        </w:rPr>
        <w:t>. Black Thursday</w:t>
      </w:r>
    </w:p>
    <w:p w:rsidR="00CF2797" w:rsidRPr="00B62B06" w:rsidRDefault="00030A46" w:rsidP="00030A46">
      <w:pPr>
        <w:spacing w:line="240" w:lineRule="auto"/>
        <w:rPr>
          <w:rFonts w:ascii="Times New Roman" w:hAnsi="Times New Roman" w:cs="Times New Roman"/>
          <w:i/>
          <w:sz w:val="24"/>
          <w:szCs w:val="24"/>
        </w:rPr>
      </w:pPr>
      <w:r w:rsidRPr="00B62B06">
        <w:rPr>
          <w:i/>
          <w:noProof/>
        </w:rPr>
        <w:drawing>
          <wp:anchor distT="0" distB="0" distL="114300" distR="114300" simplePos="0" relativeHeight="251660288" behindDoc="0" locked="0" layoutInCell="1" allowOverlap="1" wp14:anchorId="4FFDCD30" wp14:editId="56B57A4F">
            <wp:simplePos x="0" y="0"/>
            <wp:positionH relativeFrom="column">
              <wp:posOffset>0</wp:posOffset>
            </wp:positionH>
            <wp:positionV relativeFrom="paragraph">
              <wp:posOffset>2540</wp:posOffset>
            </wp:positionV>
            <wp:extent cx="2486025" cy="3810000"/>
            <wp:effectExtent l="0" t="0" r="9525" b="0"/>
            <wp:wrapSquare wrapText="bothSides"/>
            <wp:docPr id="2" name="Picture 2" descr="Black Thurs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ack Thursda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86025" cy="381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2B06" w:rsidRDefault="00B62B06" w:rsidP="00B62B06">
      <w:pPr>
        <w:spacing w:line="240" w:lineRule="auto"/>
        <w:rPr>
          <w:rFonts w:ascii="Times New Roman" w:hAnsi="Times New Roman" w:cs="Times New Roman"/>
          <w:sz w:val="24"/>
          <w:szCs w:val="24"/>
        </w:rPr>
      </w:pPr>
      <w:r w:rsidRPr="00B62B06">
        <w:rPr>
          <w:rFonts w:ascii="Times New Roman" w:hAnsi="Times New Roman" w:cs="Times New Roman"/>
          <w:i/>
          <w:sz w:val="24"/>
          <w:szCs w:val="24"/>
        </w:rPr>
        <w:t>Source</w:t>
      </w:r>
      <w:r w:rsidRPr="00145D27">
        <w:rPr>
          <w:rFonts w:ascii="Times New Roman" w:hAnsi="Times New Roman" w:cs="Times New Roman"/>
          <w:b/>
          <w:sz w:val="24"/>
          <w:szCs w:val="24"/>
        </w:rPr>
        <w:t>:</w:t>
      </w:r>
      <w:r w:rsidRPr="00145D27">
        <w:rPr>
          <w:sz w:val="24"/>
          <w:szCs w:val="24"/>
        </w:rPr>
        <w:t xml:space="preserve"> </w:t>
      </w:r>
      <w:r w:rsidR="007C5E9C">
        <w:rPr>
          <w:rFonts w:ascii="Times New Roman" w:hAnsi="Times New Roman" w:cs="Times New Roman"/>
          <w:sz w:val="24"/>
          <w:szCs w:val="24"/>
        </w:rPr>
        <w:t>“Black Thursday</w:t>
      </w:r>
      <w:r w:rsidRPr="00B62B06">
        <w:rPr>
          <w:rFonts w:ascii="Times New Roman" w:hAnsi="Times New Roman" w:cs="Times New Roman"/>
          <w:sz w:val="24"/>
          <w:szCs w:val="24"/>
        </w:rPr>
        <w:t>.” University of Wisconsin-Oshkosh</w:t>
      </w:r>
      <w:r w:rsidRPr="007C5E9C">
        <w:rPr>
          <w:rFonts w:ascii="Times New Roman" w:hAnsi="Times New Roman" w:cs="Times New Roman"/>
          <w:sz w:val="24"/>
          <w:szCs w:val="24"/>
        </w:rPr>
        <w:t xml:space="preserve">. </w:t>
      </w:r>
      <w:hyperlink r:id="rId13" w:history="1">
        <w:r w:rsidR="007C5E9C" w:rsidRPr="007C5E9C">
          <w:rPr>
            <w:rStyle w:val="Hyperlink"/>
            <w:rFonts w:ascii="Times New Roman" w:hAnsi="Times New Roman" w:cs="Times New Roman"/>
            <w:color w:val="auto"/>
            <w:sz w:val="24"/>
            <w:szCs w:val="24"/>
          </w:rPr>
          <w:t>www.uwosh.edu/african_am/about-the-minor-1/history-of-program/black-Thursday (6</w:t>
        </w:r>
      </w:hyperlink>
      <w:r w:rsidRPr="007C5E9C">
        <w:rPr>
          <w:rFonts w:ascii="Times New Roman" w:hAnsi="Times New Roman" w:cs="Times New Roman"/>
          <w:sz w:val="24"/>
          <w:szCs w:val="24"/>
        </w:rPr>
        <w:t xml:space="preserve"> Janaury 2012</w:t>
      </w:r>
      <w:r>
        <w:rPr>
          <w:rFonts w:ascii="Times New Roman" w:hAnsi="Times New Roman" w:cs="Times New Roman"/>
          <w:sz w:val="24"/>
          <w:szCs w:val="24"/>
        </w:rPr>
        <w:t>).</w:t>
      </w:r>
    </w:p>
    <w:p w:rsidR="00030A46" w:rsidRDefault="00030A46" w:rsidP="00CF2797">
      <w:pPr>
        <w:spacing w:line="480" w:lineRule="auto"/>
        <w:rPr>
          <w:rFonts w:ascii="Times New Roman" w:hAnsi="Times New Roman" w:cs="Times New Roman"/>
          <w:sz w:val="24"/>
          <w:szCs w:val="24"/>
        </w:rPr>
      </w:pPr>
    </w:p>
    <w:p w:rsidR="004B7A18" w:rsidRPr="002212A9" w:rsidRDefault="00C02FA9" w:rsidP="00CF2797">
      <w:pPr>
        <w:spacing w:line="480" w:lineRule="auto"/>
        <w:rPr>
          <w:rFonts w:ascii="Times New Roman" w:hAnsi="Times New Roman" w:cs="Times New Roman"/>
          <w:sz w:val="24"/>
          <w:szCs w:val="24"/>
        </w:rPr>
      </w:pPr>
      <w:r w:rsidRPr="002212A9">
        <w:rPr>
          <w:rFonts w:ascii="Times New Roman" w:hAnsi="Times New Roman" w:cs="Times New Roman"/>
          <w:sz w:val="24"/>
          <w:szCs w:val="24"/>
        </w:rPr>
        <w:t>The next day almost every African Am</w:t>
      </w:r>
      <w:r w:rsidR="002212A9">
        <w:rPr>
          <w:rFonts w:ascii="Times New Roman" w:hAnsi="Times New Roman" w:cs="Times New Roman"/>
          <w:sz w:val="24"/>
          <w:szCs w:val="24"/>
        </w:rPr>
        <w:t>erican student (only 19</w:t>
      </w:r>
      <w:r w:rsidRPr="002212A9">
        <w:rPr>
          <w:rFonts w:ascii="Times New Roman" w:hAnsi="Times New Roman" w:cs="Times New Roman"/>
          <w:sz w:val="24"/>
          <w:szCs w:val="24"/>
        </w:rPr>
        <w:t xml:space="preserve"> had “</w:t>
      </w:r>
      <w:r w:rsidR="00257B20" w:rsidRPr="002212A9">
        <w:rPr>
          <w:rFonts w:ascii="Times New Roman" w:hAnsi="Times New Roman" w:cs="Times New Roman"/>
          <w:sz w:val="24"/>
          <w:szCs w:val="24"/>
        </w:rPr>
        <w:t>sufficient</w:t>
      </w:r>
      <w:r w:rsidRPr="002212A9">
        <w:rPr>
          <w:rFonts w:ascii="Times New Roman" w:hAnsi="Times New Roman" w:cs="Times New Roman"/>
          <w:sz w:val="24"/>
          <w:szCs w:val="24"/>
        </w:rPr>
        <w:t xml:space="preserve"> enough” alibies) was </w:t>
      </w:r>
      <w:r w:rsidR="001E29D1">
        <w:rPr>
          <w:rFonts w:ascii="Times New Roman" w:hAnsi="Times New Roman" w:cs="Times New Roman"/>
          <w:sz w:val="24"/>
          <w:szCs w:val="24"/>
        </w:rPr>
        <w:t>expelled</w:t>
      </w:r>
      <w:r w:rsidRPr="002212A9">
        <w:rPr>
          <w:rFonts w:ascii="Times New Roman" w:hAnsi="Times New Roman" w:cs="Times New Roman"/>
          <w:sz w:val="24"/>
          <w:szCs w:val="24"/>
        </w:rPr>
        <w:t xml:space="preserve"> from the University as conspirators to the property damage.</w:t>
      </w:r>
      <w:r w:rsidR="00EB49DF">
        <w:rPr>
          <w:rFonts w:ascii="Times New Roman" w:hAnsi="Times New Roman" w:cs="Times New Roman"/>
          <w:sz w:val="24"/>
          <w:szCs w:val="24"/>
        </w:rPr>
        <w:t xml:space="preserve"> The decision to expel such a large number of studen</w:t>
      </w:r>
      <w:r w:rsidR="00387267">
        <w:rPr>
          <w:rFonts w:ascii="Times New Roman" w:hAnsi="Times New Roman" w:cs="Times New Roman"/>
          <w:sz w:val="24"/>
          <w:szCs w:val="24"/>
        </w:rPr>
        <w:t>t</w:t>
      </w:r>
      <w:r w:rsidR="00EB49DF">
        <w:rPr>
          <w:rFonts w:ascii="Times New Roman" w:hAnsi="Times New Roman" w:cs="Times New Roman"/>
          <w:sz w:val="24"/>
          <w:szCs w:val="24"/>
        </w:rPr>
        <w:t xml:space="preserve">s was because, </w:t>
      </w:r>
      <w:r w:rsidR="00442912" w:rsidRPr="002212A9">
        <w:rPr>
          <w:rFonts w:ascii="Times New Roman" w:hAnsi="Times New Roman" w:cs="Times New Roman"/>
          <w:sz w:val="24"/>
          <w:szCs w:val="24"/>
        </w:rPr>
        <w:t>a</w:t>
      </w:r>
      <w:r w:rsidR="00D309B2">
        <w:rPr>
          <w:rFonts w:ascii="Times New Roman" w:hAnsi="Times New Roman" w:cs="Times New Roman"/>
          <w:sz w:val="24"/>
          <w:szCs w:val="24"/>
        </w:rPr>
        <w:t>s President Guil</w:t>
      </w:r>
      <w:r w:rsidR="002212A9">
        <w:rPr>
          <w:rFonts w:ascii="Times New Roman" w:hAnsi="Times New Roman" w:cs="Times New Roman"/>
          <w:sz w:val="24"/>
          <w:szCs w:val="24"/>
        </w:rPr>
        <w:t>es</w:t>
      </w:r>
      <w:r w:rsidR="001A34C7" w:rsidRPr="002212A9">
        <w:rPr>
          <w:rFonts w:ascii="Times New Roman" w:hAnsi="Times New Roman" w:cs="Times New Roman"/>
          <w:sz w:val="24"/>
          <w:szCs w:val="24"/>
        </w:rPr>
        <w:t xml:space="preserve"> </w:t>
      </w:r>
      <w:r w:rsidR="00442912" w:rsidRPr="002212A9">
        <w:rPr>
          <w:rFonts w:ascii="Times New Roman" w:hAnsi="Times New Roman" w:cs="Times New Roman"/>
          <w:sz w:val="24"/>
          <w:szCs w:val="24"/>
        </w:rPr>
        <w:t>testified, “</w:t>
      </w:r>
      <w:r w:rsidR="001A34C7" w:rsidRPr="002212A9">
        <w:rPr>
          <w:rFonts w:ascii="Times New Roman" w:hAnsi="Times New Roman" w:cs="Times New Roman"/>
          <w:sz w:val="24"/>
          <w:szCs w:val="24"/>
        </w:rPr>
        <w:t>All black people look alike.”</w:t>
      </w:r>
      <w:r w:rsidR="00FF5503">
        <w:rPr>
          <w:rStyle w:val="FootnoteReference"/>
          <w:rFonts w:ascii="Times New Roman" w:hAnsi="Times New Roman" w:cs="Times New Roman"/>
          <w:sz w:val="24"/>
          <w:szCs w:val="24"/>
        </w:rPr>
        <w:footnoteReference w:id="12"/>
      </w:r>
      <w:r w:rsidR="001A34C7" w:rsidRPr="002212A9">
        <w:rPr>
          <w:rFonts w:ascii="Times New Roman" w:hAnsi="Times New Roman" w:cs="Times New Roman"/>
          <w:sz w:val="24"/>
          <w:szCs w:val="24"/>
        </w:rPr>
        <w:t xml:space="preserve"> </w:t>
      </w:r>
      <w:r w:rsidR="004B7A18" w:rsidRPr="002212A9">
        <w:rPr>
          <w:rFonts w:ascii="Times New Roman" w:hAnsi="Times New Roman" w:cs="Times New Roman"/>
          <w:sz w:val="24"/>
          <w:szCs w:val="24"/>
        </w:rPr>
        <w:t>This caused</w:t>
      </w:r>
      <w:r w:rsidR="00442912" w:rsidRPr="002212A9">
        <w:rPr>
          <w:rFonts w:ascii="Times New Roman" w:hAnsi="Times New Roman" w:cs="Times New Roman"/>
          <w:sz w:val="24"/>
          <w:szCs w:val="24"/>
        </w:rPr>
        <w:t xml:space="preserve"> not only local, but</w:t>
      </w:r>
      <w:r w:rsidR="004B7A18" w:rsidRPr="002212A9">
        <w:rPr>
          <w:rFonts w:ascii="Times New Roman" w:hAnsi="Times New Roman" w:cs="Times New Roman"/>
          <w:sz w:val="24"/>
          <w:szCs w:val="24"/>
        </w:rPr>
        <w:t xml:space="preserve"> national outrage</w:t>
      </w:r>
      <w:r w:rsidR="002212A9">
        <w:rPr>
          <w:rFonts w:ascii="Times New Roman" w:hAnsi="Times New Roman" w:cs="Times New Roman"/>
          <w:sz w:val="24"/>
          <w:szCs w:val="24"/>
        </w:rPr>
        <w:t>.  News outlets as far a New York covered the incident, but by far the press out of Milwaukee and Madison</w:t>
      </w:r>
      <w:r w:rsidR="00FF1E59">
        <w:rPr>
          <w:rFonts w:ascii="Times New Roman" w:hAnsi="Times New Roman" w:cs="Times New Roman"/>
          <w:sz w:val="24"/>
          <w:szCs w:val="24"/>
        </w:rPr>
        <w:t xml:space="preserve"> offered the most coverage revealing the injustice present in the situation.</w:t>
      </w:r>
      <w:r w:rsidR="002212A9">
        <w:rPr>
          <w:rFonts w:ascii="Times New Roman" w:hAnsi="Times New Roman" w:cs="Times New Roman"/>
          <w:sz w:val="24"/>
          <w:szCs w:val="24"/>
        </w:rPr>
        <w:t xml:space="preserve"> “</w:t>
      </w:r>
      <w:r w:rsidR="00FF1E59">
        <w:rPr>
          <w:rFonts w:ascii="Times New Roman" w:hAnsi="Times New Roman" w:cs="Times New Roman"/>
          <w:sz w:val="24"/>
          <w:szCs w:val="24"/>
        </w:rPr>
        <w:t>…a special hearing had revealed that less than half</w:t>
      </w:r>
      <w:r w:rsidR="00EA3498">
        <w:rPr>
          <w:rFonts w:ascii="Times New Roman" w:hAnsi="Times New Roman" w:cs="Times New Roman"/>
          <w:sz w:val="24"/>
          <w:szCs w:val="24"/>
        </w:rPr>
        <w:t xml:space="preserve"> </w:t>
      </w:r>
      <w:r w:rsidR="00FF1E59">
        <w:rPr>
          <w:rFonts w:ascii="Times New Roman" w:hAnsi="Times New Roman" w:cs="Times New Roman"/>
          <w:sz w:val="24"/>
          <w:szCs w:val="24"/>
        </w:rPr>
        <w:t xml:space="preserve">of the accused students had actually been in the ransacked office…no one in the official capacity…the police captain, nor the university president and his associates was able to </w:t>
      </w:r>
      <w:r w:rsidR="00AF3EC0">
        <w:rPr>
          <w:rFonts w:ascii="Times New Roman" w:hAnsi="Times New Roman" w:cs="Times New Roman"/>
          <w:sz w:val="24"/>
          <w:szCs w:val="24"/>
        </w:rPr>
        <w:t>precisely</w:t>
      </w:r>
      <w:r w:rsidR="00FF1E59">
        <w:rPr>
          <w:rFonts w:ascii="Times New Roman" w:hAnsi="Times New Roman" w:cs="Times New Roman"/>
          <w:sz w:val="24"/>
          <w:szCs w:val="24"/>
        </w:rPr>
        <w:t xml:space="preserve"> identify the students who did the damage.</w:t>
      </w:r>
      <w:r w:rsidR="00193A88">
        <w:rPr>
          <w:rFonts w:ascii="Times New Roman" w:hAnsi="Times New Roman" w:cs="Times New Roman"/>
          <w:sz w:val="24"/>
          <w:szCs w:val="24"/>
        </w:rPr>
        <w:t>”  T</w:t>
      </w:r>
      <w:r w:rsidR="00FF1E59">
        <w:rPr>
          <w:rFonts w:ascii="Times New Roman" w:hAnsi="Times New Roman" w:cs="Times New Roman"/>
          <w:sz w:val="24"/>
          <w:szCs w:val="24"/>
        </w:rPr>
        <w:t>he 19 students, “…notified the school administration Dec 13 in a petition that they would leave the school if the suspended students were expelled.”</w:t>
      </w:r>
      <w:r w:rsidR="003B01A6" w:rsidRPr="003B01A6">
        <w:rPr>
          <w:rFonts w:ascii="Times New Roman" w:hAnsi="Times New Roman" w:cs="Times New Roman"/>
          <w:sz w:val="24"/>
          <w:szCs w:val="24"/>
        </w:rPr>
        <w:t xml:space="preserve"> </w:t>
      </w:r>
      <w:r w:rsidR="003B01A6">
        <w:rPr>
          <w:rFonts w:ascii="Times New Roman" w:hAnsi="Times New Roman" w:cs="Times New Roman"/>
          <w:sz w:val="24"/>
          <w:szCs w:val="24"/>
        </w:rPr>
        <w:t xml:space="preserve">In turn protests arose in Oshkosh by white students under the lead of faculty member David Roth and </w:t>
      </w:r>
      <w:r w:rsidR="00E91D71">
        <w:rPr>
          <w:rFonts w:ascii="Times New Roman" w:hAnsi="Times New Roman" w:cs="Times New Roman"/>
          <w:sz w:val="24"/>
          <w:szCs w:val="24"/>
        </w:rPr>
        <w:t xml:space="preserve">in </w:t>
      </w:r>
      <w:r w:rsidR="003B01A6">
        <w:rPr>
          <w:rFonts w:ascii="Times New Roman" w:hAnsi="Times New Roman" w:cs="Times New Roman"/>
          <w:sz w:val="24"/>
          <w:szCs w:val="24"/>
        </w:rPr>
        <w:t xml:space="preserve">Milwaukee by both family members of the students as well as the organized civil rights leaders. </w:t>
      </w:r>
      <w:r w:rsidR="00021312">
        <w:rPr>
          <w:rFonts w:ascii="Times New Roman" w:hAnsi="Times New Roman" w:cs="Times New Roman"/>
          <w:sz w:val="24"/>
          <w:szCs w:val="24"/>
        </w:rPr>
        <w:t xml:space="preserve">The cases were eventually brought to court under </w:t>
      </w:r>
      <w:r w:rsidR="00021312" w:rsidRPr="00021312">
        <w:rPr>
          <w:rFonts w:ascii="Times New Roman" w:hAnsi="Times New Roman" w:cs="Times New Roman"/>
          <w:sz w:val="24"/>
          <w:szCs w:val="24"/>
        </w:rPr>
        <w:t>Judge James E. Doyle</w:t>
      </w:r>
      <w:r w:rsidR="00021312">
        <w:rPr>
          <w:rFonts w:ascii="Times New Roman" w:hAnsi="Times New Roman" w:cs="Times New Roman"/>
          <w:sz w:val="24"/>
          <w:szCs w:val="24"/>
        </w:rPr>
        <w:t>, in which he declared the Board of Regents responsible for dec</w:t>
      </w:r>
      <w:r w:rsidR="00FA7802">
        <w:rPr>
          <w:rFonts w:ascii="Times New Roman" w:hAnsi="Times New Roman" w:cs="Times New Roman"/>
          <w:sz w:val="24"/>
          <w:szCs w:val="24"/>
        </w:rPr>
        <w:t>iding</w:t>
      </w:r>
      <w:r w:rsidR="00021312">
        <w:rPr>
          <w:rFonts w:ascii="Times New Roman" w:hAnsi="Times New Roman" w:cs="Times New Roman"/>
          <w:sz w:val="24"/>
          <w:szCs w:val="24"/>
        </w:rPr>
        <w:t xml:space="preserve"> the ultimate punishment.</w:t>
      </w:r>
      <w:r w:rsidR="003B01A6">
        <w:rPr>
          <w:rFonts w:ascii="Times New Roman" w:hAnsi="Times New Roman" w:cs="Times New Roman"/>
          <w:sz w:val="24"/>
          <w:szCs w:val="24"/>
        </w:rPr>
        <w:t xml:space="preserve"> The system Regents took a stance of concern, but ultimately supported presiden</w:t>
      </w:r>
      <w:r w:rsidR="00D309B2">
        <w:rPr>
          <w:rFonts w:ascii="Times New Roman" w:hAnsi="Times New Roman" w:cs="Times New Roman"/>
          <w:sz w:val="24"/>
          <w:szCs w:val="24"/>
        </w:rPr>
        <w:t>t Guil</w:t>
      </w:r>
      <w:r w:rsidR="003B01A6">
        <w:rPr>
          <w:rFonts w:ascii="Times New Roman" w:hAnsi="Times New Roman" w:cs="Times New Roman"/>
          <w:sz w:val="24"/>
          <w:szCs w:val="24"/>
        </w:rPr>
        <w:t>es decision</w:t>
      </w:r>
      <w:r w:rsidR="001E29D1">
        <w:rPr>
          <w:rFonts w:ascii="Times New Roman" w:hAnsi="Times New Roman" w:cs="Times New Roman"/>
          <w:sz w:val="24"/>
          <w:szCs w:val="24"/>
        </w:rPr>
        <w:t xml:space="preserve"> and expelled the students</w:t>
      </w:r>
      <w:r w:rsidR="003B01A6">
        <w:rPr>
          <w:rFonts w:ascii="Times New Roman" w:hAnsi="Times New Roman" w:cs="Times New Roman"/>
          <w:sz w:val="24"/>
          <w:szCs w:val="24"/>
        </w:rPr>
        <w:t>.  The majority of stu</w:t>
      </w:r>
      <w:r w:rsidR="00E91D71">
        <w:rPr>
          <w:rFonts w:ascii="Times New Roman" w:hAnsi="Times New Roman" w:cs="Times New Roman"/>
          <w:sz w:val="24"/>
          <w:szCs w:val="24"/>
        </w:rPr>
        <w:t xml:space="preserve">dents (55%), according to a WSU-O </w:t>
      </w:r>
      <w:r w:rsidR="003B01A6">
        <w:rPr>
          <w:rFonts w:ascii="Times New Roman" w:hAnsi="Times New Roman" w:cs="Times New Roman"/>
          <w:sz w:val="24"/>
          <w:szCs w:val="24"/>
        </w:rPr>
        <w:t>poll also agreed with the President’s action, but also overwhelming</w:t>
      </w:r>
      <w:r w:rsidR="00563937">
        <w:rPr>
          <w:rFonts w:ascii="Times New Roman" w:hAnsi="Times New Roman" w:cs="Times New Roman"/>
          <w:sz w:val="24"/>
          <w:szCs w:val="24"/>
        </w:rPr>
        <w:t>ly</w:t>
      </w:r>
      <w:r w:rsidR="003B01A6">
        <w:rPr>
          <w:rFonts w:ascii="Times New Roman" w:hAnsi="Times New Roman" w:cs="Times New Roman"/>
          <w:sz w:val="24"/>
          <w:szCs w:val="24"/>
        </w:rPr>
        <w:t xml:space="preserve"> (57%) felt, “the punishment was decided on the basis of color, guilt by association, or both</w:t>
      </w:r>
      <w:r w:rsidR="008E61E2">
        <w:rPr>
          <w:rFonts w:ascii="Times New Roman" w:hAnsi="Times New Roman" w:cs="Times New Roman"/>
          <w:sz w:val="24"/>
          <w:szCs w:val="24"/>
        </w:rPr>
        <w:t>.” Lastly,</w:t>
      </w:r>
      <w:r w:rsidR="009E7E3E">
        <w:rPr>
          <w:rFonts w:ascii="Times New Roman" w:hAnsi="Times New Roman" w:cs="Times New Roman"/>
          <w:sz w:val="24"/>
          <w:szCs w:val="24"/>
        </w:rPr>
        <w:t xml:space="preserve"> </w:t>
      </w:r>
      <w:r w:rsidR="008E61E2">
        <w:rPr>
          <w:rFonts w:ascii="Times New Roman" w:hAnsi="Times New Roman" w:cs="Times New Roman"/>
          <w:sz w:val="24"/>
          <w:szCs w:val="24"/>
        </w:rPr>
        <w:t>74%</w:t>
      </w:r>
      <w:r w:rsidR="00441DAC">
        <w:rPr>
          <w:rFonts w:ascii="Times New Roman" w:hAnsi="Times New Roman" w:cs="Times New Roman"/>
          <w:sz w:val="24"/>
          <w:szCs w:val="24"/>
        </w:rPr>
        <w:t xml:space="preserve"> of those polled</w:t>
      </w:r>
      <w:r w:rsidR="008E61E2">
        <w:rPr>
          <w:rFonts w:ascii="Times New Roman" w:hAnsi="Times New Roman" w:cs="Times New Roman"/>
          <w:sz w:val="24"/>
          <w:szCs w:val="24"/>
        </w:rPr>
        <w:t xml:space="preserve"> </w:t>
      </w:r>
      <w:r w:rsidR="00DD4163">
        <w:rPr>
          <w:rFonts w:ascii="Times New Roman" w:hAnsi="Times New Roman" w:cs="Times New Roman"/>
          <w:sz w:val="24"/>
          <w:szCs w:val="24"/>
        </w:rPr>
        <w:t>said the st</w:t>
      </w:r>
      <w:r w:rsidR="007F3F48">
        <w:rPr>
          <w:rFonts w:ascii="Times New Roman" w:hAnsi="Times New Roman" w:cs="Times New Roman"/>
          <w:sz w:val="24"/>
          <w:szCs w:val="24"/>
        </w:rPr>
        <w:t>udents should not be readmitted, t</w:t>
      </w:r>
      <w:r w:rsidR="00021312">
        <w:rPr>
          <w:rFonts w:ascii="Times New Roman" w:hAnsi="Times New Roman" w:cs="Times New Roman"/>
          <w:sz w:val="24"/>
          <w:szCs w:val="24"/>
        </w:rPr>
        <w:t>hus, exemplifying</w:t>
      </w:r>
      <w:r w:rsidR="00CF2797">
        <w:rPr>
          <w:rFonts w:ascii="Times New Roman" w:hAnsi="Times New Roman" w:cs="Times New Roman"/>
          <w:sz w:val="24"/>
          <w:szCs w:val="24"/>
        </w:rPr>
        <w:t xml:space="preserve"> the prejudice toward multicultural students on campus.</w:t>
      </w:r>
      <w:r w:rsidR="007F3F48">
        <w:rPr>
          <w:rFonts w:ascii="Times New Roman" w:hAnsi="Times New Roman" w:cs="Times New Roman"/>
          <w:sz w:val="24"/>
          <w:szCs w:val="24"/>
        </w:rPr>
        <w:t xml:space="preserve">  A continued sense of discontent remained by students of color toward both WSU-Oshkosh specifically and the Board of Regents generally. As a result, multicultural students began looking to other historically black universities to attend or simply no longer wished to attend many state schools in the following years.</w:t>
      </w:r>
      <w:r w:rsidR="00DF15BB">
        <w:rPr>
          <w:rStyle w:val="FootnoteReference"/>
          <w:rFonts w:ascii="Times New Roman" w:hAnsi="Times New Roman" w:cs="Times New Roman"/>
          <w:sz w:val="24"/>
          <w:szCs w:val="24"/>
        </w:rPr>
        <w:footnoteReference w:id="13"/>
      </w:r>
      <w:r w:rsidR="00AF3EC0">
        <w:rPr>
          <w:rFonts w:ascii="Times New Roman" w:hAnsi="Times New Roman" w:cs="Times New Roman"/>
          <w:sz w:val="24"/>
          <w:szCs w:val="24"/>
        </w:rPr>
        <w:t xml:space="preserve"> </w:t>
      </w:r>
      <w:r w:rsidR="00CF2797">
        <w:rPr>
          <w:rFonts w:ascii="Times New Roman" w:hAnsi="Times New Roman" w:cs="Times New Roman"/>
          <w:sz w:val="24"/>
          <w:szCs w:val="24"/>
        </w:rPr>
        <w:t xml:space="preserve">  </w:t>
      </w:r>
    </w:p>
    <w:p w:rsidR="00242850" w:rsidRPr="009E7E3E" w:rsidRDefault="00242850" w:rsidP="00242850">
      <w:pPr>
        <w:spacing w:line="480" w:lineRule="auto"/>
        <w:rPr>
          <w:rFonts w:ascii="Times New Roman" w:hAnsi="Times New Roman" w:cs="Times New Roman"/>
          <w:b/>
          <w:i/>
          <w:sz w:val="24"/>
          <w:szCs w:val="24"/>
          <w:u w:val="single"/>
        </w:rPr>
      </w:pPr>
      <w:r w:rsidRPr="009E7E3E">
        <w:rPr>
          <w:rFonts w:ascii="Times New Roman" w:hAnsi="Times New Roman" w:cs="Times New Roman"/>
          <w:b/>
          <w:i/>
          <w:sz w:val="24"/>
          <w:szCs w:val="24"/>
          <w:u w:val="single"/>
        </w:rPr>
        <w:t>Eau Claire’s Response</w:t>
      </w:r>
      <w:r w:rsidR="00635551" w:rsidRPr="009E7E3E">
        <w:rPr>
          <w:rFonts w:ascii="Times New Roman" w:hAnsi="Times New Roman" w:cs="Times New Roman"/>
          <w:b/>
          <w:i/>
          <w:sz w:val="24"/>
          <w:szCs w:val="24"/>
          <w:u w:val="single"/>
        </w:rPr>
        <w:t xml:space="preserve"> to Black Students in the Wisconsin State University System</w:t>
      </w:r>
    </w:p>
    <w:p w:rsidR="001473CA" w:rsidRDefault="007F3F48" w:rsidP="009C1600">
      <w:pPr>
        <w:spacing w:line="480" w:lineRule="auto"/>
        <w:ind w:firstLine="720"/>
        <w:rPr>
          <w:rFonts w:ascii="Times New Roman" w:hAnsi="Times New Roman" w:cs="Times New Roman"/>
          <w:sz w:val="24"/>
          <w:szCs w:val="24"/>
        </w:rPr>
      </w:pPr>
      <w:r w:rsidRPr="00453F3C">
        <w:rPr>
          <w:rFonts w:ascii="Times New Roman" w:hAnsi="Times New Roman" w:cs="Times New Roman"/>
          <w:sz w:val="24"/>
          <w:szCs w:val="24"/>
        </w:rPr>
        <w:t xml:space="preserve">With a noticeable amount of </w:t>
      </w:r>
      <w:r w:rsidR="00F9551F" w:rsidRPr="00453F3C">
        <w:rPr>
          <w:rFonts w:ascii="Times New Roman" w:hAnsi="Times New Roman" w:cs="Times New Roman"/>
          <w:sz w:val="24"/>
          <w:szCs w:val="24"/>
        </w:rPr>
        <w:t xml:space="preserve">black </w:t>
      </w:r>
      <w:r w:rsidRPr="00453F3C">
        <w:rPr>
          <w:rFonts w:ascii="Times New Roman" w:hAnsi="Times New Roman" w:cs="Times New Roman"/>
          <w:sz w:val="24"/>
          <w:szCs w:val="24"/>
        </w:rPr>
        <w:t>students lacking in the system</w:t>
      </w:r>
      <w:r w:rsidR="00F9551F" w:rsidRPr="00453F3C">
        <w:rPr>
          <w:rFonts w:ascii="Times New Roman" w:hAnsi="Times New Roman" w:cs="Times New Roman"/>
          <w:sz w:val="24"/>
          <w:szCs w:val="24"/>
        </w:rPr>
        <w:t xml:space="preserve">, and </w:t>
      </w:r>
      <w:r w:rsidR="00B8598A">
        <w:rPr>
          <w:rFonts w:ascii="Times New Roman" w:hAnsi="Times New Roman" w:cs="Times New Roman"/>
          <w:sz w:val="24"/>
          <w:szCs w:val="24"/>
        </w:rPr>
        <w:t xml:space="preserve">by </w:t>
      </w:r>
      <w:r w:rsidR="002E7AF5">
        <w:rPr>
          <w:rFonts w:ascii="Times New Roman" w:hAnsi="Times New Roman" w:cs="Times New Roman"/>
          <w:sz w:val="24"/>
          <w:szCs w:val="24"/>
        </w:rPr>
        <w:t xml:space="preserve">the urging of </w:t>
      </w:r>
      <w:r w:rsidR="00F9551F" w:rsidRPr="00453F3C">
        <w:rPr>
          <w:rFonts w:ascii="Times New Roman" w:hAnsi="Times New Roman" w:cs="Times New Roman"/>
          <w:sz w:val="24"/>
          <w:szCs w:val="24"/>
        </w:rPr>
        <w:t xml:space="preserve">the US </w:t>
      </w:r>
      <w:r w:rsidR="00A95B05" w:rsidRPr="00453F3C">
        <w:rPr>
          <w:rFonts w:ascii="Times New Roman" w:hAnsi="Times New Roman" w:cs="Times New Roman"/>
          <w:sz w:val="24"/>
          <w:szCs w:val="24"/>
        </w:rPr>
        <w:t>Commission</w:t>
      </w:r>
      <w:r w:rsidR="00257B20">
        <w:rPr>
          <w:rFonts w:ascii="Times New Roman" w:hAnsi="Times New Roman" w:cs="Times New Roman"/>
          <w:sz w:val="24"/>
          <w:szCs w:val="24"/>
        </w:rPr>
        <w:t xml:space="preserve"> on Civil Rights, t</w:t>
      </w:r>
      <w:r w:rsidR="00030A46">
        <w:rPr>
          <w:rFonts w:ascii="Times New Roman" w:hAnsi="Times New Roman" w:cs="Times New Roman"/>
          <w:sz w:val="24"/>
          <w:szCs w:val="24"/>
        </w:rPr>
        <w:t>he Regents met to discuss “The Black S</w:t>
      </w:r>
      <w:r w:rsidR="00F9551F" w:rsidRPr="00453F3C">
        <w:rPr>
          <w:rFonts w:ascii="Times New Roman" w:hAnsi="Times New Roman" w:cs="Times New Roman"/>
          <w:sz w:val="24"/>
          <w:szCs w:val="24"/>
        </w:rPr>
        <w:t>tudent in the Wisconsin State Universit</w:t>
      </w:r>
      <w:r w:rsidR="00407C10" w:rsidRPr="00453F3C">
        <w:rPr>
          <w:rFonts w:ascii="Times New Roman" w:hAnsi="Times New Roman" w:cs="Times New Roman"/>
          <w:sz w:val="24"/>
          <w:szCs w:val="24"/>
        </w:rPr>
        <w:t>ies System</w:t>
      </w:r>
      <w:r w:rsidR="00B8598A">
        <w:rPr>
          <w:rFonts w:ascii="Times New Roman" w:hAnsi="Times New Roman" w:cs="Times New Roman"/>
          <w:sz w:val="24"/>
          <w:szCs w:val="24"/>
        </w:rPr>
        <w:t>,</w:t>
      </w:r>
      <w:r w:rsidR="00407C10" w:rsidRPr="00453F3C">
        <w:rPr>
          <w:rFonts w:ascii="Times New Roman" w:hAnsi="Times New Roman" w:cs="Times New Roman"/>
          <w:sz w:val="24"/>
          <w:szCs w:val="24"/>
        </w:rPr>
        <w:t>” on October 1971.</w:t>
      </w:r>
      <w:r w:rsidR="00635551" w:rsidRPr="00453F3C">
        <w:rPr>
          <w:rFonts w:ascii="Times New Roman" w:hAnsi="Times New Roman" w:cs="Times New Roman"/>
          <w:sz w:val="24"/>
          <w:szCs w:val="24"/>
        </w:rPr>
        <w:t xml:space="preserve"> The goal of meeting was to make sure “The WSU system… maintain at least the present number of out-of-state …black students while</w:t>
      </w:r>
      <w:r w:rsidR="00CA0C98" w:rsidRPr="00453F3C">
        <w:rPr>
          <w:rFonts w:ascii="Times New Roman" w:hAnsi="Times New Roman" w:cs="Times New Roman"/>
          <w:sz w:val="24"/>
          <w:szCs w:val="24"/>
        </w:rPr>
        <w:t xml:space="preserve"> enl</w:t>
      </w:r>
      <w:r w:rsidR="00030A46">
        <w:rPr>
          <w:rFonts w:ascii="Times New Roman" w:hAnsi="Times New Roman" w:cs="Times New Roman"/>
          <w:sz w:val="24"/>
          <w:szCs w:val="24"/>
        </w:rPr>
        <w:t>arging the number of Wisconsin b</w:t>
      </w:r>
      <w:r w:rsidR="00CA0C98" w:rsidRPr="00453F3C">
        <w:rPr>
          <w:rFonts w:ascii="Times New Roman" w:hAnsi="Times New Roman" w:cs="Times New Roman"/>
          <w:sz w:val="24"/>
          <w:szCs w:val="24"/>
        </w:rPr>
        <w:t>lack students to bring the ratio 85% Wisconsin residents and 15% out of state.”  This, in turn would raise the current number in the sys</w:t>
      </w:r>
      <w:r w:rsidR="00030A46">
        <w:rPr>
          <w:rFonts w:ascii="Times New Roman" w:hAnsi="Times New Roman" w:cs="Times New Roman"/>
          <w:sz w:val="24"/>
          <w:szCs w:val="24"/>
        </w:rPr>
        <w:t xml:space="preserve">tem of eligible black students </w:t>
      </w:r>
      <w:r w:rsidR="00CA0C98" w:rsidRPr="00453F3C">
        <w:rPr>
          <w:rFonts w:ascii="Times New Roman" w:hAnsi="Times New Roman" w:cs="Times New Roman"/>
          <w:sz w:val="24"/>
          <w:szCs w:val="24"/>
        </w:rPr>
        <w:t>from .6% to 2%</w:t>
      </w:r>
      <w:r w:rsidR="009C1600" w:rsidRPr="00453F3C">
        <w:rPr>
          <w:rFonts w:ascii="Times New Roman" w:hAnsi="Times New Roman" w:cs="Times New Roman"/>
          <w:sz w:val="24"/>
          <w:szCs w:val="24"/>
        </w:rPr>
        <w:t xml:space="preserve"> (In terms of black student population WSU-EC lagged beh</w:t>
      </w:r>
      <w:r w:rsidR="00441DAC">
        <w:rPr>
          <w:rFonts w:ascii="Times New Roman" w:hAnsi="Times New Roman" w:cs="Times New Roman"/>
          <w:sz w:val="24"/>
          <w:szCs w:val="24"/>
        </w:rPr>
        <w:t>ind with only 50 students while Oshkosh (even after</w:t>
      </w:r>
      <w:r w:rsidR="009C1600" w:rsidRPr="00453F3C">
        <w:rPr>
          <w:rFonts w:ascii="Times New Roman" w:hAnsi="Times New Roman" w:cs="Times New Roman"/>
          <w:sz w:val="24"/>
          <w:szCs w:val="24"/>
        </w:rPr>
        <w:t xml:space="preserve"> the 1968 incident) had 74 enrolled.  WSU-EC did, however, have a larger number of black faculty members (three) and staff (nine) compared to WS</w:t>
      </w:r>
      <w:r w:rsidR="00030A46">
        <w:rPr>
          <w:rFonts w:ascii="Times New Roman" w:hAnsi="Times New Roman" w:cs="Times New Roman"/>
          <w:sz w:val="24"/>
          <w:szCs w:val="24"/>
        </w:rPr>
        <w:t>U-Oshkosh’s two black faculty.</w:t>
      </w:r>
      <w:r w:rsidR="009C1600" w:rsidRPr="00453F3C">
        <w:rPr>
          <w:rFonts w:ascii="Times New Roman" w:hAnsi="Times New Roman" w:cs="Times New Roman"/>
          <w:sz w:val="24"/>
          <w:szCs w:val="24"/>
        </w:rPr>
        <w:t xml:space="preserve"> </w:t>
      </w:r>
      <w:r w:rsidR="00CA0C98" w:rsidRPr="00453F3C">
        <w:rPr>
          <w:rFonts w:ascii="Times New Roman" w:hAnsi="Times New Roman" w:cs="Times New Roman"/>
          <w:sz w:val="24"/>
          <w:szCs w:val="24"/>
        </w:rPr>
        <w:t xml:space="preserve"> It is the first time in WSU history the idea of recruiting and retaining multicultural students was discussed as an important matter of concern and it was also</w:t>
      </w:r>
      <w:r w:rsidR="00407C10" w:rsidRPr="00453F3C">
        <w:rPr>
          <w:rFonts w:ascii="Times New Roman" w:hAnsi="Times New Roman" w:cs="Times New Roman"/>
          <w:sz w:val="24"/>
          <w:szCs w:val="24"/>
        </w:rPr>
        <w:t xml:space="preserve"> at this meeting when the first comparative analysis</w:t>
      </w:r>
      <w:r w:rsidR="00A51A04" w:rsidRPr="00453F3C">
        <w:rPr>
          <w:rFonts w:ascii="Times New Roman" w:hAnsi="Times New Roman" w:cs="Times New Roman"/>
          <w:sz w:val="24"/>
          <w:szCs w:val="24"/>
        </w:rPr>
        <w:t xml:space="preserve"> of </w:t>
      </w:r>
      <w:r w:rsidR="00AB47C7" w:rsidRPr="00453F3C">
        <w:rPr>
          <w:rFonts w:ascii="Times New Roman" w:hAnsi="Times New Roman" w:cs="Times New Roman"/>
          <w:sz w:val="24"/>
          <w:szCs w:val="24"/>
        </w:rPr>
        <w:t xml:space="preserve">multicultural </w:t>
      </w:r>
      <w:r w:rsidR="00A51A04" w:rsidRPr="00453F3C">
        <w:rPr>
          <w:rFonts w:ascii="Times New Roman" w:hAnsi="Times New Roman" w:cs="Times New Roman"/>
          <w:sz w:val="24"/>
          <w:szCs w:val="24"/>
        </w:rPr>
        <w:t>programming</w:t>
      </w:r>
      <w:r w:rsidR="00AB47C7" w:rsidRPr="00453F3C">
        <w:rPr>
          <w:rFonts w:ascii="Times New Roman" w:hAnsi="Times New Roman" w:cs="Times New Roman"/>
          <w:sz w:val="24"/>
          <w:szCs w:val="24"/>
        </w:rPr>
        <w:t xml:space="preserve"> and initiatives</w:t>
      </w:r>
      <w:r w:rsidR="00A51A04" w:rsidRPr="00453F3C">
        <w:rPr>
          <w:rFonts w:ascii="Times New Roman" w:hAnsi="Times New Roman" w:cs="Times New Roman"/>
          <w:sz w:val="24"/>
          <w:szCs w:val="24"/>
        </w:rPr>
        <w:t xml:space="preserve"> existing</w:t>
      </w:r>
      <w:r w:rsidR="00407C10" w:rsidRPr="00453F3C">
        <w:rPr>
          <w:rFonts w:ascii="Times New Roman" w:hAnsi="Times New Roman" w:cs="Times New Roman"/>
          <w:sz w:val="24"/>
          <w:szCs w:val="24"/>
        </w:rPr>
        <w:t xml:space="preserve"> between the other WSU institutions</w:t>
      </w:r>
      <w:r w:rsidR="00030A46">
        <w:rPr>
          <w:rFonts w:ascii="Times New Roman" w:hAnsi="Times New Roman" w:cs="Times New Roman"/>
          <w:sz w:val="24"/>
          <w:szCs w:val="24"/>
        </w:rPr>
        <w:t xml:space="preserve"> was discussed</w:t>
      </w:r>
      <w:r w:rsidR="00407C10" w:rsidRPr="00453F3C">
        <w:rPr>
          <w:rFonts w:ascii="Times New Roman" w:hAnsi="Times New Roman" w:cs="Times New Roman"/>
          <w:sz w:val="24"/>
          <w:szCs w:val="24"/>
        </w:rPr>
        <w:t>.</w:t>
      </w:r>
      <w:r w:rsidR="008E7720" w:rsidRPr="00453F3C">
        <w:rPr>
          <w:rStyle w:val="FootnoteReference"/>
          <w:rFonts w:ascii="Times New Roman" w:hAnsi="Times New Roman" w:cs="Times New Roman"/>
          <w:sz w:val="24"/>
          <w:szCs w:val="24"/>
        </w:rPr>
        <w:footnoteReference w:id="14"/>
      </w:r>
      <w:r w:rsidR="00407C10" w:rsidRPr="00453F3C">
        <w:rPr>
          <w:rFonts w:ascii="Times New Roman" w:hAnsi="Times New Roman" w:cs="Times New Roman"/>
          <w:sz w:val="24"/>
          <w:szCs w:val="24"/>
        </w:rPr>
        <w:t xml:space="preserve">  </w:t>
      </w:r>
    </w:p>
    <w:p w:rsidR="007117E5" w:rsidRDefault="007117E5" w:rsidP="009C1600">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system</w:t>
      </w:r>
      <w:r w:rsidR="00071477">
        <w:rPr>
          <w:rFonts w:ascii="Times New Roman" w:hAnsi="Times New Roman" w:cs="Times New Roman"/>
          <w:sz w:val="24"/>
          <w:szCs w:val="24"/>
        </w:rPr>
        <w:t>-wide</w:t>
      </w:r>
      <w:r>
        <w:rPr>
          <w:rFonts w:ascii="Times New Roman" w:hAnsi="Times New Roman" w:cs="Times New Roman"/>
          <w:sz w:val="24"/>
          <w:szCs w:val="24"/>
        </w:rPr>
        <w:t xml:space="preserve"> concerns presented at this meeting would resonate </w:t>
      </w:r>
      <w:r w:rsidR="00B0698B">
        <w:rPr>
          <w:rFonts w:ascii="Times New Roman" w:hAnsi="Times New Roman" w:cs="Times New Roman"/>
          <w:sz w:val="24"/>
          <w:szCs w:val="24"/>
        </w:rPr>
        <w:t>in similar meetings over the next four decades, highlighting both the difficulty experienced when trying to meet the needs of multicultural students, but also the ineffective and sometimes lackadaisical initiatives taken by the system.</w:t>
      </w:r>
      <w:r w:rsidR="00DC6917">
        <w:rPr>
          <w:rFonts w:ascii="Times New Roman" w:hAnsi="Times New Roman" w:cs="Times New Roman"/>
          <w:sz w:val="24"/>
          <w:szCs w:val="24"/>
        </w:rPr>
        <w:t xml:space="preserve"> The top concerns of black students were identified by the Regents by studies on four different WSU campuses.  The top concerns were as follows:</w:t>
      </w:r>
    </w:p>
    <w:p w:rsidR="00DC6917" w:rsidRPr="0059732E" w:rsidRDefault="00556F54" w:rsidP="0059732E">
      <w:pPr>
        <w:pStyle w:val="ListParagraph"/>
        <w:numPr>
          <w:ilvl w:val="0"/>
          <w:numId w:val="1"/>
        </w:numPr>
        <w:spacing w:line="240" w:lineRule="auto"/>
        <w:rPr>
          <w:rFonts w:ascii="Times New Roman" w:hAnsi="Times New Roman" w:cs="Times New Roman"/>
          <w:i/>
          <w:sz w:val="24"/>
          <w:szCs w:val="24"/>
        </w:rPr>
      </w:pPr>
      <w:r w:rsidRPr="0059732E">
        <w:rPr>
          <w:rFonts w:ascii="Times New Roman" w:hAnsi="Times New Roman" w:cs="Times New Roman"/>
          <w:i/>
          <w:sz w:val="24"/>
          <w:szCs w:val="24"/>
        </w:rPr>
        <w:t>Fitting in socially with the campus and the community the campus is located</w:t>
      </w:r>
    </w:p>
    <w:p w:rsidR="0059732E" w:rsidRDefault="0059732E" w:rsidP="0059732E">
      <w:pPr>
        <w:pStyle w:val="ListParagraph"/>
        <w:spacing w:line="480" w:lineRule="auto"/>
        <w:ind w:left="1080"/>
        <w:rPr>
          <w:rFonts w:ascii="Times New Roman" w:hAnsi="Times New Roman" w:cs="Times New Roman"/>
          <w:sz w:val="24"/>
          <w:szCs w:val="24"/>
        </w:rPr>
      </w:pPr>
    </w:p>
    <w:p w:rsidR="0059732E" w:rsidRPr="0059732E" w:rsidRDefault="0059732E" w:rsidP="0059732E">
      <w:pPr>
        <w:pStyle w:val="ListParagraph"/>
        <w:spacing w:line="480" w:lineRule="auto"/>
        <w:ind w:left="1080"/>
        <w:rPr>
          <w:rFonts w:ascii="Times New Roman" w:hAnsi="Times New Roman" w:cs="Times New Roman"/>
          <w:sz w:val="24"/>
          <w:szCs w:val="24"/>
        </w:rPr>
      </w:pPr>
      <w:r w:rsidRPr="0059732E">
        <w:rPr>
          <w:rFonts w:ascii="Times New Roman" w:hAnsi="Times New Roman" w:cs="Times New Roman"/>
          <w:sz w:val="24"/>
          <w:szCs w:val="24"/>
        </w:rPr>
        <w:t>The report detailed the importance the rural white settings had on students</w:t>
      </w:r>
      <w:r w:rsidR="00B50DE5">
        <w:rPr>
          <w:rFonts w:ascii="Times New Roman" w:hAnsi="Times New Roman" w:cs="Times New Roman"/>
          <w:sz w:val="24"/>
          <w:szCs w:val="24"/>
        </w:rPr>
        <w:t>,</w:t>
      </w:r>
      <w:r w:rsidRPr="0059732E">
        <w:rPr>
          <w:rFonts w:ascii="Times New Roman" w:hAnsi="Times New Roman" w:cs="Times New Roman"/>
          <w:sz w:val="24"/>
          <w:szCs w:val="24"/>
        </w:rPr>
        <w:t xml:space="preserve"> “Black students feel they are regarded as intruders in the Wisconsin State University host communities….it is difficult for townspeople and students to see why they should want to come…foreign students receive a warmer reception…tha</w:t>
      </w:r>
      <w:r w:rsidR="00B50DE5">
        <w:rPr>
          <w:rFonts w:ascii="Times New Roman" w:hAnsi="Times New Roman" w:cs="Times New Roman"/>
          <w:sz w:val="24"/>
          <w:szCs w:val="24"/>
        </w:rPr>
        <w:t xml:space="preserve">n do native Wisconsin blacks.” </w:t>
      </w:r>
      <w:r w:rsidRPr="0059732E">
        <w:rPr>
          <w:rFonts w:ascii="Times New Roman" w:hAnsi="Times New Roman" w:cs="Times New Roman"/>
          <w:sz w:val="24"/>
          <w:szCs w:val="24"/>
        </w:rPr>
        <w:t>The idea of police discrimination in college towns ec</w:t>
      </w:r>
      <w:r w:rsidR="00C942DE">
        <w:rPr>
          <w:rFonts w:ascii="Times New Roman" w:hAnsi="Times New Roman" w:cs="Times New Roman"/>
          <w:sz w:val="24"/>
          <w:szCs w:val="24"/>
        </w:rPr>
        <w:t xml:space="preserve">hoed as well in the report, </w:t>
      </w:r>
      <w:r w:rsidRPr="0059732E">
        <w:rPr>
          <w:rFonts w:ascii="Times New Roman" w:hAnsi="Times New Roman" w:cs="Times New Roman"/>
          <w:sz w:val="24"/>
          <w:szCs w:val="24"/>
        </w:rPr>
        <w:t>there was no information about WSU-EC specifically, but it</w:t>
      </w:r>
      <w:r w:rsidR="006C59ED">
        <w:rPr>
          <w:rFonts w:ascii="Times New Roman" w:hAnsi="Times New Roman" w:cs="Times New Roman"/>
          <w:sz w:val="24"/>
          <w:szCs w:val="24"/>
        </w:rPr>
        <w:t xml:space="preserve"> was</w:t>
      </w:r>
      <w:r w:rsidRPr="0059732E">
        <w:rPr>
          <w:rFonts w:ascii="Times New Roman" w:hAnsi="Times New Roman" w:cs="Times New Roman"/>
          <w:sz w:val="24"/>
          <w:szCs w:val="24"/>
        </w:rPr>
        <w:t xml:space="preserve"> </w:t>
      </w:r>
      <w:r w:rsidR="00C942DE">
        <w:rPr>
          <w:rFonts w:ascii="Times New Roman" w:hAnsi="Times New Roman" w:cs="Times New Roman"/>
          <w:sz w:val="24"/>
          <w:szCs w:val="24"/>
        </w:rPr>
        <w:t>highly probable</w:t>
      </w:r>
      <w:r w:rsidRPr="0059732E">
        <w:rPr>
          <w:rFonts w:ascii="Times New Roman" w:hAnsi="Times New Roman" w:cs="Times New Roman"/>
          <w:sz w:val="24"/>
          <w:szCs w:val="24"/>
        </w:rPr>
        <w:t xml:space="preserve"> </w:t>
      </w:r>
      <w:r w:rsidR="00C942DE">
        <w:rPr>
          <w:rFonts w:ascii="Times New Roman" w:hAnsi="Times New Roman" w:cs="Times New Roman"/>
          <w:sz w:val="24"/>
          <w:szCs w:val="24"/>
        </w:rPr>
        <w:t>it existed with a</w:t>
      </w:r>
      <w:r w:rsidRPr="0059732E">
        <w:rPr>
          <w:rFonts w:ascii="Times New Roman" w:hAnsi="Times New Roman" w:cs="Times New Roman"/>
          <w:sz w:val="24"/>
          <w:szCs w:val="24"/>
        </w:rPr>
        <w:t xml:space="preserve"> white population at the time 99% white.  On campus specifically, the greatest desire was to have a separate student u</w:t>
      </w:r>
      <w:r w:rsidR="00C942DE">
        <w:rPr>
          <w:rFonts w:ascii="Times New Roman" w:hAnsi="Times New Roman" w:cs="Times New Roman"/>
          <w:sz w:val="24"/>
          <w:szCs w:val="24"/>
        </w:rPr>
        <w:t>nion area to socialize, which WSU</w:t>
      </w:r>
      <w:r w:rsidRPr="0059732E">
        <w:rPr>
          <w:rFonts w:ascii="Times New Roman" w:hAnsi="Times New Roman" w:cs="Times New Roman"/>
          <w:sz w:val="24"/>
          <w:szCs w:val="24"/>
        </w:rPr>
        <w:t>-EC did not deliver on until the mid-1970s with a multicultural cen</w:t>
      </w:r>
      <w:r w:rsidR="00C942DE">
        <w:rPr>
          <w:rFonts w:ascii="Times New Roman" w:hAnsi="Times New Roman" w:cs="Times New Roman"/>
          <w:sz w:val="24"/>
          <w:szCs w:val="24"/>
        </w:rPr>
        <w:t>ter room in the Davies Center (l</w:t>
      </w:r>
      <w:r w:rsidRPr="0059732E">
        <w:rPr>
          <w:rFonts w:ascii="Times New Roman" w:hAnsi="Times New Roman" w:cs="Times New Roman"/>
          <w:sz w:val="24"/>
          <w:szCs w:val="24"/>
        </w:rPr>
        <w:t>ater moved to the Old Library).</w:t>
      </w:r>
      <w:r>
        <w:rPr>
          <w:rFonts w:ascii="Times New Roman" w:hAnsi="Times New Roman" w:cs="Times New Roman"/>
          <w:sz w:val="24"/>
          <w:szCs w:val="24"/>
        </w:rPr>
        <w:t xml:space="preserve">  This largely was supported by the Regents because</w:t>
      </w:r>
      <w:r w:rsidR="000525FA">
        <w:rPr>
          <w:rFonts w:ascii="Times New Roman" w:hAnsi="Times New Roman" w:cs="Times New Roman"/>
          <w:sz w:val="24"/>
          <w:szCs w:val="24"/>
        </w:rPr>
        <w:t>,</w:t>
      </w:r>
      <w:r>
        <w:rPr>
          <w:rFonts w:ascii="Times New Roman" w:hAnsi="Times New Roman" w:cs="Times New Roman"/>
          <w:sz w:val="24"/>
          <w:szCs w:val="24"/>
        </w:rPr>
        <w:t xml:space="preserve"> “As black students began to reach the Wisconsin State Universities in the early 1960s they quickly sensed the campus and community attitudes required them to hang together.”</w:t>
      </w:r>
      <w:r>
        <w:rPr>
          <w:rStyle w:val="FootnoteReference"/>
          <w:rFonts w:ascii="Times New Roman" w:hAnsi="Times New Roman" w:cs="Times New Roman"/>
          <w:sz w:val="24"/>
          <w:szCs w:val="24"/>
        </w:rPr>
        <w:footnoteReference w:id="15"/>
      </w:r>
    </w:p>
    <w:p w:rsidR="00556F54" w:rsidRPr="00F07B84" w:rsidRDefault="00556F54" w:rsidP="0059732E">
      <w:pPr>
        <w:pStyle w:val="ListParagraph"/>
        <w:numPr>
          <w:ilvl w:val="0"/>
          <w:numId w:val="1"/>
        </w:numPr>
        <w:spacing w:line="240" w:lineRule="auto"/>
        <w:rPr>
          <w:rFonts w:ascii="Times New Roman" w:hAnsi="Times New Roman" w:cs="Times New Roman"/>
          <w:i/>
          <w:sz w:val="24"/>
          <w:szCs w:val="24"/>
        </w:rPr>
      </w:pPr>
      <w:r w:rsidRPr="00F07B84">
        <w:rPr>
          <w:rFonts w:ascii="Times New Roman" w:hAnsi="Times New Roman" w:cs="Times New Roman"/>
          <w:i/>
          <w:sz w:val="24"/>
          <w:szCs w:val="24"/>
        </w:rPr>
        <w:t>Financing their education</w:t>
      </w:r>
    </w:p>
    <w:p w:rsidR="00F07B84" w:rsidRDefault="00F07B84" w:rsidP="00F07B84">
      <w:pPr>
        <w:pStyle w:val="ListParagraph"/>
        <w:spacing w:line="240" w:lineRule="auto"/>
        <w:ind w:left="1080"/>
        <w:rPr>
          <w:rFonts w:ascii="Times New Roman" w:hAnsi="Times New Roman" w:cs="Times New Roman"/>
          <w:sz w:val="24"/>
          <w:szCs w:val="24"/>
        </w:rPr>
      </w:pPr>
    </w:p>
    <w:p w:rsidR="00F07B84" w:rsidRPr="0059732E" w:rsidRDefault="00F07B84" w:rsidP="00CA500B">
      <w:pPr>
        <w:pStyle w:val="ListParagraph"/>
        <w:spacing w:line="480" w:lineRule="auto"/>
        <w:ind w:left="1080"/>
        <w:rPr>
          <w:rFonts w:ascii="Times New Roman" w:hAnsi="Times New Roman" w:cs="Times New Roman"/>
          <w:sz w:val="24"/>
          <w:szCs w:val="24"/>
        </w:rPr>
      </w:pPr>
      <w:r>
        <w:rPr>
          <w:rFonts w:ascii="Times New Roman" w:hAnsi="Times New Roman" w:cs="Times New Roman"/>
          <w:sz w:val="24"/>
          <w:szCs w:val="24"/>
        </w:rPr>
        <w:t xml:space="preserve">It should be noted this is a universal issue for many prospective students on campuses.  The 1965 Higher Education Act previously discussed was enacted to target both low income and multicultural students to bridge the gap in higher education.  But, like many acts, the </w:t>
      </w:r>
      <w:r w:rsidR="00CA500B">
        <w:rPr>
          <w:rFonts w:ascii="Times New Roman" w:hAnsi="Times New Roman" w:cs="Times New Roman"/>
          <w:sz w:val="24"/>
          <w:szCs w:val="24"/>
        </w:rPr>
        <w:t>financing</w:t>
      </w:r>
      <w:r>
        <w:rPr>
          <w:rFonts w:ascii="Times New Roman" w:hAnsi="Times New Roman" w:cs="Times New Roman"/>
          <w:sz w:val="24"/>
          <w:szCs w:val="24"/>
        </w:rPr>
        <w:t xml:space="preserve"> for the legislation to be fully enacted trailed</w:t>
      </w:r>
      <w:r w:rsidR="000012A0">
        <w:rPr>
          <w:rFonts w:ascii="Times New Roman" w:hAnsi="Times New Roman" w:cs="Times New Roman"/>
          <w:sz w:val="24"/>
          <w:szCs w:val="24"/>
        </w:rPr>
        <w:t xml:space="preserve"> behind</w:t>
      </w:r>
      <w:r>
        <w:rPr>
          <w:rFonts w:ascii="Times New Roman" w:hAnsi="Times New Roman" w:cs="Times New Roman"/>
          <w:sz w:val="24"/>
          <w:szCs w:val="24"/>
        </w:rPr>
        <w:t xml:space="preserve"> the need</w:t>
      </w:r>
      <w:r w:rsidR="00CA500B">
        <w:rPr>
          <w:rFonts w:ascii="Times New Roman" w:hAnsi="Times New Roman" w:cs="Times New Roman"/>
          <w:sz w:val="24"/>
          <w:szCs w:val="24"/>
        </w:rPr>
        <w:t>.  At this time many of the scholarships available for multicultural students were primarily national and very competitive.</w:t>
      </w:r>
    </w:p>
    <w:p w:rsidR="00F23F28" w:rsidRPr="00CA500B" w:rsidRDefault="00556F54" w:rsidP="00EF23BC">
      <w:pPr>
        <w:pStyle w:val="ListParagraph"/>
        <w:numPr>
          <w:ilvl w:val="0"/>
          <w:numId w:val="1"/>
        </w:numPr>
        <w:spacing w:line="240" w:lineRule="auto"/>
        <w:ind w:left="1440"/>
        <w:rPr>
          <w:rFonts w:ascii="Times New Roman" w:hAnsi="Times New Roman" w:cs="Times New Roman"/>
          <w:i/>
          <w:sz w:val="24"/>
          <w:szCs w:val="24"/>
        </w:rPr>
      </w:pPr>
      <w:r w:rsidRPr="00CA500B">
        <w:rPr>
          <w:rFonts w:ascii="Times New Roman" w:hAnsi="Times New Roman" w:cs="Times New Roman"/>
          <w:i/>
          <w:sz w:val="24"/>
          <w:szCs w:val="24"/>
        </w:rPr>
        <w:t xml:space="preserve">Having administrators/faculty/staff of color available to work with student concerns </w:t>
      </w:r>
    </w:p>
    <w:p w:rsidR="00CA500B" w:rsidRPr="00CA500B" w:rsidRDefault="00CC1E17" w:rsidP="00EF23BC">
      <w:pPr>
        <w:spacing w:line="480" w:lineRule="auto"/>
        <w:ind w:left="1080"/>
        <w:rPr>
          <w:rFonts w:ascii="Times New Roman" w:hAnsi="Times New Roman" w:cs="Times New Roman"/>
          <w:sz w:val="24"/>
          <w:szCs w:val="24"/>
        </w:rPr>
      </w:pPr>
      <w:r>
        <w:rPr>
          <w:rFonts w:ascii="Times New Roman" w:hAnsi="Times New Roman" w:cs="Times New Roman"/>
          <w:sz w:val="24"/>
          <w:szCs w:val="24"/>
        </w:rPr>
        <w:t>“Black students express lack of confidence that there is any person on campus whom they can go with the certainty of receiving understanding and sensitive help on a broad spectrum of problems.”</w:t>
      </w:r>
      <w:r w:rsidR="00E95EC2">
        <w:rPr>
          <w:rFonts w:ascii="Times New Roman" w:hAnsi="Times New Roman" w:cs="Times New Roman"/>
          <w:sz w:val="24"/>
          <w:szCs w:val="24"/>
        </w:rPr>
        <w:t xml:space="preserve">  It is for this reason many students decided to transfer to schools that offer</w:t>
      </w:r>
      <w:r w:rsidR="003F2AC0">
        <w:rPr>
          <w:rFonts w:ascii="Times New Roman" w:hAnsi="Times New Roman" w:cs="Times New Roman"/>
          <w:sz w:val="24"/>
          <w:szCs w:val="24"/>
        </w:rPr>
        <w:t>ed</w:t>
      </w:r>
      <w:r w:rsidR="00E95EC2">
        <w:rPr>
          <w:rFonts w:ascii="Times New Roman" w:hAnsi="Times New Roman" w:cs="Times New Roman"/>
          <w:sz w:val="24"/>
          <w:szCs w:val="24"/>
        </w:rPr>
        <w:t xml:space="preserve"> this guidance or drop</w:t>
      </w:r>
      <w:r w:rsidR="003F2AC0">
        <w:rPr>
          <w:rFonts w:ascii="Times New Roman" w:hAnsi="Times New Roman" w:cs="Times New Roman"/>
          <w:sz w:val="24"/>
          <w:szCs w:val="24"/>
        </w:rPr>
        <w:t>ped</w:t>
      </w:r>
      <w:r w:rsidR="00E95EC2">
        <w:rPr>
          <w:rFonts w:ascii="Times New Roman" w:hAnsi="Times New Roman" w:cs="Times New Roman"/>
          <w:sz w:val="24"/>
          <w:szCs w:val="24"/>
        </w:rPr>
        <w:t xml:space="preserve"> out completely in many cases.</w:t>
      </w:r>
      <w:r>
        <w:rPr>
          <w:rStyle w:val="FootnoteReference"/>
          <w:rFonts w:ascii="Times New Roman" w:hAnsi="Times New Roman" w:cs="Times New Roman"/>
          <w:sz w:val="24"/>
          <w:szCs w:val="24"/>
        </w:rPr>
        <w:footnoteReference w:id="16"/>
      </w:r>
    </w:p>
    <w:p w:rsidR="005C5B27" w:rsidRPr="00453F3C" w:rsidRDefault="0010321E" w:rsidP="003319C0">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the Regents discussed</w:t>
      </w:r>
      <w:r w:rsidR="00F37FFB" w:rsidRPr="00453F3C">
        <w:rPr>
          <w:rFonts w:ascii="Times New Roman" w:hAnsi="Times New Roman" w:cs="Times New Roman"/>
          <w:sz w:val="24"/>
          <w:szCs w:val="24"/>
        </w:rPr>
        <w:t xml:space="preserve"> recruitment and retention concerns, </w:t>
      </w:r>
      <w:r>
        <w:rPr>
          <w:rFonts w:ascii="Times New Roman" w:hAnsi="Times New Roman" w:cs="Times New Roman"/>
          <w:sz w:val="24"/>
          <w:szCs w:val="24"/>
        </w:rPr>
        <w:t>WSU-EC</w:t>
      </w:r>
      <w:r w:rsidR="00F37FFB" w:rsidRPr="00453F3C">
        <w:rPr>
          <w:rFonts w:ascii="Times New Roman" w:hAnsi="Times New Roman" w:cs="Times New Roman"/>
          <w:sz w:val="24"/>
          <w:szCs w:val="24"/>
        </w:rPr>
        <w:t xml:space="preserve"> </w:t>
      </w:r>
      <w:r w:rsidR="00CF64A2">
        <w:rPr>
          <w:rFonts w:ascii="Times New Roman" w:hAnsi="Times New Roman" w:cs="Times New Roman"/>
          <w:sz w:val="24"/>
          <w:szCs w:val="24"/>
        </w:rPr>
        <w:t xml:space="preserve"> President </w:t>
      </w:r>
      <w:r w:rsidR="00F37FFB" w:rsidRPr="00453F3C">
        <w:rPr>
          <w:rFonts w:ascii="Times New Roman" w:hAnsi="Times New Roman" w:cs="Times New Roman"/>
          <w:sz w:val="24"/>
          <w:szCs w:val="24"/>
        </w:rPr>
        <w:t>Leonard Haas replied, “The recommendation is ideal to be sought, but every institution is first and foremost a regional institution,” suggesting WSU-EC could not possibly be held to the sam</w:t>
      </w:r>
      <w:r w:rsidR="00E20B63" w:rsidRPr="00453F3C">
        <w:rPr>
          <w:rFonts w:ascii="Times New Roman" w:hAnsi="Times New Roman" w:cs="Times New Roman"/>
          <w:sz w:val="24"/>
          <w:szCs w:val="24"/>
        </w:rPr>
        <w:t>e standards as those schools with communities that encompass greater numbers of multicultural students (or in this case</w:t>
      </w:r>
      <w:r w:rsidR="002E21B9">
        <w:rPr>
          <w:rFonts w:ascii="Times New Roman" w:hAnsi="Times New Roman" w:cs="Times New Roman"/>
          <w:sz w:val="24"/>
          <w:szCs w:val="24"/>
        </w:rPr>
        <w:t xml:space="preserve"> specifically,</w:t>
      </w:r>
      <w:r w:rsidR="00E20B63" w:rsidRPr="00453F3C">
        <w:rPr>
          <w:rFonts w:ascii="Times New Roman" w:hAnsi="Times New Roman" w:cs="Times New Roman"/>
          <w:sz w:val="24"/>
          <w:szCs w:val="24"/>
        </w:rPr>
        <w:t xml:space="preserve"> black students).</w:t>
      </w:r>
      <w:r w:rsidR="003319C0" w:rsidRPr="00453F3C">
        <w:rPr>
          <w:rFonts w:ascii="Times New Roman" w:hAnsi="Times New Roman" w:cs="Times New Roman"/>
          <w:sz w:val="24"/>
          <w:szCs w:val="24"/>
        </w:rPr>
        <w:t xml:space="preserve"> WSU-Stout took this further by suggesting the goals of their institutions did not meet the desires of black students when stating, “Our experience is that blacks, as a rule, are not interested in technical subjects.”  Oshkosh and Whitewater, on the other hand, detailed specific ways they were meeting the needs of their students by holding black orientations and hiring black administrators to help cater to student need (and demands via protests both schools had requesting these aspects).</w:t>
      </w:r>
      <w:r w:rsidR="00E20B63" w:rsidRPr="00453F3C">
        <w:rPr>
          <w:rStyle w:val="FootnoteReference"/>
          <w:rFonts w:ascii="Times New Roman" w:hAnsi="Times New Roman" w:cs="Times New Roman"/>
          <w:sz w:val="24"/>
          <w:szCs w:val="24"/>
        </w:rPr>
        <w:footnoteReference w:id="17"/>
      </w:r>
      <w:r w:rsidR="00E20B63" w:rsidRPr="00453F3C">
        <w:rPr>
          <w:rFonts w:ascii="Times New Roman" w:hAnsi="Times New Roman" w:cs="Times New Roman"/>
          <w:sz w:val="24"/>
          <w:szCs w:val="24"/>
        </w:rPr>
        <w:t xml:space="preserve"> </w:t>
      </w:r>
    </w:p>
    <w:p w:rsidR="00643448" w:rsidRPr="00453F3C" w:rsidRDefault="00643448" w:rsidP="003319C0">
      <w:pPr>
        <w:spacing w:line="480" w:lineRule="auto"/>
        <w:ind w:firstLine="720"/>
        <w:rPr>
          <w:rFonts w:ascii="Times New Roman" w:hAnsi="Times New Roman" w:cs="Times New Roman"/>
          <w:sz w:val="24"/>
          <w:szCs w:val="24"/>
        </w:rPr>
      </w:pPr>
      <w:r w:rsidRPr="00453F3C">
        <w:rPr>
          <w:rFonts w:ascii="Times New Roman" w:hAnsi="Times New Roman" w:cs="Times New Roman"/>
          <w:sz w:val="24"/>
          <w:szCs w:val="24"/>
        </w:rPr>
        <w:t xml:space="preserve">Although </w:t>
      </w:r>
      <w:r w:rsidR="002E21B9">
        <w:rPr>
          <w:rFonts w:ascii="Times New Roman" w:hAnsi="Times New Roman" w:cs="Times New Roman"/>
          <w:sz w:val="24"/>
          <w:szCs w:val="24"/>
        </w:rPr>
        <w:t>WSU-EC</w:t>
      </w:r>
      <w:r w:rsidRPr="00453F3C">
        <w:rPr>
          <w:rFonts w:ascii="Times New Roman" w:hAnsi="Times New Roman" w:cs="Times New Roman"/>
          <w:sz w:val="24"/>
          <w:szCs w:val="24"/>
        </w:rPr>
        <w:t xml:space="preserve"> appeared to be taking a very passive</w:t>
      </w:r>
      <w:r w:rsidR="000B09F7">
        <w:rPr>
          <w:rFonts w:ascii="Times New Roman" w:hAnsi="Times New Roman" w:cs="Times New Roman"/>
          <w:sz w:val="24"/>
          <w:szCs w:val="24"/>
        </w:rPr>
        <w:t xml:space="preserve"> role, it</w:t>
      </w:r>
      <w:r w:rsidR="004E755E" w:rsidRPr="00453F3C">
        <w:rPr>
          <w:rFonts w:ascii="Times New Roman" w:hAnsi="Times New Roman" w:cs="Times New Roman"/>
          <w:sz w:val="24"/>
          <w:szCs w:val="24"/>
        </w:rPr>
        <w:t xml:space="preserve"> did detail a fair amount of progressive efforts as well.  </w:t>
      </w:r>
      <w:r w:rsidR="002856E9">
        <w:rPr>
          <w:rFonts w:ascii="Times New Roman" w:hAnsi="Times New Roman" w:cs="Times New Roman"/>
          <w:sz w:val="24"/>
          <w:szCs w:val="24"/>
        </w:rPr>
        <w:t>It</w:t>
      </w:r>
      <w:r w:rsidR="004E755E" w:rsidRPr="00453F3C">
        <w:rPr>
          <w:rFonts w:ascii="Times New Roman" w:hAnsi="Times New Roman" w:cs="Times New Roman"/>
          <w:sz w:val="24"/>
          <w:szCs w:val="24"/>
        </w:rPr>
        <w:t xml:space="preserve"> gave multicultural students</w:t>
      </w:r>
      <w:r w:rsidR="009B6E0C" w:rsidRPr="00453F3C">
        <w:rPr>
          <w:rFonts w:ascii="Times New Roman" w:hAnsi="Times New Roman" w:cs="Times New Roman"/>
          <w:sz w:val="24"/>
          <w:szCs w:val="24"/>
        </w:rPr>
        <w:t xml:space="preserve"> school survival kits with tips on a successful first year.  For orientation a “black student counselor [was] made available…although only nine blacks students took advantage of the program, it was highly successful.</w:t>
      </w:r>
      <w:r w:rsidR="005E59C2">
        <w:rPr>
          <w:rFonts w:ascii="Times New Roman" w:hAnsi="Times New Roman" w:cs="Times New Roman"/>
          <w:sz w:val="24"/>
          <w:szCs w:val="24"/>
        </w:rPr>
        <w:t>”</w:t>
      </w:r>
      <w:r w:rsidR="009B6E0C" w:rsidRPr="00453F3C">
        <w:rPr>
          <w:rFonts w:ascii="Times New Roman" w:hAnsi="Times New Roman" w:cs="Times New Roman"/>
          <w:sz w:val="24"/>
          <w:szCs w:val="24"/>
        </w:rPr>
        <w:t xml:space="preserve">  In Arts and Science a handful of professors had also created courses on black literature</w:t>
      </w:r>
      <w:r w:rsidR="005E59C2">
        <w:rPr>
          <w:rFonts w:ascii="Times New Roman" w:hAnsi="Times New Roman" w:cs="Times New Roman"/>
          <w:sz w:val="24"/>
          <w:szCs w:val="24"/>
        </w:rPr>
        <w:t xml:space="preserve"> </w:t>
      </w:r>
      <w:r w:rsidR="00453F3C" w:rsidRPr="00453F3C">
        <w:rPr>
          <w:rFonts w:ascii="Times New Roman" w:hAnsi="Times New Roman" w:cs="Times New Roman"/>
          <w:sz w:val="24"/>
          <w:szCs w:val="24"/>
        </w:rPr>
        <w:t>(created by Estner Arata)</w:t>
      </w:r>
      <w:r w:rsidR="009B6E0C" w:rsidRPr="00453F3C">
        <w:rPr>
          <w:rFonts w:ascii="Times New Roman" w:hAnsi="Times New Roman" w:cs="Times New Roman"/>
          <w:sz w:val="24"/>
          <w:szCs w:val="24"/>
        </w:rPr>
        <w:t xml:space="preserve"> and black histo</w:t>
      </w:r>
      <w:r w:rsidR="001A7F2A">
        <w:rPr>
          <w:rFonts w:ascii="Times New Roman" w:hAnsi="Times New Roman" w:cs="Times New Roman"/>
          <w:sz w:val="24"/>
          <w:szCs w:val="24"/>
        </w:rPr>
        <w:t>ry similar to Whitewater, River F</w:t>
      </w:r>
      <w:r w:rsidR="009B6E0C" w:rsidRPr="00453F3C">
        <w:rPr>
          <w:rFonts w:ascii="Times New Roman" w:hAnsi="Times New Roman" w:cs="Times New Roman"/>
          <w:sz w:val="24"/>
          <w:szCs w:val="24"/>
        </w:rPr>
        <w:t>alls, and Superior.</w:t>
      </w:r>
      <w:r w:rsidR="00E71F69" w:rsidRPr="00453F3C">
        <w:rPr>
          <w:rFonts w:ascii="Times New Roman" w:hAnsi="Times New Roman" w:cs="Times New Roman"/>
          <w:sz w:val="24"/>
          <w:szCs w:val="24"/>
        </w:rPr>
        <w:t xml:space="preserve">  Lastly, they described aiding students through </w:t>
      </w:r>
      <w:r w:rsidR="004F6368">
        <w:rPr>
          <w:rFonts w:ascii="Times New Roman" w:hAnsi="Times New Roman" w:cs="Times New Roman"/>
          <w:sz w:val="24"/>
          <w:szCs w:val="24"/>
        </w:rPr>
        <w:t>grants</w:t>
      </w:r>
      <w:r w:rsidR="00E71F69" w:rsidRPr="00453F3C">
        <w:rPr>
          <w:rFonts w:ascii="Times New Roman" w:hAnsi="Times New Roman" w:cs="Times New Roman"/>
          <w:sz w:val="24"/>
          <w:szCs w:val="24"/>
        </w:rPr>
        <w:t xml:space="preserve"> and scholarships </w:t>
      </w:r>
      <w:r w:rsidR="00956BBE">
        <w:rPr>
          <w:rFonts w:ascii="Times New Roman" w:hAnsi="Times New Roman" w:cs="Times New Roman"/>
          <w:sz w:val="24"/>
          <w:szCs w:val="24"/>
        </w:rPr>
        <w:t>via</w:t>
      </w:r>
      <w:r w:rsidR="00E71F69" w:rsidRPr="00453F3C">
        <w:rPr>
          <w:rFonts w:ascii="Times New Roman" w:hAnsi="Times New Roman" w:cs="Times New Roman"/>
          <w:sz w:val="24"/>
          <w:szCs w:val="24"/>
        </w:rPr>
        <w:t xml:space="preserve"> booklets detailing the wide variety available and the ways to apply.</w:t>
      </w:r>
      <w:r w:rsidR="007A6C34" w:rsidRPr="00453F3C">
        <w:rPr>
          <w:rFonts w:ascii="Times New Roman" w:hAnsi="Times New Roman" w:cs="Times New Roman"/>
          <w:sz w:val="24"/>
          <w:szCs w:val="24"/>
        </w:rPr>
        <w:t xml:space="preserve"> Nonetheless, all of the above stated initiatives were </w:t>
      </w:r>
      <w:r w:rsidR="005E59C2">
        <w:rPr>
          <w:rFonts w:ascii="Times New Roman" w:hAnsi="Times New Roman" w:cs="Times New Roman"/>
          <w:sz w:val="24"/>
          <w:szCs w:val="24"/>
        </w:rPr>
        <w:t>also being conducted at least two</w:t>
      </w:r>
      <w:r w:rsidR="007A6C34" w:rsidRPr="00453F3C">
        <w:rPr>
          <w:rFonts w:ascii="Times New Roman" w:hAnsi="Times New Roman" w:cs="Times New Roman"/>
          <w:sz w:val="24"/>
          <w:szCs w:val="24"/>
        </w:rPr>
        <w:t xml:space="preserve"> other WSU system school and were by no means particularly innovative.</w:t>
      </w:r>
      <w:r w:rsidR="009B6E0C" w:rsidRPr="00453F3C">
        <w:rPr>
          <w:rStyle w:val="FootnoteReference"/>
          <w:rFonts w:ascii="Times New Roman" w:hAnsi="Times New Roman" w:cs="Times New Roman"/>
          <w:sz w:val="24"/>
          <w:szCs w:val="24"/>
        </w:rPr>
        <w:footnoteReference w:id="18"/>
      </w:r>
    </w:p>
    <w:p w:rsidR="00EB2A18" w:rsidRDefault="00B000A2" w:rsidP="00F02D99">
      <w:pPr>
        <w:spacing w:line="480" w:lineRule="auto"/>
        <w:ind w:firstLine="720"/>
        <w:rPr>
          <w:rFonts w:ascii="Times New Roman" w:hAnsi="Times New Roman" w:cs="Times New Roman"/>
          <w:sz w:val="24"/>
          <w:szCs w:val="24"/>
        </w:rPr>
      </w:pPr>
      <w:r w:rsidRPr="00453F3C">
        <w:rPr>
          <w:rFonts w:ascii="Times New Roman" w:hAnsi="Times New Roman" w:cs="Times New Roman"/>
          <w:sz w:val="24"/>
          <w:szCs w:val="24"/>
        </w:rPr>
        <w:t xml:space="preserve">What came out of this committee </w:t>
      </w:r>
      <w:r w:rsidR="00453F3C">
        <w:rPr>
          <w:rFonts w:ascii="Times New Roman" w:hAnsi="Times New Roman" w:cs="Times New Roman"/>
          <w:sz w:val="24"/>
          <w:szCs w:val="24"/>
        </w:rPr>
        <w:t>meet</w:t>
      </w:r>
      <w:r w:rsidR="004F6368">
        <w:rPr>
          <w:rFonts w:ascii="Times New Roman" w:hAnsi="Times New Roman" w:cs="Times New Roman"/>
          <w:sz w:val="24"/>
          <w:szCs w:val="24"/>
        </w:rPr>
        <w:t>ing was a unanimous system-</w:t>
      </w:r>
      <w:r w:rsidRPr="00453F3C">
        <w:rPr>
          <w:rFonts w:ascii="Times New Roman" w:hAnsi="Times New Roman" w:cs="Times New Roman"/>
          <w:sz w:val="24"/>
          <w:szCs w:val="24"/>
        </w:rPr>
        <w:t>wide decision, th</w:t>
      </w:r>
      <w:r w:rsidR="006B6E1D" w:rsidRPr="00453F3C">
        <w:rPr>
          <w:rFonts w:ascii="Times New Roman" w:hAnsi="Times New Roman" w:cs="Times New Roman"/>
          <w:sz w:val="24"/>
          <w:szCs w:val="24"/>
        </w:rPr>
        <w:t xml:space="preserve">ere was more to be done to meet the needs of </w:t>
      </w:r>
      <w:r w:rsidR="00916417">
        <w:rPr>
          <w:rFonts w:ascii="Times New Roman" w:hAnsi="Times New Roman" w:cs="Times New Roman"/>
          <w:sz w:val="24"/>
          <w:szCs w:val="24"/>
        </w:rPr>
        <w:t>present and future</w:t>
      </w:r>
      <w:r w:rsidR="006B6E1D" w:rsidRPr="00453F3C">
        <w:rPr>
          <w:rFonts w:ascii="Times New Roman" w:hAnsi="Times New Roman" w:cs="Times New Roman"/>
          <w:sz w:val="24"/>
          <w:szCs w:val="24"/>
        </w:rPr>
        <w:t xml:space="preserve"> multicultural students.  </w:t>
      </w:r>
      <w:r w:rsidR="00453F3C">
        <w:rPr>
          <w:rFonts w:ascii="Times New Roman" w:hAnsi="Times New Roman" w:cs="Times New Roman"/>
          <w:sz w:val="24"/>
          <w:szCs w:val="24"/>
        </w:rPr>
        <w:t xml:space="preserve">All schools supported proposals to increase the number of grants available as well as increase student employment opportunities to make higher education affordable and attainable to them.  But, “This recommendation [was] entirely dependent upon legislative action that would provide much greater funding, both at a state and national level.” The Regents </w:t>
      </w:r>
      <w:r w:rsidR="00EB2A18">
        <w:rPr>
          <w:rFonts w:ascii="Times New Roman" w:hAnsi="Times New Roman" w:cs="Times New Roman"/>
          <w:sz w:val="24"/>
          <w:szCs w:val="24"/>
        </w:rPr>
        <w:t>lastly</w:t>
      </w:r>
      <w:r w:rsidR="00453F3C">
        <w:rPr>
          <w:rFonts w:ascii="Times New Roman" w:hAnsi="Times New Roman" w:cs="Times New Roman"/>
          <w:sz w:val="24"/>
          <w:szCs w:val="24"/>
        </w:rPr>
        <w:t xml:space="preserve"> concluded there should be active efforts</w:t>
      </w:r>
      <w:r w:rsidR="00FF2725">
        <w:rPr>
          <w:rFonts w:ascii="Times New Roman" w:hAnsi="Times New Roman" w:cs="Times New Roman"/>
          <w:sz w:val="24"/>
          <w:szCs w:val="24"/>
        </w:rPr>
        <w:t xml:space="preserve"> employ diverse faculty members, but will have a difficult time with doing so </w:t>
      </w:r>
      <w:r w:rsidR="00916417">
        <w:rPr>
          <w:rFonts w:ascii="Times New Roman" w:hAnsi="Times New Roman" w:cs="Times New Roman"/>
          <w:sz w:val="24"/>
          <w:szCs w:val="24"/>
        </w:rPr>
        <w:t>because there was</w:t>
      </w:r>
      <w:r w:rsidR="00FF2725">
        <w:rPr>
          <w:rFonts w:ascii="Times New Roman" w:hAnsi="Times New Roman" w:cs="Times New Roman"/>
          <w:sz w:val="24"/>
          <w:szCs w:val="24"/>
        </w:rPr>
        <w:t xml:space="preserve"> a</w:t>
      </w:r>
      <w:r w:rsidR="006F731A">
        <w:rPr>
          <w:rFonts w:ascii="Times New Roman" w:hAnsi="Times New Roman" w:cs="Times New Roman"/>
          <w:sz w:val="24"/>
          <w:szCs w:val="24"/>
        </w:rPr>
        <w:t>, “…</w:t>
      </w:r>
      <w:r w:rsidR="00FF2725">
        <w:rPr>
          <w:rFonts w:ascii="Times New Roman" w:hAnsi="Times New Roman" w:cs="Times New Roman"/>
          <w:sz w:val="24"/>
          <w:szCs w:val="24"/>
        </w:rPr>
        <w:t>limited pool of qualified multicultural candidates and it has hard to attract those candidates to live in small, virtual all-white areas of the state.</w:t>
      </w:r>
      <w:r w:rsidR="00916417">
        <w:rPr>
          <w:rFonts w:ascii="Times New Roman" w:hAnsi="Times New Roman" w:cs="Times New Roman"/>
          <w:sz w:val="24"/>
          <w:szCs w:val="24"/>
        </w:rPr>
        <w:t>”</w:t>
      </w:r>
      <w:r w:rsidR="00453F3C">
        <w:rPr>
          <w:rFonts w:ascii="Times New Roman" w:hAnsi="Times New Roman" w:cs="Times New Roman"/>
          <w:sz w:val="24"/>
          <w:szCs w:val="24"/>
        </w:rPr>
        <w:t xml:space="preserve"> </w:t>
      </w:r>
      <w:r w:rsidR="00453F3C">
        <w:rPr>
          <w:rStyle w:val="FootnoteReference"/>
          <w:rFonts w:ascii="Times New Roman" w:hAnsi="Times New Roman" w:cs="Times New Roman"/>
          <w:sz w:val="24"/>
          <w:szCs w:val="24"/>
        </w:rPr>
        <w:footnoteReference w:id="19"/>
      </w:r>
      <w:r w:rsidR="00FF2725">
        <w:rPr>
          <w:rFonts w:ascii="Times New Roman" w:hAnsi="Times New Roman" w:cs="Times New Roman"/>
          <w:sz w:val="24"/>
          <w:szCs w:val="24"/>
        </w:rPr>
        <w:t xml:space="preserve"> </w:t>
      </w:r>
    </w:p>
    <w:p w:rsidR="00F02D99" w:rsidRDefault="00F02D99" w:rsidP="00F02D99">
      <w:pPr>
        <w:spacing w:line="480" w:lineRule="auto"/>
        <w:rPr>
          <w:rFonts w:ascii="Times New Roman" w:hAnsi="Times New Roman" w:cs="Times New Roman"/>
          <w:b/>
          <w:i/>
          <w:sz w:val="24"/>
          <w:szCs w:val="24"/>
          <w:u w:val="single"/>
        </w:rPr>
      </w:pPr>
      <w:r>
        <w:rPr>
          <w:rFonts w:ascii="Times New Roman" w:hAnsi="Times New Roman" w:cs="Times New Roman"/>
          <w:b/>
          <w:i/>
          <w:sz w:val="24"/>
          <w:szCs w:val="24"/>
          <w:u w:val="single"/>
        </w:rPr>
        <w:t>Decade of Innovation: The 1970s</w:t>
      </w:r>
    </w:p>
    <w:p w:rsidR="00285F78" w:rsidRDefault="006453C5" w:rsidP="00F02D99">
      <w:pPr>
        <w:spacing w:line="480" w:lineRule="auto"/>
        <w:rPr>
          <w:rFonts w:ascii="Times New Roman" w:hAnsi="Times New Roman" w:cs="Times New Roman"/>
          <w:sz w:val="24"/>
          <w:szCs w:val="24"/>
        </w:rPr>
      </w:pPr>
      <w:r>
        <w:rPr>
          <w:rFonts w:ascii="Times New Roman" w:hAnsi="Times New Roman" w:cs="Times New Roman"/>
          <w:sz w:val="24"/>
          <w:szCs w:val="24"/>
        </w:rPr>
        <w:tab/>
      </w:r>
      <w:r w:rsidR="0068500A">
        <w:rPr>
          <w:rFonts w:ascii="Times New Roman" w:hAnsi="Times New Roman" w:cs="Times New Roman"/>
          <w:sz w:val="24"/>
          <w:szCs w:val="24"/>
        </w:rPr>
        <w:t xml:space="preserve">Moving into the 1970s (especially </w:t>
      </w:r>
      <w:r w:rsidR="00BB73DD">
        <w:rPr>
          <w:rFonts w:ascii="Times New Roman" w:hAnsi="Times New Roman" w:cs="Times New Roman"/>
          <w:sz w:val="24"/>
          <w:szCs w:val="24"/>
        </w:rPr>
        <w:t>after</w:t>
      </w:r>
      <w:r w:rsidR="0068500A">
        <w:rPr>
          <w:rFonts w:ascii="Times New Roman" w:hAnsi="Times New Roman" w:cs="Times New Roman"/>
          <w:sz w:val="24"/>
          <w:szCs w:val="24"/>
        </w:rPr>
        <w:t xml:space="preserve"> the 1971 committee meetings)</w:t>
      </w:r>
      <w:r w:rsidR="001F4B50">
        <w:rPr>
          <w:rFonts w:ascii="Times New Roman" w:hAnsi="Times New Roman" w:cs="Times New Roman"/>
          <w:sz w:val="24"/>
          <w:szCs w:val="24"/>
        </w:rPr>
        <w:t xml:space="preserve"> UW-Eau Claire</w:t>
      </w:r>
      <w:r w:rsidR="00C63C80">
        <w:rPr>
          <w:rFonts w:ascii="Times New Roman" w:hAnsi="Times New Roman" w:cs="Times New Roman"/>
          <w:sz w:val="24"/>
          <w:szCs w:val="24"/>
        </w:rPr>
        <w:t xml:space="preserve"> (as of 1972)</w:t>
      </w:r>
      <w:r w:rsidR="00BB73DD">
        <w:rPr>
          <w:rFonts w:ascii="Times New Roman" w:hAnsi="Times New Roman" w:cs="Times New Roman"/>
          <w:sz w:val="24"/>
          <w:szCs w:val="24"/>
        </w:rPr>
        <w:t xml:space="preserve"> </w:t>
      </w:r>
      <w:r w:rsidR="001F4B50">
        <w:rPr>
          <w:rFonts w:ascii="Times New Roman" w:hAnsi="Times New Roman" w:cs="Times New Roman"/>
          <w:sz w:val="24"/>
          <w:szCs w:val="24"/>
        </w:rPr>
        <w:t>create</w:t>
      </w:r>
      <w:r w:rsidR="00BB73DD">
        <w:rPr>
          <w:rFonts w:ascii="Times New Roman" w:hAnsi="Times New Roman" w:cs="Times New Roman"/>
          <w:sz w:val="24"/>
          <w:szCs w:val="24"/>
        </w:rPr>
        <w:t>d</w:t>
      </w:r>
      <w:r w:rsidR="001F4B50">
        <w:rPr>
          <w:rFonts w:ascii="Times New Roman" w:hAnsi="Times New Roman" w:cs="Times New Roman"/>
          <w:sz w:val="24"/>
          <w:szCs w:val="24"/>
        </w:rPr>
        <w:t xml:space="preserve"> programs and initiatives</w:t>
      </w:r>
      <w:r w:rsidR="00AF3563">
        <w:rPr>
          <w:rFonts w:ascii="Times New Roman" w:hAnsi="Times New Roman" w:cs="Times New Roman"/>
          <w:sz w:val="24"/>
          <w:szCs w:val="24"/>
        </w:rPr>
        <w:t xml:space="preserve"> that reached not only the multicultural students, but the white students as well to create a more welcoming community.</w:t>
      </w:r>
      <w:r w:rsidR="002B1BEA">
        <w:rPr>
          <w:rFonts w:ascii="Times New Roman" w:hAnsi="Times New Roman" w:cs="Times New Roman"/>
          <w:sz w:val="24"/>
          <w:szCs w:val="24"/>
        </w:rPr>
        <w:t xml:space="preserve">  </w:t>
      </w:r>
      <w:r w:rsidR="00BB73DD">
        <w:rPr>
          <w:rFonts w:ascii="Times New Roman" w:hAnsi="Times New Roman" w:cs="Times New Roman"/>
          <w:sz w:val="24"/>
          <w:szCs w:val="24"/>
        </w:rPr>
        <w:t>It is now UWEC</w:t>
      </w:r>
      <w:r w:rsidR="002B1BEA" w:rsidRPr="009460ED">
        <w:rPr>
          <w:rFonts w:ascii="Times New Roman" w:hAnsi="Times New Roman" w:cs="Times New Roman"/>
          <w:sz w:val="24"/>
          <w:szCs w:val="24"/>
        </w:rPr>
        <w:t xml:space="preserve"> concentrate</w:t>
      </w:r>
      <w:r w:rsidR="00BB73DD">
        <w:rPr>
          <w:rFonts w:ascii="Times New Roman" w:hAnsi="Times New Roman" w:cs="Times New Roman"/>
          <w:sz w:val="24"/>
          <w:szCs w:val="24"/>
        </w:rPr>
        <w:t>d</w:t>
      </w:r>
      <w:r w:rsidR="002B1BEA" w:rsidRPr="009460ED">
        <w:rPr>
          <w:rFonts w:ascii="Times New Roman" w:hAnsi="Times New Roman" w:cs="Times New Roman"/>
          <w:sz w:val="24"/>
          <w:szCs w:val="24"/>
        </w:rPr>
        <w:t xml:space="preserve"> most of its efforts on African Americ</w:t>
      </w:r>
      <w:r w:rsidR="004511DF" w:rsidRPr="009460ED">
        <w:rPr>
          <w:rFonts w:ascii="Times New Roman" w:hAnsi="Times New Roman" w:cs="Times New Roman"/>
          <w:sz w:val="24"/>
          <w:szCs w:val="24"/>
        </w:rPr>
        <w:t>an and American Indian students</w:t>
      </w:r>
      <w:r w:rsidR="00C63C80">
        <w:rPr>
          <w:rFonts w:ascii="Times New Roman" w:hAnsi="Times New Roman" w:cs="Times New Roman"/>
          <w:sz w:val="24"/>
          <w:szCs w:val="24"/>
        </w:rPr>
        <w:t>,</w:t>
      </w:r>
      <w:r w:rsidR="004511DF" w:rsidRPr="009460ED">
        <w:rPr>
          <w:rFonts w:ascii="Times New Roman" w:hAnsi="Times New Roman" w:cs="Times New Roman"/>
          <w:sz w:val="24"/>
          <w:szCs w:val="24"/>
        </w:rPr>
        <w:t xml:space="preserve"> </w:t>
      </w:r>
      <w:r w:rsidR="00285F78" w:rsidRPr="009460ED">
        <w:rPr>
          <w:rFonts w:ascii="Times New Roman" w:hAnsi="Times New Roman" w:cs="Times New Roman"/>
          <w:sz w:val="24"/>
          <w:szCs w:val="24"/>
        </w:rPr>
        <w:t>two</w:t>
      </w:r>
      <w:r w:rsidR="00285F78">
        <w:rPr>
          <w:rFonts w:ascii="Times New Roman" w:hAnsi="Times New Roman" w:cs="Times New Roman"/>
          <w:sz w:val="24"/>
          <w:szCs w:val="24"/>
        </w:rPr>
        <w:t xml:space="preserve"> of the largest multicultural g</w:t>
      </w:r>
      <w:r w:rsidR="00DA1062">
        <w:rPr>
          <w:rFonts w:ascii="Times New Roman" w:hAnsi="Times New Roman" w:cs="Times New Roman"/>
          <w:sz w:val="24"/>
          <w:szCs w:val="24"/>
        </w:rPr>
        <w:t>roups in relation to the campus</w:t>
      </w:r>
      <w:r w:rsidR="00285F78">
        <w:rPr>
          <w:rFonts w:ascii="Times New Roman" w:hAnsi="Times New Roman" w:cs="Times New Roman"/>
          <w:sz w:val="24"/>
          <w:szCs w:val="24"/>
        </w:rPr>
        <w:t>.</w:t>
      </w:r>
      <w:r w:rsidR="009460ED">
        <w:rPr>
          <w:rFonts w:ascii="Times New Roman" w:hAnsi="Times New Roman" w:cs="Times New Roman"/>
          <w:sz w:val="24"/>
          <w:szCs w:val="24"/>
        </w:rPr>
        <w:t xml:space="preserve"> Admission of multicultural st</w:t>
      </w:r>
      <w:r w:rsidR="00BB73DD">
        <w:rPr>
          <w:rFonts w:ascii="Times New Roman" w:hAnsi="Times New Roman" w:cs="Times New Roman"/>
          <w:sz w:val="24"/>
          <w:szCs w:val="24"/>
        </w:rPr>
        <w:t>udents</w:t>
      </w:r>
      <w:r w:rsidR="00073F32">
        <w:rPr>
          <w:rFonts w:ascii="Times New Roman" w:hAnsi="Times New Roman" w:cs="Times New Roman"/>
          <w:sz w:val="24"/>
          <w:szCs w:val="24"/>
        </w:rPr>
        <w:t xml:space="preserve"> increase</w:t>
      </w:r>
      <w:r w:rsidR="00BB73DD">
        <w:rPr>
          <w:rFonts w:ascii="Times New Roman" w:hAnsi="Times New Roman" w:cs="Times New Roman"/>
          <w:sz w:val="24"/>
          <w:szCs w:val="24"/>
        </w:rPr>
        <w:t>d</w:t>
      </w:r>
      <w:r w:rsidR="00073F32">
        <w:rPr>
          <w:rFonts w:ascii="Times New Roman" w:hAnsi="Times New Roman" w:cs="Times New Roman"/>
          <w:sz w:val="24"/>
          <w:szCs w:val="24"/>
        </w:rPr>
        <w:t xml:space="preserve"> by the mid-</w:t>
      </w:r>
      <w:r w:rsidR="009460ED">
        <w:rPr>
          <w:rFonts w:ascii="Times New Roman" w:hAnsi="Times New Roman" w:cs="Times New Roman"/>
          <w:sz w:val="24"/>
          <w:szCs w:val="24"/>
        </w:rPr>
        <w:t>1970s, but by 1980, the two targeted groups</w:t>
      </w:r>
      <w:r w:rsidR="00C63C80">
        <w:rPr>
          <w:rFonts w:ascii="Times New Roman" w:hAnsi="Times New Roman" w:cs="Times New Roman"/>
          <w:sz w:val="24"/>
          <w:szCs w:val="24"/>
        </w:rPr>
        <w:t>,</w:t>
      </w:r>
      <w:r w:rsidR="009460ED">
        <w:rPr>
          <w:rFonts w:ascii="Times New Roman" w:hAnsi="Times New Roman" w:cs="Times New Roman"/>
          <w:sz w:val="24"/>
          <w:szCs w:val="24"/>
        </w:rPr>
        <w:t xml:space="preserve"> in particular</w:t>
      </w:r>
      <w:r w:rsidR="00C63C80">
        <w:rPr>
          <w:rFonts w:ascii="Times New Roman" w:hAnsi="Times New Roman" w:cs="Times New Roman"/>
          <w:sz w:val="24"/>
          <w:szCs w:val="24"/>
        </w:rPr>
        <w:t>,</w:t>
      </w:r>
      <w:r w:rsidR="006F13D2">
        <w:rPr>
          <w:rFonts w:ascii="Times New Roman" w:hAnsi="Times New Roman" w:cs="Times New Roman"/>
          <w:sz w:val="24"/>
          <w:szCs w:val="24"/>
        </w:rPr>
        <w:t xml:space="preserve"> would</w:t>
      </w:r>
      <w:r w:rsidR="009460ED">
        <w:rPr>
          <w:rFonts w:ascii="Times New Roman" w:hAnsi="Times New Roman" w:cs="Times New Roman"/>
          <w:sz w:val="24"/>
          <w:szCs w:val="24"/>
        </w:rPr>
        <w:t xml:space="preserve"> go down again via lack of reforming efforts by the institution.</w:t>
      </w:r>
    </w:p>
    <w:p w:rsidR="00B440DD" w:rsidRDefault="00B440DD" w:rsidP="00285F7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Grambling Exchange (Grambling State University is a historically black </w:t>
      </w:r>
      <w:r w:rsidR="003C5BE5">
        <w:rPr>
          <w:rFonts w:ascii="Times New Roman" w:hAnsi="Times New Roman" w:cs="Times New Roman"/>
          <w:sz w:val="24"/>
          <w:szCs w:val="24"/>
        </w:rPr>
        <w:t>institution</w:t>
      </w:r>
      <w:r>
        <w:rPr>
          <w:rFonts w:ascii="Times New Roman" w:hAnsi="Times New Roman" w:cs="Times New Roman"/>
          <w:sz w:val="24"/>
          <w:szCs w:val="24"/>
        </w:rPr>
        <w:t xml:space="preserve"> located i</w:t>
      </w:r>
      <w:r w:rsidR="00C63C80">
        <w:rPr>
          <w:rFonts w:ascii="Times New Roman" w:hAnsi="Times New Roman" w:cs="Times New Roman"/>
          <w:sz w:val="24"/>
          <w:szCs w:val="24"/>
        </w:rPr>
        <w:t>n Louisiana) was created at WSU-EC</w:t>
      </w:r>
      <w:r>
        <w:rPr>
          <w:rFonts w:ascii="Times New Roman" w:hAnsi="Times New Roman" w:cs="Times New Roman"/>
          <w:sz w:val="24"/>
          <w:szCs w:val="24"/>
        </w:rPr>
        <w:t xml:space="preserve"> </w:t>
      </w:r>
      <w:r w:rsidR="006A554B">
        <w:rPr>
          <w:rFonts w:ascii="Times New Roman" w:hAnsi="Times New Roman" w:cs="Times New Roman"/>
          <w:sz w:val="24"/>
          <w:szCs w:val="24"/>
        </w:rPr>
        <w:t xml:space="preserve">in 1970 </w:t>
      </w:r>
      <w:r>
        <w:rPr>
          <w:rFonts w:ascii="Times New Roman" w:hAnsi="Times New Roman" w:cs="Times New Roman"/>
          <w:sz w:val="24"/>
          <w:szCs w:val="24"/>
        </w:rPr>
        <w:t xml:space="preserve">after the success of the </w:t>
      </w:r>
      <w:r w:rsidR="00C63C80">
        <w:rPr>
          <w:rFonts w:ascii="Times New Roman" w:hAnsi="Times New Roman" w:cs="Times New Roman"/>
          <w:sz w:val="24"/>
          <w:szCs w:val="24"/>
        </w:rPr>
        <w:t xml:space="preserve">North-South Exchange with </w:t>
      </w:r>
      <w:r>
        <w:rPr>
          <w:rFonts w:ascii="Times New Roman" w:hAnsi="Times New Roman" w:cs="Times New Roman"/>
          <w:sz w:val="24"/>
          <w:szCs w:val="24"/>
        </w:rPr>
        <w:t>UW-system schools.</w:t>
      </w:r>
      <w:r>
        <w:rPr>
          <w:rStyle w:val="FootnoteReference"/>
          <w:rFonts w:ascii="Times New Roman" w:hAnsi="Times New Roman" w:cs="Times New Roman"/>
          <w:sz w:val="24"/>
          <w:szCs w:val="24"/>
        </w:rPr>
        <w:footnoteReference w:id="20"/>
      </w:r>
      <w:r w:rsidR="003C5BE5">
        <w:rPr>
          <w:rFonts w:ascii="Times New Roman" w:hAnsi="Times New Roman" w:cs="Times New Roman"/>
          <w:sz w:val="24"/>
          <w:szCs w:val="24"/>
        </w:rPr>
        <w:t xml:space="preserve">  The primary reason for UWEC creating the program was to diversify the campus as well as hopefully retain the students by having them transfer, or have them recruit black Wisconsin residents</w:t>
      </w:r>
      <w:r w:rsidR="004605B4">
        <w:rPr>
          <w:rFonts w:ascii="Times New Roman" w:hAnsi="Times New Roman" w:cs="Times New Roman"/>
          <w:sz w:val="24"/>
          <w:szCs w:val="24"/>
        </w:rPr>
        <w:t xml:space="preserve"> to the institution (which the</w:t>
      </w:r>
      <w:r w:rsidR="00662389">
        <w:rPr>
          <w:rFonts w:ascii="Times New Roman" w:hAnsi="Times New Roman" w:cs="Times New Roman"/>
          <w:sz w:val="24"/>
          <w:szCs w:val="24"/>
        </w:rPr>
        <w:t>y have no documentation of being</w:t>
      </w:r>
      <w:r w:rsidR="004605B4">
        <w:rPr>
          <w:rFonts w:ascii="Times New Roman" w:hAnsi="Times New Roman" w:cs="Times New Roman"/>
          <w:sz w:val="24"/>
          <w:szCs w:val="24"/>
        </w:rPr>
        <w:t xml:space="preserve"> successful in doing)</w:t>
      </w:r>
      <w:r w:rsidR="003C5BE5">
        <w:rPr>
          <w:rFonts w:ascii="Times New Roman" w:hAnsi="Times New Roman" w:cs="Times New Roman"/>
          <w:sz w:val="24"/>
          <w:szCs w:val="24"/>
        </w:rPr>
        <w:t>.</w:t>
      </w:r>
      <w:r w:rsidR="004605B4">
        <w:rPr>
          <w:rFonts w:ascii="Times New Roman" w:hAnsi="Times New Roman" w:cs="Times New Roman"/>
          <w:sz w:val="24"/>
          <w:szCs w:val="24"/>
        </w:rPr>
        <w:t xml:space="preserve"> </w:t>
      </w:r>
      <w:r w:rsidR="008A317F">
        <w:rPr>
          <w:rFonts w:ascii="Times New Roman" w:hAnsi="Times New Roman" w:cs="Times New Roman"/>
          <w:sz w:val="24"/>
          <w:szCs w:val="24"/>
        </w:rPr>
        <w:t xml:space="preserve">The types of students that applied to go to Grambling from Eau Claire, according to exit surveys, were hoping to be immersed socially in a different culture.  On the other hand, the students from Grambling noted their primary reason for participating in the program was for the scholarly learning opportunities available in the north. This is primarily because </w:t>
      </w:r>
      <w:r w:rsidR="008A317F" w:rsidRPr="008A317F">
        <w:rPr>
          <w:rFonts w:ascii="Times New Roman" w:hAnsi="Times New Roman" w:cs="Times New Roman"/>
          <w:sz w:val="24"/>
          <w:szCs w:val="24"/>
        </w:rPr>
        <w:t>“black exchange students have, for the most part, had considerably more exposure to, if not personal contact with</w:t>
      </w:r>
      <w:r w:rsidR="008A317F">
        <w:rPr>
          <w:rFonts w:ascii="Times New Roman" w:hAnsi="Times New Roman" w:cs="Times New Roman"/>
          <w:sz w:val="24"/>
          <w:szCs w:val="24"/>
        </w:rPr>
        <w:t xml:space="preserve"> whites,” in the south, whereas UWEC students tended to come from communiti</w:t>
      </w:r>
      <w:r w:rsidR="00170A95">
        <w:rPr>
          <w:rFonts w:ascii="Times New Roman" w:hAnsi="Times New Roman" w:cs="Times New Roman"/>
          <w:sz w:val="24"/>
          <w:szCs w:val="24"/>
        </w:rPr>
        <w:t xml:space="preserve">es with little to no diversity. </w:t>
      </w:r>
      <w:r w:rsidR="00D5559E">
        <w:rPr>
          <w:rFonts w:ascii="Times New Roman" w:hAnsi="Times New Roman" w:cs="Times New Roman"/>
          <w:sz w:val="24"/>
          <w:szCs w:val="24"/>
        </w:rPr>
        <w:t>W</w:t>
      </w:r>
      <w:r w:rsidR="00CD09E1">
        <w:rPr>
          <w:rFonts w:ascii="Times New Roman" w:hAnsi="Times New Roman" w:cs="Times New Roman"/>
          <w:sz w:val="24"/>
          <w:szCs w:val="24"/>
        </w:rPr>
        <w:t>ith the increased number of Afric</w:t>
      </w:r>
      <w:r w:rsidR="000415E0">
        <w:rPr>
          <w:rFonts w:ascii="Times New Roman" w:hAnsi="Times New Roman" w:cs="Times New Roman"/>
          <w:sz w:val="24"/>
          <w:szCs w:val="24"/>
        </w:rPr>
        <w:t>an American students on campus many clubs and organizations began to form</w:t>
      </w:r>
      <w:r w:rsidR="00485540">
        <w:rPr>
          <w:rFonts w:ascii="Times New Roman" w:hAnsi="Times New Roman" w:cs="Times New Roman"/>
          <w:sz w:val="24"/>
          <w:szCs w:val="24"/>
        </w:rPr>
        <w:t xml:space="preserve"> such as the Afro-American Association and Ebony Ladies Inc.</w:t>
      </w:r>
      <w:r w:rsidR="00C21AB1">
        <w:rPr>
          <w:rFonts w:ascii="Times New Roman" w:hAnsi="Times New Roman" w:cs="Times New Roman"/>
          <w:sz w:val="24"/>
          <w:szCs w:val="24"/>
        </w:rPr>
        <w:t xml:space="preserve"> for students to</w:t>
      </w:r>
      <w:r w:rsidR="008A317F">
        <w:rPr>
          <w:rFonts w:ascii="Times New Roman" w:hAnsi="Times New Roman" w:cs="Times New Roman"/>
          <w:sz w:val="24"/>
          <w:szCs w:val="24"/>
        </w:rPr>
        <w:t xml:space="preserve"> form social bonds with others from similar backgrounds.</w:t>
      </w:r>
      <w:r w:rsidR="00485540">
        <w:rPr>
          <w:rStyle w:val="FootnoteReference"/>
          <w:rFonts w:ascii="Times New Roman" w:hAnsi="Times New Roman" w:cs="Times New Roman"/>
          <w:sz w:val="24"/>
          <w:szCs w:val="24"/>
        </w:rPr>
        <w:footnoteReference w:id="21"/>
      </w:r>
      <w:r w:rsidR="00B629F5">
        <w:rPr>
          <w:rFonts w:ascii="Times New Roman" w:hAnsi="Times New Roman" w:cs="Times New Roman"/>
          <w:sz w:val="24"/>
          <w:szCs w:val="24"/>
        </w:rPr>
        <w:t xml:space="preserve">  </w:t>
      </w:r>
      <w:r w:rsidR="00D5559E">
        <w:rPr>
          <w:rFonts w:ascii="Times New Roman" w:hAnsi="Times New Roman" w:cs="Times New Roman"/>
          <w:sz w:val="24"/>
          <w:szCs w:val="24"/>
        </w:rPr>
        <w:t>S</w:t>
      </w:r>
      <w:r w:rsidR="00B629F5">
        <w:rPr>
          <w:rFonts w:ascii="Times New Roman" w:hAnsi="Times New Roman" w:cs="Times New Roman"/>
          <w:sz w:val="24"/>
          <w:szCs w:val="24"/>
        </w:rPr>
        <w:t>ome students</w:t>
      </w:r>
      <w:r w:rsidR="00170A95">
        <w:rPr>
          <w:rFonts w:ascii="Times New Roman" w:hAnsi="Times New Roman" w:cs="Times New Roman"/>
          <w:sz w:val="24"/>
          <w:szCs w:val="24"/>
        </w:rPr>
        <w:t xml:space="preserve"> tended to separate them</w:t>
      </w:r>
      <w:r w:rsidR="00B629F5">
        <w:rPr>
          <w:rFonts w:ascii="Times New Roman" w:hAnsi="Times New Roman" w:cs="Times New Roman"/>
          <w:sz w:val="24"/>
          <w:szCs w:val="24"/>
        </w:rPr>
        <w:t>selves socially from their white counterpart</w:t>
      </w:r>
      <w:r w:rsidR="00FA6ED4">
        <w:rPr>
          <w:rFonts w:ascii="Times New Roman" w:hAnsi="Times New Roman" w:cs="Times New Roman"/>
          <w:sz w:val="24"/>
          <w:szCs w:val="24"/>
        </w:rPr>
        <w:t xml:space="preserve">s for important </w:t>
      </w:r>
      <w:r w:rsidR="00D4548A">
        <w:rPr>
          <w:rFonts w:ascii="Times New Roman" w:hAnsi="Times New Roman" w:cs="Times New Roman"/>
          <w:sz w:val="24"/>
          <w:szCs w:val="24"/>
        </w:rPr>
        <w:t>reason</w:t>
      </w:r>
      <w:r w:rsidR="00FA6ED4">
        <w:rPr>
          <w:rFonts w:ascii="Times New Roman" w:hAnsi="Times New Roman" w:cs="Times New Roman"/>
          <w:sz w:val="24"/>
          <w:szCs w:val="24"/>
        </w:rPr>
        <w:t>s</w:t>
      </w:r>
      <w:r w:rsidR="00D4548A">
        <w:rPr>
          <w:rFonts w:ascii="Times New Roman" w:hAnsi="Times New Roman" w:cs="Times New Roman"/>
          <w:sz w:val="24"/>
          <w:szCs w:val="24"/>
        </w:rPr>
        <w:t>.</w:t>
      </w:r>
      <w:r w:rsidR="00B629F5">
        <w:t xml:space="preserve"> </w:t>
      </w:r>
      <w:r w:rsidR="00B629F5" w:rsidRPr="00B629F5">
        <w:rPr>
          <w:rFonts w:ascii="Times New Roman" w:hAnsi="Times New Roman" w:cs="Times New Roman"/>
          <w:sz w:val="24"/>
          <w:szCs w:val="24"/>
        </w:rPr>
        <w:t>Black participants often mentioned their real</w:t>
      </w:r>
      <w:r w:rsidR="00096176">
        <w:rPr>
          <w:rFonts w:ascii="Times New Roman" w:hAnsi="Times New Roman" w:cs="Times New Roman"/>
          <w:sz w:val="24"/>
          <w:szCs w:val="24"/>
        </w:rPr>
        <w:t>ization that northern whites were</w:t>
      </w:r>
      <w:r w:rsidR="00B629F5" w:rsidRPr="00B629F5">
        <w:rPr>
          <w:rFonts w:ascii="Times New Roman" w:hAnsi="Times New Roman" w:cs="Times New Roman"/>
          <w:sz w:val="24"/>
          <w:szCs w:val="24"/>
        </w:rPr>
        <w:t xml:space="preserve"> just as racist as southern whites. “In the north racism is manifested in different and more subtle ways,” told one student.</w:t>
      </w:r>
      <w:r w:rsidR="00B629F5">
        <w:rPr>
          <w:rFonts w:ascii="Times New Roman" w:hAnsi="Times New Roman" w:cs="Times New Roman"/>
          <w:sz w:val="24"/>
          <w:szCs w:val="24"/>
        </w:rPr>
        <w:t xml:space="preserve">  Thus, it can be determined not everyone coming from the exchange found </w:t>
      </w:r>
      <w:r w:rsidR="00535A67">
        <w:rPr>
          <w:rFonts w:ascii="Times New Roman" w:hAnsi="Times New Roman" w:cs="Times New Roman"/>
          <w:sz w:val="24"/>
          <w:szCs w:val="24"/>
        </w:rPr>
        <w:t>WSU-EC</w:t>
      </w:r>
      <w:r w:rsidR="00B629F5">
        <w:rPr>
          <w:rFonts w:ascii="Times New Roman" w:hAnsi="Times New Roman" w:cs="Times New Roman"/>
          <w:sz w:val="24"/>
          <w:szCs w:val="24"/>
        </w:rPr>
        <w:t xml:space="preserve"> to be welcoming.  Nonetheless, the Grambling Exchange continued until 1980 (it later became immersed with in National Student Exchange Program and is still an option for students to attend) proving many students from both schools benefitted from the program enough to encourage others from their home universities to also participate.  For that reason, it can be determined this exchange program was one of the first successful multicultural programs UWEC created.</w:t>
      </w:r>
      <w:r w:rsidR="000B2A6E">
        <w:rPr>
          <w:rStyle w:val="FootnoteReference"/>
          <w:rFonts w:ascii="Times New Roman" w:hAnsi="Times New Roman" w:cs="Times New Roman"/>
          <w:sz w:val="24"/>
          <w:szCs w:val="24"/>
        </w:rPr>
        <w:footnoteReference w:id="22"/>
      </w:r>
    </w:p>
    <w:p w:rsidR="00DC1C71" w:rsidRDefault="004D279C" w:rsidP="00F02D99">
      <w:pPr>
        <w:spacing w:line="480" w:lineRule="auto"/>
        <w:rPr>
          <w:rFonts w:ascii="Times New Roman" w:hAnsi="Times New Roman" w:cs="Times New Roman"/>
          <w:sz w:val="24"/>
          <w:szCs w:val="24"/>
        </w:rPr>
      </w:pPr>
      <w:r>
        <w:rPr>
          <w:rFonts w:ascii="Times New Roman" w:hAnsi="Times New Roman" w:cs="Times New Roman"/>
          <w:sz w:val="24"/>
          <w:szCs w:val="24"/>
        </w:rPr>
        <w:tab/>
        <w:t>In 1972</w:t>
      </w:r>
      <w:r w:rsidR="002A19A8">
        <w:rPr>
          <w:rFonts w:ascii="Times New Roman" w:hAnsi="Times New Roman" w:cs="Times New Roman"/>
          <w:sz w:val="24"/>
          <w:szCs w:val="24"/>
        </w:rPr>
        <w:t>, under the supervision of the Vice Chancellor</w:t>
      </w:r>
      <w:r w:rsidR="00147C0C">
        <w:rPr>
          <w:rFonts w:ascii="Times New Roman" w:hAnsi="Times New Roman" w:cs="Times New Roman"/>
          <w:sz w:val="24"/>
          <w:szCs w:val="24"/>
        </w:rPr>
        <w:t xml:space="preserve"> for Academic Affairs</w:t>
      </w:r>
      <w:r w:rsidR="002A19A8">
        <w:rPr>
          <w:rFonts w:ascii="Times New Roman" w:hAnsi="Times New Roman" w:cs="Times New Roman"/>
          <w:sz w:val="24"/>
          <w:szCs w:val="24"/>
        </w:rPr>
        <w:t>,</w:t>
      </w:r>
      <w:r w:rsidR="00737599">
        <w:rPr>
          <w:rFonts w:ascii="Times New Roman" w:hAnsi="Times New Roman" w:cs="Times New Roman"/>
          <w:sz w:val="24"/>
          <w:szCs w:val="24"/>
        </w:rPr>
        <w:t xml:space="preserve"> the now</w:t>
      </w:r>
      <w:r w:rsidR="002A19A8">
        <w:rPr>
          <w:rFonts w:ascii="Times New Roman" w:hAnsi="Times New Roman" w:cs="Times New Roman"/>
          <w:sz w:val="24"/>
          <w:szCs w:val="24"/>
        </w:rPr>
        <w:t xml:space="preserve"> U</w:t>
      </w:r>
      <w:r w:rsidR="00737599">
        <w:rPr>
          <w:rFonts w:ascii="Times New Roman" w:hAnsi="Times New Roman" w:cs="Times New Roman"/>
          <w:sz w:val="24"/>
          <w:szCs w:val="24"/>
        </w:rPr>
        <w:t>niversity of Wisconsin-Eau Claire</w:t>
      </w:r>
      <w:r w:rsidR="002A19A8">
        <w:rPr>
          <w:rFonts w:ascii="Times New Roman" w:hAnsi="Times New Roman" w:cs="Times New Roman"/>
          <w:sz w:val="24"/>
          <w:szCs w:val="24"/>
        </w:rPr>
        <w:t xml:space="preserve"> added an Affirmative Action officer to</w:t>
      </w:r>
      <w:r w:rsidR="00F546E3">
        <w:rPr>
          <w:rFonts w:ascii="Times New Roman" w:hAnsi="Times New Roman" w:cs="Times New Roman"/>
          <w:sz w:val="24"/>
          <w:szCs w:val="24"/>
        </w:rPr>
        <w:t xml:space="preserve"> the university</w:t>
      </w:r>
      <w:r w:rsidR="00147C0C">
        <w:rPr>
          <w:rFonts w:ascii="Times New Roman" w:hAnsi="Times New Roman" w:cs="Times New Roman"/>
          <w:sz w:val="24"/>
          <w:szCs w:val="24"/>
        </w:rPr>
        <w:t>.  This was due in part to</w:t>
      </w:r>
      <w:r w:rsidR="003A75CD">
        <w:rPr>
          <w:rFonts w:ascii="Times New Roman" w:hAnsi="Times New Roman" w:cs="Times New Roman"/>
          <w:sz w:val="24"/>
          <w:szCs w:val="24"/>
        </w:rPr>
        <w:t xml:space="preserve"> a Board of Regents</w:t>
      </w:r>
      <w:r w:rsidR="00737599">
        <w:rPr>
          <w:rFonts w:ascii="Times New Roman" w:hAnsi="Times New Roman" w:cs="Times New Roman"/>
          <w:sz w:val="24"/>
          <w:szCs w:val="24"/>
        </w:rPr>
        <w:t xml:space="preserve"> decision</w:t>
      </w:r>
      <w:r w:rsidR="003A75CD">
        <w:rPr>
          <w:rFonts w:ascii="Times New Roman" w:hAnsi="Times New Roman" w:cs="Times New Roman"/>
          <w:sz w:val="24"/>
          <w:szCs w:val="24"/>
        </w:rPr>
        <w:t xml:space="preserve"> that applied to </w:t>
      </w:r>
      <w:r w:rsidR="00F546E3">
        <w:rPr>
          <w:rFonts w:ascii="Times New Roman" w:hAnsi="Times New Roman" w:cs="Times New Roman"/>
          <w:sz w:val="24"/>
          <w:szCs w:val="24"/>
        </w:rPr>
        <w:t>each of the UW system schools to have an Affirmative Action program</w:t>
      </w:r>
      <w:r w:rsidR="00C4476B">
        <w:rPr>
          <w:rFonts w:ascii="Times New Roman" w:hAnsi="Times New Roman" w:cs="Times New Roman"/>
          <w:sz w:val="24"/>
          <w:szCs w:val="24"/>
        </w:rPr>
        <w:t xml:space="preserve"> (to be implemented between</w:t>
      </w:r>
      <w:r w:rsidR="003A75CD">
        <w:rPr>
          <w:rFonts w:ascii="Times New Roman" w:hAnsi="Times New Roman" w:cs="Times New Roman"/>
          <w:sz w:val="24"/>
          <w:szCs w:val="24"/>
        </w:rPr>
        <w:t xml:space="preserve"> </w:t>
      </w:r>
      <w:r w:rsidR="00C4476B">
        <w:rPr>
          <w:rFonts w:ascii="Times New Roman" w:hAnsi="Times New Roman" w:cs="Times New Roman"/>
          <w:sz w:val="24"/>
          <w:szCs w:val="24"/>
        </w:rPr>
        <w:t xml:space="preserve">1972 and 1975) </w:t>
      </w:r>
      <w:r w:rsidR="0037210F">
        <w:rPr>
          <w:rFonts w:ascii="Times New Roman" w:hAnsi="Times New Roman" w:cs="Times New Roman"/>
          <w:sz w:val="24"/>
          <w:szCs w:val="24"/>
        </w:rPr>
        <w:t>in hopes to</w:t>
      </w:r>
      <w:r w:rsidR="003A75CD">
        <w:rPr>
          <w:rFonts w:ascii="Times New Roman" w:hAnsi="Times New Roman" w:cs="Times New Roman"/>
          <w:sz w:val="24"/>
          <w:szCs w:val="24"/>
        </w:rPr>
        <w:t xml:space="preserve"> </w:t>
      </w:r>
      <w:r w:rsidR="003A75CD" w:rsidRPr="003A75CD">
        <w:rPr>
          <w:rFonts w:ascii="Times New Roman" w:hAnsi="Times New Roman" w:cs="Times New Roman"/>
          <w:sz w:val="24"/>
          <w:szCs w:val="24"/>
        </w:rPr>
        <w:t>“replace with accurate knowledge any residue of stereotyped perceptions concerning minorities or women, and to max</w:t>
      </w:r>
      <w:r w:rsidR="00195D76">
        <w:rPr>
          <w:rFonts w:ascii="Times New Roman" w:hAnsi="Times New Roman" w:cs="Times New Roman"/>
          <w:sz w:val="24"/>
          <w:szCs w:val="24"/>
        </w:rPr>
        <w:t>imize inter-group understanding,</w:t>
      </w:r>
      <w:r w:rsidR="003A75CD" w:rsidRPr="003A75CD">
        <w:rPr>
          <w:rFonts w:ascii="Times New Roman" w:hAnsi="Times New Roman" w:cs="Times New Roman"/>
          <w:sz w:val="24"/>
          <w:szCs w:val="24"/>
        </w:rPr>
        <w:t>”</w:t>
      </w:r>
      <w:r w:rsidR="00C4476B">
        <w:rPr>
          <w:rFonts w:ascii="Times New Roman" w:hAnsi="Times New Roman" w:cs="Times New Roman"/>
          <w:sz w:val="24"/>
          <w:szCs w:val="24"/>
        </w:rPr>
        <w:t xml:space="preserve"> </w:t>
      </w:r>
      <w:r w:rsidR="00195D76">
        <w:rPr>
          <w:rFonts w:ascii="Times New Roman" w:hAnsi="Times New Roman" w:cs="Times New Roman"/>
          <w:sz w:val="24"/>
          <w:szCs w:val="24"/>
        </w:rPr>
        <w:t xml:space="preserve"> for both faculty and students.</w:t>
      </w:r>
      <w:r w:rsidR="00A30D93">
        <w:rPr>
          <w:rFonts w:ascii="Times New Roman" w:hAnsi="Times New Roman" w:cs="Times New Roman"/>
          <w:sz w:val="24"/>
          <w:szCs w:val="24"/>
        </w:rPr>
        <w:t xml:space="preserve"> </w:t>
      </w:r>
      <w:r w:rsidR="0080161B">
        <w:rPr>
          <w:rFonts w:ascii="Times New Roman" w:hAnsi="Times New Roman" w:cs="Times New Roman"/>
          <w:sz w:val="24"/>
          <w:szCs w:val="24"/>
        </w:rPr>
        <w:t xml:space="preserve">The programs were to be modeled after several successful Affirmative Action programs across the United </w:t>
      </w:r>
      <w:r w:rsidR="003254F0">
        <w:rPr>
          <w:rFonts w:ascii="Times New Roman" w:hAnsi="Times New Roman" w:cs="Times New Roman"/>
          <w:sz w:val="24"/>
          <w:szCs w:val="24"/>
        </w:rPr>
        <w:t>States;</w:t>
      </w:r>
      <w:r w:rsidR="0080161B">
        <w:rPr>
          <w:rFonts w:ascii="Times New Roman" w:hAnsi="Times New Roman" w:cs="Times New Roman"/>
          <w:sz w:val="24"/>
          <w:szCs w:val="24"/>
        </w:rPr>
        <w:t xml:space="preserve"> one of the most recognizable examples given to the </w:t>
      </w:r>
      <w:r w:rsidR="00DC1C71">
        <w:rPr>
          <w:rFonts w:ascii="Times New Roman" w:hAnsi="Times New Roman" w:cs="Times New Roman"/>
          <w:sz w:val="24"/>
          <w:szCs w:val="24"/>
        </w:rPr>
        <w:t>Affirmative</w:t>
      </w:r>
      <w:r w:rsidR="0080161B">
        <w:rPr>
          <w:rFonts w:ascii="Times New Roman" w:hAnsi="Times New Roman" w:cs="Times New Roman"/>
          <w:sz w:val="24"/>
          <w:szCs w:val="24"/>
        </w:rPr>
        <w:t xml:space="preserve"> Action Committee to review was created by the </w:t>
      </w:r>
      <w:r w:rsidR="00DC1C71">
        <w:rPr>
          <w:rFonts w:ascii="Times New Roman" w:hAnsi="Times New Roman" w:cs="Times New Roman"/>
          <w:sz w:val="24"/>
          <w:szCs w:val="24"/>
        </w:rPr>
        <w:t>Massachusetts</w:t>
      </w:r>
      <w:r w:rsidR="0080161B">
        <w:rPr>
          <w:rFonts w:ascii="Times New Roman" w:hAnsi="Times New Roman" w:cs="Times New Roman"/>
          <w:sz w:val="24"/>
          <w:szCs w:val="24"/>
        </w:rPr>
        <w:t xml:space="preserve"> Institute of </w:t>
      </w:r>
      <w:r w:rsidR="00DC1C71">
        <w:rPr>
          <w:rFonts w:ascii="Times New Roman" w:hAnsi="Times New Roman" w:cs="Times New Roman"/>
          <w:sz w:val="24"/>
          <w:szCs w:val="24"/>
        </w:rPr>
        <w:t>Technology</w:t>
      </w:r>
      <w:r w:rsidR="0080161B">
        <w:rPr>
          <w:rFonts w:ascii="Times New Roman" w:hAnsi="Times New Roman" w:cs="Times New Roman"/>
          <w:sz w:val="24"/>
          <w:szCs w:val="24"/>
        </w:rPr>
        <w:t>.</w:t>
      </w:r>
      <w:r w:rsidR="00D97403">
        <w:rPr>
          <w:rStyle w:val="FootnoteReference"/>
          <w:rFonts w:ascii="Times New Roman" w:hAnsi="Times New Roman" w:cs="Times New Roman"/>
          <w:sz w:val="24"/>
          <w:szCs w:val="24"/>
        </w:rPr>
        <w:footnoteReference w:id="23"/>
      </w:r>
      <w:r w:rsidR="00A30D93">
        <w:rPr>
          <w:rFonts w:ascii="Times New Roman" w:hAnsi="Times New Roman" w:cs="Times New Roman"/>
          <w:sz w:val="24"/>
          <w:szCs w:val="24"/>
        </w:rPr>
        <w:t xml:space="preserve"> </w:t>
      </w:r>
    </w:p>
    <w:p w:rsidR="00CA1C40" w:rsidRDefault="005F20F8" w:rsidP="00CA1C4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took </w:t>
      </w:r>
      <w:r w:rsidR="001C73FD">
        <w:rPr>
          <w:rFonts w:ascii="Times New Roman" w:hAnsi="Times New Roman" w:cs="Times New Roman"/>
          <w:sz w:val="24"/>
          <w:szCs w:val="24"/>
        </w:rPr>
        <w:t xml:space="preserve">over a year for UWEC’s program to be up and running, </w:t>
      </w:r>
      <w:r w:rsidR="0003711E">
        <w:rPr>
          <w:rFonts w:ascii="Times New Roman" w:hAnsi="Times New Roman" w:cs="Times New Roman"/>
          <w:sz w:val="24"/>
          <w:szCs w:val="24"/>
        </w:rPr>
        <w:t>primarily</w:t>
      </w:r>
      <w:r w:rsidR="001C73FD">
        <w:rPr>
          <w:rFonts w:ascii="Times New Roman" w:hAnsi="Times New Roman" w:cs="Times New Roman"/>
          <w:sz w:val="24"/>
          <w:szCs w:val="24"/>
        </w:rPr>
        <w:t xml:space="preserve"> because it was not a priority for those involved.</w:t>
      </w:r>
      <w:r w:rsidR="00014231">
        <w:rPr>
          <w:rFonts w:ascii="Times New Roman" w:hAnsi="Times New Roman" w:cs="Times New Roman"/>
          <w:sz w:val="24"/>
          <w:szCs w:val="24"/>
        </w:rPr>
        <w:t xml:space="preserve"> </w:t>
      </w:r>
      <w:r w:rsidR="0003711E">
        <w:rPr>
          <w:rFonts w:ascii="Times New Roman" w:hAnsi="Times New Roman" w:cs="Times New Roman"/>
          <w:sz w:val="24"/>
          <w:szCs w:val="24"/>
        </w:rPr>
        <w:t xml:space="preserve">The </w:t>
      </w:r>
      <w:r w:rsidR="00014231">
        <w:rPr>
          <w:rFonts w:ascii="Times New Roman" w:hAnsi="Times New Roman" w:cs="Times New Roman"/>
          <w:sz w:val="24"/>
          <w:szCs w:val="24"/>
        </w:rPr>
        <w:t>Affirmative Action Program was divided into two committees, one for wome</w:t>
      </w:r>
      <w:r w:rsidR="0003711E">
        <w:rPr>
          <w:rFonts w:ascii="Times New Roman" w:hAnsi="Times New Roman" w:cs="Times New Roman"/>
          <w:sz w:val="24"/>
          <w:szCs w:val="24"/>
        </w:rPr>
        <w:t>n and the other for minorities (</w:t>
      </w:r>
      <w:r w:rsidR="00014231">
        <w:rPr>
          <w:rFonts w:ascii="Times New Roman" w:hAnsi="Times New Roman" w:cs="Times New Roman"/>
          <w:sz w:val="24"/>
          <w:szCs w:val="24"/>
        </w:rPr>
        <w:t>It should be noted the action taken by the committee for women was far more active and progressive compared to that for minorities</w:t>
      </w:r>
      <w:r w:rsidR="0003711E">
        <w:rPr>
          <w:rFonts w:ascii="Times New Roman" w:hAnsi="Times New Roman" w:cs="Times New Roman"/>
          <w:sz w:val="24"/>
          <w:szCs w:val="24"/>
        </w:rPr>
        <w:t>)</w:t>
      </w:r>
      <w:r w:rsidR="00014231">
        <w:rPr>
          <w:rFonts w:ascii="Times New Roman" w:hAnsi="Times New Roman" w:cs="Times New Roman"/>
          <w:sz w:val="24"/>
          <w:szCs w:val="24"/>
        </w:rPr>
        <w:t>.</w:t>
      </w:r>
      <w:r w:rsidR="004A2DC2">
        <w:rPr>
          <w:rStyle w:val="FootnoteReference"/>
          <w:rFonts w:ascii="Times New Roman" w:hAnsi="Times New Roman" w:cs="Times New Roman"/>
          <w:sz w:val="24"/>
          <w:szCs w:val="24"/>
        </w:rPr>
        <w:footnoteReference w:id="24"/>
      </w:r>
      <w:r w:rsidR="00014231">
        <w:rPr>
          <w:rFonts w:ascii="Times New Roman" w:hAnsi="Times New Roman" w:cs="Times New Roman"/>
          <w:sz w:val="24"/>
          <w:szCs w:val="24"/>
        </w:rPr>
        <w:t xml:space="preserve"> </w:t>
      </w:r>
      <w:r w:rsidR="001C73FD">
        <w:rPr>
          <w:rFonts w:ascii="Times New Roman" w:hAnsi="Times New Roman" w:cs="Times New Roman"/>
          <w:sz w:val="24"/>
          <w:szCs w:val="24"/>
        </w:rPr>
        <w:t xml:space="preserve"> Between February and June 1972 the</w:t>
      </w:r>
      <w:r w:rsidR="00014231">
        <w:rPr>
          <w:rFonts w:ascii="Times New Roman" w:hAnsi="Times New Roman" w:cs="Times New Roman"/>
          <w:sz w:val="24"/>
          <w:szCs w:val="24"/>
        </w:rPr>
        <w:t xml:space="preserve"> minority</w:t>
      </w:r>
      <w:r w:rsidR="001C73FD">
        <w:rPr>
          <w:rFonts w:ascii="Times New Roman" w:hAnsi="Times New Roman" w:cs="Times New Roman"/>
          <w:sz w:val="24"/>
          <w:szCs w:val="24"/>
        </w:rPr>
        <w:t xml:space="preserve"> committee met every two weeks which eventually turned into one a month at best.  The December 1973 meeting outlined the reason for the lack of contact was due to busy schedules and priority to other commitments of the member taking precedent</w:t>
      </w:r>
      <w:r w:rsidR="00382E30">
        <w:rPr>
          <w:rFonts w:ascii="Times New Roman" w:hAnsi="Times New Roman" w:cs="Times New Roman"/>
          <w:sz w:val="24"/>
          <w:szCs w:val="24"/>
        </w:rPr>
        <w:t xml:space="preserve"> (such as overabundance of grading)</w:t>
      </w:r>
      <w:r w:rsidR="001C73FD">
        <w:rPr>
          <w:rFonts w:ascii="Times New Roman" w:hAnsi="Times New Roman" w:cs="Times New Roman"/>
          <w:sz w:val="24"/>
          <w:szCs w:val="24"/>
        </w:rPr>
        <w:t xml:space="preserve">.  </w:t>
      </w:r>
      <w:r w:rsidR="006D1050">
        <w:rPr>
          <w:rFonts w:ascii="Times New Roman" w:hAnsi="Times New Roman" w:cs="Times New Roman"/>
          <w:sz w:val="24"/>
          <w:szCs w:val="24"/>
        </w:rPr>
        <w:t xml:space="preserve">Nonetheless, they chose to focus their efforts on the hiring of faculty and to increase the creation of new programs for students.  One of the multicultural groups they showed the most interest in hiring </w:t>
      </w:r>
      <w:r w:rsidR="003254F0">
        <w:rPr>
          <w:rFonts w:ascii="Times New Roman" w:hAnsi="Times New Roman" w:cs="Times New Roman"/>
          <w:sz w:val="24"/>
          <w:szCs w:val="24"/>
        </w:rPr>
        <w:t>was</w:t>
      </w:r>
      <w:r w:rsidR="006D1050">
        <w:rPr>
          <w:rFonts w:ascii="Times New Roman" w:hAnsi="Times New Roman" w:cs="Times New Roman"/>
          <w:sz w:val="24"/>
          <w:szCs w:val="24"/>
        </w:rPr>
        <w:t xml:space="preserve"> African Americans. They determined</w:t>
      </w:r>
      <w:r w:rsidR="00CA1C40">
        <w:rPr>
          <w:rFonts w:ascii="Times New Roman" w:hAnsi="Times New Roman" w:cs="Times New Roman"/>
          <w:sz w:val="24"/>
          <w:szCs w:val="24"/>
        </w:rPr>
        <w:t xml:space="preserve"> </w:t>
      </w:r>
      <w:r w:rsidR="006D1050">
        <w:rPr>
          <w:rFonts w:ascii="Times New Roman" w:hAnsi="Times New Roman" w:cs="Times New Roman"/>
          <w:sz w:val="24"/>
          <w:szCs w:val="24"/>
        </w:rPr>
        <w:t>“recruiting should be done at m</w:t>
      </w:r>
      <w:r w:rsidR="006D1050" w:rsidRPr="006D1050">
        <w:rPr>
          <w:rFonts w:ascii="Times New Roman" w:hAnsi="Times New Roman" w:cs="Times New Roman"/>
          <w:sz w:val="24"/>
          <w:szCs w:val="24"/>
        </w:rPr>
        <w:t>ore black colleges or colleges with large black enrollmen</w:t>
      </w:r>
      <w:r w:rsidR="006D1050">
        <w:rPr>
          <w:rFonts w:ascii="Times New Roman" w:hAnsi="Times New Roman" w:cs="Times New Roman"/>
          <w:sz w:val="24"/>
          <w:szCs w:val="24"/>
        </w:rPr>
        <w:t>t.  Also, there should be more advertising in black ma</w:t>
      </w:r>
      <w:r w:rsidR="00CA1C40">
        <w:rPr>
          <w:rFonts w:ascii="Times New Roman" w:hAnsi="Times New Roman" w:cs="Times New Roman"/>
          <w:sz w:val="24"/>
          <w:szCs w:val="24"/>
        </w:rPr>
        <w:t xml:space="preserve">gazines.” With very little increase in the number of African American hires in the years to follow, UWEC informed the </w:t>
      </w:r>
      <w:r w:rsidR="009D7F36">
        <w:rPr>
          <w:rFonts w:ascii="Times New Roman" w:hAnsi="Times New Roman" w:cs="Times New Roman"/>
          <w:sz w:val="24"/>
          <w:szCs w:val="24"/>
        </w:rPr>
        <w:t>campus</w:t>
      </w:r>
      <w:r w:rsidR="00CA1C40">
        <w:rPr>
          <w:rFonts w:ascii="Times New Roman" w:hAnsi="Times New Roman" w:cs="Times New Roman"/>
          <w:sz w:val="24"/>
          <w:szCs w:val="24"/>
        </w:rPr>
        <w:t xml:space="preserve"> this was due to “the lack of any viable black population in Eau Claire</w:t>
      </w:r>
      <w:r w:rsidR="003032F5">
        <w:rPr>
          <w:rFonts w:ascii="Times New Roman" w:hAnsi="Times New Roman" w:cs="Times New Roman"/>
          <w:sz w:val="24"/>
          <w:szCs w:val="24"/>
        </w:rPr>
        <w:t xml:space="preserve"> [which]</w:t>
      </w:r>
      <w:r w:rsidR="00CA1C40">
        <w:rPr>
          <w:rFonts w:ascii="Times New Roman" w:hAnsi="Times New Roman" w:cs="Times New Roman"/>
          <w:sz w:val="24"/>
          <w:szCs w:val="24"/>
        </w:rPr>
        <w:t xml:space="preserve"> is very unattractive to a black </w:t>
      </w:r>
      <w:r w:rsidR="00CA1C40" w:rsidRPr="006D1050">
        <w:rPr>
          <w:rFonts w:ascii="Times New Roman" w:hAnsi="Times New Roman" w:cs="Times New Roman"/>
          <w:sz w:val="24"/>
          <w:szCs w:val="24"/>
        </w:rPr>
        <w:t>teacher and his family</w:t>
      </w:r>
      <w:r w:rsidR="00CA1C40">
        <w:rPr>
          <w:rFonts w:ascii="Times New Roman" w:hAnsi="Times New Roman" w:cs="Times New Roman"/>
          <w:sz w:val="24"/>
          <w:szCs w:val="24"/>
        </w:rPr>
        <w:t>…and is a common reason for man</w:t>
      </w:r>
      <w:r w:rsidR="004A4CAD">
        <w:rPr>
          <w:rFonts w:ascii="Times New Roman" w:hAnsi="Times New Roman" w:cs="Times New Roman"/>
          <w:sz w:val="24"/>
          <w:szCs w:val="24"/>
        </w:rPr>
        <w:t>y</w:t>
      </w:r>
      <w:r w:rsidR="00CA1C40" w:rsidRPr="006D1050">
        <w:rPr>
          <w:rFonts w:ascii="Times New Roman" w:hAnsi="Times New Roman" w:cs="Times New Roman"/>
          <w:sz w:val="24"/>
          <w:szCs w:val="24"/>
        </w:rPr>
        <w:t xml:space="preserve"> to turn down positions here an</w:t>
      </w:r>
      <w:r w:rsidR="005D3E59">
        <w:rPr>
          <w:rFonts w:ascii="Times New Roman" w:hAnsi="Times New Roman" w:cs="Times New Roman"/>
          <w:sz w:val="24"/>
          <w:szCs w:val="24"/>
        </w:rPr>
        <w:t>d at other small UW campuses.” Unfortunately no evidence could be found to determine whether or not the University implemented the efforts stated above to attract black applicants, or if they simply too</w:t>
      </w:r>
      <w:r>
        <w:rPr>
          <w:rFonts w:ascii="Times New Roman" w:hAnsi="Times New Roman" w:cs="Times New Roman"/>
          <w:sz w:val="24"/>
          <w:szCs w:val="24"/>
        </w:rPr>
        <w:t>k the same</w:t>
      </w:r>
      <w:r w:rsidR="00005C6A">
        <w:rPr>
          <w:rFonts w:ascii="Times New Roman" w:hAnsi="Times New Roman" w:cs="Times New Roman"/>
          <w:sz w:val="24"/>
          <w:szCs w:val="24"/>
        </w:rPr>
        <w:t xml:space="preserve"> indolent</w:t>
      </w:r>
      <w:r w:rsidR="005D3E59">
        <w:rPr>
          <w:rFonts w:ascii="Times New Roman" w:hAnsi="Times New Roman" w:cs="Times New Roman"/>
          <w:sz w:val="24"/>
          <w:szCs w:val="24"/>
        </w:rPr>
        <w:t xml:space="preserve"> </w:t>
      </w:r>
      <w:r w:rsidR="00A8756A">
        <w:rPr>
          <w:rFonts w:ascii="Times New Roman" w:hAnsi="Times New Roman" w:cs="Times New Roman"/>
          <w:sz w:val="24"/>
          <w:szCs w:val="24"/>
        </w:rPr>
        <w:t xml:space="preserve">approach to this as they had </w:t>
      </w:r>
      <w:r w:rsidR="005D3E59">
        <w:rPr>
          <w:rFonts w:ascii="Times New Roman" w:hAnsi="Times New Roman" w:cs="Times New Roman"/>
          <w:sz w:val="24"/>
          <w:szCs w:val="24"/>
        </w:rPr>
        <w:t>their meetings.</w:t>
      </w:r>
      <w:r w:rsidR="00FF4CBF" w:rsidRPr="00FF4CBF">
        <w:rPr>
          <w:rFonts w:ascii="Times New Roman" w:hAnsi="Times New Roman" w:cs="Times New Roman"/>
          <w:sz w:val="24"/>
          <w:szCs w:val="24"/>
        </w:rPr>
        <w:t xml:space="preserve"> </w:t>
      </w:r>
      <w:r w:rsidR="00FF4CBF">
        <w:rPr>
          <w:rFonts w:ascii="Times New Roman" w:hAnsi="Times New Roman" w:cs="Times New Roman"/>
          <w:sz w:val="24"/>
          <w:szCs w:val="24"/>
        </w:rPr>
        <w:t>Nonetheless, with UWEC lacking a diverse faculty compared to other UW schools was becoming less competitive in terms of retaining minority students.  Having strong multicultural role models on faculty and staff often showed students a campus’ appreciation and acceptance of persons of color.  With little to no faculty of color on the campus, students could easily find the campus unwelcoming to minorities compared to places like Oshkosh who now had almost twice as many faculty and staff of color, and was able to boast the availability of them to prospective students.</w:t>
      </w:r>
      <w:r w:rsidR="004B59BC">
        <w:rPr>
          <w:rStyle w:val="FootnoteReference"/>
          <w:rFonts w:ascii="Times New Roman" w:hAnsi="Times New Roman" w:cs="Times New Roman"/>
          <w:sz w:val="24"/>
          <w:szCs w:val="24"/>
        </w:rPr>
        <w:footnoteReference w:id="25"/>
      </w:r>
      <w:r w:rsidR="00DF5224">
        <w:rPr>
          <w:rFonts w:ascii="Times New Roman" w:hAnsi="Times New Roman" w:cs="Times New Roman"/>
          <w:sz w:val="24"/>
          <w:szCs w:val="24"/>
        </w:rPr>
        <w:t xml:space="preserve"> </w:t>
      </w:r>
    </w:p>
    <w:p w:rsidR="006D1050" w:rsidRPr="006D1050" w:rsidRDefault="00DA1062" w:rsidP="003A280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terms of </w:t>
      </w:r>
      <w:r w:rsidR="000E4044">
        <w:rPr>
          <w:rFonts w:ascii="Times New Roman" w:hAnsi="Times New Roman" w:cs="Times New Roman"/>
          <w:sz w:val="24"/>
          <w:szCs w:val="24"/>
        </w:rPr>
        <w:t>pro</w:t>
      </w:r>
      <w:r w:rsidR="00682A95">
        <w:rPr>
          <w:rFonts w:ascii="Times New Roman" w:hAnsi="Times New Roman" w:cs="Times New Roman"/>
          <w:sz w:val="24"/>
          <w:szCs w:val="24"/>
        </w:rPr>
        <w:t>gramming for students, many new initiatives sprung</w:t>
      </w:r>
      <w:r w:rsidR="005A32C4">
        <w:rPr>
          <w:rFonts w:ascii="Times New Roman" w:hAnsi="Times New Roman" w:cs="Times New Roman"/>
          <w:sz w:val="24"/>
          <w:szCs w:val="24"/>
        </w:rPr>
        <w:t xml:space="preserve">. </w:t>
      </w:r>
      <w:r w:rsidR="003A280F" w:rsidRPr="003A280F">
        <w:rPr>
          <w:rFonts w:ascii="Times New Roman" w:hAnsi="Times New Roman" w:cs="Times New Roman"/>
          <w:sz w:val="24"/>
          <w:szCs w:val="24"/>
        </w:rPr>
        <w:t>The Transitional Year Program</w:t>
      </w:r>
      <w:r w:rsidR="003A280F">
        <w:rPr>
          <w:rFonts w:ascii="Times New Roman" w:hAnsi="Times New Roman" w:cs="Times New Roman"/>
          <w:sz w:val="24"/>
          <w:szCs w:val="24"/>
        </w:rPr>
        <w:t xml:space="preserve"> (predecessor to the current Collegiate Bridge program) was started in A</w:t>
      </w:r>
      <w:r w:rsidR="003A280F" w:rsidRPr="003A280F">
        <w:rPr>
          <w:rFonts w:ascii="Times New Roman" w:hAnsi="Times New Roman" w:cs="Times New Roman"/>
          <w:sz w:val="24"/>
          <w:szCs w:val="24"/>
        </w:rPr>
        <w:t>ugust 1972 “to provide academically disadvantaged students with a genuine op</w:t>
      </w:r>
      <w:r w:rsidR="003A280F">
        <w:rPr>
          <w:rFonts w:ascii="Times New Roman" w:hAnsi="Times New Roman" w:cs="Times New Roman"/>
          <w:sz w:val="24"/>
          <w:szCs w:val="24"/>
        </w:rPr>
        <w:t xml:space="preserve">portunity to succeed in college.”  </w:t>
      </w:r>
      <w:r w:rsidR="002152EE">
        <w:rPr>
          <w:rFonts w:ascii="Times New Roman" w:hAnsi="Times New Roman" w:cs="Times New Roman"/>
          <w:sz w:val="24"/>
          <w:szCs w:val="24"/>
        </w:rPr>
        <w:t xml:space="preserve">This </w:t>
      </w:r>
      <w:r w:rsidR="00A427C2">
        <w:rPr>
          <w:rFonts w:ascii="Times New Roman" w:hAnsi="Times New Roman" w:cs="Times New Roman"/>
          <w:sz w:val="24"/>
          <w:szCs w:val="24"/>
        </w:rPr>
        <w:t>catered to the needs of multicultural students from low economic areas with lower performing schools</w:t>
      </w:r>
      <w:r w:rsidR="00062B30">
        <w:rPr>
          <w:rFonts w:ascii="Times New Roman" w:hAnsi="Times New Roman" w:cs="Times New Roman"/>
          <w:sz w:val="24"/>
          <w:szCs w:val="24"/>
        </w:rPr>
        <w:t xml:space="preserve"> in order</w:t>
      </w:r>
      <w:r w:rsidR="00A427C2">
        <w:rPr>
          <w:rFonts w:ascii="Times New Roman" w:hAnsi="Times New Roman" w:cs="Times New Roman"/>
          <w:sz w:val="24"/>
          <w:szCs w:val="24"/>
        </w:rPr>
        <w:t xml:space="preserve"> to </w:t>
      </w:r>
      <w:r w:rsidR="005F20F8">
        <w:rPr>
          <w:rFonts w:ascii="Times New Roman" w:hAnsi="Times New Roman" w:cs="Times New Roman"/>
          <w:sz w:val="24"/>
          <w:szCs w:val="24"/>
        </w:rPr>
        <w:t xml:space="preserve">get </w:t>
      </w:r>
      <w:r w:rsidR="00A427C2">
        <w:rPr>
          <w:rFonts w:ascii="Times New Roman" w:hAnsi="Times New Roman" w:cs="Times New Roman"/>
          <w:sz w:val="24"/>
          <w:szCs w:val="24"/>
        </w:rPr>
        <w:t>them accustomed to college academic life</w:t>
      </w:r>
      <w:r w:rsidR="00780C37">
        <w:rPr>
          <w:rFonts w:ascii="Times New Roman" w:hAnsi="Times New Roman" w:cs="Times New Roman"/>
          <w:sz w:val="24"/>
          <w:szCs w:val="24"/>
        </w:rPr>
        <w:t>.</w:t>
      </w:r>
      <w:r w:rsidR="007A3B5D">
        <w:rPr>
          <w:rFonts w:ascii="Times New Roman" w:hAnsi="Times New Roman" w:cs="Times New Roman"/>
          <w:sz w:val="24"/>
          <w:szCs w:val="24"/>
        </w:rPr>
        <w:t xml:space="preserve"> </w:t>
      </w:r>
      <w:r w:rsidR="003254F0">
        <w:rPr>
          <w:rFonts w:ascii="Times New Roman" w:hAnsi="Times New Roman" w:cs="Times New Roman"/>
          <w:sz w:val="24"/>
          <w:szCs w:val="24"/>
        </w:rPr>
        <w:t>But, “the</w:t>
      </w:r>
      <w:r w:rsidR="007A3B5D">
        <w:rPr>
          <w:rFonts w:ascii="Times New Roman" w:hAnsi="Times New Roman" w:cs="Times New Roman"/>
          <w:sz w:val="24"/>
          <w:szCs w:val="24"/>
        </w:rPr>
        <w:t xml:space="preserve"> major weakness in Transitional Year Program [were]</w:t>
      </w:r>
      <w:r w:rsidR="003A280F" w:rsidRPr="003A280F">
        <w:rPr>
          <w:rFonts w:ascii="Times New Roman" w:hAnsi="Times New Roman" w:cs="Times New Roman"/>
          <w:sz w:val="24"/>
          <w:szCs w:val="24"/>
        </w:rPr>
        <w:t xml:space="preserve"> in the area of recruiting students and expanding the program to them.  Min</w:t>
      </w:r>
      <w:r w:rsidR="007A3B5D">
        <w:rPr>
          <w:rFonts w:ascii="Times New Roman" w:hAnsi="Times New Roman" w:cs="Times New Roman"/>
          <w:sz w:val="24"/>
          <w:szCs w:val="24"/>
        </w:rPr>
        <w:t xml:space="preserve">ority </w:t>
      </w:r>
      <w:r w:rsidR="00946FE4">
        <w:rPr>
          <w:rFonts w:ascii="Times New Roman" w:hAnsi="Times New Roman" w:cs="Times New Roman"/>
          <w:sz w:val="24"/>
          <w:szCs w:val="24"/>
        </w:rPr>
        <w:t>counselors</w:t>
      </w:r>
      <w:r w:rsidR="005F20F8">
        <w:rPr>
          <w:rFonts w:ascii="Times New Roman" w:hAnsi="Times New Roman" w:cs="Times New Roman"/>
          <w:sz w:val="24"/>
          <w:szCs w:val="24"/>
        </w:rPr>
        <w:t xml:space="preserve"> and teachers [were</w:t>
      </w:r>
      <w:r w:rsidR="007A3B5D">
        <w:rPr>
          <w:rFonts w:ascii="Times New Roman" w:hAnsi="Times New Roman" w:cs="Times New Roman"/>
          <w:sz w:val="24"/>
          <w:szCs w:val="24"/>
        </w:rPr>
        <w:t>]</w:t>
      </w:r>
      <w:r w:rsidR="003A280F" w:rsidRPr="003A280F">
        <w:rPr>
          <w:rFonts w:ascii="Times New Roman" w:hAnsi="Times New Roman" w:cs="Times New Roman"/>
          <w:sz w:val="24"/>
          <w:szCs w:val="24"/>
        </w:rPr>
        <w:t xml:space="preserve"> desperately needed.” </w:t>
      </w:r>
      <w:r w:rsidR="007A3B5D">
        <w:rPr>
          <w:rFonts w:ascii="Times New Roman" w:hAnsi="Times New Roman" w:cs="Times New Roman"/>
          <w:sz w:val="24"/>
          <w:szCs w:val="24"/>
        </w:rPr>
        <w:t xml:space="preserve"> In turn,</w:t>
      </w:r>
      <w:r w:rsidR="003A280F" w:rsidRPr="003A280F">
        <w:rPr>
          <w:rFonts w:ascii="Times New Roman" w:hAnsi="Times New Roman" w:cs="Times New Roman"/>
          <w:sz w:val="24"/>
          <w:szCs w:val="24"/>
        </w:rPr>
        <w:t xml:space="preserve"> </w:t>
      </w:r>
      <w:r w:rsidR="007A3B5D">
        <w:rPr>
          <w:rFonts w:ascii="Times New Roman" w:hAnsi="Times New Roman" w:cs="Times New Roman"/>
          <w:sz w:val="24"/>
        </w:rPr>
        <w:t>“s</w:t>
      </w:r>
      <w:r w:rsidR="005A32C4" w:rsidRPr="00107951">
        <w:rPr>
          <w:rFonts w:ascii="Times New Roman" w:hAnsi="Times New Roman" w:cs="Times New Roman"/>
          <w:sz w:val="24"/>
        </w:rPr>
        <w:t>pecial emphasis was given to the recruitment of Native Americans during the summer of 1973.  Efforts to recruit Black students [continued</w:t>
      </w:r>
      <w:r w:rsidR="00F22366">
        <w:rPr>
          <w:rFonts w:ascii="Times New Roman" w:hAnsi="Times New Roman" w:cs="Times New Roman"/>
          <w:sz w:val="24"/>
        </w:rPr>
        <w:t>].</w:t>
      </w:r>
      <w:r w:rsidR="00C46231">
        <w:rPr>
          <w:rFonts w:ascii="Times New Roman" w:hAnsi="Times New Roman" w:cs="Times New Roman"/>
          <w:sz w:val="24"/>
        </w:rPr>
        <w:t>”</w:t>
      </w:r>
      <w:r w:rsidR="005F20F8">
        <w:rPr>
          <w:rFonts w:ascii="Times New Roman" w:hAnsi="Times New Roman" w:cs="Times New Roman"/>
          <w:sz w:val="24"/>
        </w:rPr>
        <w:t xml:space="preserve"> By the end of the</w:t>
      </w:r>
      <w:r w:rsidR="009F5AF4">
        <w:rPr>
          <w:rFonts w:ascii="Times New Roman" w:hAnsi="Times New Roman" w:cs="Times New Roman"/>
          <w:sz w:val="24"/>
        </w:rPr>
        <w:t xml:space="preserve"> 1970s, black students had</w:t>
      </w:r>
      <w:r w:rsidR="005F20F8">
        <w:rPr>
          <w:rFonts w:ascii="Times New Roman" w:hAnsi="Times New Roman" w:cs="Times New Roman"/>
          <w:sz w:val="24"/>
        </w:rPr>
        <w:t xml:space="preserve"> the most significant drop in enrollment</w:t>
      </w:r>
      <w:r w:rsidR="008A36EE">
        <w:rPr>
          <w:rFonts w:ascii="Times New Roman" w:hAnsi="Times New Roman" w:cs="Times New Roman"/>
          <w:sz w:val="24"/>
        </w:rPr>
        <w:t xml:space="preserve"> at UWEC</w:t>
      </w:r>
      <w:r w:rsidR="005F20F8">
        <w:rPr>
          <w:rFonts w:ascii="Times New Roman" w:hAnsi="Times New Roman" w:cs="Times New Roman"/>
          <w:sz w:val="24"/>
        </w:rPr>
        <w:t>.</w:t>
      </w:r>
      <w:r w:rsidR="00F22366">
        <w:rPr>
          <w:rStyle w:val="FootnoteReference"/>
          <w:rFonts w:ascii="Times New Roman" w:hAnsi="Times New Roman" w:cs="Times New Roman"/>
          <w:sz w:val="24"/>
        </w:rPr>
        <w:footnoteReference w:id="26"/>
      </w:r>
      <w:r w:rsidR="00EC370A">
        <w:rPr>
          <w:rFonts w:ascii="Times New Roman" w:hAnsi="Times New Roman" w:cs="Times New Roman"/>
          <w:sz w:val="24"/>
        </w:rPr>
        <w:t xml:space="preserve"> </w:t>
      </w:r>
    </w:p>
    <w:p w:rsidR="00946FE4" w:rsidRDefault="005F09F3" w:rsidP="00F02D99">
      <w:pPr>
        <w:spacing w:line="480" w:lineRule="auto"/>
        <w:rPr>
          <w:rFonts w:ascii="Times New Roman" w:hAnsi="Times New Roman" w:cs="Times New Roman"/>
          <w:sz w:val="24"/>
          <w:szCs w:val="24"/>
        </w:rPr>
      </w:pPr>
      <w:r>
        <w:rPr>
          <w:rFonts w:ascii="Times New Roman" w:hAnsi="Times New Roman" w:cs="Times New Roman"/>
          <w:sz w:val="24"/>
          <w:szCs w:val="24"/>
        </w:rPr>
        <w:tab/>
      </w:r>
      <w:r w:rsidRPr="00F73E93">
        <w:rPr>
          <w:rFonts w:ascii="Times New Roman" w:hAnsi="Times New Roman" w:cs="Times New Roman"/>
          <w:sz w:val="24"/>
          <w:szCs w:val="24"/>
        </w:rPr>
        <w:t xml:space="preserve">The next notable </w:t>
      </w:r>
      <w:r w:rsidR="00A2416F" w:rsidRPr="00F73E93">
        <w:rPr>
          <w:rFonts w:ascii="Times New Roman" w:hAnsi="Times New Roman" w:cs="Times New Roman"/>
          <w:sz w:val="24"/>
          <w:szCs w:val="24"/>
        </w:rPr>
        <w:t>initiative</w:t>
      </w:r>
      <w:r w:rsidR="00946FE4">
        <w:rPr>
          <w:rFonts w:ascii="Times New Roman" w:hAnsi="Times New Roman" w:cs="Times New Roman"/>
          <w:sz w:val="24"/>
          <w:szCs w:val="24"/>
        </w:rPr>
        <w:t>s</w:t>
      </w:r>
      <w:r w:rsidRPr="00F73E93">
        <w:rPr>
          <w:rFonts w:ascii="Times New Roman" w:hAnsi="Times New Roman" w:cs="Times New Roman"/>
          <w:sz w:val="24"/>
          <w:szCs w:val="24"/>
        </w:rPr>
        <w:t xml:space="preserve"> </w:t>
      </w:r>
      <w:r w:rsidR="00D65F67">
        <w:rPr>
          <w:rFonts w:ascii="Times New Roman" w:hAnsi="Times New Roman" w:cs="Times New Roman"/>
          <w:sz w:val="24"/>
          <w:szCs w:val="24"/>
        </w:rPr>
        <w:t>were</w:t>
      </w:r>
      <w:r w:rsidR="00AC74C9" w:rsidRPr="00F73E93">
        <w:rPr>
          <w:rFonts w:ascii="Times New Roman" w:hAnsi="Times New Roman" w:cs="Times New Roman"/>
          <w:sz w:val="24"/>
          <w:szCs w:val="24"/>
        </w:rPr>
        <w:t xml:space="preserve"> the creation of the Indian Adult Education</w:t>
      </w:r>
      <w:r w:rsidRPr="00F73E93">
        <w:rPr>
          <w:rFonts w:ascii="Times New Roman" w:hAnsi="Times New Roman" w:cs="Times New Roman"/>
          <w:sz w:val="24"/>
          <w:szCs w:val="24"/>
        </w:rPr>
        <w:t xml:space="preserve"> Program</w:t>
      </w:r>
      <w:r w:rsidR="00946FE4">
        <w:rPr>
          <w:rFonts w:ascii="Times New Roman" w:hAnsi="Times New Roman" w:cs="Times New Roman"/>
          <w:sz w:val="24"/>
          <w:szCs w:val="24"/>
        </w:rPr>
        <w:t xml:space="preserve"> and the creation of a minor program in American Indian Studies</w:t>
      </w:r>
      <w:r w:rsidR="006354A8">
        <w:rPr>
          <w:rFonts w:ascii="Times New Roman" w:hAnsi="Times New Roman" w:cs="Times New Roman"/>
          <w:sz w:val="24"/>
          <w:szCs w:val="24"/>
        </w:rPr>
        <w:t xml:space="preserve"> (a</w:t>
      </w:r>
      <w:r w:rsidR="00CA6FA2">
        <w:rPr>
          <w:rFonts w:ascii="Times New Roman" w:hAnsi="Times New Roman" w:cs="Times New Roman"/>
          <w:sz w:val="24"/>
          <w:szCs w:val="24"/>
        </w:rPr>
        <w:t xml:space="preserve"> innovative effort with few schools across the nation at the time doing the same</w:t>
      </w:r>
      <w:r w:rsidR="003254F0">
        <w:rPr>
          <w:rFonts w:ascii="Times New Roman" w:hAnsi="Times New Roman" w:cs="Times New Roman"/>
          <w:sz w:val="24"/>
          <w:szCs w:val="24"/>
        </w:rPr>
        <w:t>).</w:t>
      </w:r>
      <w:r w:rsidR="00946FE4">
        <w:rPr>
          <w:rFonts w:ascii="Times New Roman" w:hAnsi="Times New Roman" w:cs="Times New Roman"/>
          <w:sz w:val="24"/>
          <w:szCs w:val="24"/>
        </w:rPr>
        <w:t xml:space="preserve">  Although a Native American Indian Studies committee had formed back in 1972 to bring a minor to our campus, it had “</w:t>
      </w:r>
      <w:r w:rsidR="00946FE4" w:rsidRPr="00946FE4">
        <w:rPr>
          <w:rFonts w:ascii="Times New Roman" w:hAnsi="Times New Roman" w:cs="Times New Roman"/>
          <w:sz w:val="24"/>
          <w:szCs w:val="24"/>
        </w:rPr>
        <w:t>been delayed due to the moratorium on all minority programs throughout the University system which went into effect in December 1973.</w:t>
      </w:r>
      <w:r w:rsidR="00946FE4">
        <w:rPr>
          <w:rFonts w:ascii="Times New Roman" w:hAnsi="Times New Roman" w:cs="Times New Roman"/>
          <w:sz w:val="24"/>
          <w:szCs w:val="24"/>
        </w:rPr>
        <w:t xml:space="preserve">” The reason for the moratorium could not be pinpointed, but like most </w:t>
      </w:r>
      <w:r w:rsidR="00C74C88">
        <w:rPr>
          <w:rFonts w:ascii="Times New Roman" w:hAnsi="Times New Roman" w:cs="Times New Roman"/>
          <w:sz w:val="24"/>
          <w:szCs w:val="24"/>
        </w:rPr>
        <w:t>moratoriums, financial issues were</w:t>
      </w:r>
      <w:r w:rsidR="00946FE4">
        <w:rPr>
          <w:rFonts w:ascii="Times New Roman" w:hAnsi="Times New Roman" w:cs="Times New Roman"/>
          <w:sz w:val="24"/>
          <w:szCs w:val="24"/>
        </w:rPr>
        <w:t xml:space="preserve"> most likely the cause.  In addition to this, all UW schools were</w:t>
      </w:r>
      <w:r w:rsidR="00D65F67">
        <w:rPr>
          <w:rFonts w:ascii="Times New Roman" w:hAnsi="Times New Roman" w:cs="Times New Roman"/>
          <w:sz w:val="24"/>
          <w:szCs w:val="24"/>
        </w:rPr>
        <w:t xml:space="preserve"> working on minority efforts, </w:t>
      </w:r>
      <w:r w:rsidR="00946FE4">
        <w:rPr>
          <w:rFonts w:ascii="Times New Roman" w:hAnsi="Times New Roman" w:cs="Times New Roman"/>
          <w:sz w:val="24"/>
          <w:szCs w:val="24"/>
        </w:rPr>
        <w:t>which there was limited</w:t>
      </w:r>
      <w:r w:rsidR="00D65F67">
        <w:rPr>
          <w:rFonts w:ascii="Times New Roman" w:hAnsi="Times New Roman" w:cs="Times New Roman"/>
          <w:sz w:val="24"/>
          <w:szCs w:val="24"/>
        </w:rPr>
        <w:t xml:space="preserve"> government</w:t>
      </w:r>
      <w:r w:rsidR="00946FE4">
        <w:rPr>
          <w:rFonts w:ascii="Times New Roman" w:hAnsi="Times New Roman" w:cs="Times New Roman"/>
          <w:sz w:val="24"/>
          <w:szCs w:val="24"/>
        </w:rPr>
        <w:t xml:space="preserve"> funding in general.</w:t>
      </w:r>
      <w:r w:rsidR="00BA778C">
        <w:rPr>
          <w:rStyle w:val="FootnoteReference"/>
          <w:rFonts w:ascii="Times New Roman" w:hAnsi="Times New Roman" w:cs="Times New Roman"/>
          <w:sz w:val="24"/>
          <w:szCs w:val="24"/>
        </w:rPr>
        <w:footnoteReference w:id="27"/>
      </w:r>
      <w:r w:rsidR="00946FE4">
        <w:rPr>
          <w:rFonts w:ascii="Times New Roman" w:hAnsi="Times New Roman" w:cs="Times New Roman"/>
          <w:sz w:val="24"/>
          <w:szCs w:val="24"/>
        </w:rPr>
        <w:t xml:space="preserve">  </w:t>
      </w:r>
    </w:p>
    <w:p w:rsidR="00D65F67" w:rsidRDefault="00946FE4" w:rsidP="00C3268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programs</w:t>
      </w:r>
      <w:r w:rsidR="00392C36" w:rsidRPr="00F73E93">
        <w:rPr>
          <w:rFonts w:ascii="Times New Roman" w:hAnsi="Times New Roman" w:cs="Times New Roman"/>
          <w:sz w:val="24"/>
          <w:szCs w:val="24"/>
        </w:rPr>
        <w:t xml:space="preserve"> had three main purposes. 1. </w:t>
      </w:r>
      <w:r w:rsidR="00F61100" w:rsidRPr="00F73E93">
        <w:rPr>
          <w:rFonts w:ascii="Times New Roman" w:hAnsi="Times New Roman" w:cs="Times New Roman"/>
          <w:sz w:val="24"/>
          <w:szCs w:val="24"/>
        </w:rPr>
        <w:t xml:space="preserve">Bring diversity to campus (with more adults coming to our campus, they will be able to promote higher education and UWEC specifically </w:t>
      </w:r>
      <w:r w:rsidR="003254F0">
        <w:rPr>
          <w:rFonts w:ascii="Times New Roman" w:hAnsi="Times New Roman" w:cs="Times New Roman"/>
          <w:sz w:val="24"/>
          <w:szCs w:val="24"/>
        </w:rPr>
        <w:t>to family</w:t>
      </w:r>
      <w:r w:rsidR="00F61100" w:rsidRPr="00F73E93">
        <w:rPr>
          <w:rFonts w:ascii="Times New Roman" w:hAnsi="Times New Roman" w:cs="Times New Roman"/>
          <w:sz w:val="24"/>
          <w:szCs w:val="24"/>
        </w:rPr>
        <w:t xml:space="preserve"> members and youth). 2. Improve tribal relationships with the UWEC </w:t>
      </w:r>
      <w:r w:rsidR="00037F76" w:rsidRPr="00F73E93">
        <w:rPr>
          <w:rFonts w:ascii="Times New Roman" w:hAnsi="Times New Roman" w:cs="Times New Roman"/>
          <w:sz w:val="24"/>
          <w:szCs w:val="24"/>
        </w:rPr>
        <w:t>after the Upward Bound Program took hiatus</w:t>
      </w:r>
      <w:r w:rsidR="00F61100" w:rsidRPr="00F73E93">
        <w:rPr>
          <w:rFonts w:ascii="Times New Roman" w:hAnsi="Times New Roman" w:cs="Times New Roman"/>
          <w:sz w:val="24"/>
          <w:szCs w:val="24"/>
        </w:rPr>
        <w:t xml:space="preserve">. 3. </w:t>
      </w:r>
      <w:r w:rsidR="00037F76" w:rsidRPr="00F73E93">
        <w:rPr>
          <w:rFonts w:ascii="Times New Roman" w:hAnsi="Times New Roman" w:cs="Times New Roman"/>
          <w:sz w:val="24"/>
          <w:szCs w:val="24"/>
        </w:rPr>
        <w:t xml:space="preserve">Bring greater educational and job </w:t>
      </w:r>
      <w:r w:rsidR="00AC74C9" w:rsidRPr="00F73E93">
        <w:rPr>
          <w:rFonts w:ascii="Times New Roman" w:hAnsi="Times New Roman" w:cs="Times New Roman"/>
          <w:sz w:val="24"/>
          <w:szCs w:val="24"/>
        </w:rPr>
        <w:t>opportunities</w:t>
      </w:r>
      <w:r w:rsidR="00037F76" w:rsidRPr="00F73E93">
        <w:rPr>
          <w:rFonts w:ascii="Times New Roman" w:hAnsi="Times New Roman" w:cs="Times New Roman"/>
          <w:sz w:val="24"/>
          <w:szCs w:val="24"/>
        </w:rPr>
        <w:t xml:space="preserve"> to impoverished reservations.</w:t>
      </w:r>
    </w:p>
    <w:p w:rsidR="00AA53F5" w:rsidRPr="00DE3C60" w:rsidRDefault="00AC74C9" w:rsidP="00657D55">
      <w:pPr>
        <w:spacing w:line="480" w:lineRule="auto"/>
        <w:ind w:firstLine="720"/>
        <w:rPr>
          <w:rFonts w:ascii="Times New Roman" w:hAnsi="Times New Roman" w:cs="Times New Roman"/>
          <w:sz w:val="24"/>
          <w:szCs w:val="24"/>
        </w:rPr>
      </w:pPr>
      <w:r w:rsidRPr="00F73E93">
        <w:rPr>
          <w:rFonts w:ascii="Times New Roman" w:hAnsi="Times New Roman" w:cs="Times New Roman"/>
          <w:sz w:val="24"/>
          <w:szCs w:val="24"/>
        </w:rPr>
        <w:t xml:space="preserve"> Enrollme</w:t>
      </w:r>
      <w:r w:rsidR="00D65F67">
        <w:rPr>
          <w:rFonts w:ascii="Times New Roman" w:hAnsi="Times New Roman" w:cs="Times New Roman"/>
          <w:sz w:val="24"/>
          <w:szCs w:val="24"/>
        </w:rPr>
        <w:t>nt in the program began</w:t>
      </w:r>
      <w:r w:rsidR="00A407D5">
        <w:rPr>
          <w:rFonts w:ascii="Times New Roman" w:hAnsi="Times New Roman" w:cs="Times New Roman"/>
          <w:sz w:val="24"/>
          <w:szCs w:val="24"/>
        </w:rPr>
        <w:t xml:space="preserve"> in 1976</w:t>
      </w:r>
      <w:r w:rsidR="00D65F67">
        <w:rPr>
          <w:rFonts w:ascii="Times New Roman" w:hAnsi="Times New Roman" w:cs="Times New Roman"/>
          <w:sz w:val="24"/>
          <w:szCs w:val="24"/>
        </w:rPr>
        <w:t xml:space="preserve"> with</w:t>
      </w:r>
      <w:r w:rsidRPr="00F73E93">
        <w:rPr>
          <w:rFonts w:ascii="Times New Roman" w:hAnsi="Times New Roman" w:cs="Times New Roman"/>
          <w:sz w:val="24"/>
          <w:szCs w:val="24"/>
        </w:rPr>
        <w:t xml:space="preserve"> 15 people </w:t>
      </w:r>
      <w:r w:rsidR="00D65F67">
        <w:rPr>
          <w:rFonts w:ascii="Times New Roman" w:hAnsi="Times New Roman" w:cs="Times New Roman"/>
          <w:sz w:val="24"/>
          <w:szCs w:val="24"/>
        </w:rPr>
        <w:t xml:space="preserve">registered </w:t>
      </w:r>
      <w:r w:rsidRPr="00F73E93">
        <w:rPr>
          <w:rFonts w:ascii="Times New Roman" w:hAnsi="Times New Roman" w:cs="Times New Roman"/>
          <w:sz w:val="24"/>
          <w:szCs w:val="24"/>
        </w:rPr>
        <w:t xml:space="preserve">and eventually </w:t>
      </w:r>
      <w:r w:rsidR="00675E65" w:rsidRPr="00F73E93">
        <w:rPr>
          <w:rFonts w:ascii="Times New Roman" w:hAnsi="Times New Roman" w:cs="Times New Roman"/>
          <w:sz w:val="24"/>
          <w:szCs w:val="24"/>
        </w:rPr>
        <w:t xml:space="preserve">increased to a 24 person cohort seeking 64-credit </w:t>
      </w:r>
      <w:r w:rsidR="00D60FE0" w:rsidRPr="00F73E93">
        <w:rPr>
          <w:rFonts w:ascii="Times New Roman" w:hAnsi="Times New Roman" w:cs="Times New Roman"/>
          <w:sz w:val="24"/>
          <w:szCs w:val="24"/>
        </w:rPr>
        <w:t>associates’</w:t>
      </w:r>
      <w:r w:rsidR="00675E65" w:rsidRPr="00F73E93">
        <w:rPr>
          <w:rFonts w:ascii="Times New Roman" w:hAnsi="Times New Roman" w:cs="Times New Roman"/>
          <w:sz w:val="24"/>
          <w:szCs w:val="24"/>
        </w:rPr>
        <w:t xml:space="preserve"> degrees.</w:t>
      </w:r>
      <w:r w:rsidR="00F73E93">
        <w:rPr>
          <w:rFonts w:ascii="Times New Roman" w:hAnsi="Times New Roman" w:cs="Times New Roman"/>
          <w:sz w:val="24"/>
          <w:szCs w:val="24"/>
        </w:rPr>
        <w:t xml:space="preserve">  The success of the program (along with the success of the creation of </w:t>
      </w:r>
      <w:r w:rsidR="003254F0">
        <w:rPr>
          <w:rFonts w:ascii="Times New Roman" w:hAnsi="Times New Roman" w:cs="Times New Roman"/>
          <w:sz w:val="24"/>
          <w:szCs w:val="24"/>
        </w:rPr>
        <w:t>an</w:t>
      </w:r>
      <w:r w:rsidR="00842B4C">
        <w:rPr>
          <w:rFonts w:ascii="Times New Roman" w:hAnsi="Times New Roman" w:cs="Times New Roman"/>
          <w:sz w:val="24"/>
          <w:szCs w:val="24"/>
        </w:rPr>
        <w:t xml:space="preserve"> American Indian Studies minor)</w:t>
      </w:r>
      <w:r w:rsidR="00F73E93">
        <w:rPr>
          <w:rFonts w:ascii="Times New Roman" w:hAnsi="Times New Roman" w:cs="Times New Roman"/>
          <w:sz w:val="24"/>
          <w:szCs w:val="24"/>
        </w:rPr>
        <w:t xml:space="preserve"> led faculty members to discuss the idea of creating a major</w:t>
      </w:r>
      <w:r w:rsidR="00842B4C">
        <w:rPr>
          <w:rFonts w:ascii="Times New Roman" w:hAnsi="Times New Roman" w:cs="Times New Roman"/>
          <w:sz w:val="24"/>
          <w:szCs w:val="24"/>
        </w:rPr>
        <w:t xml:space="preserve"> in American </w:t>
      </w:r>
      <w:r w:rsidR="00D65F67">
        <w:rPr>
          <w:rFonts w:ascii="Times New Roman" w:hAnsi="Times New Roman" w:cs="Times New Roman"/>
          <w:sz w:val="24"/>
          <w:szCs w:val="24"/>
        </w:rPr>
        <w:t>Indian S</w:t>
      </w:r>
      <w:r w:rsidR="00E921F8">
        <w:rPr>
          <w:rFonts w:ascii="Times New Roman" w:hAnsi="Times New Roman" w:cs="Times New Roman"/>
          <w:sz w:val="24"/>
          <w:szCs w:val="24"/>
        </w:rPr>
        <w:t>tudies to attract</w:t>
      </w:r>
      <w:r w:rsidR="00842B4C">
        <w:rPr>
          <w:rFonts w:ascii="Times New Roman" w:hAnsi="Times New Roman" w:cs="Times New Roman"/>
          <w:sz w:val="24"/>
          <w:szCs w:val="24"/>
        </w:rPr>
        <w:t xml:space="preserve"> more students to the university.  By 1978</w:t>
      </w:r>
      <w:r w:rsidR="00D65F67">
        <w:rPr>
          <w:rFonts w:ascii="Times New Roman" w:hAnsi="Times New Roman" w:cs="Times New Roman"/>
          <w:sz w:val="24"/>
          <w:szCs w:val="24"/>
        </w:rPr>
        <w:t>, t</w:t>
      </w:r>
      <w:r w:rsidR="00D60FE0" w:rsidRPr="00F73E93">
        <w:rPr>
          <w:rFonts w:ascii="Times New Roman" w:hAnsi="Times New Roman" w:cs="Times New Roman"/>
          <w:sz w:val="24"/>
          <w:szCs w:val="24"/>
        </w:rPr>
        <w:t>wo years later</w:t>
      </w:r>
      <w:r w:rsidR="00D65F67">
        <w:rPr>
          <w:rFonts w:ascii="Times New Roman" w:hAnsi="Times New Roman" w:cs="Times New Roman"/>
          <w:sz w:val="24"/>
          <w:szCs w:val="24"/>
        </w:rPr>
        <w:t>,</w:t>
      </w:r>
      <w:r w:rsidR="00D60FE0" w:rsidRPr="00F73E93">
        <w:rPr>
          <w:rFonts w:ascii="Times New Roman" w:hAnsi="Times New Roman" w:cs="Times New Roman"/>
          <w:sz w:val="24"/>
          <w:szCs w:val="24"/>
        </w:rPr>
        <w:t xml:space="preserve"> courses for the program were beginning to be cut, “</w:t>
      </w:r>
      <w:r w:rsidR="004E5623">
        <w:rPr>
          <w:rFonts w:ascii="Times New Roman" w:hAnsi="Times New Roman" w:cs="Times New Roman"/>
          <w:sz w:val="24"/>
          <w:szCs w:val="24"/>
        </w:rPr>
        <w:t>finances [were]</w:t>
      </w:r>
      <w:r w:rsidRPr="00F73E93">
        <w:rPr>
          <w:rFonts w:ascii="Times New Roman" w:hAnsi="Times New Roman" w:cs="Times New Roman"/>
          <w:sz w:val="24"/>
          <w:szCs w:val="24"/>
        </w:rPr>
        <w:t xml:space="preserve"> c</w:t>
      </w:r>
      <w:r w:rsidR="004E5623">
        <w:rPr>
          <w:rFonts w:ascii="Times New Roman" w:hAnsi="Times New Roman" w:cs="Times New Roman"/>
          <w:sz w:val="24"/>
          <w:szCs w:val="24"/>
        </w:rPr>
        <w:t>oncerning the committee they [were]</w:t>
      </w:r>
      <w:r w:rsidRPr="00F73E93">
        <w:rPr>
          <w:rFonts w:ascii="Times New Roman" w:hAnsi="Times New Roman" w:cs="Times New Roman"/>
          <w:sz w:val="24"/>
          <w:szCs w:val="24"/>
        </w:rPr>
        <w:t xml:space="preserve"> not sure if the c</w:t>
      </w:r>
      <w:r w:rsidR="007517A4">
        <w:rPr>
          <w:rFonts w:ascii="Times New Roman" w:hAnsi="Times New Roman" w:cs="Times New Roman"/>
          <w:sz w:val="24"/>
          <w:szCs w:val="24"/>
        </w:rPr>
        <w:t>ourse offers with</w:t>
      </w:r>
      <w:r w:rsidR="00D60FE0" w:rsidRPr="00F73E93">
        <w:rPr>
          <w:rFonts w:ascii="Times New Roman" w:hAnsi="Times New Roman" w:cs="Times New Roman"/>
          <w:sz w:val="24"/>
          <w:szCs w:val="24"/>
        </w:rPr>
        <w:t xml:space="preserve"> be ava</w:t>
      </w:r>
      <w:r w:rsidR="00D65F67">
        <w:rPr>
          <w:rFonts w:ascii="Times New Roman" w:hAnsi="Times New Roman" w:cs="Times New Roman"/>
          <w:sz w:val="24"/>
          <w:szCs w:val="24"/>
        </w:rPr>
        <w:t>ilable.</w:t>
      </w:r>
      <w:r w:rsidR="00D60FE0" w:rsidRPr="00F73E93">
        <w:rPr>
          <w:rFonts w:ascii="Times New Roman" w:hAnsi="Times New Roman" w:cs="Times New Roman"/>
          <w:sz w:val="24"/>
          <w:szCs w:val="24"/>
        </w:rPr>
        <w:t>”</w:t>
      </w:r>
      <w:r w:rsidR="00535E11">
        <w:rPr>
          <w:rFonts w:ascii="Times New Roman" w:hAnsi="Times New Roman" w:cs="Times New Roman"/>
          <w:sz w:val="24"/>
          <w:szCs w:val="24"/>
        </w:rPr>
        <w:t xml:space="preserve"> </w:t>
      </w:r>
      <w:r w:rsidRPr="00F73E93">
        <w:rPr>
          <w:rFonts w:ascii="Times New Roman" w:hAnsi="Times New Roman" w:cs="Times New Roman"/>
          <w:sz w:val="24"/>
          <w:szCs w:val="24"/>
        </w:rPr>
        <w:t>Thus, le</w:t>
      </w:r>
      <w:r w:rsidR="009C09E7">
        <w:rPr>
          <w:rFonts w:ascii="Times New Roman" w:hAnsi="Times New Roman" w:cs="Times New Roman"/>
          <w:sz w:val="24"/>
          <w:szCs w:val="24"/>
        </w:rPr>
        <w:t>tters were to</w:t>
      </w:r>
      <w:r w:rsidR="00842B4C">
        <w:rPr>
          <w:rFonts w:ascii="Times New Roman" w:hAnsi="Times New Roman" w:cs="Times New Roman"/>
          <w:sz w:val="24"/>
          <w:szCs w:val="24"/>
        </w:rPr>
        <w:t xml:space="preserve"> be sent to students</w:t>
      </w:r>
      <w:r w:rsidR="00D65F67">
        <w:rPr>
          <w:rFonts w:ascii="Times New Roman" w:hAnsi="Times New Roman" w:cs="Times New Roman"/>
          <w:sz w:val="24"/>
          <w:szCs w:val="24"/>
        </w:rPr>
        <w:t xml:space="preserve"> informing them of </w:t>
      </w:r>
      <w:r w:rsidR="009C09E7">
        <w:rPr>
          <w:rFonts w:ascii="Times New Roman" w:hAnsi="Times New Roman" w:cs="Times New Roman"/>
          <w:sz w:val="24"/>
          <w:szCs w:val="24"/>
        </w:rPr>
        <w:t>the program</w:t>
      </w:r>
      <w:r w:rsidR="00694A48">
        <w:rPr>
          <w:rFonts w:ascii="Times New Roman" w:hAnsi="Times New Roman" w:cs="Times New Roman"/>
          <w:sz w:val="24"/>
          <w:szCs w:val="24"/>
        </w:rPr>
        <w:t>’</w:t>
      </w:r>
      <w:r w:rsidR="009C09E7">
        <w:rPr>
          <w:rFonts w:ascii="Times New Roman" w:hAnsi="Times New Roman" w:cs="Times New Roman"/>
          <w:sz w:val="24"/>
          <w:szCs w:val="24"/>
        </w:rPr>
        <w:t>s demise</w:t>
      </w:r>
      <w:r w:rsidR="00D65F67">
        <w:rPr>
          <w:rFonts w:ascii="Times New Roman" w:hAnsi="Times New Roman" w:cs="Times New Roman"/>
          <w:sz w:val="24"/>
          <w:szCs w:val="24"/>
        </w:rPr>
        <w:t xml:space="preserve">; </w:t>
      </w:r>
      <w:r w:rsidR="00842B4C">
        <w:rPr>
          <w:rFonts w:ascii="Times New Roman" w:hAnsi="Times New Roman" w:cs="Times New Roman"/>
          <w:sz w:val="24"/>
          <w:szCs w:val="24"/>
        </w:rPr>
        <w:t>they needed both faculty and students “…</w:t>
      </w:r>
      <w:r w:rsidR="00842B4C" w:rsidRPr="00F73E93">
        <w:rPr>
          <w:rFonts w:ascii="Times New Roman" w:hAnsi="Times New Roman" w:cs="Times New Roman"/>
          <w:sz w:val="24"/>
          <w:szCs w:val="24"/>
        </w:rPr>
        <w:t>to show more interest and determination in this program if we intend to keep it operating to our benefit and satisfaction in order to attain an Associate degree, a minor in Indian Studies, or a B.S. or B.A</w:t>
      </w:r>
      <w:r w:rsidR="00842B4C">
        <w:rPr>
          <w:rFonts w:ascii="Times New Roman" w:hAnsi="Times New Roman" w:cs="Times New Roman"/>
          <w:sz w:val="24"/>
          <w:szCs w:val="24"/>
        </w:rPr>
        <w:t xml:space="preserve">.”  </w:t>
      </w:r>
      <w:r w:rsidR="007517A4">
        <w:rPr>
          <w:rFonts w:ascii="Times New Roman" w:hAnsi="Times New Roman" w:cs="Times New Roman"/>
          <w:sz w:val="24"/>
          <w:szCs w:val="24"/>
        </w:rPr>
        <w:t>By 1980 the</w:t>
      </w:r>
      <w:r w:rsidR="00D65F67">
        <w:rPr>
          <w:rFonts w:ascii="Times New Roman" w:hAnsi="Times New Roman" w:cs="Times New Roman"/>
          <w:sz w:val="24"/>
          <w:szCs w:val="24"/>
        </w:rPr>
        <w:t xml:space="preserve"> Indian Adult Education</w:t>
      </w:r>
      <w:r w:rsidR="007517A4">
        <w:rPr>
          <w:rFonts w:ascii="Times New Roman" w:hAnsi="Times New Roman" w:cs="Times New Roman"/>
          <w:sz w:val="24"/>
          <w:szCs w:val="24"/>
        </w:rPr>
        <w:t xml:space="preserve"> program had disappeared, the idea of a major went to the back burner, and only a minor in Indian Studies remained. </w:t>
      </w:r>
      <w:r w:rsidR="00585611">
        <w:rPr>
          <w:rFonts w:ascii="Times New Roman" w:hAnsi="Times New Roman" w:cs="Times New Roman"/>
          <w:sz w:val="24"/>
          <w:szCs w:val="24"/>
        </w:rPr>
        <w:t>However, the success of the minor did eventually lead to the creati</w:t>
      </w:r>
      <w:r w:rsidR="00EE07E5">
        <w:rPr>
          <w:rFonts w:ascii="Times New Roman" w:hAnsi="Times New Roman" w:cs="Times New Roman"/>
          <w:sz w:val="24"/>
          <w:szCs w:val="24"/>
        </w:rPr>
        <w:t>on of a major and 1996</w:t>
      </w:r>
      <w:r w:rsidR="00585611">
        <w:rPr>
          <w:rFonts w:ascii="Times New Roman" w:hAnsi="Times New Roman" w:cs="Times New Roman"/>
          <w:sz w:val="24"/>
          <w:szCs w:val="24"/>
        </w:rPr>
        <w:t>.</w:t>
      </w:r>
      <w:r w:rsidR="00657D55" w:rsidRPr="00657D55">
        <w:rPr>
          <w:rFonts w:ascii="Times New Roman" w:hAnsi="Times New Roman" w:cs="Times New Roman"/>
          <w:sz w:val="24"/>
          <w:szCs w:val="24"/>
        </w:rPr>
        <w:t xml:space="preserve"> </w:t>
      </w:r>
      <w:r w:rsidR="00657D55">
        <w:rPr>
          <w:rFonts w:ascii="Times New Roman" w:hAnsi="Times New Roman" w:cs="Times New Roman"/>
          <w:sz w:val="24"/>
          <w:szCs w:val="24"/>
        </w:rPr>
        <w:t xml:space="preserve">The disintegration of the Adult Indian Program led to a significant drop in Native American enrollment in at UWEC for </w:t>
      </w:r>
      <w:r w:rsidR="00657D55" w:rsidRPr="00DE3C60">
        <w:rPr>
          <w:rFonts w:ascii="Times New Roman" w:hAnsi="Times New Roman" w:cs="Times New Roman"/>
          <w:sz w:val="24"/>
          <w:szCs w:val="24"/>
        </w:rPr>
        <w:t>years to follow.</w:t>
      </w:r>
      <w:r w:rsidR="00E921F8">
        <w:rPr>
          <w:rStyle w:val="FootnoteReference"/>
          <w:rFonts w:ascii="Times New Roman" w:hAnsi="Times New Roman" w:cs="Times New Roman"/>
          <w:sz w:val="24"/>
          <w:szCs w:val="24"/>
        </w:rPr>
        <w:footnoteReference w:id="28"/>
      </w:r>
      <w:r w:rsidR="00D9741A">
        <w:rPr>
          <w:rFonts w:ascii="Times New Roman" w:hAnsi="Times New Roman" w:cs="Times New Roman"/>
          <w:sz w:val="24"/>
          <w:szCs w:val="24"/>
        </w:rPr>
        <w:t xml:space="preserve"> </w:t>
      </w:r>
    </w:p>
    <w:p w:rsidR="00C32681" w:rsidRPr="00DE3C60" w:rsidRDefault="00C32681" w:rsidP="009B1259">
      <w:pPr>
        <w:spacing w:line="480" w:lineRule="auto"/>
        <w:ind w:firstLine="720"/>
        <w:rPr>
          <w:rFonts w:ascii="Times New Roman" w:hAnsi="Times New Roman" w:cs="Times New Roman"/>
          <w:sz w:val="24"/>
          <w:szCs w:val="24"/>
        </w:rPr>
      </w:pPr>
      <w:r w:rsidRPr="00DE3C60">
        <w:rPr>
          <w:rFonts w:ascii="Times New Roman" w:hAnsi="Times New Roman" w:cs="Times New Roman"/>
          <w:sz w:val="24"/>
          <w:szCs w:val="24"/>
        </w:rPr>
        <w:t xml:space="preserve">To examine the initiatives by all schools in the UW </w:t>
      </w:r>
      <w:r w:rsidR="00C9699D">
        <w:rPr>
          <w:rFonts w:ascii="Times New Roman" w:hAnsi="Times New Roman" w:cs="Times New Roman"/>
          <w:sz w:val="24"/>
          <w:szCs w:val="24"/>
        </w:rPr>
        <w:t xml:space="preserve">system, the Board of Regents </w:t>
      </w:r>
      <w:r w:rsidR="00AC764B">
        <w:rPr>
          <w:rFonts w:ascii="Times New Roman" w:hAnsi="Times New Roman" w:cs="Times New Roman"/>
          <w:sz w:val="24"/>
          <w:szCs w:val="24"/>
        </w:rPr>
        <w:t>“</w:t>
      </w:r>
      <w:r w:rsidRPr="00DE3C60">
        <w:rPr>
          <w:rFonts w:ascii="Times New Roman" w:hAnsi="Times New Roman" w:cs="Times New Roman"/>
          <w:sz w:val="24"/>
          <w:szCs w:val="24"/>
        </w:rPr>
        <w:t>Future of Minority Centers</w:t>
      </w:r>
      <w:r w:rsidR="00AC764B">
        <w:rPr>
          <w:rFonts w:ascii="Times New Roman" w:hAnsi="Times New Roman" w:cs="Times New Roman"/>
          <w:sz w:val="24"/>
          <w:szCs w:val="24"/>
        </w:rPr>
        <w:t>”</w:t>
      </w:r>
      <w:r w:rsidRPr="00DE3C60">
        <w:rPr>
          <w:rFonts w:ascii="Times New Roman" w:hAnsi="Times New Roman" w:cs="Times New Roman"/>
          <w:sz w:val="24"/>
          <w:szCs w:val="24"/>
        </w:rPr>
        <w:t xml:space="preserve"> </w:t>
      </w:r>
      <w:r w:rsidR="00A527BB" w:rsidRPr="00DE3C60">
        <w:rPr>
          <w:rFonts w:ascii="Times New Roman" w:hAnsi="Times New Roman" w:cs="Times New Roman"/>
          <w:sz w:val="24"/>
          <w:szCs w:val="24"/>
        </w:rPr>
        <w:t>conference</w:t>
      </w:r>
      <w:r w:rsidR="00AC764B">
        <w:rPr>
          <w:rFonts w:ascii="Times New Roman" w:hAnsi="Times New Roman" w:cs="Times New Roman"/>
          <w:sz w:val="24"/>
          <w:szCs w:val="24"/>
        </w:rPr>
        <w:t xml:space="preserve"> was held</w:t>
      </w:r>
      <w:r w:rsidRPr="00DE3C60">
        <w:rPr>
          <w:rFonts w:ascii="Times New Roman" w:hAnsi="Times New Roman" w:cs="Times New Roman"/>
          <w:sz w:val="24"/>
          <w:szCs w:val="24"/>
        </w:rPr>
        <w:t xml:space="preserve"> February 23-24, 1978.</w:t>
      </w:r>
      <w:r w:rsidR="00A527BB" w:rsidRPr="00DE3C60">
        <w:rPr>
          <w:rFonts w:ascii="Times New Roman" w:hAnsi="Times New Roman" w:cs="Times New Roman"/>
          <w:sz w:val="24"/>
          <w:szCs w:val="24"/>
        </w:rPr>
        <w:t xml:space="preserve"> The purpose of the conference was to collaborate and create ideas with other UW institutions as well as</w:t>
      </w:r>
      <w:r w:rsidR="00BA1EC9" w:rsidRPr="00DE3C60">
        <w:rPr>
          <w:rFonts w:ascii="Times New Roman" w:hAnsi="Times New Roman" w:cs="Times New Roman"/>
          <w:sz w:val="24"/>
          <w:szCs w:val="24"/>
        </w:rPr>
        <w:t xml:space="preserve"> to listen to ideas from various multicultural speakers across the country.</w:t>
      </w:r>
      <w:r w:rsidR="00C62961" w:rsidRPr="00DE3C60">
        <w:rPr>
          <w:rFonts w:ascii="Times New Roman" w:hAnsi="Times New Roman" w:cs="Times New Roman"/>
          <w:sz w:val="24"/>
          <w:szCs w:val="24"/>
        </w:rPr>
        <w:t xml:space="preserve">  Again the focus was primarily on African American students, but with a large Latino population in Madison and Milwaukee</w:t>
      </w:r>
      <w:r w:rsidR="00A527BB" w:rsidRPr="00DE3C60">
        <w:rPr>
          <w:rFonts w:ascii="Times New Roman" w:hAnsi="Times New Roman" w:cs="Times New Roman"/>
          <w:sz w:val="24"/>
          <w:szCs w:val="24"/>
        </w:rPr>
        <w:t xml:space="preserve"> </w:t>
      </w:r>
      <w:r w:rsidR="00C62961" w:rsidRPr="00DE3C60">
        <w:rPr>
          <w:rFonts w:ascii="Times New Roman" w:hAnsi="Times New Roman" w:cs="Times New Roman"/>
          <w:sz w:val="24"/>
          <w:szCs w:val="24"/>
        </w:rPr>
        <w:t xml:space="preserve">they were the second largest concern. </w:t>
      </w:r>
      <w:r w:rsidR="00FD32E9" w:rsidRPr="00DE3C60">
        <w:rPr>
          <w:rFonts w:ascii="Times New Roman" w:hAnsi="Times New Roman" w:cs="Times New Roman"/>
          <w:sz w:val="24"/>
          <w:szCs w:val="24"/>
        </w:rPr>
        <w:t xml:space="preserve"> The Regents detailed the importance of maintaining multicultural programming, “The validity is actually rooted in our programs to fight the consequences of the class and racial oppression that exists in students as well as the communities where they came from</w:t>
      </w:r>
      <w:r w:rsidR="00D07395" w:rsidRPr="00DE3C60">
        <w:rPr>
          <w:rFonts w:ascii="Times New Roman" w:hAnsi="Times New Roman" w:cs="Times New Roman"/>
          <w:sz w:val="24"/>
          <w:szCs w:val="24"/>
        </w:rPr>
        <w:t xml:space="preserve">.”  </w:t>
      </w:r>
      <w:r w:rsidR="00BF4905" w:rsidRPr="00DE3C60">
        <w:rPr>
          <w:rFonts w:ascii="Times New Roman" w:hAnsi="Times New Roman" w:cs="Times New Roman"/>
          <w:sz w:val="24"/>
          <w:szCs w:val="24"/>
        </w:rPr>
        <w:t>Another speaker continued, “I don’t care where the institution is, where they’re getting the student body from, they aren’t going to stay there forever.  Students are going to have to go out and deal with the real world, w</w:t>
      </w:r>
      <w:r w:rsidR="009B1259" w:rsidRPr="00DE3C60">
        <w:rPr>
          <w:rFonts w:ascii="Times New Roman" w:hAnsi="Times New Roman" w:cs="Times New Roman"/>
          <w:sz w:val="24"/>
          <w:szCs w:val="24"/>
        </w:rPr>
        <w:t>hich is a multicultural society,</w:t>
      </w:r>
      <w:r w:rsidR="00BF4905" w:rsidRPr="00DE3C60">
        <w:rPr>
          <w:rFonts w:ascii="Times New Roman" w:hAnsi="Times New Roman" w:cs="Times New Roman"/>
          <w:sz w:val="24"/>
          <w:szCs w:val="24"/>
        </w:rPr>
        <w:t>”</w:t>
      </w:r>
      <w:r w:rsidR="009B1259" w:rsidRPr="00DE3C60">
        <w:rPr>
          <w:rFonts w:ascii="Times New Roman" w:hAnsi="Times New Roman" w:cs="Times New Roman"/>
          <w:sz w:val="24"/>
          <w:szCs w:val="24"/>
        </w:rPr>
        <w:t xml:space="preserve"> showcasing the need to not only cater to the needs of multicultural students</w:t>
      </w:r>
      <w:r w:rsidR="008B02BD">
        <w:rPr>
          <w:rFonts w:ascii="Times New Roman" w:hAnsi="Times New Roman" w:cs="Times New Roman"/>
          <w:sz w:val="24"/>
          <w:szCs w:val="24"/>
        </w:rPr>
        <w:t>,</w:t>
      </w:r>
      <w:r w:rsidR="009B1259" w:rsidRPr="00DE3C60">
        <w:rPr>
          <w:rFonts w:ascii="Times New Roman" w:hAnsi="Times New Roman" w:cs="Times New Roman"/>
          <w:sz w:val="24"/>
          <w:szCs w:val="24"/>
        </w:rPr>
        <w:t xml:space="preserve"> but to also implement programming to better educate white students about various domestic cultures they make come into contact with in the future. </w:t>
      </w:r>
      <w:r w:rsidR="00FD32E9" w:rsidRPr="00DE3C60">
        <w:rPr>
          <w:rStyle w:val="FootnoteReference"/>
          <w:rFonts w:ascii="Times New Roman" w:hAnsi="Times New Roman" w:cs="Times New Roman"/>
          <w:sz w:val="24"/>
          <w:szCs w:val="24"/>
        </w:rPr>
        <w:footnoteReference w:id="29"/>
      </w:r>
    </w:p>
    <w:p w:rsidR="0089649A" w:rsidRDefault="009B1259" w:rsidP="00DE3C60">
      <w:pPr>
        <w:spacing w:line="480" w:lineRule="auto"/>
        <w:ind w:firstLine="720"/>
        <w:rPr>
          <w:rFonts w:ascii="Times New Roman" w:hAnsi="Times New Roman" w:cs="Times New Roman"/>
          <w:sz w:val="24"/>
          <w:szCs w:val="24"/>
        </w:rPr>
      </w:pPr>
      <w:r w:rsidRPr="00DE3C60">
        <w:rPr>
          <w:rFonts w:ascii="Times New Roman" w:hAnsi="Times New Roman" w:cs="Times New Roman"/>
          <w:sz w:val="24"/>
          <w:szCs w:val="24"/>
        </w:rPr>
        <w:t>They als</w:t>
      </w:r>
      <w:r w:rsidR="008B02BD">
        <w:rPr>
          <w:rFonts w:ascii="Times New Roman" w:hAnsi="Times New Roman" w:cs="Times New Roman"/>
          <w:sz w:val="24"/>
          <w:szCs w:val="24"/>
        </w:rPr>
        <w:t>o acknowledged the UW system had</w:t>
      </w:r>
      <w:r w:rsidRPr="00DE3C60">
        <w:rPr>
          <w:rFonts w:ascii="Times New Roman" w:hAnsi="Times New Roman" w:cs="Times New Roman"/>
          <w:sz w:val="24"/>
          <w:szCs w:val="24"/>
        </w:rPr>
        <w:t xml:space="preserve"> limited funding and they need</w:t>
      </w:r>
      <w:r w:rsidR="008B02BD">
        <w:rPr>
          <w:rFonts w:ascii="Times New Roman" w:hAnsi="Times New Roman" w:cs="Times New Roman"/>
          <w:sz w:val="24"/>
          <w:szCs w:val="24"/>
        </w:rPr>
        <w:t>ed</w:t>
      </w:r>
      <w:r w:rsidRPr="00DE3C60">
        <w:rPr>
          <w:rFonts w:ascii="Times New Roman" w:hAnsi="Times New Roman" w:cs="Times New Roman"/>
          <w:sz w:val="24"/>
          <w:szCs w:val="24"/>
        </w:rPr>
        <w:t xml:space="preserve"> to c</w:t>
      </w:r>
      <w:r w:rsidR="0003315D">
        <w:rPr>
          <w:rFonts w:ascii="Times New Roman" w:hAnsi="Times New Roman" w:cs="Times New Roman"/>
          <w:sz w:val="24"/>
          <w:szCs w:val="24"/>
        </w:rPr>
        <w:t xml:space="preserve">onsolidate student </w:t>
      </w:r>
      <w:r w:rsidR="00F60B34">
        <w:rPr>
          <w:rFonts w:ascii="Times New Roman" w:hAnsi="Times New Roman" w:cs="Times New Roman"/>
          <w:sz w:val="24"/>
          <w:szCs w:val="24"/>
        </w:rPr>
        <w:t>services</w:t>
      </w:r>
      <w:r w:rsidRPr="00DE3C60">
        <w:rPr>
          <w:rFonts w:ascii="Times New Roman" w:hAnsi="Times New Roman" w:cs="Times New Roman"/>
          <w:sz w:val="24"/>
          <w:szCs w:val="24"/>
        </w:rPr>
        <w:t xml:space="preserve"> departments. </w:t>
      </w:r>
      <w:r w:rsidR="008B02BD">
        <w:rPr>
          <w:rFonts w:ascii="Times New Roman" w:hAnsi="Times New Roman" w:cs="Times New Roman"/>
          <w:sz w:val="24"/>
          <w:szCs w:val="24"/>
        </w:rPr>
        <w:t>“The problem with Universities [are</w:t>
      </w:r>
      <w:r w:rsidR="003254F0">
        <w:rPr>
          <w:rFonts w:ascii="Times New Roman" w:hAnsi="Times New Roman" w:cs="Times New Roman"/>
          <w:sz w:val="24"/>
          <w:szCs w:val="24"/>
        </w:rPr>
        <w:t xml:space="preserve">] </w:t>
      </w:r>
      <w:r w:rsidR="003254F0" w:rsidRPr="00DE3C60">
        <w:rPr>
          <w:rFonts w:ascii="Times New Roman" w:hAnsi="Times New Roman" w:cs="Times New Roman"/>
          <w:sz w:val="24"/>
          <w:szCs w:val="24"/>
        </w:rPr>
        <w:t>that</w:t>
      </w:r>
      <w:r w:rsidRPr="00DE3C60">
        <w:rPr>
          <w:rFonts w:ascii="Times New Roman" w:hAnsi="Times New Roman" w:cs="Times New Roman"/>
          <w:sz w:val="24"/>
          <w:szCs w:val="24"/>
        </w:rPr>
        <w:t xml:space="preserve"> there are so many separate programs eventually all will compete with each other for resources that none will be beneficial.</w:t>
      </w:r>
      <w:r w:rsidR="000B4B0D" w:rsidRPr="00DE3C60">
        <w:rPr>
          <w:rFonts w:ascii="Times New Roman" w:hAnsi="Times New Roman" w:cs="Times New Roman"/>
          <w:sz w:val="24"/>
          <w:szCs w:val="24"/>
        </w:rPr>
        <w:t>” Nonetheless a multitude of new program</w:t>
      </w:r>
      <w:r w:rsidR="00D4621F">
        <w:rPr>
          <w:rFonts w:ascii="Times New Roman" w:hAnsi="Times New Roman" w:cs="Times New Roman"/>
          <w:sz w:val="24"/>
          <w:szCs w:val="24"/>
        </w:rPr>
        <w:t>ming efforts were discussed for</w:t>
      </w:r>
      <w:r w:rsidR="000B4B0D" w:rsidRPr="00DE3C60">
        <w:rPr>
          <w:rFonts w:ascii="Times New Roman" w:hAnsi="Times New Roman" w:cs="Times New Roman"/>
          <w:sz w:val="24"/>
          <w:szCs w:val="24"/>
        </w:rPr>
        <w:t xml:space="preserve"> University representatives to bring back to their home institutions.  For example, the idea of a bridge program</w:t>
      </w:r>
      <w:r w:rsidR="008B02BD">
        <w:rPr>
          <w:rFonts w:ascii="Times New Roman" w:hAnsi="Times New Roman" w:cs="Times New Roman"/>
          <w:sz w:val="24"/>
          <w:szCs w:val="24"/>
        </w:rPr>
        <w:t>, which UWEC</w:t>
      </w:r>
      <w:r w:rsidR="00D4621F">
        <w:rPr>
          <w:rFonts w:ascii="Times New Roman" w:hAnsi="Times New Roman" w:cs="Times New Roman"/>
          <w:sz w:val="24"/>
          <w:szCs w:val="24"/>
        </w:rPr>
        <w:t xml:space="preserve"> already</w:t>
      </w:r>
      <w:r w:rsidR="008B02BD">
        <w:rPr>
          <w:rFonts w:ascii="Times New Roman" w:hAnsi="Times New Roman" w:cs="Times New Roman"/>
          <w:sz w:val="24"/>
          <w:szCs w:val="24"/>
        </w:rPr>
        <w:t xml:space="preserve"> had,</w:t>
      </w:r>
      <w:r w:rsidR="000B4B0D" w:rsidRPr="00DE3C60">
        <w:rPr>
          <w:rFonts w:ascii="Times New Roman" w:hAnsi="Times New Roman" w:cs="Times New Roman"/>
          <w:sz w:val="24"/>
          <w:szCs w:val="24"/>
        </w:rPr>
        <w:t xml:space="preserve"> and specialized tutoring was a hot topic at the conference due to a bias evident</w:t>
      </w:r>
      <w:r w:rsidR="009544C3">
        <w:rPr>
          <w:rFonts w:ascii="Times New Roman" w:hAnsi="Times New Roman" w:cs="Times New Roman"/>
          <w:sz w:val="24"/>
          <w:szCs w:val="24"/>
        </w:rPr>
        <w:t xml:space="preserve"> in the public school system. “</w:t>
      </w:r>
      <w:r w:rsidR="000B4B0D" w:rsidRPr="00DE3C60">
        <w:rPr>
          <w:rFonts w:ascii="Times New Roman" w:hAnsi="Times New Roman" w:cs="Times New Roman"/>
          <w:sz w:val="24"/>
          <w:szCs w:val="24"/>
        </w:rPr>
        <w:t>Hell, I don’t have problems writing in Black English,</w:t>
      </w:r>
      <w:r w:rsidR="00EA2A91" w:rsidRPr="00DE3C60">
        <w:rPr>
          <w:rFonts w:ascii="Times New Roman" w:hAnsi="Times New Roman" w:cs="Times New Roman"/>
          <w:sz w:val="24"/>
          <w:szCs w:val="24"/>
        </w:rPr>
        <w:t xml:space="preserve"> bu</w:t>
      </w:r>
      <w:r w:rsidR="000B4B0D" w:rsidRPr="00DE3C60">
        <w:rPr>
          <w:rFonts w:ascii="Times New Roman" w:hAnsi="Times New Roman" w:cs="Times New Roman"/>
          <w:sz w:val="24"/>
          <w:szCs w:val="24"/>
        </w:rPr>
        <w:t xml:space="preserve">t you won’t get through law school with it,” </w:t>
      </w:r>
      <w:r w:rsidR="00EA2A91" w:rsidRPr="00DE3C60">
        <w:rPr>
          <w:rFonts w:ascii="Times New Roman" w:hAnsi="Times New Roman" w:cs="Times New Roman"/>
          <w:sz w:val="24"/>
          <w:szCs w:val="24"/>
        </w:rPr>
        <w:t xml:space="preserve">cried a speaker in support.  The conference also outlined ways to improve the social/cultural lives of students by introducing minority counselors, social </w:t>
      </w:r>
      <w:r w:rsidR="009B6B08" w:rsidRPr="00DE3C60">
        <w:rPr>
          <w:rFonts w:ascii="Times New Roman" w:hAnsi="Times New Roman" w:cs="Times New Roman"/>
          <w:sz w:val="24"/>
          <w:szCs w:val="24"/>
        </w:rPr>
        <w:t>fraternities</w:t>
      </w:r>
      <w:r w:rsidR="008B02BD">
        <w:rPr>
          <w:rFonts w:ascii="Times New Roman" w:hAnsi="Times New Roman" w:cs="Times New Roman"/>
          <w:sz w:val="24"/>
          <w:szCs w:val="24"/>
        </w:rPr>
        <w:t xml:space="preserve"> and sororities, and expanding</w:t>
      </w:r>
      <w:r w:rsidR="00EA2A91" w:rsidRPr="00DE3C60">
        <w:rPr>
          <w:rFonts w:ascii="Times New Roman" w:hAnsi="Times New Roman" w:cs="Times New Roman"/>
          <w:sz w:val="24"/>
          <w:szCs w:val="24"/>
        </w:rPr>
        <w:t xml:space="preserve"> </w:t>
      </w:r>
      <w:r w:rsidR="009B6B08" w:rsidRPr="00DE3C60">
        <w:rPr>
          <w:rFonts w:ascii="Times New Roman" w:hAnsi="Times New Roman" w:cs="Times New Roman"/>
          <w:sz w:val="24"/>
          <w:szCs w:val="24"/>
        </w:rPr>
        <w:t>opportunities</w:t>
      </w:r>
      <w:r w:rsidR="00EA2A91" w:rsidRPr="00DE3C60">
        <w:rPr>
          <w:rFonts w:ascii="Times New Roman" w:hAnsi="Times New Roman" w:cs="Times New Roman"/>
          <w:sz w:val="24"/>
          <w:szCs w:val="24"/>
        </w:rPr>
        <w:t xml:space="preserve"> for students to teach their culture outside of the designated “History Months”.</w:t>
      </w:r>
      <w:r w:rsidR="008839DE" w:rsidRPr="00DE3C60">
        <w:rPr>
          <w:rFonts w:ascii="Times New Roman" w:hAnsi="Times New Roman" w:cs="Times New Roman"/>
          <w:sz w:val="24"/>
          <w:szCs w:val="24"/>
        </w:rPr>
        <w:t xml:space="preserve">    Lastly, the most provoking part of the conference was the educational programming aspects in which current faculty and student could express individualized concerns.   For instance a Native American student lamented, “</w:t>
      </w:r>
      <w:r w:rsidR="00DE3C60" w:rsidRPr="00DE3C60">
        <w:rPr>
          <w:rFonts w:ascii="Times New Roman" w:hAnsi="Times New Roman" w:cs="Times New Roman"/>
          <w:sz w:val="24"/>
          <w:szCs w:val="24"/>
        </w:rPr>
        <w:t>Indian</w:t>
      </w:r>
      <w:r w:rsidR="008839DE" w:rsidRPr="00DE3C60">
        <w:rPr>
          <w:rFonts w:ascii="Times New Roman" w:hAnsi="Times New Roman" w:cs="Times New Roman"/>
          <w:sz w:val="24"/>
          <w:szCs w:val="24"/>
        </w:rPr>
        <w:t xml:space="preserve"> is only used to say they are not white…but </w:t>
      </w:r>
      <w:r w:rsidR="005B341C" w:rsidRPr="00DE3C60">
        <w:rPr>
          <w:rFonts w:ascii="Times New Roman" w:hAnsi="Times New Roman" w:cs="Times New Roman"/>
          <w:sz w:val="24"/>
          <w:szCs w:val="24"/>
        </w:rPr>
        <w:t xml:space="preserve">I </w:t>
      </w:r>
      <w:r w:rsidR="008839DE" w:rsidRPr="00DE3C60">
        <w:rPr>
          <w:rFonts w:ascii="Times New Roman" w:hAnsi="Times New Roman" w:cs="Times New Roman"/>
          <w:sz w:val="24"/>
          <w:szCs w:val="24"/>
        </w:rPr>
        <w:t xml:space="preserve">don’t claim to be </w:t>
      </w:r>
      <w:r w:rsidR="005B341C" w:rsidRPr="00DE3C60">
        <w:rPr>
          <w:rFonts w:ascii="Times New Roman" w:hAnsi="Times New Roman" w:cs="Times New Roman"/>
          <w:sz w:val="24"/>
          <w:szCs w:val="24"/>
        </w:rPr>
        <w:t>Indian</w:t>
      </w:r>
      <w:r w:rsidR="008839DE" w:rsidRPr="00DE3C60">
        <w:rPr>
          <w:rFonts w:ascii="Times New Roman" w:hAnsi="Times New Roman" w:cs="Times New Roman"/>
          <w:sz w:val="24"/>
          <w:szCs w:val="24"/>
        </w:rPr>
        <w:t>…</w:t>
      </w:r>
      <w:r w:rsidR="005B341C" w:rsidRPr="00DE3C60">
        <w:rPr>
          <w:rFonts w:ascii="Times New Roman" w:hAnsi="Times New Roman" w:cs="Times New Roman"/>
          <w:sz w:val="24"/>
          <w:szCs w:val="24"/>
        </w:rPr>
        <w:t xml:space="preserve"> [I]</w:t>
      </w:r>
      <w:r w:rsidR="000C3162">
        <w:rPr>
          <w:rFonts w:ascii="Times New Roman" w:hAnsi="Times New Roman" w:cs="Times New Roman"/>
          <w:sz w:val="24"/>
          <w:szCs w:val="24"/>
        </w:rPr>
        <w:t xml:space="preserve"> </w:t>
      </w:r>
      <w:r w:rsidR="008839DE" w:rsidRPr="00DE3C60">
        <w:rPr>
          <w:rFonts w:ascii="Times New Roman" w:hAnsi="Times New Roman" w:cs="Times New Roman"/>
          <w:sz w:val="24"/>
          <w:szCs w:val="24"/>
        </w:rPr>
        <w:t>claim to b</w:t>
      </w:r>
      <w:r w:rsidR="005B341C" w:rsidRPr="00DE3C60">
        <w:rPr>
          <w:rFonts w:ascii="Times New Roman" w:hAnsi="Times New Roman" w:cs="Times New Roman"/>
          <w:sz w:val="24"/>
          <w:szCs w:val="24"/>
        </w:rPr>
        <w:t xml:space="preserve">e from the tribe, I’m </w:t>
      </w:r>
      <w:r w:rsidR="008B02BD" w:rsidRPr="00DE3C60">
        <w:rPr>
          <w:rFonts w:ascii="Times New Roman" w:hAnsi="Times New Roman" w:cs="Times New Roman"/>
          <w:sz w:val="24"/>
          <w:szCs w:val="24"/>
        </w:rPr>
        <w:t>Oneida</w:t>
      </w:r>
      <w:r w:rsidR="008839DE" w:rsidRPr="00DE3C60">
        <w:rPr>
          <w:rFonts w:ascii="Times New Roman" w:hAnsi="Times New Roman" w:cs="Times New Roman"/>
          <w:sz w:val="24"/>
          <w:szCs w:val="24"/>
        </w:rPr>
        <w:t>.</w:t>
      </w:r>
      <w:r w:rsidR="008B02BD">
        <w:rPr>
          <w:rFonts w:ascii="Times New Roman" w:hAnsi="Times New Roman" w:cs="Times New Roman"/>
          <w:sz w:val="24"/>
          <w:szCs w:val="24"/>
        </w:rPr>
        <w:t xml:space="preserve"> </w:t>
      </w:r>
      <w:r w:rsidR="008839DE" w:rsidRPr="00DE3C60">
        <w:rPr>
          <w:rFonts w:ascii="Times New Roman" w:hAnsi="Times New Roman" w:cs="Times New Roman"/>
          <w:sz w:val="24"/>
          <w:szCs w:val="24"/>
        </w:rPr>
        <w:t xml:space="preserve">To sum up, we must </w:t>
      </w:r>
      <w:r w:rsidR="005B341C" w:rsidRPr="00DE3C60">
        <w:rPr>
          <w:rFonts w:ascii="Times New Roman" w:hAnsi="Times New Roman" w:cs="Times New Roman"/>
          <w:sz w:val="24"/>
          <w:szCs w:val="24"/>
        </w:rPr>
        <w:t>learn that In</w:t>
      </w:r>
      <w:r w:rsidR="008839DE" w:rsidRPr="00DE3C60">
        <w:rPr>
          <w:rFonts w:ascii="Times New Roman" w:hAnsi="Times New Roman" w:cs="Times New Roman"/>
          <w:sz w:val="24"/>
          <w:szCs w:val="24"/>
        </w:rPr>
        <w:t>d</w:t>
      </w:r>
      <w:r w:rsidR="005B341C" w:rsidRPr="00DE3C60">
        <w:rPr>
          <w:rFonts w:ascii="Times New Roman" w:hAnsi="Times New Roman" w:cs="Times New Roman"/>
          <w:sz w:val="24"/>
          <w:szCs w:val="24"/>
        </w:rPr>
        <w:t>i</w:t>
      </w:r>
      <w:r w:rsidR="008839DE" w:rsidRPr="00DE3C60">
        <w:rPr>
          <w:rFonts w:ascii="Times New Roman" w:hAnsi="Times New Roman" w:cs="Times New Roman"/>
          <w:sz w:val="24"/>
          <w:szCs w:val="24"/>
        </w:rPr>
        <w:t>an people are different, want to be different, have the right to be different, and most importantly, are secure in that difference</w:t>
      </w:r>
      <w:r w:rsidR="005B341C" w:rsidRPr="00DE3C60">
        <w:rPr>
          <w:rFonts w:ascii="Times New Roman" w:hAnsi="Times New Roman" w:cs="Times New Roman"/>
          <w:sz w:val="24"/>
          <w:szCs w:val="24"/>
        </w:rPr>
        <w:t xml:space="preserve">.” </w:t>
      </w:r>
      <w:r w:rsidR="00DE3C60">
        <w:rPr>
          <w:rFonts w:ascii="Times New Roman" w:hAnsi="Times New Roman" w:cs="Times New Roman"/>
          <w:sz w:val="24"/>
          <w:szCs w:val="24"/>
        </w:rPr>
        <w:t xml:space="preserve"> Thus, the conference ended with the idea of political politeness in speech when referring to minority students. </w:t>
      </w:r>
      <w:r w:rsidR="00DE3C60" w:rsidRPr="00DE3C60">
        <w:rPr>
          <w:rFonts w:ascii="Times New Roman" w:hAnsi="Times New Roman" w:cs="Times New Roman"/>
          <w:sz w:val="24"/>
          <w:szCs w:val="24"/>
        </w:rPr>
        <w:t>“Multicultural…as a term is a lot easier to talk about because everybody come</w:t>
      </w:r>
      <w:r w:rsidR="008B02BD">
        <w:rPr>
          <w:rFonts w:ascii="Times New Roman" w:hAnsi="Times New Roman" w:cs="Times New Roman"/>
          <w:sz w:val="24"/>
          <w:szCs w:val="24"/>
        </w:rPr>
        <w:t>s</w:t>
      </w:r>
      <w:r w:rsidR="00DE3C60" w:rsidRPr="00DE3C60">
        <w:rPr>
          <w:rFonts w:ascii="Times New Roman" w:hAnsi="Times New Roman" w:cs="Times New Roman"/>
          <w:sz w:val="24"/>
          <w:szCs w:val="24"/>
        </w:rPr>
        <w:t xml:space="preserve"> from some culture of some kind.  It doesn’t exclude anybody…it de</w:t>
      </w:r>
      <w:r w:rsidR="00DE3C60">
        <w:rPr>
          <w:rFonts w:ascii="Times New Roman" w:hAnsi="Times New Roman" w:cs="Times New Roman"/>
          <w:sz w:val="24"/>
          <w:szCs w:val="24"/>
        </w:rPr>
        <w:t xml:space="preserve">pends </w:t>
      </w:r>
      <w:r w:rsidR="00DE3C60" w:rsidRPr="00DE3C60">
        <w:rPr>
          <w:rFonts w:ascii="Times New Roman" w:hAnsi="Times New Roman" w:cs="Times New Roman"/>
          <w:sz w:val="24"/>
          <w:szCs w:val="24"/>
        </w:rPr>
        <w:t>a lot on whether your term seems to be inclusive or not.”</w:t>
      </w:r>
      <w:r w:rsidR="0089649A">
        <w:rPr>
          <w:rStyle w:val="FootnoteReference"/>
          <w:rFonts w:ascii="Times New Roman" w:hAnsi="Times New Roman" w:cs="Times New Roman"/>
          <w:sz w:val="24"/>
          <w:szCs w:val="24"/>
        </w:rPr>
        <w:footnoteReference w:id="30"/>
      </w:r>
    </w:p>
    <w:p w:rsidR="00A527BB" w:rsidRPr="00DE3C60" w:rsidRDefault="00DE3C60" w:rsidP="00DE3C6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64195E">
        <w:rPr>
          <w:rFonts w:ascii="Times New Roman" w:hAnsi="Times New Roman" w:cs="Times New Roman"/>
          <w:sz w:val="24"/>
          <w:szCs w:val="24"/>
        </w:rPr>
        <w:t>A</w:t>
      </w:r>
      <w:r>
        <w:rPr>
          <w:rFonts w:ascii="Times New Roman" w:hAnsi="Times New Roman" w:cs="Times New Roman"/>
          <w:sz w:val="24"/>
          <w:szCs w:val="24"/>
        </w:rPr>
        <w:t xml:space="preserve">lthough many great ideas sprouted from this conference, not many initiatives were created in response to it for both UWEC and the system in general. </w:t>
      </w:r>
      <w:r w:rsidR="008B02BD">
        <w:rPr>
          <w:rFonts w:ascii="Times New Roman" w:hAnsi="Times New Roman" w:cs="Times New Roman"/>
          <w:sz w:val="24"/>
          <w:szCs w:val="24"/>
        </w:rPr>
        <w:t>For starters, since the conferences opening the lack of funding was noted; this meshed with continuing unemploy</w:t>
      </w:r>
      <w:r w:rsidR="00302362">
        <w:rPr>
          <w:rFonts w:ascii="Times New Roman" w:hAnsi="Times New Roman" w:cs="Times New Roman"/>
          <w:sz w:val="24"/>
          <w:szCs w:val="24"/>
        </w:rPr>
        <w:t>ment and system schools no noted</w:t>
      </w:r>
      <w:r w:rsidR="008B02BD">
        <w:rPr>
          <w:rFonts w:ascii="Times New Roman" w:hAnsi="Times New Roman" w:cs="Times New Roman"/>
          <w:sz w:val="24"/>
          <w:szCs w:val="24"/>
        </w:rPr>
        <w:t xml:space="preserve"> initiative to seek outside/private funding for these programs, made it highly unlikely that anything discussed would be initiated. But for something that did not cost money, such as</w:t>
      </w:r>
      <w:r w:rsidR="00302362">
        <w:rPr>
          <w:rFonts w:ascii="Times New Roman" w:hAnsi="Times New Roman" w:cs="Times New Roman"/>
          <w:sz w:val="24"/>
          <w:szCs w:val="24"/>
        </w:rPr>
        <w:t xml:space="preserve"> the conference closing</w:t>
      </w:r>
      <w:r>
        <w:rPr>
          <w:rFonts w:ascii="Times New Roman" w:hAnsi="Times New Roman" w:cs="Times New Roman"/>
          <w:sz w:val="24"/>
          <w:szCs w:val="24"/>
        </w:rPr>
        <w:t xml:space="preserve"> idea of adopting the term “multicultural” to make the UW system schools feel inclusive towards all students, was not</w:t>
      </w:r>
      <w:r w:rsidR="000F051C">
        <w:rPr>
          <w:rFonts w:ascii="Times New Roman" w:hAnsi="Times New Roman" w:cs="Times New Roman"/>
          <w:sz w:val="24"/>
          <w:szCs w:val="24"/>
        </w:rPr>
        <w:t xml:space="preserve"> even</w:t>
      </w:r>
      <w:r>
        <w:rPr>
          <w:rFonts w:ascii="Times New Roman" w:hAnsi="Times New Roman" w:cs="Times New Roman"/>
          <w:sz w:val="24"/>
          <w:szCs w:val="24"/>
        </w:rPr>
        <w:t xml:space="preserve"> adopted by the system</w:t>
      </w:r>
      <w:r w:rsidR="00BC61DF">
        <w:rPr>
          <w:rFonts w:ascii="Times New Roman" w:hAnsi="Times New Roman" w:cs="Times New Roman"/>
          <w:sz w:val="24"/>
          <w:szCs w:val="24"/>
        </w:rPr>
        <w:t xml:space="preserve"> until the mid</w:t>
      </w:r>
      <w:r w:rsidR="005234F1">
        <w:rPr>
          <w:rFonts w:ascii="Times New Roman" w:hAnsi="Times New Roman" w:cs="Times New Roman"/>
          <w:sz w:val="24"/>
          <w:szCs w:val="24"/>
        </w:rPr>
        <w:t>-</w:t>
      </w:r>
      <w:r w:rsidR="00BC61DF">
        <w:rPr>
          <w:rFonts w:ascii="Times New Roman" w:hAnsi="Times New Roman" w:cs="Times New Roman"/>
          <w:sz w:val="24"/>
          <w:szCs w:val="24"/>
        </w:rPr>
        <w:t>1990s</w:t>
      </w:r>
      <w:r w:rsidR="008B02BD">
        <w:rPr>
          <w:rFonts w:ascii="Times New Roman" w:hAnsi="Times New Roman" w:cs="Times New Roman"/>
          <w:sz w:val="24"/>
          <w:szCs w:val="24"/>
        </w:rPr>
        <w:t>.</w:t>
      </w:r>
      <w:r w:rsidR="008839DE" w:rsidRPr="00DE3C60">
        <w:rPr>
          <w:rStyle w:val="FootnoteReference"/>
          <w:rFonts w:ascii="Times New Roman" w:hAnsi="Times New Roman" w:cs="Times New Roman"/>
          <w:sz w:val="24"/>
          <w:szCs w:val="24"/>
        </w:rPr>
        <w:footnoteReference w:id="31"/>
      </w:r>
    </w:p>
    <w:p w:rsidR="004D08F1" w:rsidRDefault="004D08F1" w:rsidP="00F02D99">
      <w:pPr>
        <w:spacing w:line="480" w:lineRule="auto"/>
        <w:rPr>
          <w:rFonts w:ascii="Times New Roman" w:hAnsi="Times New Roman" w:cs="Times New Roman"/>
          <w:b/>
          <w:i/>
          <w:sz w:val="24"/>
          <w:szCs w:val="24"/>
          <w:u w:val="single"/>
        </w:rPr>
      </w:pPr>
      <w:r w:rsidRPr="004D08F1">
        <w:rPr>
          <w:rFonts w:ascii="Times New Roman" w:hAnsi="Times New Roman" w:cs="Times New Roman"/>
          <w:b/>
          <w:i/>
          <w:sz w:val="24"/>
          <w:szCs w:val="24"/>
          <w:u w:val="single"/>
        </w:rPr>
        <w:t xml:space="preserve">The 1980s and </w:t>
      </w:r>
      <w:r w:rsidR="003254F0" w:rsidRPr="004D08F1">
        <w:rPr>
          <w:rFonts w:ascii="Times New Roman" w:hAnsi="Times New Roman" w:cs="Times New Roman"/>
          <w:b/>
          <w:i/>
          <w:sz w:val="24"/>
          <w:szCs w:val="24"/>
          <w:u w:val="single"/>
        </w:rPr>
        <w:t>the</w:t>
      </w:r>
      <w:r w:rsidR="00437173">
        <w:rPr>
          <w:rFonts w:ascii="Times New Roman" w:hAnsi="Times New Roman" w:cs="Times New Roman"/>
          <w:b/>
          <w:i/>
          <w:sz w:val="24"/>
          <w:szCs w:val="24"/>
          <w:u w:val="single"/>
        </w:rPr>
        <w:t xml:space="preserve"> 10 </w:t>
      </w:r>
      <w:r w:rsidRPr="004D08F1">
        <w:rPr>
          <w:rFonts w:ascii="Times New Roman" w:hAnsi="Times New Roman" w:cs="Times New Roman"/>
          <w:b/>
          <w:i/>
          <w:sz w:val="24"/>
          <w:szCs w:val="24"/>
          <w:u w:val="single"/>
        </w:rPr>
        <w:t>Year Plan</w:t>
      </w:r>
    </w:p>
    <w:p w:rsidR="00442C1B" w:rsidRDefault="00252F9B" w:rsidP="00FB0B67">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4F0589">
        <w:rPr>
          <w:rFonts w:ascii="Times New Roman" w:hAnsi="Times New Roman" w:cs="Times New Roman"/>
          <w:sz w:val="24"/>
          <w:szCs w:val="24"/>
        </w:rPr>
        <w:t>he recession toward the end of the 1970s into the 1980s led to</w:t>
      </w:r>
      <w:r w:rsidR="00442C1B">
        <w:rPr>
          <w:rFonts w:ascii="Times New Roman" w:hAnsi="Times New Roman" w:cs="Times New Roman"/>
          <w:sz w:val="24"/>
          <w:szCs w:val="24"/>
        </w:rPr>
        <w:t xml:space="preserve"> decreased enrollment in higher education institutions across the</w:t>
      </w:r>
      <w:r w:rsidR="00972841">
        <w:rPr>
          <w:rFonts w:ascii="Times New Roman" w:hAnsi="Times New Roman" w:cs="Times New Roman"/>
          <w:sz w:val="24"/>
          <w:szCs w:val="24"/>
        </w:rPr>
        <w:t xml:space="preserve"> nation for both white and multicultural students</w:t>
      </w:r>
      <w:r w:rsidR="00442C1B">
        <w:rPr>
          <w:rFonts w:ascii="Times New Roman" w:hAnsi="Times New Roman" w:cs="Times New Roman"/>
          <w:sz w:val="24"/>
          <w:szCs w:val="24"/>
        </w:rPr>
        <w:t>.  This occurred for a couple reasons: discontent with the government</w:t>
      </w:r>
      <w:r w:rsidR="006A5B71">
        <w:rPr>
          <w:rFonts w:ascii="Times New Roman" w:hAnsi="Times New Roman" w:cs="Times New Roman"/>
          <w:sz w:val="24"/>
          <w:szCs w:val="24"/>
        </w:rPr>
        <w:t xml:space="preserve"> (what was the point of getting a degree if you couldn’t get hired)</w:t>
      </w:r>
      <w:r w:rsidR="00442C1B">
        <w:rPr>
          <w:rFonts w:ascii="Times New Roman" w:hAnsi="Times New Roman" w:cs="Times New Roman"/>
          <w:sz w:val="24"/>
          <w:szCs w:val="24"/>
        </w:rPr>
        <w:t xml:space="preserve"> and the growing cost of living and unemployment. </w:t>
      </w:r>
      <w:r w:rsidR="00442C1B" w:rsidRPr="00442C1B">
        <w:rPr>
          <w:rFonts w:ascii="Times New Roman" w:hAnsi="Times New Roman" w:cs="Times New Roman"/>
          <w:sz w:val="24"/>
          <w:szCs w:val="24"/>
        </w:rPr>
        <w:t>“The proportion of young blacks enrolled in college fell in the late 1970s, as it did for whites.  But while white enrollment rates recovered in the 198</w:t>
      </w:r>
      <w:r w:rsidR="00AC5FC7">
        <w:rPr>
          <w:rFonts w:ascii="Times New Roman" w:hAnsi="Times New Roman" w:cs="Times New Roman"/>
          <w:sz w:val="24"/>
          <w:szCs w:val="24"/>
        </w:rPr>
        <w:t>0s and black did not,</w:t>
      </w:r>
      <w:r w:rsidR="00FB0B67">
        <w:rPr>
          <w:rFonts w:ascii="Times New Roman" w:hAnsi="Times New Roman" w:cs="Times New Roman"/>
          <w:sz w:val="24"/>
          <w:szCs w:val="24"/>
        </w:rPr>
        <w:t>”</w:t>
      </w:r>
      <w:r w:rsidR="00D65FF0">
        <w:rPr>
          <w:rFonts w:ascii="Times New Roman" w:hAnsi="Times New Roman" w:cs="Times New Roman"/>
          <w:sz w:val="24"/>
          <w:szCs w:val="24"/>
        </w:rPr>
        <w:t xml:space="preserve"> </w:t>
      </w:r>
      <w:r w:rsidR="00AC5FC7">
        <w:rPr>
          <w:rFonts w:ascii="Times New Roman" w:hAnsi="Times New Roman" w:cs="Times New Roman"/>
          <w:sz w:val="24"/>
          <w:szCs w:val="24"/>
        </w:rPr>
        <w:t xml:space="preserve">(See Figure 3).  Although some have argued the reason for lower enrollment for black students in particular was due to less success in primary and secondary settings as well as decreased scores in testing, this was not the case.  Test scores for African American students actually increased significantly.  </w:t>
      </w:r>
      <w:r w:rsidR="00442C1B" w:rsidRPr="00442C1B">
        <w:rPr>
          <w:rFonts w:ascii="Times New Roman" w:hAnsi="Times New Roman" w:cs="Times New Roman"/>
          <w:sz w:val="24"/>
          <w:szCs w:val="24"/>
        </w:rPr>
        <w:t>“The main reason blacks did not respond to higher college income premiums in the late 1980s, despite higher test scores, was drastically changed government policies…</w:t>
      </w:r>
      <w:r w:rsidR="006F5B19">
        <w:rPr>
          <w:rFonts w:ascii="Times New Roman" w:hAnsi="Times New Roman" w:cs="Times New Roman"/>
          <w:sz w:val="24"/>
          <w:szCs w:val="24"/>
        </w:rPr>
        <w:t>.</w:t>
      </w:r>
      <w:r w:rsidR="00442C1B" w:rsidRPr="00442C1B">
        <w:rPr>
          <w:rFonts w:ascii="Times New Roman" w:hAnsi="Times New Roman" w:cs="Times New Roman"/>
          <w:sz w:val="24"/>
          <w:szCs w:val="24"/>
        </w:rPr>
        <w:t>Government changed its ideological position on racial inequality –from one that viewed government as a force of reducing discrimination and inequality to one that declared that discrimination was a thing of the past.”</w:t>
      </w:r>
      <w:r w:rsidR="00B67769">
        <w:rPr>
          <w:rStyle w:val="FootnoteReference"/>
          <w:rFonts w:ascii="Times New Roman" w:hAnsi="Times New Roman" w:cs="Times New Roman"/>
          <w:sz w:val="24"/>
          <w:szCs w:val="24"/>
        </w:rPr>
        <w:footnoteReference w:id="32"/>
      </w:r>
      <w:r w:rsidR="00FB0B67">
        <w:rPr>
          <w:rFonts w:ascii="Times New Roman" w:hAnsi="Times New Roman" w:cs="Times New Roman"/>
          <w:sz w:val="24"/>
          <w:szCs w:val="24"/>
        </w:rPr>
        <w:t xml:space="preserve"> </w:t>
      </w:r>
    </w:p>
    <w:p w:rsidR="00D97845" w:rsidRDefault="00D97845" w:rsidP="00D97845">
      <w:pPr>
        <w:spacing w:line="240" w:lineRule="auto"/>
        <w:ind w:left="720" w:right="720"/>
        <w:rPr>
          <w:rFonts w:ascii="Times New Roman" w:hAnsi="Times New Roman" w:cs="Times New Roman"/>
          <w:color w:val="000000"/>
          <w:sz w:val="24"/>
          <w:szCs w:val="24"/>
        </w:rPr>
      </w:pPr>
      <w:r w:rsidRPr="00B70A49">
        <w:rPr>
          <w:rFonts w:ascii="Times New Roman" w:hAnsi="Times New Roman" w:cs="Times New Roman"/>
          <w:color w:val="000000"/>
          <w:sz w:val="24"/>
          <w:szCs w:val="24"/>
        </w:rPr>
        <w:t>Given our nation`s current economic crisis--e.g., over 3 million j</w:t>
      </w:r>
      <w:r>
        <w:rPr>
          <w:rFonts w:ascii="Times New Roman" w:hAnsi="Times New Roman" w:cs="Times New Roman"/>
          <w:color w:val="000000"/>
          <w:sz w:val="24"/>
          <w:szCs w:val="24"/>
        </w:rPr>
        <w:t>o</w:t>
      </w:r>
      <w:r w:rsidRPr="00B70A49">
        <w:rPr>
          <w:rFonts w:ascii="Times New Roman" w:hAnsi="Times New Roman" w:cs="Times New Roman"/>
          <w:color w:val="000000"/>
          <w:sz w:val="24"/>
          <w:szCs w:val="24"/>
        </w:rPr>
        <w:t>bs lost because of a $123 billion trade deficit last year; tax incentives that encourage U.S. corporations to manufacture and produce goods in cheap labor markets abroad, thus, undercutting the American worker--this administration</w:t>
      </w:r>
      <w:r>
        <w:rPr>
          <w:rFonts w:ascii="Times New Roman" w:hAnsi="Times New Roman" w:cs="Times New Roman"/>
          <w:color w:val="000000"/>
          <w:sz w:val="24"/>
          <w:szCs w:val="24"/>
        </w:rPr>
        <w:t xml:space="preserve"> [Regan]</w:t>
      </w:r>
      <w:r w:rsidRPr="00B70A49">
        <w:rPr>
          <w:rFonts w:ascii="Times New Roman" w:hAnsi="Times New Roman" w:cs="Times New Roman"/>
          <w:color w:val="000000"/>
          <w:sz w:val="24"/>
          <w:szCs w:val="24"/>
        </w:rPr>
        <w:t xml:space="preserve"> has chosen to use, among other things, affirmative action as a mechanism whereby white males are encouraged to point to blacks, Hispanics and women as scapecoats</w:t>
      </w:r>
      <w:r>
        <w:rPr>
          <w:rFonts w:ascii="Times New Roman" w:hAnsi="Times New Roman" w:cs="Times New Roman"/>
          <w:color w:val="000000"/>
          <w:sz w:val="24"/>
          <w:szCs w:val="24"/>
        </w:rPr>
        <w:t xml:space="preserve"> [sic]</w:t>
      </w:r>
      <w:r w:rsidRPr="00B70A49">
        <w:rPr>
          <w:rFonts w:ascii="Times New Roman" w:hAnsi="Times New Roman" w:cs="Times New Roman"/>
          <w:color w:val="000000"/>
          <w:sz w:val="24"/>
          <w:szCs w:val="24"/>
        </w:rPr>
        <w:t xml:space="preserve"> and say that affirmative action has taken our jobs.</w:t>
      </w:r>
      <w:r>
        <w:rPr>
          <w:rStyle w:val="FootnoteReference"/>
          <w:rFonts w:ascii="Times New Roman" w:hAnsi="Times New Roman" w:cs="Times New Roman"/>
          <w:color w:val="000000"/>
          <w:sz w:val="24"/>
          <w:szCs w:val="24"/>
        </w:rPr>
        <w:footnoteReference w:id="33"/>
      </w:r>
    </w:p>
    <w:p w:rsidR="00AC5FC7" w:rsidRPr="00A90181" w:rsidRDefault="00AC5FC7" w:rsidP="00BE1D2C">
      <w:pPr>
        <w:spacing w:line="240" w:lineRule="auto"/>
        <w:ind w:right="720"/>
        <w:rPr>
          <w:rFonts w:ascii="Times New Roman" w:hAnsi="Times New Roman" w:cs="Times New Roman"/>
          <w:color w:val="000000"/>
          <w:sz w:val="24"/>
          <w:szCs w:val="24"/>
        </w:rPr>
      </w:pPr>
      <w:r w:rsidRPr="00A90181">
        <w:rPr>
          <w:rFonts w:ascii="Times New Roman" w:hAnsi="Times New Roman" w:cs="Times New Roman"/>
          <w:b/>
          <w:color w:val="000000"/>
          <w:sz w:val="20"/>
          <w:szCs w:val="20"/>
        </w:rPr>
        <w:t>Figure 3</w:t>
      </w:r>
      <w:r w:rsidR="00252F9B" w:rsidRPr="00A90181">
        <w:rPr>
          <w:rFonts w:ascii="Times New Roman" w:hAnsi="Times New Roman" w:cs="Times New Roman"/>
          <w:b/>
          <w:color w:val="000000"/>
          <w:sz w:val="20"/>
          <w:szCs w:val="20"/>
        </w:rPr>
        <w:t>. Comparison of White and Black Students Enrolled in Higher Education</w:t>
      </w:r>
    </w:p>
    <w:p w:rsidR="00032E39" w:rsidRDefault="00032E39" w:rsidP="00F02D99">
      <w:pPr>
        <w:spacing w:line="480" w:lineRule="auto"/>
        <w:rPr>
          <w:rFonts w:ascii="Arial" w:hAnsi="Arial" w:cs="Arial"/>
          <w:color w:val="000000"/>
          <w:sz w:val="20"/>
          <w:szCs w:val="20"/>
        </w:rPr>
      </w:pPr>
      <w:r>
        <w:rPr>
          <w:noProof/>
        </w:rPr>
        <mc:AlternateContent>
          <mc:Choice Requires="wps">
            <w:drawing>
              <wp:anchor distT="0" distB="0" distL="114300" distR="114300" simplePos="0" relativeHeight="251661312" behindDoc="0" locked="0" layoutInCell="1" allowOverlap="1" wp14:anchorId="0B221AAB" wp14:editId="3665D02A">
                <wp:simplePos x="0" y="0"/>
                <wp:positionH relativeFrom="column">
                  <wp:posOffset>3248025</wp:posOffset>
                </wp:positionH>
                <wp:positionV relativeFrom="paragraph">
                  <wp:posOffset>1471295</wp:posOffset>
                </wp:positionV>
                <wp:extent cx="2990850" cy="96202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2990850"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F04B0" w:rsidRPr="004F0589" w:rsidRDefault="00BF04B0" w:rsidP="00032E39">
                            <w:pPr>
                              <w:rPr>
                                <w:rFonts w:ascii="Times New Roman" w:hAnsi="Times New Roman" w:cs="Times New Roman"/>
                                <w:sz w:val="24"/>
                                <w:szCs w:val="24"/>
                              </w:rPr>
                            </w:pPr>
                            <w:r w:rsidRPr="004F0589">
                              <w:rPr>
                                <w:rFonts w:ascii="Times New Roman" w:hAnsi="Times New Roman" w:cs="Times New Roman"/>
                                <w:i/>
                                <w:sz w:val="24"/>
                                <w:szCs w:val="24"/>
                              </w:rPr>
                              <w:t>Source:</w:t>
                            </w:r>
                            <w:r>
                              <w:rPr>
                                <w:rFonts w:ascii="Times New Roman" w:hAnsi="Times New Roman" w:cs="Times New Roman"/>
                                <w:sz w:val="24"/>
                                <w:szCs w:val="24"/>
                              </w:rPr>
                              <w:t xml:space="preserve"> </w:t>
                            </w:r>
                            <w:r w:rsidRPr="00433776">
                              <w:rPr>
                                <w:rFonts w:ascii="Times New Roman" w:hAnsi="Times New Roman" w:cs="Times New Roman"/>
                                <w:sz w:val="24"/>
                                <w:szCs w:val="24"/>
                              </w:rPr>
                              <w:t>Carnoy, Martin. “Why Aren't More African Americans Going to College?” The Journal of Blacks in Higher Education no. 6 (1994): 66-69.</w:t>
                            </w:r>
                          </w:p>
                          <w:p w:rsidR="00BF04B0" w:rsidRDefault="00BF04B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255.75pt;margin-top:115.85pt;width:235.5pt;height:75.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aSpkgIAALIFAAAOAAAAZHJzL2Uyb0RvYy54bWysVE1vGyEQvVfqf0Dc67Xd2I2trCM3katK&#10;URI1qXLGLMQowFDA3nV/fQZ2/ZGPS6pedoF585h5zMzZeWM02QgfFNiSDnp9SoTlUCn7WNLf94sv&#10;p5SEyGzFNFhR0q0I9Hz2+dNZ7aZiCCvQlfAESWyY1q6kqxjdtCgCXwnDQg+csGiU4A2LuPWPReVZ&#10;jexGF8N+f1zU4CvngYsQ8PSyNdJZ5pdS8HgjZRCR6JJibDF/ff4u07eYnbHpo2dupXgXBvuHKAxT&#10;Fi/dU12yyMjaqzdURnEPAWTscTAFSKm4yDlgNoP+q2zuVsyJnAuKE9xepvD/aPn15tYTVZV0TIll&#10;Bp/oXjSRfIeGjJM6tQtTBN05hMUGj/GVd+cBD1PSjfQm/TEdgnbUebvXNpFxPBxOJv3TEZo42ibj&#10;YX84SjTFwdv5EH8IMCQtSurx7bKkbHMVYgvdQdJlAbSqFkrrvEn1Ii60JxuGL61jjhHJX6C0JTUm&#10;+hXDeMOQqPf+S834UxfeEQPyaZs8Ra6sLqykUKtEXsWtFgmj7S8hUdksyDsxMs6F3ceZ0QklMaOP&#10;OHb4Q1QfcW7zQI98M9i4dzbKgm9Veilt9bSTVrZ4fMOjvNMyNsumq5wlVFssHA9t4wXHFwqFvmIh&#10;3jKPnYYFgdMj3uBHasDXgW5FyQr83/fOEx4bAK2U1Ni5JQ1/1swLSvRPi60xGZycpFbPm5PRtyFu&#10;/LFleWyxa3MBWDIDnFOO52XCR71bSg/mAYfMPN2KJmY53l3SuFtexHae4JDiYj7PIGxux+KVvXM8&#10;USd5U4HdNw/Mu67AI7bGNex6nE1f1XmLTZ4W5usIUuUmSAK3qnbC42DIbdQNsTR5jvcZdRi1s2cA&#10;AAD//wMAUEsDBBQABgAIAAAAIQASUjpU3gAAAAsBAAAPAAAAZHJzL2Rvd25yZXYueG1sTI/LTsMw&#10;EEX3SPyDNUjsqPNQwQ1xKkCFDSsKYj2Np7ZFbEexm4a/x6xgOTNHd85tt4sb2ExTtMFLKFcFMPJ9&#10;UNZrCR/vzzcCWEzoFQ7Bk4RvirDtLi9abFQ4+zea90mzHOJjgxJMSmPDeewNOYyrMJLPt2OYHKY8&#10;TpqrCc853A28Kopb7tD6/MHgSE+G+q/9yUnYPeqN7gVOZieUtfPyeXzVL1JeXy0P98ASLekPhl/9&#10;rA5ddjqEk1eRDRLWZbnOqISqLu+AZWIjqrw5SKhFXQHvWv6/Q/cDAAD//wMAUEsBAi0AFAAGAAgA&#10;AAAhALaDOJL+AAAA4QEAABMAAAAAAAAAAAAAAAAAAAAAAFtDb250ZW50X1R5cGVzXS54bWxQSwEC&#10;LQAUAAYACAAAACEAOP0h/9YAAACUAQAACwAAAAAAAAAAAAAAAAAvAQAAX3JlbHMvLnJlbHNQSwEC&#10;LQAUAAYACAAAACEADzWkqZICAACyBQAADgAAAAAAAAAAAAAAAAAuAgAAZHJzL2Uyb0RvYy54bWxQ&#10;SwECLQAUAAYACAAAACEAElI6VN4AAAALAQAADwAAAAAAAAAAAAAAAADsBAAAZHJzL2Rvd25yZXYu&#10;eG1sUEsFBgAAAAAEAAQA8wAAAPcFAAAAAA==&#10;" fillcolor="white [3201]" strokeweight=".5pt">
                <v:textbox>
                  <w:txbxContent>
                    <w:p w:rsidR="00EF453B" w:rsidRPr="004F0589" w:rsidRDefault="00EF453B" w:rsidP="00032E39">
                      <w:pPr>
                        <w:rPr>
                          <w:rFonts w:ascii="Times New Roman" w:hAnsi="Times New Roman" w:cs="Times New Roman"/>
                          <w:sz w:val="24"/>
                          <w:szCs w:val="24"/>
                        </w:rPr>
                      </w:pPr>
                      <w:r w:rsidRPr="004F0589">
                        <w:rPr>
                          <w:rFonts w:ascii="Times New Roman" w:hAnsi="Times New Roman" w:cs="Times New Roman"/>
                          <w:i/>
                          <w:sz w:val="24"/>
                          <w:szCs w:val="24"/>
                        </w:rPr>
                        <w:t>Source:</w:t>
                      </w:r>
                      <w:r>
                        <w:rPr>
                          <w:rFonts w:ascii="Times New Roman" w:hAnsi="Times New Roman" w:cs="Times New Roman"/>
                          <w:sz w:val="24"/>
                          <w:szCs w:val="24"/>
                        </w:rPr>
                        <w:t xml:space="preserve"> </w:t>
                      </w:r>
                      <w:r w:rsidRPr="00433776">
                        <w:rPr>
                          <w:rFonts w:ascii="Times New Roman" w:hAnsi="Times New Roman" w:cs="Times New Roman"/>
                          <w:sz w:val="24"/>
                          <w:szCs w:val="24"/>
                        </w:rPr>
                        <w:t>Carnoy, Martin. “Why Aren't More African Americans Going to College?” The Journal of Blacks in Higher Education no. 6 (1994): 66-69.</w:t>
                      </w:r>
                    </w:p>
                    <w:p w:rsidR="00EF453B" w:rsidRDefault="00EF453B"/>
                  </w:txbxContent>
                </v:textbox>
              </v:shape>
            </w:pict>
          </mc:Fallback>
        </mc:AlternateContent>
      </w:r>
      <w:r>
        <w:rPr>
          <w:noProof/>
        </w:rPr>
        <w:drawing>
          <wp:inline distT="0" distB="0" distL="0" distR="0" wp14:anchorId="7AEF9E04" wp14:editId="558DF996">
            <wp:extent cx="3114675" cy="3042285"/>
            <wp:effectExtent l="0" t="0" r="9525" b="5715"/>
            <wp:docPr id="5" name="Picture 5"/>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a:extLst>
                        <a:ext uri="{28A0092B-C50C-407E-A947-70E740481C1C}">
                          <a14:useLocalDpi xmlns:a14="http://schemas.microsoft.com/office/drawing/2010/main" val="0"/>
                        </a:ext>
                      </a:extLst>
                    </a:blip>
                    <a:stretch>
                      <a:fillRect/>
                    </a:stretch>
                  </pic:blipFill>
                  <pic:spPr>
                    <a:xfrm>
                      <a:off x="0" y="0"/>
                      <a:ext cx="3114675" cy="3042285"/>
                    </a:xfrm>
                    <a:prstGeom prst="rect">
                      <a:avLst/>
                    </a:prstGeom>
                  </pic:spPr>
                </pic:pic>
              </a:graphicData>
            </a:graphic>
          </wp:inline>
        </w:drawing>
      </w:r>
    </w:p>
    <w:p w:rsidR="00B200A5" w:rsidRDefault="00B200A5" w:rsidP="00B200A5">
      <w:pPr>
        <w:spacing w:line="240" w:lineRule="auto"/>
        <w:ind w:left="720" w:right="720"/>
        <w:rPr>
          <w:rFonts w:ascii="Times New Roman" w:hAnsi="Times New Roman" w:cs="Times New Roman"/>
          <w:color w:val="000000"/>
          <w:sz w:val="24"/>
          <w:szCs w:val="24"/>
        </w:rPr>
      </w:pPr>
    </w:p>
    <w:p w:rsidR="00B200A5" w:rsidRDefault="002268FC" w:rsidP="007B4536">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According to Martin Carnoy,</w:t>
      </w:r>
      <w:r w:rsidR="00DE6763">
        <w:rPr>
          <w:rFonts w:ascii="Times New Roman" w:hAnsi="Times New Roman" w:cs="Times New Roman"/>
          <w:color w:val="000000"/>
          <w:sz w:val="24"/>
          <w:szCs w:val="24"/>
        </w:rPr>
        <w:t xml:space="preserve"> a professor of education at Stanford,</w:t>
      </w:r>
      <w:r>
        <w:rPr>
          <w:rFonts w:ascii="Times New Roman" w:hAnsi="Times New Roman" w:cs="Times New Roman"/>
          <w:color w:val="000000"/>
          <w:sz w:val="24"/>
          <w:szCs w:val="24"/>
        </w:rPr>
        <w:t xml:space="preserve"> this economic crisis created fear amongst many multicultural groups that even if they went on to higher educational institu</w:t>
      </w:r>
      <w:r w:rsidR="00032E39">
        <w:rPr>
          <w:rFonts w:ascii="Times New Roman" w:hAnsi="Times New Roman" w:cs="Times New Roman"/>
          <w:color w:val="000000"/>
          <w:sz w:val="24"/>
          <w:szCs w:val="24"/>
        </w:rPr>
        <w:t>tions</w:t>
      </w:r>
      <w:r w:rsidR="006F5B19">
        <w:rPr>
          <w:rFonts w:ascii="Times New Roman" w:hAnsi="Times New Roman" w:cs="Times New Roman"/>
          <w:color w:val="000000"/>
          <w:sz w:val="24"/>
          <w:szCs w:val="24"/>
        </w:rPr>
        <w:t>,</w:t>
      </w:r>
      <w:r w:rsidR="00032E39">
        <w:rPr>
          <w:rFonts w:ascii="Times New Roman" w:hAnsi="Times New Roman" w:cs="Times New Roman"/>
          <w:color w:val="000000"/>
          <w:sz w:val="24"/>
          <w:szCs w:val="24"/>
        </w:rPr>
        <w:t xml:space="preserve"> they would not be hired</w:t>
      </w:r>
      <w:r>
        <w:rPr>
          <w:rFonts w:ascii="Times New Roman" w:hAnsi="Times New Roman" w:cs="Times New Roman"/>
          <w:color w:val="000000"/>
          <w:sz w:val="24"/>
          <w:szCs w:val="24"/>
        </w:rPr>
        <w:t xml:space="preserve"> into high-enough paying jobs to offset the cost of additional education.  “</w:t>
      </w:r>
      <w:r w:rsidRPr="002268FC">
        <w:rPr>
          <w:rFonts w:ascii="Times New Roman" w:hAnsi="Times New Roman" w:cs="Times New Roman"/>
          <w:color w:val="000000"/>
          <w:sz w:val="24"/>
          <w:szCs w:val="24"/>
        </w:rPr>
        <w:t>The most crucial element of these new policies for blacks’ college</w:t>
      </w:r>
      <w:r w:rsidR="00CD11F0">
        <w:rPr>
          <w:rFonts w:ascii="Times New Roman" w:hAnsi="Times New Roman" w:cs="Times New Roman"/>
          <w:color w:val="000000"/>
          <w:sz w:val="24"/>
          <w:szCs w:val="24"/>
        </w:rPr>
        <w:t xml:space="preserve"> enroll</w:t>
      </w:r>
      <w:r w:rsidRPr="002268FC">
        <w:rPr>
          <w:rFonts w:ascii="Times New Roman" w:hAnsi="Times New Roman" w:cs="Times New Roman"/>
          <w:color w:val="000000"/>
          <w:sz w:val="24"/>
          <w:szCs w:val="24"/>
        </w:rPr>
        <w:t>ment rates was the slowdown for financial aid and a shift from grants to loans at a time of increasing pove</w:t>
      </w:r>
      <w:r w:rsidR="00A47068">
        <w:rPr>
          <w:rFonts w:ascii="Times New Roman" w:hAnsi="Times New Roman" w:cs="Times New Roman"/>
          <w:color w:val="000000"/>
          <w:sz w:val="24"/>
          <w:szCs w:val="24"/>
        </w:rPr>
        <w:t>rty among minority families.” Financial aid</w:t>
      </w:r>
      <w:r w:rsidRPr="002268FC">
        <w:rPr>
          <w:rFonts w:ascii="Times New Roman" w:hAnsi="Times New Roman" w:cs="Times New Roman"/>
          <w:color w:val="000000"/>
          <w:sz w:val="24"/>
          <w:szCs w:val="24"/>
        </w:rPr>
        <w:t xml:space="preserve"> decline</w:t>
      </w:r>
      <w:r w:rsidR="00B200A5">
        <w:rPr>
          <w:rFonts w:ascii="Times New Roman" w:hAnsi="Times New Roman" w:cs="Times New Roman"/>
          <w:color w:val="000000"/>
          <w:sz w:val="24"/>
          <w:szCs w:val="24"/>
        </w:rPr>
        <w:t>d</w:t>
      </w:r>
      <w:r w:rsidRPr="002268FC">
        <w:rPr>
          <w:rFonts w:ascii="Times New Roman" w:hAnsi="Times New Roman" w:cs="Times New Roman"/>
          <w:color w:val="000000"/>
          <w:sz w:val="24"/>
          <w:szCs w:val="24"/>
        </w:rPr>
        <w:t xml:space="preserve"> 3% while the costs of attending schools rose fa</w:t>
      </w:r>
      <w:r w:rsidR="00B200A5">
        <w:rPr>
          <w:rFonts w:ascii="Times New Roman" w:hAnsi="Times New Roman" w:cs="Times New Roman"/>
          <w:color w:val="000000"/>
          <w:sz w:val="24"/>
          <w:szCs w:val="24"/>
        </w:rPr>
        <w:t>ster than the co</w:t>
      </w:r>
      <w:r>
        <w:rPr>
          <w:rFonts w:ascii="Times New Roman" w:hAnsi="Times New Roman" w:cs="Times New Roman"/>
          <w:color w:val="000000"/>
          <w:sz w:val="24"/>
          <w:szCs w:val="24"/>
        </w:rPr>
        <w:t>st of living.</w:t>
      </w:r>
      <w:r>
        <w:rPr>
          <w:rStyle w:val="FootnoteReference"/>
          <w:rFonts w:ascii="Times New Roman" w:hAnsi="Times New Roman" w:cs="Times New Roman"/>
          <w:color w:val="000000"/>
          <w:sz w:val="24"/>
          <w:szCs w:val="24"/>
        </w:rPr>
        <w:footnoteReference w:id="34"/>
      </w:r>
      <w:r w:rsidR="009F343D">
        <w:rPr>
          <w:rFonts w:ascii="Times New Roman" w:hAnsi="Times New Roman" w:cs="Times New Roman"/>
          <w:color w:val="000000"/>
          <w:sz w:val="24"/>
          <w:szCs w:val="24"/>
        </w:rPr>
        <w:t xml:space="preserve">        </w:t>
      </w:r>
    </w:p>
    <w:p w:rsidR="005615AA" w:rsidRDefault="00B200A5" w:rsidP="007B4536">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b/>
        <w:t xml:space="preserve">Thus, the Regents reconvened in 1987 to discuss </w:t>
      </w:r>
      <w:r w:rsidR="005615AA">
        <w:rPr>
          <w:rFonts w:ascii="Times New Roman" w:hAnsi="Times New Roman" w:cs="Times New Roman"/>
          <w:color w:val="000000"/>
          <w:sz w:val="24"/>
          <w:szCs w:val="24"/>
        </w:rPr>
        <w:t>the goals below which eventually turned into the Design for Diversity 10 year plan that wo</w:t>
      </w:r>
      <w:r w:rsidR="001522AB">
        <w:rPr>
          <w:rFonts w:ascii="Times New Roman" w:hAnsi="Times New Roman" w:cs="Times New Roman"/>
          <w:color w:val="000000"/>
          <w:sz w:val="24"/>
          <w:szCs w:val="24"/>
        </w:rPr>
        <w:t>uld be distributed to all institutions</w:t>
      </w:r>
      <w:r w:rsidR="005615AA">
        <w:rPr>
          <w:rFonts w:ascii="Times New Roman" w:hAnsi="Times New Roman" w:cs="Times New Roman"/>
          <w:color w:val="000000"/>
          <w:sz w:val="24"/>
          <w:szCs w:val="24"/>
        </w:rPr>
        <w:t xml:space="preserve"> in July 1988 with a system wide requirement for </w:t>
      </w:r>
      <w:r w:rsidR="001522AB">
        <w:rPr>
          <w:rFonts w:ascii="Times New Roman" w:hAnsi="Times New Roman" w:cs="Times New Roman"/>
          <w:color w:val="000000"/>
          <w:sz w:val="24"/>
          <w:szCs w:val="24"/>
        </w:rPr>
        <w:t>each campus</w:t>
      </w:r>
      <w:r w:rsidR="005615AA">
        <w:rPr>
          <w:rFonts w:ascii="Times New Roman" w:hAnsi="Times New Roman" w:cs="Times New Roman"/>
          <w:color w:val="000000"/>
          <w:sz w:val="24"/>
          <w:szCs w:val="24"/>
        </w:rPr>
        <w:t xml:space="preserve"> to implement a plan by the end of 1989.</w:t>
      </w:r>
      <w:r w:rsidR="00D97845">
        <w:rPr>
          <w:rFonts w:ascii="Times New Roman" w:hAnsi="Times New Roman" w:cs="Times New Roman"/>
          <w:color w:val="000000"/>
          <w:sz w:val="24"/>
          <w:szCs w:val="24"/>
        </w:rPr>
        <w:t xml:space="preserve"> </w:t>
      </w:r>
    </w:p>
    <w:p w:rsidR="00D97845" w:rsidRDefault="00D97845" w:rsidP="005615AA">
      <w:pPr>
        <w:tabs>
          <w:tab w:val="right" w:pos="2544"/>
        </w:tabs>
        <w:ind w:left="720" w:right="72"/>
        <w:rPr>
          <w:rFonts w:ascii="Times New Roman" w:hAnsi="Times New Roman"/>
          <w:b/>
          <w:sz w:val="20"/>
          <w:szCs w:val="20"/>
        </w:rPr>
      </w:pPr>
    </w:p>
    <w:p w:rsidR="005615AA" w:rsidRPr="009F343D" w:rsidRDefault="005615AA" w:rsidP="005615AA">
      <w:pPr>
        <w:tabs>
          <w:tab w:val="right" w:pos="2544"/>
        </w:tabs>
        <w:ind w:left="720" w:right="72"/>
        <w:rPr>
          <w:rFonts w:ascii="Times New Roman" w:hAnsi="Times New Roman"/>
          <w:b/>
          <w:sz w:val="20"/>
          <w:szCs w:val="20"/>
        </w:rPr>
      </w:pPr>
      <w:r w:rsidRPr="009F343D">
        <w:rPr>
          <w:rFonts w:ascii="Times New Roman" w:hAnsi="Times New Roman"/>
          <w:b/>
          <w:sz w:val="20"/>
          <w:szCs w:val="20"/>
        </w:rPr>
        <w:t>II. UW System Goals</w:t>
      </w:r>
    </w:p>
    <w:p w:rsidR="005615AA" w:rsidRPr="009F343D" w:rsidRDefault="005615AA" w:rsidP="005615AA">
      <w:pPr>
        <w:tabs>
          <w:tab w:val="right" w:pos="8051"/>
        </w:tabs>
        <w:ind w:left="720" w:right="72"/>
        <w:rPr>
          <w:rFonts w:ascii="Times New Roman" w:hAnsi="Times New Roman"/>
          <w:sz w:val="20"/>
          <w:szCs w:val="20"/>
        </w:rPr>
      </w:pPr>
      <w:r w:rsidRPr="009F343D">
        <w:rPr>
          <w:rFonts w:ascii="Times New Roman" w:hAnsi="Times New Roman"/>
          <w:b/>
          <w:sz w:val="20"/>
          <w:szCs w:val="20"/>
        </w:rPr>
        <w:t xml:space="preserve">Goal One: </w:t>
      </w:r>
      <w:r w:rsidRPr="009F343D">
        <w:rPr>
          <w:rFonts w:ascii="Times New Roman" w:hAnsi="Times New Roman"/>
          <w:sz w:val="20"/>
          <w:szCs w:val="20"/>
        </w:rPr>
        <w:t>Recognize the need to eliminate the underrepresentation of minority and economically disadvantaged people in the UW System.</w:t>
      </w:r>
    </w:p>
    <w:p w:rsidR="005615AA" w:rsidRPr="009F343D" w:rsidRDefault="005615AA" w:rsidP="005615AA">
      <w:pPr>
        <w:tabs>
          <w:tab w:val="right" w:pos="7337"/>
        </w:tabs>
        <w:ind w:left="720" w:right="72"/>
        <w:rPr>
          <w:rFonts w:ascii="Times New Roman" w:hAnsi="Times New Roman"/>
          <w:sz w:val="20"/>
          <w:szCs w:val="20"/>
        </w:rPr>
      </w:pPr>
      <w:r w:rsidRPr="009F343D">
        <w:rPr>
          <w:rFonts w:ascii="Times New Roman" w:hAnsi="Times New Roman"/>
          <w:b/>
          <w:sz w:val="20"/>
          <w:szCs w:val="20"/>
        </w:rPr>
        <w:t xml:space="preserve">Goal Two: </w:t>
      </w:r>
      <w:r w:rsidRPr="009F343D">
        <w:rPr>
          <w:rFonts w:ascii="Times New Roman" w:hAnsi="Times New Roman"/>
          <w:sz w:val="20"/>
          <w:szCs w:val="20"/>
        </w:rPr>
        <w:t>Educate all students for an increasingly multicultural society in Wisconsin, our nation and the world.</w:t>
      </w:r>
    </w:p>
    <w:p w:rsidR="005615AA" w:rsidRPr="009F343D" w:rsidRDefault="005615AA" w:rsidP="005615AA">
      <w:pPr>
        <w:tabs>
          <w:tab w:val="right" w:pos="7459"/>
        </w:tabs>
        <w:ind w:left="720" w:right="72"/>
        <w:rPr>
          <w:rFonts w:ascii="Times New Roman" w:hAnsi="Times New Roman"/>
          <w:sz w:val="20"/>
          <w:szCs w:val="20"/>
        </w:rPr>
      </w:pPr>
      <w:r w:rsidRPr="009F343D">
        <w:rPr>
          <w:rFonts w:ascii="Times New Roman" w:hAnsi="Times New Roman"/>
          <w:b/>
          <w:sz w:val="20"/>
          <w:szCs w:val="20"/>
        </w:rPr>
        <w:t xml:space="preserve">Goal Three: </w:t>
      </w:r>
      <w:r w:rsidRPr="009F343D">
        <w:rPr>
          <w:rFonts w:ascii="Times New Roman" w:hAnsi="Times New Roman"/>
          <w:sz w:val="20"/>
          <w:szCs w:val="20"/>
        </w:rPr>
        <w:t>Improve recruiting and retention efforts to better enable targeted minority students* to enroll more easily and function more effectively at our universities.</w:t>
      </w:r>
    </w:p>
    <w:p w:rsidR="005615AA" w:rsidRPr="009F343D" w:rsidRDefault="005615AA" w:rsidP="005615AA">
      <w:pPr>
        <w:tabs>
          <w:tab w:val="right" w:pos="6795"/>
        </w:tabs>
        <w:ind w:left="720" w:right="72"/>
        <w:rPr>
          <w:rFonts w:ascii="Times New Roman" w:hAnsi="Times New Roman"/>
          <w:sz w:val="20"/>
          <w:szCs w:val="20"/>
        </w:rPr>
      </w:pPr>
      <w:r w:rsidRPr="009F343D">
        <w:rPr>
          <w:rFonts w:ascii="Times New Roman" w:hAnsi="Times New Roman"/>
          <w:b/>
          <w:sz w:val="20"/>
          <w:szCs w:val="20"/>
        </w:rPr>
        <w:t xml:space="preserve">Goal Four: </w:t>
      </w:r>
      <w:r w:rsidRPr="009F343D">
        <w:rPr>
          <w:rFonts w:ascii="Times New Roman" w:hAnsi="Times New Roman"/>
          <w:sz w:val="20"/>
          <w:szCs w:val="20"/>
        </w:rPr>
        <w:t>Improve evaluation efforts in the areas of minority student enrollment/retention and faculty/staff recruitment and retention.</w:t>
      </w:r>
    </w:p>
    <w:p w:rsidR="005615AA" w:rsidRPr="009F343D" w:rsidRDefault="005615AA" w:rsidP="005615AA">
      <w:pPr>
        <w:tabs>
          <w:tab w:val="right" w:pos="7665"/>
        </w:tabs>
        <w:ind w:left="720" w:right="72"/>
        <w:rPr>
          <w:rFonts w:ascii="Times New Roman" w:hAnsi="Times New Roman"/>
          <w:sz w:val="20"/>
          <w:szCs w:val="20"/>
        </w:rPr>
      </w:pPr>
      <w:r w:rsidRPr="009F343D">
        <w:rPr>
          <w:rFonts w:ascii="Times New Roman" w:hAnsi="Times New Roman"/>
          <w:b/>
          <w:sz w:val="20"/>
          <w:szCs w:val="20"/>
        </w:rPr>
        <w:t xml:space="preserve">Goal Five: </w:t>
      </w:r>
      <w:r w:rsidRPr="009F343D">
        <w:rPr>
          <w:rFonts w:ascii="Times New Roman" w:hAnsi="Times New Roman"/>
          <w:sz w:val="20"/>
          <w:szCs w:val="20"/>
        </w:rPr>
        <w:t>Remove financial barriers that prevent minorities and economically disadvantaged people from viewing college as a realistic option.</w:t>
      </w:r>
    </w:p>
    <w:p w:rsidR="005615AA" w:rsidRPr="009F343D" w:rsidRDefault="005615AA" w:rsidP="005615AA">
      <w:pPr>
        <w:tabs>
          <w:tab w:val="right" w:pos="7743"/>
        </w:tabs>
        <w:ind w:left="720" w:right="72"/>
        <w:rPr>
          <w:rFonts w:ascii="Times New Roman" w:hAnsi="Times New Roman"/>
          <w:sz w:val="20"/>
          <w:szCs w:val="20"/>
        </w:rPr>
      </w:pPr>
      <w:r w:rsidRPr="009F343D">
        <w:rPr>
          <w:rFonts w:ascii="Times New Roman" w:hAnsi="Times New Roman"/>
          <w:b/>
          <w:sz w:val="20"/>
          <w:szCs w:val="20"/>
        </w:rPr>
        <w:t xml:space="preserve">Goal Six: </w:t>
      </w:r>
      <w:r w:rsidRPr="009F343D">
        <w:rPr>
          <w:rFonts w:ascii="Times New Roman" w:hAnsi="Times New Roman"/>
          <w:sz w:val="20"/>
          <w:szCs w:val="20"/>
        </w:rPr>
        <w:t>Increase the number of minority faculty and staff throughout the UW System.</w:t>
      </w:r>
    </w:p>
    <w:p w:rsidR="005615AA" w:rsidRPr="009F343D" w:rsidRDefault="005615AA" w:rsidP="005615AA">
      <w:pPr>
        <w:tabs>
          <w:tab w:val="right" w:pos="7926"/>
        </w:tabs>
        <w:ind w:left="720" w:right="72"/>
        <w:rPr>
          <w:rFonts w:ascii="Times New Roman" w:hAnsi="Times New Roman"/>
          <w:sz w:val="20"/>
          <w:szCs w:val="20"/>
        </w:rPr>
      </w:pPr>
      <w:r w:rsidRPr="009F343D">
        <w:rPr>
          <w:rFonts w:ascii="Times New Roman" w:hAnsi="Times New Roman"/>
          <w:b/>
          <w:sz w:val="20"/>
          <w:szCs w:val="20"/>
        </w:rPr>
        <w:t xml:space="preserve">Goal Seven: </w:t>
      </w:r>
      <w:r w:rsidRPr="009F343D">
        <w:rPr>
          <w:rFonts w:ascii="Times New Roman" w:hAnsi="Times New Roman"/>
          <w:sz w:val="20"/>
          <w:szCs w:val="20"/>
        </w:rPr>
        <w:t>Establish effective partnerships with the public schools, the VTAE System, state government, the community and the private sector to assist the UW System's efforts to improve minority education.</w:t>
      </w:r>
      <w:r w:rsidR="00D46524">
        <w:rPr>
          <w:rStyle w:val="FootnoteReference"/>
          <w:rFonts w:ascii="Times New Roman" w:hAnsi="Times New Roman"/>
          <w:sz w:val="20"/>
          <w:szCs w:val="20"/>
        </w:rPr>
        <w:footnoteReference w:id="35"/>
      </w:r>
    </w:p>
    <w:p w:rsidR="00F66DE3" w:rsidRDefault="00F66DE3" w:rsidP="00F66DE3">
      <w:pPr>
        <w:tabs>
          <w:tab w:val="right" w:pos="7393"/>
        </w:tabs>
        <w:spacing w:line="480" w:lineRule="auto"/>
        <w:rPr>
          <w:rFonts w:ascii="Times New Roman" w:hAnsi="Times New Roman"/>
          <w:sz w:val="24"/>
          <w:szCs w:val="24"/>
        </w:rPr>
      </w:pPr>
      <w:r>
        <w:rPr>
          <w:rFonts w:ascii="Times New Roman" w:hAnsi="Times New Roman" w:cs="Times New Roman"/>
          <w:color w:val="000000"/>
          <w:sz w:val="24"/>
          <w:szCs w:val="24"/>
        </w:rPr>
        <w:t xml:space="preserve"> </w:t>
      </w:r>
      <w:r w:rsidR="000421BA">
        <w:rPr>
          <w:rFonts w:ascii="Times New Roman" w:hAnsi="Times New Roman" w:cs="Times New Roman"/>
          <w:color w:val="000000"/>
          <w:sz w:val="24"/>
          <w:szCs w:val="24"/>
        </w:rPr>
        <w:t>For the universities that</w:t>
      </w:r>
      <w:r w:rsidR="00D97845">
        <w:rPr>
          <w:rFonts w:ascii="Times New Roman" w:hAnsi="Times New Roman" w:cs="Times New Roman"/>
          <w:color w:val="000000"/>
          <w:sz w:val="24"/>
          <w:szCs w:val="24"/>
        </w:rPr>
        <w:t xml:space="preserve"> were successful at implementing</w:t>
      </w:r>
      <w:r w:rsidR="000B7718">
        <w:rPr>
          <w:rFonts w:ascii="Times New Roman" w:hAnsi="Times New Roman" w:cs="Times New Roman"/>
          <w:color w:val="000000"/>
          <w:sz w:val="24"/>
          <w:szCs w:val="24"/>
        </w:rPr>
        <w:t xml:space="preserve"> and maintain</w:t>
      </w:r>
      <w:r w:rsidR="00D97845">
        <w:rPr>
          <w:rFonts w:ascii="Times New Roman" w:hAnsi="Times New Roman" w:cs="Times New Roman"/>
          <w:color w:val="000000"/>
          <w:sz w:val="24"/>
          <w:szCs w:val="24"/>
        </w:rPr>
        <w:t>ing</w:t>
      </w:r>
      <w:r w:rsidR="000B7718">
        <w:rPr>
          <w:rFonts w:ascii="Times New Roman" w:hAnsi="Times New Roman" w:cs="Times New Roman"/>
          <w:color w:val="000000"/>
          <w:sz w:val="24"/>
          <w:szCs w:val="24"/>
        </w:rPr>
        <w:t xml:space="preserve"> unique programs to reach these goals, the UW system wa</w:t>
      </w:r>
      <w:r w:rsidR="000421BA">
        <w:rPr>
          <w:rFonts w:ascii="Times New Roman" w:hAnsi="Times New Roman" w:cs="Times New Roman"/>
          <w:color w:val="000000"/>
          <w:sz w:val="24"/>
          <w:szCs w:val="24"/>
        </w:rPr>
        <w:t>s able to allocate large amounts</w:t>
      </w:r>
      <w:r w:rsidR="000B7718">
        <w:rPr>
          <w:rFonts w:ascii="Times New Roman" w:hAnsi="Times New Roman" w:cs="Times New Roman"/>
          <w:color w:val="000000"/>
          <w:sz w:val="24"/>
          <w:szCs w:val="24"/>
        </w:rPr>
        <w:t xml:space="preserve"> of funding to the </w:t>
      </w:r>
      <w:r w:rsidR="008F7513">
        <w:rPr>
          <w:rFonts w:ascii="Times New Roman" w:hAnsi="Times New Roman" w:cs="Times New Roman"/>
          <w:color w:val="000000"/>
          <w:sz w:val="24"/>
          <w:szCs w:val="24"/>
        </w:rPr>
        <w:t>institutions</w:t>
      </w:r>
      <w:r w:rsidR="000B7718">
        <w:rPr>
          <w:rFonts w:ascii="Times New Roman" w:hAnsi="Times New Roman" w:cs="Times New Roman"/>
          <w:color w:val="000000"/>
          <w:sz w:val="24"/>
          <w:szCs w:val="24"/>
        </w:rPr>
        <w:t>.</w:t>
      </w:r>
      <w:r w:rsidR="009F343D">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902FB8">
        <w:rPr>
          <w:rFonts w:ascii="Times New Roman" w:hAnsi="Times New Roman"/>
          <w:sz w:val="24"/>
          <w:szCs w:val="24"/>
        </w:rPr>
        <w:t>As part of this effort, up to $100,000 will be designated by the Undergraduate Teaching Improvement Council beginning in 1989 to match and encourage institutional efforts to develop projects designed to improve the ethnic studies curricula and special programs in the UW System.</w:t>
      </w:r>
      <w:r>
        <w:rPr>
          <w:rFonts w:ascii="Times New Roman" w:hAnsi="Times New Roman"/>
          <w:sz w:val="24"/>
          <w:szCs w:val="24"/>
        </w:rPr>
        <w:t xml:space="preserve">” </w:t>
      </w:r>
      <w:r w:rsidRPr="00902FB8">
        <w:rPr>
          <w:rFonts w:ascii="Times New Roman" w:hAnsi="Times New Roman"/>
          <w:sz w:val="24"/>
          <w:szCs w:val="24"/>
        </w:rPr>
        <w:t>As well a</w:t>
      </w:r>
      <w:r>
        <w:rPr>
          <w:rFonts w:ascii="Times New Roman" w:hAnsi="Times New Roman"/>
          <w:sz w:val="24"/>
          <w:szCs w:val="24"/>
        </w:rPr>
        <w:t xml:space="preserve">s, </w:t>
      </w:r>
      <w:r w:rsidRPr="00902FB8">
        <w:rPr>
          <w:rFonts w:ascii="Times New Roman" w:hAnsi="Times New Roman"/>
          <w:sz w:val="24"/>
          <w:szCs w:val="24"/>
        </w:rPr>
        <w:t>“</w:t>
      </w:r>
      <w:r>
        <w:rPr>
          <w:rFonts w:ascii="Times New Roman" w:hAnsi="Times New Roman"/>
          <w:sz w:val="24"/>
          <w:szCs w:val="24"/>
        </w:rPr>
        <w:t>…up to [$]100.000 of</w:t>
      </w:r>
      <w:r w:rsidRPr="00902FB8">
        <w:rPr>
          <w:rFonts w:ascii="Times New Roman" w:hAnsi="Times New Roman"/>
          <w:sz w:val="24"/>
          <w:szCs w:val="24"/>
        </w:rPr>
        <w:t xml:space="preserve"> faculty and academic staff development funds will be designated for the development of programs to improve the multicultural environment on campus and for the development of programs that address issues of race and ethnicity.”</w:t>
      </w:r>
      <w:r w:rsidR="00D97845">
        <w:rPr>
          <w:rStyle w:val="FootnoteReference"/>
          <w:rFonts w:ascii="Times New Roman" w:hAnsi="Times New Roman"/>
          <w:sz w:val="24"/>
          <w:szCs w:val="24"/>
        </w:rPr>
        <w:footnoteReference w:id="36"/>
      </w:r>
    </w:p>
    <w:p w:rsidR="00F66DE3" w:rsidRDefault="00F66DE3" w:rsidP="00F66DE3">
      <w:pPr>
        <w:tabs>
          <w:tab w:val="right" w:pos="450"/>
        </w:tabs>
        <w:spacing w:line="480" w:lineRule="auto"/>
        <w:rPr>
          <w:rFonts w:ascii="Times New Roman" w:hAnsi="Times New Roman" w:cs="Times New Roman"/>
          <w:sz w:val="24"/>
        </w:rPr>
      </w:pPr>
      <w:r>
        <w:rPr>
          <w:rFonts w:ascii="Times New Roman" w:hAnsi="Times New Roman"/>
          <w:sz w:val="24"/>
          <w:szCs w:val="24"/>
        </w:rPr>
        <w:tab/>
      </w:r>
      <w:r>
        <w:rPr>
          <w:rFonts w:ascii="Times New Roman" w:hAnsi="Times New Roman" w:cs="Times New Roman"/>
          <w:sz w:val="24"/>
          <w:szCs w:val="24"/>
        </w:rPr>
        <w:tab/>
      </w:r>
      <w:r>
        <w:rPr>
          <w:rFonts w:ascii="Times New Roman" w:hAnsi="Times New Roman"/>
          <w:sz w:val="24"/>
          <w:szCs w:val="24"/>
        </w:rPr>
        <w:t xml:space="preserve">Accordingly, </w:t>
      </w:r>
      <w:r w:rsidR="0044616D">
        <w:rPr>
          <w:rFonts w:ascii="Times New Roman" w:hAnsi="Times New Roman"/>
          <w:sz w:val="24"/>
          <w:szCs w:val="24"/>
        </w:rPr>
        <w:t xml:space="preserve">with the prospective of larger funding allocations, </w:t>
      </w:r>
      <w:r>
        <w:rPr>
          <w:rFonts w:ascii="Times New Roman" w:hAnsi="Times New Roman"/>
          <w:sz w:val="24"/>
          <w:szCs w:val="24"/>
        </w:rPr>
        <w:t>UWEC was quick to respond</w:t>
      </w:r>
      <w:r w:rsidR="0044616D">
        <w:rPr>
          <w:rFonts w:ascii="Times New Roman" w:hAnsi="Times New Roman"/>
          <w:sz w:val="24"/>
          <w:szCs w:val="24"/>
        </w:rPr>
        <w:t xml:space="preserve"> to</w:t>
      </w:r>
      <w:r w:rsidR="001B2C56">
        <w:rPr>
          <w:rFonts w:ascii="Times New Roman" w:hAnsi="Times New Roman"/>
          <w:sz w:val="24"/>
          <w:szCs w:val="24"/>
        </w:rPr>
        <w:t xml:space="preserve"> these demands. B</w:t>
      </w:r>
      <w:r>
        <w:rPr>
          <w:rFonts w:ascii="Times New Roman" w:hAnsi="Times New Roman"/>
          <w:sz w:val="24"/>
          <w:szCs w:val="24"/>
        </w:rPr>
        <w:t>y February 1989 the c</w:t>
      </w:r>
      <w:r w:rsidRPr="00F22282">
        <w:rPr>
          <w:rFonts w:ascii="Times New Roman" w:hAnsi="Times New Roman"/>
          <w:sz w:val="24"/>
          <w:szCs w:val="24"/>
        </w:rPr>
        <w:t>hancellor approved</w:t>
      </w:r>
      <w:r>
        <w:rPr>
          <w:rFonts w:ascii="Times New Roman" w:hAnsi="Times New Roman"/>
          <w:sz w:val="24"/>
          <w:szCs w:val="24"/>
        </w:rPr>
        <w:t xml:space="preserve"> a new</w:t>
      </w:r>
      <w:r w:rsidRPr="00F22282">
        <w:rPr>
          <w:rFonts w:ascii="Times New Roman" w:hAnsi="Times New Roman"/>
          <w:sz w:val="24"/>
          <w:szCs w:val="24"/>
        </w:rPr>
        <w:t xml:space="preserve"> curricular program</w:t>
      </w:r>
      <w:r>
        <w:rPr>
          <w:rFonts w:ascii="Times New Roman" w:hAnsi="Times New Roman"/>
          <w:sz w:val="24"/>
          <w:szCs w:val="24"/>
        </w:rPr>
        <w:t xml:space="preserve"> (which included the new system requirement </w:t>
      </w:r>
      <w:r w:rsidR="00D663EB">
        <w:rPr>
          <w:rFonts w:ascii="Times New Roman" w:hAnsi="Times New Roman"/>
          <w:sz w:val="24"/>
          <w:szCs w:val="24"/>
        </w:rPr>
        <w:t xml:space="preserve">of </w:t>
      </w:r>
      <w:r>
        <w:rPr>
          <w:rFonts w:ascii="Times New Roman" w:hAnsi="Times New Roman"/>
          <w:sz w:val="24"/>
          <w:szCs w:val="24"/>
        </w:rPr>
        <w:t>at least 3 credits of cultural competency upon graduation)</w:t>
      </w:r>
      <w:r w:rsidRPr="00F22282">
        <w:rPr>
          <w:rFonts w:ascii="Times New Roman" w:hAnsi="Times New Roman"/>
          <w:sz w:val="24"/>
          <w:szCs w:val="24"/>
        </w:rPr>
        <w:t xml:space="preserve"> in response to the Design for Diversity which required “organized instruction or programs on race and ethnicity as part of every undergraduate educational experience; and integrating ethnic s</w:t>
      </w:r>
      <w:r w:rsidR="00D663EB">
        <w:rPr>
          <w:rFonts w:ascii="Times New Roman" w:hAnsi="Times New Roman"/>
          <w:sz w:val="24"/>
          <w:szCs w:val="24"/>
        </w:rPr>
        <w:t xml:space="preserve">tudies into existing courses.” </w:t>
      </w:r>
      <w:r w:rsidR="001B2C56">
        <w:rPr>
          <w:rFonts w:ascii="Times New Roman" w:hAnsi="Times New Roman"/>
          <w:sz w:val="24"/>
          <w:szCs w:val="24"/>
        </w:rPr>
        <w:t>The program was</w:t>
      </w:r>
      <w:r w:rsidRPr="00F22282">
        <w:rPr>
          <w:rFonts w:ascii="Times New Roman" w:hAnsi="Times New Roman"/>
          <w:sz w:val="24"/>
          <w:szCs w:val="24"/>
        </w:rPr>
        <w:t xml:space="preserve"> based on the assumption that meeting the requirement should</w:t>
      </w:r>
      <w:r w:rsidR="00D663EB">
        <w:rPr>
          <w:rFonts w:ascii="Times New Roman" w:hAnsi="Times New Roman"/>
          <w:sz w:val="24"/>
          <w:szCs w:val="24"/>
        </w:rPr>
        <w:t xml:space="preserve"> “</w:t>
      </w:r>
      <w:r w:rsidRPr="00F22282">
        <w:rPr>
          <w:rFonts w:ascii="Times New Roman" w:hAnsi="Times New Roman"/>
          <w:sz w:val="24"/>
          <w:szCs w:val="24"/>
        </w:rPr>
        <w:t>be ‘a University-wide effort</w:t>
      </w:r>
      <w:r w:rsidR="00D663EB">
        <w:rPr>
          <w:rFonts w:ascii="Times New Roman" w:hAnsi="Times New Roman"/>
          <w:sz w:val="24"/>
          <w:szCs w:val="24"/>
        </w:rPr>
        <w:t>’</w:t>
      </w:r>
      <w:r w:rsidRPr="00F22282">
        <w:rPr>
          <w:rFonts w:ascii="Times New Roman" w:hAnsi="Times New Roman"/>
          <w:sz w:val="24"/>
          <w:szCs w:val="24"/>
        </w:rPr>
        <w:t>…designed to establish the foundation upon which the indivi</w:t>
      </w:r>
      <w:r w:rsidR="00370528">
        <w:rPr>
          <w:rFonts w:ascii="Times New Roman" w:hAnsi="Times New Roman"/>
          <w:sz w:val="24"/>
          <w:szCs w:val="24"/>
        </w:rPr>
        <w:t>dual s</w:t>
      </w:r>
      <w:r w:rsidRPr="00F22282">
        <w:rPr>
          <w:rFonts w:ascii="Times New Roman" w:hAnsi="Times New Roman"/>
          <w:sz w:val="24"/>
          <w:szCs w:val="24"/>
        </w:rPr>
        <w:t>chools and departments will build.”</w:t>
      </w:r>
      <w:r>
        <w:rPr>
          <w:rFonts w:ascii="Times New Roman" w:hAnsi="Times New Roman"/>
          <w:sz w:val="24"/>
          <w:szCs w:val="24"/>
        </w:rPr>
        <w:t xml:space="preserve"> </w:t>
      </w:r>
      <w:r w:rsidR="00370528">
        <w:rPr>
          <w:rFonts w:ascii="Times New Roman" w:hAnsi="Times New Roman"/>
          <w:sz w:val="24"/>
          <w:szCs w:val="24"/>
        </w:rPr>
        <w:t xml:space="preserve"> Thus, for students entering into the 1990 UWEC catalog year, a total of </w:t>
      </w:r>
      <w:r w:rsidR="00370528" w:rsidRPr="00370528">
        <w:rPr>
          <w:rFonts w:ascii="Times New Roman" w:hAnsi="Times New Roman"/>
          <w:sz w:val="24"/>
          <w:szCs w:val="24"/>
        </w:rPr>
        <w:t>six semester credits, or the equivalent</w:t>
      </w:r>
      <w:r w:rsidR="00370528">
        <w:rPr>
          <w:rFonts w:ascii="Times New Roman" w:hAnsi="Times New Roman"/>
          <w:sz w:val="24"/>
          <w:szCs w:val="24"/>
        </w:rPr>
        <w:t xml:space="preserve">, in </w:t>
      </w:r>
      <w:r w:rsidR="00370528" w:rsidRPr="00370528">
        <w:rPr>
          <w:rFonts w:ascii="Times New Roman" w:hAnsi="Times New Roman"/>
          <w:sz w:val="24"/>
          <w:szCs w:val="24"/>
        </w:rPr>
        <w:t>content dealing with race and ethnicity</w:t>
      </w:r>
      <w:r w:rsidR="00370528">
        <w:rPr>
          <w:rFonts w:ascii="Times New Roman" w:hAnsi="Times New Roman"/>
          <w:sz w:val="24"/>
          <w:szCs w:val="24"/>
        </w:rPr>
        <w:t xml:space="preserve"> was required</w:t>
      </w:r>
      <w:r w:rsidR="00370528" w:rsidRPr="00370528">
        <w:rPr>
          <w:rFonts w:ascii="Times New Roman" w:hAnsi="Times New Roman"/>
          <w:sz w:val="24"/>
          <w:szCs w:val="24"/>
        </w:rPr>
        <w:t xml:space="preserve">. </w:t>
      </w:r>
      <w:r w:rsidR="00A056AA">
        <w:rPr>
          <w:rFonts w:ascii="Times New Roman" w:hAnsi="Times New Roman"/>
          <w:sz w:val="24"/>
          <w:szCs w:val="24"/>
        </w:rPr>
        <w:t>“</w:t>
      </w:r>
      <w:r w:rsidR="00370528" w:rsidRPr="00370528">
        <w:rPr>
          <w:rFonts w:ascii="Times New Roman" w:hAnsi="Times New Roman"/>
          <w:sz w:val="24"/>
          <w:szCs w:val="24"/>
        </w:rPr>
        <w:t>Content in at least 3 credits…must focus on one or more of the following American minority groups: Black, Hispanic, American Indian, or certain Southeast Asian minorities.”</w:t>
      </w:r>
      <w:r w:rsidR="00A056AA">
        <w:rPr>
          <w:rFonts w:ascii="Times New Roman" w:hAnsi="Times New Roman"/>
          <w:sz w:val="24"/>
          <w:szCs w:val="24"/>
        </w:rPr>
        <w:t xml:space="preserve">  In o</w:t>
      </w:r>
      <w:r w:rsidR="005B101D">
        <w:rPr>
          <w:rFonts w:ascii="Times New Roman" w:hAnsi="Times New Roman"/>
          <w:sz w:val="24"/>
          <w:szCs w:val="24"/>
        </w:rPr>
        <w:t xml:space="preserve">rder to better educate families </w:t>
      </w:r>
      <w:r w:rsidR="00A056AA">
        <w:rPr>
          <w:rFonts w:ascii="Times New Roman" w:hAnsi="Times New Roman"/>
          <w:sz w:val="24"/>
          <w:szCs w:val="24"/>
        </w:rPr>
        <w:t xml:space="preserve">of this new requirement, the University showed the movie </w:t>
      </w:r>
      <w:r w:rsidR="00A056AA" w:rsidRPr="00A056AA">
        <w:rPr>
          <w:rFonts w:ascii="Times New Roman" w:hAnsi="Times New Roman" w:cs="Times New Roman"/>
          <w:sz w:val="24"/>
        </w:rPr>
        <w:t>“Still Burning” which explained</w:t>
      </w:r>
      <w:r w:rsidR="00FB61B8">
        <w:rPr>
          <w:rFonts w:ascii="Times New Roman" w:hAnsi="Times New Roman" w:cs="Times New Roman"/>
          <w:sz w:val="24"/>
        </w:rPr>
        <w:t xml:space="preserve"> marginality in the United States</w:t>
      </w:r>
      <w:r w:rsidR="0044616D">
        <w:rPr>
          <w:rFonts w:ascii="Times New Roman" w:hAnsi="Times New Roman" w:cs="Times New Roman"/>
          <w:sz w:val="24"/>
        </w:rPr>
        <w:t>,</w:t>
      </w:r>
      <w:r w:rsidR="00A056AA" w:rsidRPr="00A056AA">
        <w:rPr>
          <w:rFonts w:ascii="Times New Roman" w:hAnsi="Times New Roman" w:cs="Times New Roman"/>
          <w:sz w:val="24"/>
        </w:rPr>
        <w:t xml:space="preserve"> proving the need for the competency</w:t>
      </w:r>
      <w:r w:rsidR="0044616D">
        <w:rPr>
          <w:rFonts w:ascii="Times New Roman" w:hAnsi="Times New Roman" w:cs="Times New Roman"/>
          <w:sz w:val="24"/>
        </w:rPr>
        <w:t>,</w:t>
      </w:r>
      <w:r w:rsidR="005B101D">
        <w:rPr>
          <w:rFonts w:ascii="Times New Roman" w:hAnsi="Times New Roman" w:cs="Times New Roman"/>
          <w:sz w:val="24"/>
        </w:rPr>
        <w:t xml:space="preserve"> during summer orientation</w:t>
      </w:r>
      <w:r w:rsidR="00A056AA" w:rsidRPr="00A056AA">
        <w:rPr>
          <w:rFonts w:ascii="Times New Roman" w:hAnsi="Times New Roman" w:cs="Times New Roman"/>
          <w:sz w:val="24"/>
        </w:rPr>
        <w:t>.</w:t>
      </w:r>
      <w:r w:rsidR="004C4E18">
        <w:rPr>
          <w:rStyle w:val="FootnoteReference"/>
          <w:rFonts w:ascii="Times New Roman" w:hAnsi="Times New Roman"/>
          <w:sz w:val="24"/>
          <w:szCs w:val="24"/>
        </w:rPr>
        <w:footnoteReference w:id="37"/>
      </w:r>
    </w:p>
    <w:p w:rsidR="00424FC0" w:rsidRDefault="005E352A" w:rsidP="00424FC0">
      <w:pPr>
        <w:spacing w:line="480" w:lineRule="auto"/>
        <w:rPr>
          <w:rFonts w:ascii="Times New Roman" w:hAnsi="Times New Roman" w:cs="Times New Roman"/>
          <w:sz w:val="24"/>
          <w:szCs w:val="24"/>
        </w:rPr>
      </w:pPr>
      <w:r>
        <w:rPr>
          <w:rFonts w:ascii="Times New Roman" w:hAnsi="Times New Roman" w:cs="Times New Roman"/>
          <w:sz w:val="24"/>
        </w:rPr>
        <w:tab/>
        <w:t xml:space="preserve">The University not only sought to educate the students on multicultural issues, but also its staff.  </w:t>
      </w:r>
      <w:r w:rsidRPr="005E352A">
        <w:rPr>
          <w:rFonts w:ascii="Times New Roman" w:hAnsi="Times New Roman" w:cs="Times New Roman"/>
          <w:sz w:val="24"/>
          <w:szCs w:val="24"/>
        </w:rPr>
        <w:t>In order for faculty to develop more effective lecture</w:t>
      </w:r>
      <w:r w:rsidR="001B2C56">
        <w:rPr>
          <w:rFonts w:ascii="Times New Roman" w:hAnsi="Times New Roman" w:cs="Times New Roman"/>
          <w:sz w:val="24"/>
          <w:szCs w:val="24"/>
        </w:rPr>
        <w:t>s</w:t>
      </w:r>
      <w:r w:rsidRPr="005E352A">
        <w:rPr>
          <w:rFonts w:ascii="Times New Roman" w:hAnsi="Times New Roman" w:cs="Times New Roman"/>
          <w:sz w:val="24"/>
          <w:szCs w:val="24"/>
        </w:rPr>
        <w:t xml:space="preserve"> and discussions the Classroom Climate Project was implemented where faculty had their teaching reviewed and altered to meet UW-system expectations</w:t>
      </w:r>
      <w:r>
        <w:rPr>
          <w:rFonts w:ascii="Times New Roman" w:hAnsi="Times New Roman" w:cs="Times New Roman"/>
          <w:sz w:val="24"/>
          <w:szCs w:val="24"/>
        </w:rPr>
        <w:t xml:space="preserve">. </w:t>
      </w:r>
      <w:r w:rsidRPr="005E352A">
        <w:rPr>
          <w:rFonts w:ascii="Times New Roman" w:hAnsi="Times New Roman" w:cs="Times New Roman"/>
          <w:sz w:val="24"/>
          <w:szCs w:val="24"/>
        </w:rPr>
        <w:t>Also, at the Third Annual Fall Symposium, the topic  “encompassed sensitivity to differences in race, culture, and gender, as well as the challenges of diversification and promoting global perspectives,” in the classroom.</w:t>
      </w:r>
      <w:r w:rsidR="00424FC0">
        <w:rPr>
          <w:rFonts w:ascii="Times New Roman" w:hAnsi="Times New Roman" w:cs="Times New Roman"/>
          <w:sz w:val="24"/>
          <w:szCs w:val="24"/>
        </w:rPr>
        <w:t xml:space="preserve">  There was even a push from the Children’s </w:t>
      </w:r>
      <w:r w:rsidR="00424FC0" w:rsidRPr="00424FC0">
        <w:rPr>
          <w:rFonts w:ascii="Times New Roman" w:hAnsi="Times New Roman" w:cs="Times New Roman"/>
          <w:sz w:val="24"/>
          <w:szCs w:val="24"/>
        </w:rPr>
        <w:t xml:space="preserve">Center located in the campus school for faculty (and student) parents to talk about race to their children. A pamphlet, ‘Teaching Young Children to Resist Bias—What Parents Can Do’ [had] been distributed to every parent and teacher.” They also worked in conjunction with the Nursing and </w:t>
      </w:r>
      <w:r w:rsidR="000119D9" w:rsidRPr="00424FC0">
        <w:rPr>
          <w:rFonts w:ascii="Times New Roman" w:hAnsi="Times New Roman" w:cs="Times New Roman"/>
          <w:sz w:val="24"/>
          <w:szCs w:val="24"/>
        </w:rPr>
        <w:t>Psychology</w:t>
      </w:r>
      <w:r w:rsidR="00424FC0" w:rsidRPr="00424FC0">
        <w:rPr>
          <w:rFonts w:ascii="Times New Roman" w:hAnsi="Times New Roman" w:cs="Times New Roman"/>
          <w:sz w:val="24"/>
          <w:szCs w:val="24"/>
        </w:rPr>
        <w:t xml:space="preserve"> departments to “analyze causes of apparent prejudice and develop means of responding to comments and questions from children.”</w:t>
      </w:r>
      <w:r w:rsidR="00424FC0">
        <w:t xml:space="preserve"> </w:t>
      </w:r>
      <w:r w:rsidR="000B2A2E">
        <w:rPr>
          <w:rFonts w:ascii="Times New Roman" w:hAnsi="Times New Roman" w:cs="Times New Roman"/>
          <w:sz w:val="24"/>
          <w:szCs w:val="24"/>
        </w:rPr>
        <w:t>Lastly, the University received grant money from the system to conduct faculty research on Chippewa Treaty Rights, the state of black healthcare, and Hispanics in the UW system.</w:t>
      </w:r>
      <w:r w:rsidR="006C541A">
        <w:rPr>
          <w:rStyle w:val="FootnoteReference"/>
          <w:rFonts w:ascii="Times New Roman" w:hAnsi="Times New Roman" w:cs="Times New Roman"/>
          <w:sz w:val="24"/>
          <w:szCs w:val="24"/>
        </w:rPr>
        <w:footnoteReference w:id="38"/>
      </w:r>
    </w:p>
    <w:p w:rsidR="00D209B6" w:rsidRPr="00D209B6" w:rsidRDefault="0030271B" w:rsidP="00D209B6">
      <w:pPr>
        <w:spacing w:line="480" w:lineRule="auto"/>
        <w:rPr>
          <w:rFonts w:ascii="Times New Roman" w:hAnsi="Times New Roman" w:cs="Times New Roman"/>
          <w:sz w:val="24"/>
          <w:szCs w:val="24"/>
        </w:rPr>
      </w:pPr>
      <w:r>
        <w:rPr>
          <w:rFonts w:ascii="Times New Roman" w:hAnsi="Times New Roman" w:cs="Times New Roman"/>
          <w:sz w:val="24"/>
          <w:szCs w:val="24"/>
        </w:rPr>
        <w:tab/>
        <w:t>The init</w:t>
      </w:r>
      <w:r w:rsidR="00931731">
        <w:rPr>
          <w:rFonts w:ascii="Times New Roman" w:hAnsi="Times New Roman" w:cs="Times New Roman"/>
          <w:sz w:val="24"/>
          <w:szCs w:val="24"/>
        </w:rPr>
        <w:t>iatives increased into the 1990</w:t>
      </w:r>
      <w:r>
        <w:rPr>
          <w:rFonts w:ascii="Times New Roman" w:hAnsi="Times New Roman" w:cs="Times New Roman"/>
          <w:sz w:val="24"/>
          <w:szCs w:val="24"/>
        </w:rPr>
        <w:t>s with the development of programs</w:t>
      </w:r>
      <w:r w:rsidR="00753BA1">
        <w:rPr>
          <w:rFonts w:ascii="Times New Roman" w:hAnsi="Times New Roman" w:cs="Times New Roman"/>
          <w:sz w:val="24"/>
          <w:szCs w:val="24"/>
        </w:rPr>
        <w:t>;</w:t>
      </w:r>
      <w:r>
        <w:rPr>
          <w:rFonts w:ascii="Times New Roman" w:hAnsi="Times New Roman" w:cs="Times New Roman"/>
          <w:sz w:val="24"/>
          <w:szCs w:val="24"/>
        </w:rPr>
        <w:t xml:space="preserve"> </w:t>
      </w:r>
      <w:r w:rsidR="00753BA1">
        <w:rPr>
          <w:rFonts w:ascii="Times New Roman" w:hAnsi="Times New Roman" w:cs="Times New Roman"/>
          <w:sz w:val="24"/>
          <w:szCs w:val="24"/>
        </w:rPr>
        <w:t>some</w:t>
      </w:r>
      <w:r>
        <w:rPr>
          <w:rFonts w:ascii="Times New Roman" w:hAnsi="Times New Roman" w:cs="Times New Roman"/>
          <w:sz w:val="24"/>
          <w:szCs w:val="24"/>
        </w:rPr>
        <w:t xml:space="preserve"> continued</w:t>
      </w:r>
      <w:r w:rsidR="00931731">
        <w:rPr>
          <w:rFonts w:ascii="Times New Roman" w:hAnsi="Times New Roman" w:cs="Times New Roman"/>
          <w:sz w:val="24"/>
          <w:szCs w:val="24"/>
        </w:rPr>
        <w:t xml:space="preserve"> to be successful into the 2000</w:t>
      </w:r>
      <w:r>
        <w:rPr>
          <w:rFonts w:ascii="Times New Roman" w:hAnsi="Times New Roman" w:cs="Times New Roman"/>
          <w:sz w:val="24"/>
          <w:szCs w:val="24"/>
        </w:rPr>
        <w:t xml:space="preserve">s.   </w:t>
      </w:r>
      <w:r w:rsidR="004922C9">
        <w:rPr>
          <w:rFonts w:ascii="Times New Roman" w:hAnsi="Times New Roman" w:cs="Times New Roman"/>
          <w:sz w:val="24"/>
          <w:szCs w:val="24"/>
        </w:rPr>
        <w:t>In terms of recruiting in admissions, UWEC focused building relationships with key multicultural schools districts in the Twin Cities, Milwaukee, Chicago for Latino and</w:t>
      </w:r>
      <w:r w:rsidR="008E203D">
        <w:rPr>
          <w:rFonts w:ascii="Times New Roman" w:hAnsi="Times New Roman" w:cs="Times New Roman"/>
          <w:sz w:val="24"/>
          <w:szCs w:val="24"/>
        </w:rPr>
        <w:t xml:space="preserve"> African American s</w:t>
      </w:r>
      <w:r w:rsidR="004922C9">
        <w:rPr>
          <w:rFonts w:ascii="Times New Roman" w:hAnsi="Times New Roman" w:cs="Times New Roman"/>
          <w:sz w:val="24"/>
          <w:szCs w:val="24"/>
        </w:rPr>
        <w:t>tudents</w:t>
      </w:r>
      <w:r w:rsidR="008E203D">
        <w:rPr>
          <w:rFonts w:ascii="Times New Roman" w:hAnsi="Times New Roman" w:cs="Times New Roman"/>
          <w:sz w:val="24"/>
          <w:szCs w:val="24"/>
        </w:rPr>
        <w:t xml:space="preserve">, La </w:t>
      </w:r>
      <w:r w:rsidR="004922C9">
        <w:rPr>
          <w:rFonts w:ascii="Times New Roman" w:hAnsi="Times New Roman" w:cs="Times New Roman"/>
          <w:sz w:val="24"/>
          <w:szCs w:val="24"/>
        </w:rPr>
        <w:t xml:space="preserve">Crosse and Wausau for Hmong students, and the </w:t>
      </w:r>
      <w:r w:rsidR="003254F0">
        <w:rPr>
          <w:rFonts w:ascii="Times New Roman" w:hAnsi="Times New Roman" w:cs="Times New Roman"/>
          <w:sz w:val="24"/>
          <w:szCs w:val="24"/>
        </w:rPr>
        <w:t>Oneida</w:t>
      </w:r>
      <w:r w:rsidR="004922C9">
        <w:rPr>
          <w:rFonts w:ascii="Times New Roman" w:hAnsi="Times New Roman" w:cs="Times New Roman"/>
          <w:sz w:val="24"/>
          <w:szCs w:val="24"/>
        </w:rPr>
        <w:t xml:space="preserve"> and Lac Court </w:t>
      </w:r>
      <w:r w:rsidR="003254F0">
        <w:rPr>
          <w:rFonts w:ascii="Times New Roman" w:hAnsi="Times New Roman" w:cs="Times New Roman"/>
          <w:sz w:val="24"/>
          <w:szCs w:val="24"/>
        </w:rPr>
        <w:t>Oreilles</w:t>
      </w:r>
      <w:r w:rsidR="008E203D">
        <w:rPr>
          <w:rFonts w:ascii="Times New Roman" w:hAnsi="Times New Roman" w:cs="Times New Roman"/>
          <w:sz w:val="24"/>
          <w:szCs w:val="24"/>
        </w:rPr>
        <w:t xml:space="preserve"> reservations for Native Ame</w:t>
      </w:r>
      <w:r w:rsidR="004922C9">
        <w:rPr>
          <w:rFonts w:ascii="Times New Roman" w:hAnsi="Times New Roman" w:cs="Times New Roman"/>
          <w:sz w:val="24"/>
          <w:szCs w:val="24"/>
        </w:rPr>
        <w:t>rican students.</w:t>
      </w:r>
      <w:r w:rsidR="004922C9">
        <w:rPr>
          <w:rStyle w:val="FootnoteReference"/>
          <w:rFonts w:ascii="Times New Roman" w:hAnsi="Times New Roman" w:cs="Times New Roman"/>
          <w:sz w:val="24"/>
          <w:szCs w:val="24"/>
        </w:rPr>
        <w:footnoteReference w:id="39"/>
      </w:r>
      <w:r w:rsidR="008E203D">
        <w:rPr>
          <w:rFonts w:ascii="Times New Roman" w:hAnsi="Times New Roman" w:cs="Times New Roman"/>
          <w:sz w:val="24"/>
          <w:szCs w:val="24"/>
        </w:rPr>
        <w:t xml:space="preserve">  Multicultural students were then contacted for individual t</w:t>
      </w:r>
      <w:r w:rsidR="0041602B">
        <w:rPr>
          <w:rFonts w:ascii="Times New Roman" w:hAnsi="Times New Roman" w:cs="Times New Roman"/>
          <w:sz w:val="24"/>
          <w:szCs w:val="24"/>
        </w:rPr>
        <w:t>ours of the campus with the American Ethnic Coordinating Office (now the office of multicultural affairs)</w:t>
      </w:r>
      <w:r w:rsidR="00904673">
        <w:rPr>
          <w:rFonts w:ascii="Times New Roman" w:hAnsi="Times New Roman" w:cs="Times New Roman"/>
          <w:sz w:val="24"/>
          <w:szCs w:val="24"/>
        </w:rPr>
        <w:t xml:space="preserve"> </w:t>
      </w:r>
      <w:r w:rsidR="0021630E">
        <w:rPr>
          <w:rFonts w:ascii="Times New Roman" w:hAnsi="Times New Roman" w:cs="Times New Roman"/>
          <w:sz w:val="24"/>
          <w:szCs w:val="24"/>
        </w:rPr>
        <w:t>and</w:t>
      </w:r>
      <w:r w:rsidR="008E203D">
        <w:rPr>
          <w:rFonts w:ascii="Times New Roman" w:hAnsi="Times New Roman" w:cs="Times New Roman"/>
          <w:sz w:val="24"/>
          <w:szCs w:val="24"/>
        </w:rPr>
        <w:t xml:space="preserve"> perspective </w:t>
      </w:r>
      <w:r w:rsidR="0021630E">
        <w:rPr>
          <w:rFonts w:ascii="Times New Roman" w:hAnsi="Times New Roman" w:cs="Times New Roman"/>
          <w:sz w:val="24"/>
          <w:szCs w:val="24"/>
        </w:rPr>
        <w:t>student files were kept for future mailings</w:t>
      </w:r>
      <w:r w:rsidR="008E203D">
        <w:rPr>
          <w:rFonts w:ascii="Times New Roman" w:hAnsi="Times New Roman" w:cs="Times New Roman"/>
          <w:sz w:val="24"/>
          <w:szCs w:val="24"/>
        </w:rPr>
        <w:t>.  Contact with these students and the office continued with information on scholarships available once accepted as well as social activiti</w:t>
      </w:r>
      <w:r w:rsidR="00456ED6">
        <w:rPr>
          <w:rFonts w:ascii="Times New Roman" w:hAnsi="Times New Roman" w:cs="Times New Roman"/>
          <w:sz w:val="24"/>
          <w:szCs w:val="24"/>
        </w:rPr>
        <w:t>es students could participate in</w:t>
      </w:r>
      <w:r w:rsidR="008E203D">
        <w:rPr>
          <w:rFonts w:ascii="Times New Roman" w:hAnsi="Times New Roman" w:cs="Times New Roman"/>
          <w:sz w:val="24"/>
          <w:szCs w:val="24"/>
        </w:rPr>
        <w:t xml:space="preserve"> once on campus, such as an Annual Picnic.  The office also utilized current students for a short lived Minority-Phone-a-Thon as a recruitment effort to get students in contact with multicultural students </w:t>
      </w:r>
      <w:r w:rsidR="00A625A0">
        <w:rPr>
          <w:rFonts w:ascii="Times New Roman" w:hAnsi="Times New Roman" w:cs="Times New Roman"/>
          <w:sz w:val="24"/>
          <w:szCs w:val="24"/>
        </w:rPr>
        <w:t xml:space="preserve">already </w:t>
      </w:r>
      <w:r w:rsidR="008E203D">
        <w:rPr>
          <w:rFonts w:ascii="Times New Roman" w:hAnsi="Times New Roman" w:cs="Times New Roman"/>
          <w:sz w:val="24"/>
          <w:szCs w:val="24"/>
        </w:rPr>
        <w:t>on campus.</w:t>
      </w:r>
      <w:r w:rsidR="0044616D">
        <w:rPr>
          <w:rFonts w:ascii="Times New Roman" w:hAnsi="Times New Roman" w:cs="Times New Roman"/>
          <w:sz w:val="24"/>
          <w:szCs w:val="24"/>
        </w:rPr>
        <w:t xml:space="preserve"> </w:t>
      </w:r>
      <w:r w:rsidR="000B6612">
        <w:rPr>
          <w:rFonts w:ascii="Times New Roman" w:hAnsi="Times New Roman" w:cs="Times New Roman"/>
          <w:sz w:val="24"/>
          <w:szCs w:val="24"/>
        </w:rPr>
        <w:t>Lastly</w:t>
      </w:r>
      <w:r w:rsidR="0044616D">
        <w:rPr>
          <w:rFonts w:ascii="Times New Roman" w:hAnsi="Times New Roman" w:cs="Times New Roman"/>
          <w:sz w:val="24"/>
          <w:szCs w:val="24"/>
        </w:rPr>
        <w:t>, it was determined the first 90 days on campus</w:t>
      </w:r>
      <w:r w:rsidR="00397B09">
        <w:rPr>
          <w:rFonts w:ascii="Times New Roman" w:hAnsi="Times New Roman" w:cs="Times New Roman"/>
          <w:sz w:val="24"/>
          <w:szCs w:val="24"/>
        </w:rPr>
        <w:t xml:space="preserve"> were the most crucial in determining whether a student would continue on a campus, or college in general.  Thus, there was an increase in tutoring, academic programming, and social events to make students feel at home on the UWEC campus. </w:t>
      </w:r>
      <w:r w:rsidR="00D209B6">
        <w:rPr>
          <w:rFonts w:ascii="Times New Roman" w:hAnsi="Times New Roman" w:cs="Times New Roman"/>
          <w:sz w:val="24"/>
          <w:szCs w:val="24"/>
        </w:rPr>
        <w:t>In turn, at the five year mark the number of Asian students</w:t>
      </w:r>
      <w:r w:rsidR="00881EBB">
        <w:rPr>
          <w:rFonts w:ascii="Times New Roman" w:hAnsi="Times New Roman" w:cs="Times New Roman"/>
          <w:sz w:val="24"/>
          <w:szCs w:val="24"/>
        </w:rPr>
        <w:t xml:space="preserve"> on campus</w:t>
      </w:r>
      <w:r w:rsidR="00D209B6">
        <w:rPr>
          <w:rFonts w:ascii="Times New Roman" w:hAnsi="Times New Roman" w:cs="Times New Roman"/>
          <w:sz w:val="24"/>
          <w:szCs w:val="24"/>
        </w:rPr>
        <w:t xml:space="preserve"> rose 137% African American students 61%</w:t>
      </w:r>
      <w:r w:rsidR="009546BC">
        <w:rPr>
          <w:rFonts w:ascii="Times New Roman" w:hAnsi="Times New Roman" w:cs="Times New Roman"/>
          <w:sz w:val="24"/>
          <w:szCs w:val="24"/>
        </w:rPr>
        <w:t>,</w:t>
      </w:r>
      <w:r w:rsidR="00D209B6">
        <w:rPr>
          <w:rFonts w:ascii="Times New Roman" w:hAnsi="Times New Roman" w:cs="Times New Roman"/>
          <w:sz w:val="24"/>
          <w:szCs w:val="24"/>
        </w:rPr>
        <w:t xml:space="preserve"> American Indian students </w:t>
      </w:r>
      <w:r w:rsidR="00D209B6" w:rsidRPr="00D209B6">
        <w:rPr>
          <w:rFonts w:ascii="Times New Roman" w:hAnsi="Times New Roman" w:cs="Times New Roman"/>
          <w:sz w:val="24"/>
          <w:szCs w:val="24"/>
        </w:rPr>
        <w:t>58%</w:t>
      </w:r>
      <w:r w:rsidR="009546BC">
        <w:rPr>
          <w:rFonts w:ascii="Times New Roman" w:hAnsi="Times New Roman" w:cs="Times New Roman"/>
          <w:sz w:val="24"/>
          <w:szCs w:val="24"/>
        </w:rPr>
        <w:t>,</w:t>
      </w:r>
      <w:r w:rsidR="00D209B6">
        <w:rPr>
          <w:rFonts w:ascii="Times New Roman" w:hAnsi="Times New Roman" w:cs="Times New Roman"/>
          <w:sz w:val="24"/>
          <w:szCs w:val="24"/>
        </w:rPr>
        <w:t xml:space="preserve"> and</w:t>
      </w:r>
      <w:r w:rsidR="00D209B6" w:rsidRPr="00D209B6">
        <w:rPr>
          <w:rFonts w:ascii="Times New Roman" w:hAnsi="Times New Roman" w:cs="Times New Roman"/>
          <w:sz w:val="24"/>
          <w:szCs w:val="24"/>
        </w:rPr>
        <w:t xml:space="preserve"> Hispanic</w:t>
      </w:r>
      <w:r w:rsidR="00D209B6">
        <w:rPr>
          <w:rFonts w:ascii="Times New Roman" w:hAnsi="Times New Roman" w:cs="Times New Roman"/>
          <w:sz w:val="24"/>
          <w:szCs w:val="24"/>
        </w:rPr>
        <w:t xml:space="preserve"> students rose to</w:t>
      </w:r>
      <w:r w:rsidR="00D209B6" w:rsidRPr="00D209B6">
        <w:rPr>
          <w:rFonts w:ascii="Times New Roman" w:hAnsi="Times New Roman" w:cs="Times New Roman"/>
          <w:sz w:val="24"/>
          <w:szCs w:val="24"/>
        </w:rPr>
        <w:t xml:space="preserve"> 34%.</w:t>
      </w:r>
      <w:r w:rsidR="00397B09">
        <w:rPr>
          <w:rStyle w:val="FootnoteReference"/>
          <w:rFonts w:ascii="Times New Roman" w:hAnsi="Times New Roman" w:cs="Times New Roman"/>
          <w:sz w:val="24"/>
          <w:szCs w:val="24"/>
        </w:rPr>
        <w:footnoteReference w:id="40"/>
      </w:r>
      <w:r w:rsidR="0044616D">
        <w:rPr>
          <w:rFonts w:ascii="Times New Roman" w:hAnsi="Times New Roman" w:cs="Times New Roman"/>
          <w:sz w:val="24"/>
          <w:szCs w:val="24"/>
        </w:rPr>
        <w:t xml:space="preserve"> </w:t>
      </w:r>
    </w:p>
    <w:p w:rsidR="004D08F1" w:rsidRPr="006949E0" w:rsidRDefault="004D08F1" w:rsidP="00F02D99">
      <w:pPr>
        <w:spacing w:line="480" w:lineRule="auto"/>
        <w:rPr>
          <w:rFonts w:ascii="Times New Roman" w:hAnsi="Times New Roman" w:cs="Times New Roman"/>
          <w:color w:val="000000"/>
          <w:sz w:val="24"/>
          <w:szCs w:val="24"/>
        </w:rPr>
      </w:pPr>
      <w:r>
        <w:rPr>
          <w:rFonts w:ascii="Times New Roman" w:hAnsi="Times New Roman" w:cs="Times New Roman"/>
          <w:b/>
          <w:i/>
          <w:sz w:val="24"/>
          <w:szCs w:val="24"/>
          <w:u w:val="single"/>
        </w:rPr>
        <w:t>Hmong: The New Student Demographic of the 1990s</w:t>
      </w:r>
    </w:p>
    <w:p w:rsidR="00585633" w:rsidRDefault="00585633" w:rsidP="0058563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changing demographics with the increase of second and third generation Hmong moving into the Eau Claire area created</w:t>
      </w:r>
      <w:r w:rsidR="004356A8">
        <w:rPr>
          <w:rFonts w:ascii="Times New Roman" w:hAnsi="Times New Roman" w:cs="Times New Roman"/>
          <w:sz w:val="24"/>
          <w:szCs w:val="24"/>
        </w:rPr>
        <w:t xml:space="preserve"> </w:t>
      </w:r>
      <w:r>
        <w:rPr>
          <w:rFonts w:ascii="Times New Roman" w:hAnsi="Times New Roman" w:cs="Times New Roman"/>
          <w:sz w:val="24"/>
          <w:szCs w:val="24"/>
        </w:rPr>
        <w:t xml:space="preserve"> new concerns for UWEC </w:t>
      </w:r>
      <w:r w:rsidR="00711F95">
        <w:rPr>
          <w:rFonts w:ascii="Times New Roman" w:hAnsi="Times New Roman" w:cs="Times New Roman"/>
          <w:sz w:val="24"/>
          <w:szCs w:val="24"/>
        </w:rPr>
        <w:t xml:space="preserve">(With 31 Hmong students enrolled that year, Southeast Asians quickly became the largest multicultural group on campus) </w:t>
      </w:r>
      <w:r>
        <w:rPr>
          <w:rFonts w:ascii="Times New Roman" w:hAnsi="Times New Roman" w:cs="Times New Roman"/>
          <w:sz w:val="24"/>
          <w:szCs w:val="24"/>
        </w:rPr>
        <w:t>and the city itself.</w:t>
      </w:r>
      <w:r w:rsidR="004356A8">
        <w:rPr>
          <w:rFonts w:ascii="Times New Roman" w:hAnsi="Times New Roman" w:cs="Times New Roman"/>
          <w:sz w:val="24"/>
          <w:szCs w:val="24"/>
        </w:rPr>
        <w:t xml:space="preserve"> “Since 1975, more than 350 families have been re-settled</w:t>
      </w:r>
      <w:r w:rsidR="00C06977">
        <w:rPr>
          <w:rFonts w:ascii="Times New Roman" w:hAnsi="Times New Roman" w:cs="Times New Roman"/>
          <w:sz w:val="24"/>
          <w:szCs w:val="24"/>
        </w:rPr>
        <w:t xml:space="preserve"> into Eau Claire creating a population of more than 2,160 Hmong citizens.”</w:t>
      </w:r>
      <w:r w:rsidR="004356A8">
        <w:rPr>
          <w:rFonts w:ascii="Times New Roman" w:hAnsi="Times New Roman" w:cs="Times New Roman"/>
          <w:sz w:val="24"/>
          <w:szCs w:val="24"/>
        </w:rPr>
        <w:t xml:space="preserve"> </w:t>
      </w:r>
      <w:r>
        <w:rPr>
          <w:rFonts w:ascii="Times New Roman" w:hAnsi="Times New Roman" w:cs="Times New Roman"/>
          <w:sz w:val="24"/>
          <w:szCs w:val="24"/>
        </w:rPr>
        <w:t xml:space="preserve"> Prejudice spread quickly against these new neighbors due to a lack of understanding of their culture.  In a 1992 publication it was reported a father</w:t>
      </w:r>
      <w:r w:rsidR="00A625A0">
        <w:rPr>
          <w:rFonts w:ascii="Times New Roman" w:hAnsi="Times New Roman" w:cs="Times New Roman"/>
          <w:sz w:val="24"/>
          <w:szCs w:val="24"/>
        </w:rPr>
        <w:t xml:space="preserve"> in Eau Claire</w:t>
      </w:r>
      <w:r>
        <w:rPr>
          <w:rFonts w:ascii="Times New Roman" w:hAnsi="Times New Roman" w:cs="Times New Roman"/>
          <w:sz w:val="24"/>
          <w:szCs w:val="24"/>
        </w:rPr>
        <w:t xml:space="preserve"> </w:t>
      </w:r>
      <w:r w:rsidR="004356A8">
        <w:rPr>
          <w:rFonts w:ascii="Times New Roman" w:hAnsi="Times New Roman" w:cs="Times New Roman"/>
          <w:sz w:val="24"/>
          <w:szCs w:val="24"/>
        </w:rPr>
        <w:t>ordered</w:t>
      </w:r>
      <w:r>
        <w:rPr>
          <w:rFonts w:ascii="Times New Roman" w:hAnsi="Times New Roman" w:cs="Times New Roman"/>
          <w:sz w:val="24"/>
          <w:szCs w:val="24"/>
        </w:rPr>
        <w:t xml:space="preserve"> </w:t>
      </w:r>
      <w:r w:rsidR="004356A8">
        <w:rPr>
          <w:rFonts w:ascii="Times New Roman" w:hAnsi="Times New Roman" w:cs="Times New Roman"/>
          <w:sz w:val="24"/>
          <w:szCs w:val="24"/>
        </w:rPr>
        <w:t xml:space="preserve">his son to </w:t>
      </w:r>
      <w:r w:rsidR="00A625A0">
        <w:rPr>
          <w:rFonts w:ascii="Times New Roman" w:hAnsi="Times New Roman" w:cs="Times New Roman"/>
          <w:sz w:val="24"/>
          <w:szCs w:val="24"/>
        </w:rPr>
        <w:t>beat a Hmong boy.  The son</w:t>
      </w:r>
      <w:r w:rsidR="004356A8">
        <w:rPr>
          <w:rFonts w:ascii="Times New Roman" w:hAnsi="Times New Roman" w:cs="Times New Roman"/>
          <w:sz w:val="24"/>
          <w:szCs w:val="24"/>
        </w:rPr>
        <w:t xml:space="preserve"> claimed he had nothing against the</w:t>
      </w:r>
      <w:r w:rsidR="00A625A0">
        <w:rPr>
          <w:rFonts w:ascii="Times New Roman" w:hAnsi="Times New Roman" w:cs="Times New Roman"/>
          <w:sz w:val="24"/>
          <w:szCs w:val="24"/>
        </w:rPr>
        <w:t xml:space="preserve"> Hmong boy and only hurt him</w:t>
      </w:r>
      <w:r w:rsidR="004356A8">
        <w:rPr>
          <w:rFonts w:ascii="Times New Roman" w:hAnsi="Times New Roman" w:cs="Times New Roman"/>
          <w:sz w:val="24"/>
          <w:szCs w:val="24"/>
        </w:rPr>
        <w:t xml:space="preserve"> because he was told to.</w:t>
      </w:r>
      <w:r w:rsidR="00C06977">
        <w:rPr>
          <w:rStyle w:val="FootnoteReference"/>
          <w:rFonts w:ascii="Times New Roman" w:hAnsi="Times New Roman" w:cs="Times New Roman"/>
          <w:sz w:val="24"/>
          <w:szCs w:val="24"/>
        </w:rPr>
        <w:footnoteReference w:id="41"/>
      </w:r>
    </w:p>
    <w:p w:rsidR="00B00F26" w:rsidRDefault="00B00F26" w:rsidP="00585633">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a res</w:t>
      </w:r>
      <w:r w:rsidR="007D02F9">
        <w:rPr>
          <w:rFonts w:ascii="Times New Roman" w:hAnsi="Times New Roman" w:cs="Times New Roman"/>
          <w:sz w:val="24"/>
          <w:szCs w:val="24"/>
        </w:rPr>
        <w:t>ult, UWEC found it imperative</w:t>
      </w:r>
      <w:r w:rsidR="009C40EF">
        <w:rPr>
          <w:rFonts w:ascii="Times New Roman" w:hAnsi="Times New Roman" w:cs="Times New Roman"/>
          <w:sz w:val="24"/>
          <w:szCs w:val="24"/>
        </w:rPr>
        <w:t xml:space="preserve"> not only </w:t>
      </w:r>
      <w:r w:rsidR="007D02F9">
        <w:rPr>
          <w:rFonts w:ascii="Times New Roman" w:hAnsi="Times New Roman" w:cs="Times New Roman"/>
          <w:sz w:val="24"/>
          <w:szCs w:val="24"/>
        </w:rPr>
        <w:t xml:space="preserve">to </w:t>
      </w:r>
      <w:r w:rsidR="009C40EF">
        <w:rPr>
          <w:rFonts w:ascii="Times New Roman" w:hAnsi="Times New Roman" w:cs="Times New Roman"/>
          <w:sz w:val="24"/>
          <w:szCs w:val="24"/>
        </w:rPr>
        <w:t xml:space="preserve">create programs to cater to the needs of the Hmong students on campus, but also </w:t>
      </w:r>
      <w:r w:rsidR="00655B31">
        <w:rPr>
          <w:rFonts w:ascii="Times New Roman" w:hAnsi="Times New Roman" w:cs="Times New Roman"/>
          <w:sz w:val="24"/>
          <w:szCs w:val="24"/>
        </w:rPr>
        <w:t>to help acculturate</w:t>
      </w:r>
      <w:r w:rsidR="00A8419A">
        <w:rPr>
          <w:rFonts w:ascii="Times New Roman" w:hAnsi="Times New Roman" w:cs="Times New Roman"/>
          <w:sz w:val="24"/>
          <w:szCs w:val="24"/>
        </w:rPr>
        <w:t xml:space="preserve"> families in the city and</w:t>
      </w:r>
      <w:r w:rsidR="008E2609">
        <w:rPr>
          <w:rFonts w:ascii="Times New Roman" w:hAnsi="Times New Roman" w:cs="Times New Roman"/>
          <w:sz w:val="24"/>
          <w:szCs w:val="24"/>
        </w:rPr>
        <w:t xml:space="preserve"> to</w:t>
      </w:r>
      <w:r w:rsidR="00A8419A">
        <w:rPr>
          <w:rFonts w:ascii="Times New Roman" w:hAnsi="Times New Roman" w:cs="Times New Roman"/>
          <w:sz w:val="24"/>
          <w:szCs w:val="24"/>
        </w:rPr>
        <w:t xml:space="preserve"> i</w:t>
      </w:r>
      <w:r w:rsidR="007D02F9">
        <w:rPr>
          <w:rFonts w:ascii="Times New Roman" w:hAnsi="Times New Roman" w:cs="Times New Roman"/>
          <w:sz w:val="24"/>
          <w:szCs w:val="24"/>
        </w:rPr>
        <w:t>ncrease the cultural acceptance</w:t>
      </w:r>
      <w:r w:rsidR="00A8419A">
        <w:rPr>
          <w:rFonts w:ascii="Times New Roman" w:hAnsi="Times New Roman" w:cs="Times New Roman"/>
          <w:sz w:val="24"/>
          <w:szCs w:val="24"/>
        </w:rPr>
        <w:t xml:space="preserve"> of</w:t>
      </w:r>
      <w:r w:rsidR="007D02F9">
        <w:rPr>
          <w:rFonts w:ascii="Times New Roman" w:hAnsi="Times New Roman" w:cs="Times New Roman"/>
          <w:sz w:val="24"/>
          <w:szCs w:val="24"/>
        </w:rPr>
        <w:t xml:space="preserve"> Hmong in</w:t>
      </w:r>
      <w:r w:rsidR="00A8419A">
        <w:rPr>
          <w:rFonts w:ascii="Times New Roman" w:hAnsi="Times New Roman" w:cs="Times New Roman"/>
          <w:sz w:val="24"/>
          <w:szCs w:val="24"/>
        </w:rPr>
        <w:t xml:space="preserve"> the</w:t>
      </w:r>
      <w:r w:rsidR="007D02F9">
        <w:rPr>
          <w:rFonts w:ascii="Times New Roman" w:hAnsi="Times New Roman" w:cs="Times New Roman"/>
          <w:sz w:val="24"/>
          <w:szCs w:val="24"/>
        </w:rPr>
        <w:t xml:space="preserve"> Eau Claire</w:t>
      </w:r>
      <w:r w:rsidR="00A8419A">
        <w:rPr>
          <w:rFonts w:ascii="Times New Roman" w:hAnsi="Times New Roman" w:cs="Times New Roman"/>
          <w:sz w:val="24"/>
          <w:szCs w:val="24"/>
        </w:rPr>
        <w:t xml:space="preserve"> community.</w:t>
      </w:r>
      <w:r w:rsidR="00E765AB">
        <w:rPr>
          <w:rFonts w:ascii="Times New Roman" w:hAnsi="Times New Roman" w:cs="Times New Roman"/>
          <w:sz w:val="24"/>
          <w:szCs w:val="24"/>
        </w:rPr>
        <w:t xml:space="preserve">  </w:t>
      </w:r>
      <w:r w:rsidR="0083357F">
        <w:rPr>
          <w:rFonts w:ascii="Times New Roman" w:hAnsi="Times New Roman" w:cs="Times New Roman"/>
          <w:sz w:val="24"/>
          <w:szCs w:val="24"/>
        </w:rPr>
        <w:t xml:space="preserve">On campus AECO added a Hmong coordinator, Pang Cher Vue, to create and </w:t>
      </w:r>
      <w:r w:rsidR="00550000">
        <w:rPr>
          <w:rFonts w:ascii="Times New Roman" w:hAnsi="Times New Roman" w:cs="Times New Roman"/>
          <w:sz w:val="24"/>
          <w:szCs w:val="24"/>
        </w:rPr>
        <w:t>implement</w:t>
      </w:r>
      <w:r w:rsidR="0083357F">
        <w:rPr>
          <w:rFonts w:ascii="Times New Roman" w:hAnsi="Times New Roman" w:cs="Times New Roman"/>
          <w:sz w:val="24"/>
          <w:szCs w:val="24"/>
        </w:rPr>
        <w:t xml:space="preserve"> the </w:t>
      </w:r>
      <w:r w:rsidR="00F656C1">
        <w:rPr>
          <w:rFonts w:ascii="Times New Roman" w:hAnsi="Times New Roman" w:cs="Times New Roman"/>
          <w:sz w:val="24"/>
          <w:szCs w:val="24"/>
        </w:rPr>
        <w:t>initiatives</w:t>
      </w:r>
      <w:r w:rsidR="0083357F">
        <w:rPr>
          <w:rFonts w:ascii="Times New Roman" w:hAnsi="Times New Roman" w:cs="Times New Roman"/>
          <w:sz w:val="24"/>
          <w:szCs w:val="24"/>
        </w:rPr>
        <w:t>.</w:t>
      </w:r>
      <w:r w:rsidR="00655B31">
        <w:rPr>
          <w:rFonts w:ascii="Times New Roman" w:hAnsi="Times New Roman" w:cs="Times New Roman"/>
          <w:sz w:val="24"/>
          <w:szCs w:val="24"/>
        </w:rPr>
        <w:t xml:space="preserve"> </w:t>
      </w:r>
      <w:r w:rsidR="009C2D6E">
        <w:rPr>
          <w:rFonts w:ascii="Times New Roman" w:hAnsi="Times New Roman" w:cs="Times New Roman"/>
          <w:sz w:val="24"/>
          <w:szCs w:val="24"/>
        </w:rPr>
        <w:t xml:space="preserve">Vue acquired an array </w:t>
      </w:r>
      <w:r w:rsidR="003254F0">
        <w:rPr>
          <w:rFonts w:ascii="Times New Roman" w:hAnsi="Times New Roman" w:cs="Times New Roman"/>
          <w:sz w:val="24"/>
          <w:szCs w:val="24"/>
        </w:rPr>
        <w:t>of responsibilities</w:t>
      </w:r>
      <w:r w:rsidR="009C2D6E">
        <w:rPr>
          <w:rFonts w:ascii="Times New Roman" w:hAnsi="Times New Roman" w:cs="Times New Roman"/>
          <w:sz w:val="24"/>
          <w:szCs w:val="24"/>
        </w:rPr>
        <w:t>.  On campus Vue was an</w:t>
      </w:r>
      <w:r w:rsidR="00AF13E8">
        <w:rPr>
          <w:rFonts w:ascii="Times New Roman" w:hAnsi="Times New Roman" w:cs="Times New Roman"/>
          <w:sz w:val="24"/>
          <w:szCs w:val="24"/>
        </w:rPr>
        <w:t xml:space="preserve"> academic</w:t>
      </w:r>
      <w:r w:rsidR="009C2D6E">
        <w:rPr>
          <w:rFonts w:ascii="Times New Roman" w:hAnsi="Times New Roman" w:cs="Times New Roman"/>
          <w:sz w:val="24"/>
          <w:szCs w:val="24"/>
        </w:rPr>
        <w:t xml:space="preserve"> advisor, head of recruitment for</w:t>
      </w:r>
      <w:r w:rsidR="00AF13E8">
        <w:rPr>
          <w:rFonts w:ascii="Times New Roman" w:hAnsi="Times New Roman" w:cs="Times New Roman"/>
          <w:sz w:val="24"/>
          <w:szCs w:val="24"/>
        </w:rPr>
        <w:t xml:space="preserve"> Hmong</w:t>
      </w:r>
      <w:r w:rsidR="009C2D6E">
        <w:rPr>
          <w:rFonts w:ascii="Times New Roman" w:hAnsi="Times New Roman" w:cs="Times New Roman"/>
          <w:sz w:val="24"/>
          <w:szCs w:val="24"/>
        </w:rPr>
        <w:t xml:space="preserve"> college students as well as students for the Upward Bound program, </w:t>
      </w:r>
      <w:r w:rsidR="00AF13E8">
        <w:rPr>
          <w:rFonts w:ascii="Times New Roman" w:hAnsi="Times New Roman" w:cs="Times New Roman"/>
          <w:sz w:val="24"/>
          <w:szCs w:val="24"/>
        </w:rPr>
        <w:t>a Hmong speaking tour guide for admissions, and</w:t>
      </w:r>
      <w:r w:rsidR="00D87164">
        <w:rPr>
          <w:rFonts w:ascii="Times New Roman" w:hAnsi="Times New Roman" w:cs="Times New Roman"/>
          <w:sz w:val="24"/>
          <w:szCs w:val="24"/>
        </w:rPr>
        <w:t xml:space="preserve"> </w:t>
      </w:r>
      <w:r w:rsidR="009B6A7D">
        <w:rPr>
          <w:rFonts w:ascii="Times New Roman" w:hAnsi="Times New Roman" w:cs="Times New Roman"/>
          <w:sz w:val="24"/>
          <w:szCs w:val="24"/>
        </w:rPr>
        <w:t xml:space="preserve">also </w:t>
      </w:r>
      <w:r w:rsidR="00D87164">
        <w:rPr>
          <w:rFonts w:ascii="Times New Roman" w:hAnsi="Times New Roman" w:cs="Times New Roman"/>
          <w:sz w:val="24"/>
          <w:szCs w:val="24"/>
        </w:rPr>
        <w:t>organized social events for students.</w:t>
      </w:r>
      <w:r w:rsidR="00E80CAA">
        <w:rPr>
          <w:rFonts w:ascii="Times New Roman" w:hAnsi="Times New Roman" w:cs="Times New Roman"/>
          <w:sz w:val="24"/>
          <w:szCs w:val="24"/>
        </w:rPr>
        <w:t xml:space="preserve"> Through his endeavors of recruitment, he noted “substantial interest and response from the local Hmong community” to become a part of UWEC.</w:t>
      </w:r>
      <w:r w:rsidR="00D87164">
        <w:rPr>
          <w:rFonts w:ascii="Times New Roman" w:hAnsi="Times New Roman" w:cs="Times New Roman"/>
          <w:sz w:val="24"/>
          <w:szCs w:val="24"/>
        </w:rPr>
        <w:t xml:space="preserve">  Off campus Vue</w:t>
      </w:r>
      <w:r w:rsidR="00E80CAA">
        <w:rPr>
          <w:rFonts w:ascii="Times New Roman" w:hAnsi="Times New Roman" w:cs="Times New Roman"/>
          <w:sz w:val="24"/>
          <w:szCs w:val="24"/>
        </w:rPr>
        <w:t xml:space="preserve"> </w:t>
      </w:r>
      <w:r w:rsidR="005B00A6">
        <w:rPr>
          <w:rFonts w:ascii="Times New Roman" w:hAnsi="Times New Roman" w:cs="Times New Roman"/>
          <w:sz w:val="24"/>
          <w:szCs w:val="24"/>
        </w:rPr>
        <w:t xml:space="preserve">utilized </w:t>
      </w:r>
      <w:r w:rsidR="009B6A7D">
        <w:rPr>
          <w:rFonts w:ascii="Times New Roman" w:hAnsi="Times New Roman" w:cs="Times New Roman"/>
          <w:sz w:val="24"/>
          <w:szCs w:val="24"/>
        </w:rPr>
        <w:t xml:space="preserve">a </w:t>
      </w:r>
      <w:r w:rsidR="005B00A6">
        <w:rPr>
          <w:rFonts w:ascii="Times New Roman" w:hAnsi="Times New Roman" w:cs="Times New Roman"/>
          <w:sz w:val="24"/>
          <w:szCs w:val="24"/>
        </w:rPr>
        <w:t>significant amount of community outreach</w:t>
      </w:r>
      <w:r w:rsidR="00657517">
        <w:rPr>
          <w:rFonts w:ascii="Times New Roman" w:hAnsi="Times New Roman" w:cs="Times New Roman"/>
          <w:sz w:val="24"/>
          <w:szCs w:val="24"/>
        </w:rPr>
        <w:t xml:space="preserve"> efforts.  First,</w:t>
      </w:r>
      <w:r w:rsidR="004864F4">
        <w:rPr>
          <w:rFonts w:ascii="Times New Roman" w:hAnsi="Times New Roman" w:cs="Times New Roman"/>
          <w:sz w:val="24"/>
          <w:szCs w:val="24"/>
        </w:rPr>
        <w:t xml:space="preserve"> a community service project was created whose goal was to “teach Hmong English and basic survival tactics”. As to what those survival tactics entailed, it is not explicit, but based on contextual clues it can be deduced it meant how to survive in American culture and receive employment.</w:t>
      </w:r>
      <w:r w:rsidR="00A7615F">
        <w:rPr>
          <w:rFonts w:ascii="Times New Roman" w:hAnsi="Times New Roman" w:cs="Times New Roman"/>
          <w:sz w:val="24"/>
          <w:szCs w:val="24"/>
        </w:rPr>
        <w:t xml:space="preserve"> Vue also worked with business</w:t>
      </w:r>
      <w:r w:rsidR="009B6A7D">
        <w:rPr>
          <w:rFonts w:ascii="Times New Roman" w:hAnsi="Times New Roman" w:cs="Times New Roman"/>
          <w:sz w:val="24"/>
          <w:szCs w:val="24"/>
        </w:rPr>
        <w:t>es</w:t>
      </w:r>
      <w:r w:rsidR="00A7615F">
        <w:rPr>
          <w:rFonts w:ascii="Times New Roman" w:hAnsi="Times New Roman" w:cs="Times New Roman"/>
          <w:sz w:val="24"/>
          <w:szCs w:val="24"/>
        </w:rPr>
        <w:t xml:space="preserve"> </w:t>
      </w:r>
      <w:r w:rsidR="009B6A7D">
        <w:rPr>
          <w:rFonts w:ascii="Times New Roman" w:hAnsi="Times New Roman" w:cs="Times New Roman"/>
          <w:sz w:val="24"/>
          <w:szCs w:val="24"/>
        </w:rPr>
        <w:t>in Eau Claire including</w:t>
      </w:r>
      <w:r w:rsidR="00A7615F">
        <w:rPr>
          <w:rFonts w:ascii="Times New Roman" w:hAnsi="Times New Roman" w:cs="Times New Roman"/>
          <w:sz w:val="24"/>
          <w:szCs w:val="24"/>
        </w:rPr>
        <w:t xml:space="preserve"> UWEC to help the Hmong community obtain employment in the area</w:t>
      </w:r>
      <w:r w:rsidR="009B6A7D">
        <w:rPr>
          <w:rFonts w:ascii="Times New Roman" w:hAnsi="Times New Roman" w:cs="Times New Roman"/>
          <w:sz w:val="24"/>
          <w:szCs w:val="24"/>
        </w:rPr>
        <w:t>. On</w:t>
      </w:r>
      <w:r w:rsidR="00A7615F">
        <w:rPr>
          <w:rFonts w:ascii="Times New Roman" w:hAnsi="Times New Roman" w:cs="Times New Roman"/>
          <w:sz w:val="24"/>
          <w:szCs w:val="24"/>
        </w:rPr>
        <w:t xml:space="preserve"> campus, for example, he was successful in finding ground keeping jobs to hire workers.  Lastly, Vue worked in conjunction with the Nursing department and the Hmong Mutual Assistance Association in the downtown area to provide free/affordable health care for families and their children.</w:t>
      </w:r>
      <w:r w:rsidR="00657517">
        <w:rPr>
          <w:rStyle w:val="FootnoteReference"/>
          <w:rFonts w:ascii="Times New Roman" w:hAnsi="Times New Roman" w:cs="Times New Roman"/>
          <w:sz w:val="24"/>
          <w:szCs w:val="24"/>
        </w:rPr>
        <w:footnoteReference w:id="42"/>
      </w:r>
    </w:p>
    <w:p w:rsidR="00B534A0" w:rsidRDefault="00B534A0" w:rsidP="0058563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initiatives created here were overwhelmingly successful in creating strong ties between the Hmong community and the University.  But, </w:t>
      </w:r>
      <w:r w:rsidR="005008D9">
        <w:rPr>
          <w:rFonts w:ascii="Times New Roman" w:hAnsi="Times New Roman" w:cs="Times New Roman"/>
          <w:sz w:val="24"/>
          <w:szCs w:val="24"/>
        </w:rPr>
        <w:t xml:space="preserve">within the </w:t>
      </w:r>
      <w:r w:rsidR="00F55027">
        <w:rPr>
          <w:rFonts w:ascii="Times New Roman" w:hAnsi="Times New Roman" w:cs="Times New Roman"/>
          <w:sz w:val="24"/>
          <w:szCs w:val="24"/>
        </w:rPr>
        <w:t xml:space="preserve">white community (both on and off campus) </w:t>
      </w:r>
      <w:r w:rsidR="005008D9">
        <w:rPr>
          <w:rFonts w:ascii="Times New Roman" w:hAnsi="Times New Roman" w:cs="Times New Roman"/>
          <w:sz w:val="24"/>
          <w:szCs w:val="24"/>
        </w:rPr>
        <w:t>there was still a noticeable prejudice against Hmong Americans</w:t>
      </w:r>
      <w:r w:rsidR="007D44AA">
        <w:rPr>
          <w:rFonts w:ascii="Times New Roman" w:hAnsi="Times New Roman" w:cs="Times New Roman"/>
          <w:sz w:val="24"/>
          <w:szCs w:val="24"/>
        </w:rPr>
        <w:t xml:space="preserve"> (which still exists today)</w:t>
      </w:r>
      <w:r w:rsidR="005008D9">
        <w:rPr>
          <w:rFonts w:ascii="Times New Roman" w:hAnsi="Times New Roman" w:cs="Times New Roman"/>
          <w:sz w:val="24"/>
          <w:szCs w:val="24"/>
        </w:rPr>
        <w:t>.</w:t>
      </w:r>
      <w:r w:rsidR="009167A2">
        <w:rPr>
          <w:rFonts w:ascii="Times New Roman" w:hAnsi="Times New Roman" w:cs="Times New Roman"/>
          <w:sz w:val="24"/>
          <w:szCs w:val="24"/>
        </w:rPr>
        <w:t xml:space="preserve"> For example, in a student publication, </w:t>
      </w:r>
      <w:r w:rsidR="009167A2" w:rsidRPr="000F42A1">
        <w:rPr>
          <w:rFonts w:ascii="Times New Roman" w:hAnsi="Times New Roman" w:cs="Times New Roman"/>
          <w:i/>
          <w:sz w:val="24"/>
          <w:szCs w:val="24"/>
        </w:rPr>
        <w:t>The Participant</w:t>
      </w:r>
      <w:r w:rsidR="009167A2">
        <w:rPr>
          <w:rFonts w:ascii="Times New Roman" w:hAnsi="Times New Roman" w:cs="Times New Roman"/>
          <w:sz w:val="24"/>
          <w:szCs w:val="24"/>
        </w:rPr>
        <w:t>, the entire May issue focused on</w:t>
      </w:r>
      <w:r w:rsidR="009B6A7D">
        <w:rPr>
          <w:rFonts w:ascii="Times New Roman" w:hAnsi="Times New Roman" w:cs="Times New Roman"/>
          <w:sz w:val="24"/>
          <w:szCs w:val="24"/>
        </w:rPr>
        <w:t xml:space="preserve"> an </w:t>
      </w:r>
      <w:r w:rsidR="009167A2">
        <w:rPr>
          <w:rFonts w:ascii="Times New Roman" w:hAnsi="Times New Roman" w:cs="Times New Roman"/>
          <w:sz w:val="24"/>
          <w:szCs w:val="24"/>
        </w:rPr>
        <w:t>anti-multicultural assistance</w:t>
      </w:r>
      <w:r w:rsidR="00186F74">
        <w:rPr>
          <w:rFonts w:ascii="Times New Roman" w:hAnsi="Times New Roman" w:cs="Times New Roman"/>
          <w:sz w:val="24"/>
          <w:szCs w:val="24"/>
        </w:rPr>
        <w:t xml:space="preserve"> stance</w:t>
      </w:r>
      <w:r w:rsidR="009167A2">
        <w:rPr>
          <w:rFonts w:ascii="Times New Roman" w:hAnsi="Times New Roman" w:cs="Times New Roman"/>
          <w:sz w:val="24"/>
          <w:szCs w:val="24"/>
        </w:rPr>
        <w:t xml:space="preserve"> in response to a March 25, article in </w:t>
      </w:r>
      <w:r w:rsidR="009167A2" w:rsidRPr="000F42A1">
        <w:rPr>
          <w:rFonts w:ascii="Times New Roman" w:hAnsi="Times New Roman" w:cs="Times New Roman"/>
          <w:i/>
          <w:sz w:val="24"/>
          <w:szCs w:val="24"/>
        </w:rPr>
        <w:t>The Spectator</w:t>
      </w:r>
      <w:r w:rsidR="00186F74">
        <w:rPr>
          <w:rFonts w:ascii="Times New Roman" w:hAnsi="Times New Roman" w:cs="Times New Roman"/>
          <w:sz w:val="24"/>
          <w:szCs w:val="24"/>
        </w:rPr>
        <w:t xml:space="preserve"> noting a lack of multicultural focus on the UWEC campus.</w:t>
      </w:r>
      <w:r w:rsidR="00720F68">
        <w:rPr>
          <w:rFonts w:ascii="Times New Roman" w:hAnsi="Times New Roman" w:cs="Times New Roman"/>
          <w:sz w:val="24"/>
          <w:szCs w:val="24"/>
        </w:rPr>
        <w:t xml:space="preserve"> Thus, it was determined more programming was needed to educate the community about minority cultures and affairs. Better publicity of ev</w:t>
      </w:r>
      <w:r w:rsidR="008758C6">
        <w:rPr>
          <w:rFonts w:ascii="Times New Roman" w:hAnsi="Times New Roman" w:cs="Times New Roman"/>
          <w:sz w:val="24"/>
          <w:szCs w:val="24"/>
        </w:rPr>
        <w:t>ents to the community followed. In turn,</w:t>
      </w:r>
      <w:r w:rsidR="00720F68">
        <w:rPr>
          <w:rFonts w:ascii="Times New Roman" w:hAnsi="Times New Roman" w:cs="Times New Roman"/>
          <w:sz w:val="24"/>
          <w:szCs w:val="24"/>
        </w:rPr>
        <w:t xml:space="preserve"> larger crowds attended the University’s </w:t>
      </w:r>
      <w:r w:rsidR="009546BC">
        <w:rPr>
          <w:rFonts w:ascii="Times New Roman" w:hAnsi="Times New Roman" w:cs="Times New Roman"/>
          <w:sz w:val="24"/>
          <w:szCs w:val="24"/>
        </w:rPr>
        <w:t>cultural</w:t>
      </w:r>
      <w:r w:rsidR="00720F68">
        <w:rPr>
          <w:rFonts w:ascii="Times New Roman" w:hAnsi="Times New Roman" w:cs="Times New Roman"/>
          <w:sz w:val="24"/>
          <w:szCs w:val="24"/>
        </w:rPr>
        <w:t xml:space="preserve"> events:</w:t>
      </w:r>
      <w:r w:rsidR="00EA1FDC">
        <w:rPr>
          <w:rFonts w:ascii="Times New Roman" w:hAnsi="Times New Roman" w:cs="Times New Roman"/>
          <w:sz w:val="24"/>
          <w:szCs w:val="24"/>
        </w:rPr>
        <w:t xml:space="preserve"> the</w:t>
      </w:r>
      <w:r w:rsidR="00720F68">
        <w:rPr>
          <w:rFonts w:ascii="Times New Roman" w:hAnsi="Times New Roman" w:cs="Times New Roman"/>
          <w:sz w:val="24"/>
          <w:szCs w:val="24"/>
        </w:rPr>
        <w:t xml:space="preserve"> Black History Month speakers</w:t>
      </w:r>
      <w:r w:rsidR="00F834A0">
        <w:rPr>
          <w:rFonts w:ascii="Times New Roman" w:hAnsi="Times New Roman" w:cs="Times New Roman"/>
          <w:sz w:val="24"/>
          <w:szCs w:val="24"/>
        </w:rPr>
        <w:t xml:space="preserve"> in February</w:t>
      </w:r>
      <w:r w:rsidR="00720F68">
        <w:rPr>
          <w:rFonts w:ascii="Times New Roman" w:hAnsi="Times New Roman" w:cs="Times New Roman"/>
          <w:sz w:val="24"/>
          <w:szCs w:val="24"/>
        </w:rPr>
        <w:t>,</w:t>
      </w:r>
      <w:r w:rsidR="003B1FEB">
        <w:rPr>
          <w:rFonts w:ascii="Times New Roman" w:hAnsi="Times New Roman" w:cs="Times New Roman"/>
          <w:sz w:val="24"/>
          <w:szCs w:val="24"/>
        </w:rPr>
        <w:t xml:space="preserve"> the</w:t>
      </w:r>
      <w:r w:rsidR="00720F68">
        <w:rPr>
          <w:rFonts w:ascii="Times New Roman" w:hAnsi="Times New Roman" w:cs="Times New Roman"/>
          <w:sz w:val="24"/>
          <w:szCs w:val="24"/>
        </w:rPr>
        <w:t xml:space="preserve"> Hmong New Year</w:t>
      </w:r>
      <w:r w:rsidR="00F834A0">
        <w:rPr>
          <w:rFonts w:ascii="Times New Roman" w:hAnsi="Times New Roman" w:cs="Times New Roman"/>
          <w:sz w:val="24"/>
          <w:szCs w:val="24"/>
        </w:rPr>
        <w:t xml:space="preserve"> celebration</w:t>
      </w:r>
      <w:r w:rsidR="00720F68">
        <w:rPr>
          <w:rFonts w:ascii="Times New Roman" w:hAnsi="Times New Roman" w:cs="Times New Roman"/>
          <w:sz w:val="24"/>
          <w:szCs w:val="24"/>
        </w:rPr>
        <w:t>, and the Pow Wow in April.</w:t>
      </w:r>
      <w:r w:rsidR="00BF75A0">
        <w:rPr>
          <w:rStyle w:val="FootnoteReference"/>
          <w:rFonts w:ascii="Times New Roman" w:hAnsi="Times New Roman" w:cs="Times New Roman"/>
          <w:sz w:val="24"/>
          <w:szCs w:val="24"/>
        </w:rPr>
        <w:footnoteReference w:id="43"/>
      </w:r>
    </w:p>
    <w:p w:rsidR="00F343A2" w:rsidRPr="00903C25" w:rsidRDefault="00F343A2" w:rsidP="00F343A2">
      <w:pPr>
        <w:spacing w:line="480" w:lineRule="auto"/>
        <w:rPr>
          <w:rFonts w:ascii="Times New Roman" w:hAnsi="Times New Roman" w:cs="Times New Roman"/>
          <w:b/>
          <w:i/>
          <w:sz w:val="24"/>
          <w:szCs w:val="24"/>
          <w:u w:val="single"/>
        </w:rPr>
      </w:pPr>
      <w:r w:rsidRPr="00903C25">
        <w:rPr>
          <w:rFonts w:ascii="Times New Roman" w:hAnsi="Times New Roman" w:cs="Times New Roman"/>
          <w:b/>
          <w:i/>
          <w:sz w:val="24"/>
          <w:szCs w:val="24"/>
          <w:u w:val="single"/>
        </w:rPr>
        <w:t>Evaluation of the 10 Year Plan</w:t>
      </w:r>
    </w:p>
    <w:p w:rsidR="009B6A7D" w:rsidRPr="00903C25" w:rsidRDefault="00212DCD" w:rsidP="009F5AF4">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much was done in terms of Hmong programming by</w:t>
      </w:r>
      <w:r w:rsidR="009B6A7D" w:rsidRPr="00903C25">
        <w:rPr>
          <w:rFonts w:ascii="Times New Roman" w:hAnsi="Times New Roman" w:cs="Times New Roman"/>
          <w:sz w:val="24"/>
          <w:szCs w:val="24"/>
        </w:rPr>
        <w:t xml:space="preserve"> the mid to late 1990s the campus community switched its focus from racial issues to that of gender and sexual orientation.  Thus, race took generally to the backseat to other, more popular, issues on campus.</w:t>
      </w:r>
      <w:r w:rsidR="002B6EB6">
        <w:rPr>
          <w:rStyle w:val="FootnoteReference"/>
          <w:rFonts w:ascii="Times New Roman" w:hAnsi="Times New Roman" w:cs="Times New Roman"/>
          <w:sz w:val="24"/>
          <w:szCs w:val="24"/>
        </w:rPr>
        <w:footnoteReference w:id="44"/>
      </w:r>
      <w:r w:rsidR="009B6A7D" w:rsidRPr="00903C25">
        <w:rPr>
          <w:rFonts w:ascii="Times New Roman" w:hAnsi="Times New Roman" w:cs="Times New Roman"/>
          <w:sz w:val="24"/>
          <w:szCs w:val="24"/>
        </w:rPr>
        <w:t xml:space="preserve">  After the 10</w:t>
      </w:r>
      <w:r w:rsidR="009B6A7D" w:rsidRPr="00903C25">
        <w:rPr>
          <w:rFonts w:ascii="Times New Roman" w:hAnsi="Times New Roman" w:cs="Times New Roman"/>
          <w:sz w:val="24"/>
          <w:szCs w:val="24"/>
          <w:vertAlign w:val="superscript"/>
        </w:rPr>
        <w:t>th</w:t>
      </w:r>
      <w:r w:rsidR="009B6A7D" w:rsidRPr="00903C25">
        <w:rPr>
          <w:rFonts w:ascii="Times New Roman" w:hAnsi="Times New Roman" w:cs="Times New Roman"/>
          <w:sz w:val="24"/>
          <w:szCs w:val="24"/>
        </w:rPr>
        <w:t xml:space="preserve"> year (1998) of the UW system instituted Design for Diversity plan expired</w:t>
      </w:r>
      <w:r w:rsidR="00F86F60" w:rsidRPr="00903C25">
        <w:rPr>
          <w:rFonts w:ascii="Times New Roman" w:hAnsi="Times New Roman" w:cs="Times New Roman"/>
          <w:sz w:val="24"/>
          <w:szCs w:val="24"/>
        </w:rPr>
        <w:t xml:space="preserve"> it appears so did the University’s progressive policies until the UW system implemented that last of multicultural mandated programs, Plan 2008</w:t>
      </w:r>
      <w:r w:rsidR="006B6536">
        <w:rPr>
          <w:rFonts w:ascii="Times New Roman" w:hAnsi="Times New Roman" w:cs="Times New Roman"/>
          <w:sz w:val="24"/>
          <w:szCs w:val="24"/>
        </w:rPr>
        <w:t xml:space="preserve"> (in a v</w:t>
      </w:r>
      <w:r w:rsidR="00CB65EF" w:rsidRPr="00903C25">
        <w:rPr>
          <w:rFonts w:ascii="Times New Roman" w:hAnsi="Times New Roman" w:cs="Times New Roman"/>
          <w:sz w:val="24"/>
          <w:szCs w:val="24"/>
        </w:rPr>
        <w:t>ery similar</w:t>
      </w:r>
      <w:r w:rsidR="00F85075">
        <w:rPr>
          <w:rFonts w:ascii="Times New Roman" w:hAnsi="Times New Roman" w:cs="Times New Roman"/>
          <w:sz w:val="24"/>
          <w:szCs w:val="24"/>
        </w:rPr>
        <w:t xml:space="preserve"> fashion</w:t>
      </w:r>
      <w:r w:rsidR="00CB65EF" w:rsidRPr="00903C25">
        <w:rPr>
          <w:rFonts w:ascii="Times New Roman" w:hAnsi="Times New Roman" w:cs="Times New Roman"/>
          <w:sz w:val="24"/>
          <w:szCs w:val="24"/>
        </w:rPr>
        <w:t xml:space="preserve"> to what happened in the late 1970s to early 1980s)</w:t>
      </w:r>
      <w:r w:rsidR="00F86F60" w:rsidRPr="00903C25">
        <w:rPr>
          <w:rFonts w:ascii="Times New Roman" w:hAnsi="Times New Roman" w:cs="Times New Roman"/>
          <w:sz w:val="24"/>
          <w:szCs w:val="24"/>
        </w:rPr>
        <w:t>.</w:t>
      </w:r>
      <w:r w:rsidR="00F31ED1" w:rsidRPr="00903C25">
        <w:rPr>
          <w:rFonts w:ascii="Times New Roman" w:hAnsi="Times New Roman" w:cs="Times New Roman"/>
          <w:sz w:val="24"/>
          <w:szCs w:val="24"/>
        </w:rPr>
        <w:t xml:space="preserve">  </w:t>
      </w:r>
      <w:r w:rsidR="00713A64">
        <w:rPr>
          <w:rFonts w:ascii="Times New Roman" w:hAnsi="Times New Roman" w:cs="Times New Roman"/>
          <w:sz w:val="24"/>
          <w:szCs w:val="24"/>
        </w:rPr>
        <w:t xml:space="preserve">Nonetheless, the programs </w:t>
      </w:r>
      <w:r w:rsidR="00486C7F" w:rsidRPr="00903C25">
        <w:rPr>
          <w:rFonts w:ascii="Times New Roman" w:hAnsi="Times New Roman" w:cs="Times New Roman"/>
          <w:sz w:val="24"/>
          <w:szCs w:val="24"/>
        </w:rPr>
        <w:t>created an impressive</w:t>
      </w:r>
      <w:r w:rsidR="00265559" w:rsidRPr="00903C25">
        <w:rPr>
          <w:rFonts w:ascii="Times New Roman" w:hAnsi="Times New Roman" w:cs="Times New Roman"/>
          <w:sz w:val="24"/>
          <w:szCs w:val="24"/>
        </w:rPr>
        <w:t xml:space="preserve"> </w:t>
      </w:r>
      <w:r w:rsidR="00F31ED1" w:rsidRPr="00903C25">
        <w:rPr>
          <w:rFonts w:ascii="Times New Roman" w:hAnsi="Times New Roman" w:cs="Times New Roman"/>
          <w:sz w:val="24"/>
          <w:szCs w:val="24"/>
        </w:rPr>
        <w:t>change to the campus</w:t>
      </w:r>
      <w:r w:rsidR="00265559" w:rsidRPr="00903C25">
        <w:rPr>
          <w:rFonts w:ascii="Times New Roman" w:hAnsi="Times New Roman" w:cs="Times New Roman"/>
          <w:sz w:val="24"/>
          <w:szCs w:val="24"/>
        </w:rPr>
        <w:t xml:space="preserve"> compared to where UWEC was in 1988</w:t>
      </w:r>
      <w:r w:rsidR="00F31ED1" w:rsidRPr="00903C25">
        <w:rPr>
          <w:rFonts w:ascii="Times New Roman" w:hAnsi="Times New Roman" w:cs="Times New Roman"/>
          <w:sz w:val="24"/>
          <w:szCs w:val="24"/>
        </w:rPr>
        <w:t>.</w:t>
      </w:r>
      <w:r w:rsidR="00AA6495" w:rsidRPr="00903C25">
        <w:rPr>
          <w:rFonts w:ascii="Times New Roman" w:hAnsi="Times New Roman" w:cs="Times New Roman"/>
          <w:sz w:val="24"/>
          <w:szCs w:val="24"/>
        </w:rPr>
        <w:t xml:space="preserve"> </w:t>
      </w:r>
      <w:r w:rsidR="00486C7F" w:rsidRPr="00903C25">
        <w:rPr>
          <w:rFonts w:ascii="Times New Roman" w:hAnsi="Times New Roman" w:cs="Times New Roman"/>
          <w:sz w:val="24"/>
          <w:szCs w:val="24"/>
        </w:rPr>
        <w:t>Faculty and staff of color</w:t>
      </w:r>
      <w:r w:rsidR="004428A3" w:rsidRPr="00903C25">
        <w:rPr>
          <w:rFonts w:ascii="Times New Roman" w:hAnsi="Times New Roman" w:cs="Times New Roman"/>
          <w:sz w:val="24"/>
          <w:szCs w:val="24"/>
        </w:rPr>
        <w:t xml:space="preserve"> hires increased, student enrollments increased, </w:t>
      </w:r>
      <w:r w:rsidR="00FC676F" w:rsidRPr="00903C25">
        <w:rPr>
          <w:rFonts w:ascii="Times New Roman" w:hAnsi="Times New Roman" w:cs="Times New Roman"/>
          <w:sz w:val="24"/>
          <w:szCs w:val="24"/>
        </w:rPr>
        <w:t>courses that met cultural competencies increased</w:t>
      </w:r>
      <w:r w:rsidR="004428A3" w:rsidRPr="00903C25">
        <w:rPr>
          <w:rFonts w:ascii="Times New Roman" w:hAnsi="Times New Roman" w:cs="Times New Roman"/>
          <w:sz w:val="24"/>
          <w:szCs w:val="24"/>
        </w:rPr>
        <w:t xml:space="preserve"> and programming initiatives doubled.</w:t>
      </w:r>
      <w:r w:rsidR="00880DC2" w:rsidRPr="00903C25">
        <w:rPr>
          <w:rFonts w:ascii="Times New Roman" w:hAnsi="Times New Roman" w:cs="Times New Roman"/>
          <w:sz w:val="24"/>
          <w:szCs w:val="24"/>
        </w:rPr>
        <w:t xml:space="preserve">  </w:t>
      </w:r>
      <w:r w:rsidR="00FC676F" w:rsidRPr="00903C25">
        <w:rPr>
          <w:rFonts w:ascii="Times New Roman" w:hAnsi="Times New Roman" w:cs="Times New Roman"/>
          <w:sz w:val="24"/>
          <w:szCs w:val="24"/>
        </w:rPr>
        <w:t>In 1990 James E. Sulton Jr. the</w:t>
      </w:r>
      <w:r w:rsidR="003436B2">
        <w:rPr>
          <w:rFonts w:ascii="Times New Roman" w:hAnsi="Times New Roman" w:cs="Times New Roman"/>
          <w:sz w:val="24"/>
          <w:szCs w:val="24"/>
        </w:rPr>
        <w:t xml:space="preserve"> UW-System</w:t>
      </w:r>
      <w:r w:rsidR="00FC676F" w:rsidRPr="00903C25">
        <w:rPr>
          <w:rFonts w:ascii="Times New Roman" w:hAnsi="Times New Roman" w:cs="Times New Roman"/>
          <w:sz w:val="24"/>
          <w:szCs w:val="24"/>
        </w:rPr>
        <w:t xml:space="preserve"> President of Minority Affairs, commended UWEC as having “one of the finest minority program coordinators </w:t>
      </w:r>
      <w:r w:rsidR="00A40C7D" w:rsidRPr="00903C25">
        <w:rPr>
          <w:rFonts w:ascii="Times New Roman" w:hAnsi="Times New Roman" w:cs="Times New Roman"/>
          <w:sz w:val="24"/>
          <w:szCs w:val="24"/>
        </w:rPr>
        <w:t>in the field.”</w:t>
      </w:r>
      <w:r w:rsidR="00FC676F" w:rsidRPr="00903C25">
        <w:rPr>
          <w:rStyle w:val="FootnoteReference"/>
          <w:rFonts w:ascii="Times New Roman" w:hAnsi="Times New Roman" w:cs="Times New Roman"/>
          <w:sz w:val="24"/>
          <w:szCs w:val="24"/>
        </w:rPr>
        <w:footnoteReference w:id="45"/>
      </w:r>
      <w:r w:rsidR="00FC676F" w:rsidRPr="00903C25">
        <w:rPr>
          <w:rFonts w:ascii="Times New Roman" w:hAnsi="Times New Roman" w:cs="Times New Roman"/>
          <w:sz w:val="24"/>
          <w:szCs w:val="24"/>
        </w:rPr>
        <w:t xml:space="preserve"> </w:t>
      </w:r>
      <w:r w:rsidR="00302015">
        <w:rPr>
          <w:rFonts w:ascii="Times New Roman" w:hAnsi="Times New Roman" w:cs="Times New Roman"/>
          <w:sz w:val="24"/>
          <w:szCs w:val="24"/>
        </w:rPr>
        <w:t>W</w:t>
      </w:r>
      <w:r w:rsidR="00A40C7D" w:rsidRPr="00903C25">
        <w:rPr>
          <w:rFonts w:ascii="Times New Roman" w:hAnsi="Times New Roman" w:cs="Times New Roman"/>
          <w:sz w:val="24"/>
          <w:szCs w:val="24"/>
        </w:rPr>
        <w:t>hen you compare UWEC to the other system schools, it still lagged behind the majority of schools in the majority of ca</w:t>
      </w:r>
      <w:r w:rsidR="00B01483" w:rsidRPr="00903C25">
        <w:rPr>
          <w:rFonts w:ascii="Times New Roman" w:hAnsi="Times New Roman" w:cs="Times New Roman"/>
          <w:sz w:val="24"/>
          <w:szCs w:val="24"/>
        </w:rPr>
        <w:t>tegories, most importantly the recruitment and retention</w:t>
      </w:r>
      <w:r w:rsidR="001D18A6" w:rsidRPr="00903C25">
        <w:rPr>
          <w:rFonts w:ascii="Times New Roman" w:hAnsi="Times New Roman" w:cs="Times New Roman"/>
          <w:sz w:val="24"/>
          <w:szCs w:val="24"/>
        </w:rPr>
        <w:t xml:space="preserve"> of multicultural students</w:t>
      </w:r>
      <w:r w:rsidR="00A0695A">
        <w:rPr>
          <w:rFonts w:ascii="Times New Roman" w:hAnsi="Times New Roman" w:cs="Times New Roman"/>
          <w:sz w:val="24"/>
          <w:szCs w:val="24"/>
        </w:rPr>
        <w:t xml:space="preserve"> (</w:t>
      </w:r>
      <w:r w:rsidR="001D18A6" w:rsidRPr="00903C25">
        <w:rPr>
          <w:rFonts w:ascii="Times New Roman" w:hAnsi="Times New Roman" w:cs="Times New Roman"/>
          <w:sz w:val="24"/>
          <w:szCs w:val="24"/>
        </w:rPr>
        <w:t>in which Madison, Milwaukee, Oshkosh, Whitewater, and Plat</w:t>
      </w:r>
      <w:r w:rsidR="00CC752D">
        <w:rPr>
          <w:rFonts w:ascii="Times New Roman" w:hAnsi="Times New Roman" w:cs="Times New Roman"/>
          <w:sz w:val="24"/>
          <w:szCs w:val="24"/>
        </w:rPr>
        <w:t>teville still reigned as top programmers</w:t>
      </w:r>
      <w:r w:rsidR="00A0695A">
        <w:rPr>
          <w:rFonts w:ascii="Times New Roman" w:hAnsi="Times New Roman" w:cs="Times New Roman"/>
          <w:sz w:val="24"/>
          <w:szCs w:val="24"/>
        </w:rPr>
        <w:t>)</w:t>
      </w:r>
      <w:r w:rsidR="001D18A6" w:rsidRPr="00903C25">
        <w:rPr>
          <w:rFonts w:ascii="Times New Roman" w:hAnsi="Times New Roman" w:cs="Times New Roman"/>
          <w:sz w:val="24"/>
          <w:szCs w:val="24"/>
        </w:rPr>
        <w:t>.</w:t>
      </w:r>
      <w:r w:rsidR="00903C25">
        <w:rPr>
          <w:rFonts w:ascii="Times New Roman" w:hAnsi="Times New Roman" w:cs="Times New Roman"/>
          <w:sz w:val="24"/>
          <w:szCs w:val="24"/>
        </w:rPr>
        <w:t xml:space="preserve"> </w:t>
      </w:r>
      <w:r w:rsidR="00903C25" w:rsidRPr="00903C25">
        <w:rPr>
          <w:rFonts w:ascii="Times New Roman" w:hAnsi="Times New Roman" w:cs="Times New Roman"/>
          <w:sz w:val="24"/>
          <w:szCs w:val="24"/>
        </w:rPr>
        <w:t>The most significant area in which Eau Claire lagged was that of the percentage of degrees conferred by multicultural students the university stayed steady in its rate, with 24-26%</w:t>
      </w:r>
      <w:r w:rsidR="00321914">
        <w:rPr>
          <w:rFonts w:ascii="Times New Roman" w:hAnsi="Times New Roman" w:cs="Times New Roman"/>
          <w:sz w:val="24"/>
          <w:szCs w:val="24"/>
        </w:rPr>
        <w:t xml:space="preserve"> of</w:t>
      </w:r>
      <w:r w:rsidR="008F7F24">
        <w:rPr>
          <w:rFonts w:ascii="Times New Roman" w:hAnsi="Times New Roman" w:cs="Times New Roman"/>
          <w:sz w:val="24"/>
          <w:szCs w:val="24"/>
        </w:rPr>
        <w:t xml:space="preserve"> all </w:t>
      </w:r>
      <w:r w:rsidR="00000E3E">
        <w:rPr>
          <w:rFonts w:ascii="Times New Roman" w:hAnsi="Times New Roman" w:cs="Times New Roman"/>
          <w:sz w:val="24"/>
          <w:szCs w:val="24"/>
        </w:rPr>
        <w:t>eligible</w:t>
      </w:r>
      <w:r w:rsidR="00321914">
        <w:rPr>
          <w:rFonts w:ascii="Times New Roman" w:hAnsi="Times New Roman" w:cs="Times New Roman"/>
          <w:sz w:val="24"/>
          <w:szCs w:val="24"/>
        </w:rPr>
        <w:t xml:space="preserve"> multicultural students</w:t>
      </w:r>
      <w:r w:rsidR="00903C25" w:rsidRPr="00903C25">
        <w:rPr>
          <w:rFonts w:ascii="Times New Roman" w:hAnsi="Times New Roman" w:cs="Times New Roman"/>
          <w:sz w:val="24"/>
          <w:szCs w:val="24"/>
        </w:rPr>
        <w:t xml:space="preserve"> receiving them.</w:t>
      </w:r>
      <w:r w:rsidR="001D18A6" w:rsidRPr="00903C25">
        <w:rPr>
          <w:rStyle w:val="FootnoteReference"/>
          <w:rFonts w:ascii="Times New Roman" w:hAnsi="Times New Roman" w:cs="Times New Roman"/>
          <w:sz w:val="24"/>
          <w:szCs w:val="24"/>
        </w:rPr>
        <w:footnoteReference w:id="46"/>
      </w:r>
      <w:r w:rsidR="00880DC2" w:rsidRPr="00903C25">
        <w:rPr>
          <w:rFonts w:ascii="Times New Roman" w:hAnsi="Times New Roman" w:cs="Times New Roman"/>
          <w:sz w:val="24"/>
          <w:szCs w:val="24"/>
        </w:rPr>
        <w:t xml:space="preserve"> </w:t>
      </w:r>
    </w:p>
    <w:p w:rsidR="00BE1D2C" w:rsidRDefault="005B044D" w:rsidP="00F02D99">
      <w:pPr>
        <w:spacing w:line="480" w:lineRule="auto"/>
        <w:rPr>
          <w:rFonts w:ascii="Times New Roman" w:hAnsi="Times New Roman" w:cs="Times New Roman"/>
          <w:b/>
          <w:i/>
          <w:sz w:val="24"/>
          <w:szCs w:val="24"/>
          <w:u w:val="single"/>
        </w:rPr>
      </w:pPr>
      <w:r>
        <w:rPr>
          <w:rFonts w:ascii="Times New Roman" w:hAnsi="Times New Roman" w:cs="Times New Roman"/>
          <w:b/>
          <w:i/>
          <w:sz w:val="24"/>
          <w:szCs w:val="24"/>
          <w:u w:val="single"/>
        </w:rPr>
        <w:t>2000s Design for Equity</w:t>
      </w:r>
    </w:p>
    <w:p w:rsidR="00680099" w:rsidRPr="00BE1D2C" w:rsidRDefault="004111DB" w:rsidP="00000E3E">
      <w:pPr>
        <w:spacing w:line="480" w:lineRule="auto"/>
        <w:ind w:firstLine="360"/>
        <w:rPr>
          <w:rFonts w:ascii="Times New Roman" w:hAnsi="Times New Roman" w:cs="Times New Roman"/>
          <w:b/>
          <w:i/>
          <w:sz w:val="24"/>
          <w:szCs w:val="24"/>
          <w:u w:val="single"/>
        </w:rPr>
      </w:pPr>
      <w:r>
        <w:rPr>
          <w:rFonts w:ascii="Times New Roman" w:hAnsi="Times New Roman" w:cs="Times New Roman"/>
          <w:sz w:val="24"/>
          <w:szCs w:val="24"/>
        </w:rPr>
        <w:t xml:space="preserve">After the expiration of </w:t>
      </w:r>
      <w:r w:rsidR="00A209B1" w:rsidRPr="00903C25">
        <w:rPr>
          <w:rFonts w:ascii="Times New Roman" w:hAnsi="Times New Roman" w:cs="Times New Roman"/>
          <w:sz w:val="24"/>
          <w:szCs w:val="24"/>
        </w:rPr>
        <w:t>Design for Diversity</w:t>
      </w:r>
      <w:r>
        <w:rPr>
          <w:rFonts w:ascii="Times New Roman" w:hAnsi="Times New Roman" w:cs="Times New Roman"/>
          <w:sz w:val="24"/>
          <w:szCs w:val="24"/>
        </w:rPr>
        <w:t xml:space="preserve"> </w:t>
      </w:r>
      <w:r w:rsidR="00A209B1">
        <w:rPr>
          <w:rFonts w:ascii="Times New Roman" w:hAnsi="Times New Roman" w:cs="Times New Roman"/>
          <w:sz w:val="24"/>
          <w:szCs w:val="24"/>
        </w:rPr>
        <w:t>in 1998</w:t>
      </w:r>
      <w:r w:rsidR="00B90003">
        <w:rPr>
          <w:rFonts w:ascii="Times New Roman" w:hAnsi="Times New Roman" w:cs="Times New Roman"/>
          <w:sz w:val="24"/>
          <w:szCs w:val="24"/>
        </w:rPr>
        <w:t xml:space="preserve"> it was quickly followed by Plan 200</w:t>
      </w:r>
      <w:r w:rsidR="001F34CA">
        <w:rPr>
          <w:rFonts w:ascii="Times New Roman" w:hAnsi="Times New Roman" w:cs="Times New Roman"/>
          <w:sz w:val="24"/>
          <w:szCs w:val="24"/>
        </w:rPr>
        <w:t>8</w:t>
      </w:r>
      <w:r w:rsidR="00680099">
        <w:rPr>
          <w:rFonts w:ascii="Times New Roman" w:hAnsi="Times New Roman" w:cs="Times New Roman"/>
          <w:sz w:val="24"/>
          <w:szCs w:val="24"/>
        </w:rPr>
        <w:t xml:space="preserve"> another 10 year, two phase,</w:t>
      </w:r>
      <w:r w:rsidR="00A209B1">
        <w:rPr>
          <w:rFonts w:ascii="Times New Roman" w:hAnsi="Times New Roman" w:cs="Times New Roman"/>
          <w:sz w:val="24"/>
          <w:szCs w:val="24"/>
        </w:rPr>
        <w:t xml:space="preserve"> program</w:t>
      </w:r>
      <w:r w:rsidR="00CE1011">
        <w:rPr>
          <w:rFonts w:ascii="Times New Roman" w:hAnsi="Times New Roman" w:cs="Times New Roman"/>
          <w:sz w:val="24"/>
          <w:szCs w:val="24"/>
        </w:rPr>
        <w:t xml:space="preserve"> </w:t>
      </w:r>
      <w:r w:rsidR="00680099">
        <w:rPr>
          <w:rFonts w:ascii="Times New Roman" w:hAnsi="Times New Roman" w:cs="Times New Roman"/>
          <w:sz w:val="24"/>
          <w:szCs w:val="24"/>
        </w:rPr>
        <w:t>approved by the Board of Regents to continue the system wide effort to cater to the needs of diverse populations of students</w:t>
      </w:r>
      <w:r w:rsidR="00867C80">
        <w:rPr>
          <w:rFonts w:ascii="Times New Roman" w:hAnsi="Times New Roman" w:cs="Times New Roman"/>
          <w:sz w:val="24"/>
          <w:szCs w:val="24"/>
        </w:rPr>
        <w:t xml:space="preserve"> with the following goals:</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1</w:t>
      </w:r>
      <w:r w:rsidR="003254F0" w:rsidRPr="00867C80">
        <w:rPr>
          <w:rFonts w:ascii="Times New Roman" w:hAnsi="Times New Roman" w:cs="Times New Roman"/>
          <w:sz w:val="24"/>
          <w:szCs w:val="24"/>
        </w:rPr>
        <w:t> Increase</w:t>
      </w:r>
      <w:r w:rsidRPr="00867C80">
        <w:rPr>
          <w:rFonts w:ascii="Times New Roman" w:hAnsi="Times New Roman" w:cs="Times New Roman"/>
          <w:sz w:val="24"/>
          <w:szCs w:val="24"/>
        </w:rPr>
        <w:t xml:space="preserve"> the number of Wisconsin high school graduates of color who apply, are accepted, and enroll at UW System institutions.</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2</w:t>
      </w:r>
      <w:r w:rsidR="003254F0" w:rsidRPr="00867C80">
        <w:rPr>
          <w:rFonts w:ascii="Times New Roman" w:hAnsi="Times New Roman" w:cs="Times New Roman"/>
          <w:sz w:val="24"/>
          <w:szCs w:val="24"/>
        </w:rPr>
        <w:t> Encourage</w:t>
      </w:r>
      <w:r w:rsidRPr="00867C80">
        <w:rPr>
          <w:rFonts w:ascii="Times New Roman" w:hAnsi="Times New Roman" w:cs="Times New Roman"/>
          <w:sz w:val="24"/>
          <w:szCs w:val="24"/>
        </w:rPr>
        <w:t xml:space="preserve"> partnerships that build the educational pipeline by reaching children and their parents at an earlier age.</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3</w:t>
      </w:r>
      <w:r w:rsidR="003254F0" w:rsidRPr="00867C80">
        <w:rPr>
          <w:rFonts w:ascii="Times New Roman" w:hAnsi="Times New Roman" w:cs="Times New Roman"/>
          <w:sz w:val="24"/>
          <w:szCs w:val="24"/>
        </w:rPr>
        <w:t> Close</w:t>
      </w:r>
      <w:r w:rsidRPr="00867C80">
        <w:rPr>
          <w:rFonts w:ascii="Times New Roman" w:hAnsi="Times New Roman" w:cs="Times New Roman"/>
          <w:sz w:val="24"/>
          <w:szCs w:val="24"/>
        </w:rPr>
        <w:t xml:space="preserve"> the gap in educational achievement, by bringing retention and graduation rates for students of color in line with those of the student body as a whole.</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4</w:t>
      </w:r>
      <w:r w:rsidR="003254F0" w:rsidRPr="00867C80">
        <w:rPr>
          <w:rFonts w:ascii="Times New Roman" w:hAnsi="Times New Roman" w:cs="Times New Roman"/>
          <w:sz w:val="24"/>
          <w:szCs w:val="24"/>
        </w:rPr>
        <w:t> Increase</w:t>
      </w:r>
      <w:r w:rsidRPr="00867C80">
        <w:rPr>
          <w:rFonts w:ascii="Times New Roman" w:hAnsi="Times New Roman" w:cs="Times New Roman"/>
          <w:sz w:val="24"/>
          <w:szCs w:val="24"/>
        </w:rPr>
        <w:t xml:space="preserve"> the amount of financial aid available to needy students and reduce their reliance on loans.</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5</w:t>
      </w:r>
      <w:r w:rsidR="003254F0" w:rsidRPr="00867C80">
        <w:rPr>
          <w:rFonts w:ascii="Times New Roman" w:hAnsi="Times New Roman" w:cs="Times New Roman"/>
          <w:sz w:val="24"/>
          <w:szCs w:val="24"/>
        </w:rPr>
        <w:t> Increase</w:t>
      </w:r>
      <w:r w:rsidRPr="00867C80">
        <w:rPr>
          <w:rFonts w:ascii="Times New Roman" w:hAnsi="Times New Roman" w:cs="Times New Roman"/>
          <w:sz w:val="24"/>
          <w:szCs w:val="24"/>
        </w:rPr>
        <w:t xml:space="preserve"> the number of faculty, academic staff, classified staff and administrators of color, so that they are represented in the UW System workforce in proportion to their current availability in relevant job pools. In addition, work to increase their future availability as potential employees.</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6</w:t>
      </w:r>
      <w:r w:rsidR="003254F0" w:rsidRPr="00867C80">
        <w:rPr>
          <w:rFonts w:ascii="Times New Roman" w:hAnsi="Times New Roman" w:cs="Times New Roman"/>
          <w:sz w:val="24"/>
          <w:szCs w:val="24"/>
        </w:rPr>
        <w:t> Foster</w:t>
      </w:r>
      <w:r w:rsidRPr="00867C80">
        <w:rPr>
          <w:rFonts w:ascii="Times New Roman" w:hAnsi="Times New Roman" w:cs="Times New Roman"/>
          <w:sz w:val="24"/>
          <w:szCs w:val="24"/>
        </w:rPr>
        <w:t xml:space="preserve"> institutional environments and course development that enhance learning and a respect for racial and ethnic diversity.</w:t>
      </w:r>
    </w:p>
    <w:p w:rsidR="00867C80" w:rsidRPr="00867C80" w:rsidRDefault="00867C80" w:rsidP="00867C80">
      <w:pPr>
        <w:numPr>
          <w:ilvl w:val="0"/>
          <w:numId w:val="2"/>
        </w:numPr>
        <w:spacing w:line="240" w:lineRule="auto"/>
        <w:rPr>
          <w:rFonts w:ascii="Times New Roman" w:hAnsi="Times New Roman" w:cs="Times New Roman"/>
          <w:sz w:val="24"/>
          <w:szCs w:val="24"/>
        </w:rPr>
      </w:pPr>
      <w:r w:rsidRPr="00867C80">
        <w:rPr>
          <w:rFonts w:ascii="Times New Roman" w:hAnsi="Times New Roman" w:cs="Times New Roman"/>
          <w:b/>
          <w:bCs/>
          <w:sz w:val="24"/>
          <w:szCs w:val="24"/>
        </w:rPr>
        <w:t>Goal 7</w:t>
      </w:r>
      <w:r w:rsidR="003254F0" w:rsidRPr="00867C80">
        <w:rPr>
          <w:rFonts w:ascii="Times New Roman" w:hAnsi="Times New Roman" w:cs="Times New Roman"/>
          <w:sz w:val="24"/>
          <w:szCs w:val="24"/>
        </w:rPr>
        <w:t> Improve</w:t>
      </w:r>
      <w:r w:rsidRPr="00867C80">
        <w:rPr>
          <w:rFonts w:ascii="Times New Roman" w:hAnsi="Times New Roman" w:cs="Times New Roman"/>
          <w:sz w:val="24"/>
          <w:szCs w:val="24"/>
        </w:rPr>
        <w:t xml:space="preserve"> accountability of the UW System and its institutions.</w:t>
      </w:r>
    </w:p>
    <w:p w:rsidR="00BE1D2C" w:rsidRDefault="00BE1D2C" w:rsidP="00303E38">
      <w:pPr>
        <w:spacing w:line="480" w:lineRule="auto"/>
        <w:rPr>
          <w:rFonts w:ascii="Times New Roman" w:hAnsi="Times New Roman" w:cs="Times New Roman"/>
          <w:b/>
          <w:sz w:val="24"/>
          <w:szCs w:val="24"/>
        </w:rPr>
      </w:pPr>
    </w:p>
    <w:p w:rsidR="00BF04B0" w:rsidRDefault="00BE1D2C" w:rsidP="00303E38">
      <w:pPr>
        <w:spacing w:line="480" w:lineRule="auto"/>
        <w:rPr>
          <w:rFonts w:ascii="Times New Roman" w:hAnsi="Times New Roman" w:cs="Times New Roman"/>
          <w:b/>
          <w:sz w:val="24"/>
          <w:szCs w:val="24"/>
        </w:rPr>
      </w:pPr>
      <w:r>
        <w:rPr>
          <w:rFonts w:ascii="Times New Roman" w:hAnsi="Times New Roman" w:cs="Times New Roman"/>
          <w:sz w:val="24"/>
          <w:szCs w:val="24"/>
        </w:rPr>
        <w:t>In terms of Phase I</w:t>
      </w:r>
      <w:r w:rsidR="00712E23">
        <w:rPr>
          <w:rFonts w:ascii="Times New Roman" w:hAnsi="Times New Roman" w:cs="Times New Roman"/>
          <w:sz w:val="24"/>
          <w:szCs w:val="24"/>
        </w:rPr>
        <w:t xml:space="preserve"> of Plan 2008</w:t>
      </w:r>
      <w:r>
        <w:rPr>
          <w:rFonts w:ascii="Times New Roman" w:hAnsi="Times New Roman" w:cs="Times New Roman"/>
          <w:sz w:val="24"/>
          <w:szCs w:val="24"/>
        </w:rPr>
        <w:t>, no information was found as to its effectiveness as the links Phase I on the UW System’s website were corrupt</w:t>
      </w:r>
      <w:r w:rsidR="0047206C">
        <w:rPr>
          <w:rFonts w:ascii="Times New Roman" w:hAnsi="Times New Roman" w:cs="Times New Roman"/>
          <w:sz w:val="24"/>
          <w:szCs w:val="24"/>
        </w:rPr>
        <w:t xml:space="preserve"> and no hard copy could be located</w:t>
      </w:r>
      <w:r>
        <w:rPr>
          <w:rFonts w:ascii="Times New Roman" w:hAnsi="Times New Roman" w:cs="Times New Roman"/>
          <w:sz w:val="24"/>
          <w:szCs w:val="24"/>
        </w:rPr>
        <w:t>.  But the information for Phase II of the plan was obtained. “The Phase II Committee w</w:t>
      </w:r>
      <w:r w:rsidRPr="00303E38">
        <w:rPr>
          <w:rFonts w:ascii="Times New Roman" w:hAnsi="Times New Roman" w:cs="Times New Roman"/>
          <w:sz w:val="24"/>
          <w:szCs w:val="24"/>
        </w:rPr>
        <w:t>as poised to write a strategic Phase II plan when the p</w:t>
      </w:r>
      <w:r>
        <w:rPr>
          <w:rFonts w:ascii="Times New Roman" w:hAnsi="Times New Roman" w:cs="Times New Roman"/>
          <w:sz w:val="24"/>
          <w:szCs w:val="24"/>
        </w:rPr>
        <w:t xml:space="preserve">rocess temporarily stalled due </w:t>
      </w:r>
      <w:r w:rsidRPr="00303E38">
        <w:rPr>
          <w:rFonts w:ascii="Times New Roman" w:hAnsi="Times New Roman" w:cs="Times New Roman"/>
          <w:sz w:val="24"/>
          <w:szCs w:val="24"/>
        </w:rPr>
        <w:t>to the uncertainty created by the Michiga</w:t>
      </w:r>
      <w:r>
        <w:rPr>
          <w:rFonts w:ascii="Times New Roman" w:hAnsi="Times New Roman" w:cs="Times New Roman"/>
          <w:sz w:val="24"/>
          <w:szCs w:val="24"/>
        </w:rPr>
        <w:t xml:space="preserve">n affirmative action cases.  </w:t>
      </w:r>
      <w:r w:rsidRPr="00303E38">
        <w:rPr>
          <w:rFonts w:ascii="Times New Roman" w:hAnsi="Times New Roman" w:cs="Times New Roman"/>
          <w:sz w:val="24"/>
          <w:szCs w:val="24"/>
        </w:rPr>
        <w:t xml:space="preserve">  These cases were eventually decided in w</w:t>
      </w:r>
      <w:r>
        <w:rPr>
          <w:rFonts w:ascii="Times New Roman" w:hAnsi="Times New Roman" w:cs="Times New Roman"/>
          <w:sz w:val="24"/>
          <w:szCs w:val="24"/>
        </w:rPr>
        <w:t xml:space="preserve">ays that affirmed the need for </w:t>
      </w:r>
      <w:r w:rsidRPr="00303E38">
        <w:rPr>
          <w:rFonts w:ascii="Times New Roman" w:hAnsi="Times New Roman" w:cs="Times New Roman"/>
          <w:sz w:val="24"/>
          <w:szCs w:val="24"/>
        </w:rPr>
        <w:t>proactive steps to enhance diversity on college and uni</w:t>
      </w:r>
      <w:r>
        <w:rPr>
          <w:rFonts w:ascii="Times New Roman" w:hAnsi="Times New Roman" w:cs="Times New Roman"/>
          <w:sz w:val="24"/>
          <w:szCs w:val="24"/>
        </w:rPr>
        <w:t xml:space="preserve">versity campuses in the United </w:t>
      </w:r>
      <w:r w:rsidRPr="00303E38">
        <w:rPr>
          <w:rFonts w:ascii="Times New Roman" w:hAnsi="Times New Roman" w:cs="Times New Roman"/>
          <w:sz w:val="24"/>
          <w:szCs w:val="24"/>
        </w:rPr>
        <w:t>States.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This incident in and of itself is telling as to where race and Affirmative Action stood in the US at the time.  The general population found programs catering to race to no longer be</w:t>
      </w:r>
      <w:r w:rsidR="007660E6">
        <w:rPr>
          <w:rFonts w:ascii="Times New Roman" w:hAnsi="Times New Roman" w:cs="Times New Roman"/>
          <w:sz w:val="24"/>
          <w:szCs w:val="24"/>
        </w:rPr>
        <w:t xml:space="preserve"> necessary.  But based on the findings during the implementation of Plan 2008, it was clear it </w:t>
      </w:r>
      <w:r w:rsidR="007660E6" w:rsidRPr="007660E6">
        <w:rPr>
          <w:rFonts w:ascii="Times New Roman" w:hAnsi="Times New Roman" w:cs="Times New Roman"/>
          <w:i/>
          <w:sz w:val="24"/>
          <w:szCs w:val="24"/>
        </w:rPr>
        <w:t>was</w:t>
      </w:r>
      <w:r w:rsidR="007660E6">
        <w:rPr>
          <w:rFonts w:ascii="Times New Roman" w:hAnsi="Times New Roman" w:cs="Times New Roman"/>
          <w:i/>
          <w:sz w:val="24"/>
          <w:szCs w:val="24"/>
        </w:rPr>
        <w:t xml:space="preserve"> </w:t>
      </w:r>
      <w:r w:rsidR="007660E6">
        <w:rPr>
          <w:rFonts w:ascii="Times New Roman" w:hAnsi="Times New Roman" w:cs="Times New Roman"/>
          <w:sz w:val="24"/>
          <w:szCs w:val="24"/>
        </w:rPr>
        <w:t>still necessary at UWEC</w:t>
      </w:r>
      <w:r w:rsidR="003B3AA3">
        <w:rPr>
          <w:rFonts w:ascii="Times New Roman" w:hAnsi="Times New Roman" w:cs="Times New Roman"/>
          <w:sz w:val="24"/>
          <w:szCs w:val="24"/>
        </w:rPr>
        <w:t xml:space="preserve"> via the low percentage change Phase I had on</w:t>
      </w:r>
      <w:r w:rsidR="00820304">
        <w:rPr>
          <w:rFonts w:ascii="Times New Roman" w:hAnsi="Times New Roman" w:cs="Times New Roman"/>
          <w:sz w:val="24"/>
          <w:szCs w:val="24"/>
        </w:rPr>
        <w:t xml:space="preserve"> the institution (See Table 1</w:t>
      </w:r>
      <w:r w:rsidR="00DD2789">
        <w:rPr>
          <w:rFonts w:ascii="Times New Roman" w:hAnsi="Times New Roman" w:cs="Times New Roman"/>
          <w:sz w:val="24"/>
          <w:szCs w:val="24"/>
        </w:rPr>
        <w:t xml:space="preserve"> b</w:t>
      </w:r>
      <w:r w:rsidR="003B3AA3">
        <w:rPr>
          <w:rFonts w:ascii="Times New Roman" w:hAnsi="Times New Roman" w:cs="Times New Roman"/>
          <w:sz w:val="24"/>
          <w:szCs w:val="24"/>
        </w:rPr>
        <w:t>elow)</w:t>
      </w:r>
      <w:r w:rsidR="007660E6">
        <w:rPr>
          <w:rFonts w:ascii="Times New Roman" w:hAnsi="Times New Roman" w:cs="Times New Roman"/>
          <w:sz w:val="24"/>
          <w:szCs w:val="24"/>
        </w:rPr>
        <w:t>.</w:t>
      </w:r>
    </w:p>
    <w:p w:rsidR="00434F89" w:rsidRPr="00BE1D2C" w:rsidRDefault="00820304" w:rsidP="00303E38">
      <w:pPr>
        <w:spacing w:line="480" w:lineRule="auto"/>
        <w:rPr>
          <w:rFonts w:ascii="Times New Roman" w:hAnsi="Times New Roman" w:cs="Times New Roman"/>
          <w:b/>
          <w:sz w:val="24"/>
          <w:szCs w:val="24"/>
        </w:rPr>
      </w:pPr>
      <w:r>
        <w:rPr>
          <w:rFonts w:ascii="Times New Roman" w:hAnsi="Times New Roman" w:cs="Times New Roman"/>
          <w:b/>
          <w:sz w:val="24"/>
          <w:szCs w:val="24"/>
        </w:rPr>
        <w:t>Table 1.</w:t>
      </w: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0"/>
        <w:gridCol w:w="840"/>
        <w:gridCol w:w="840"/>
        <w:gridCol w:w="840"/>
        <w:gridCol w:w="840"/>
        <w:gridCol w:w="840"/>
        <w:gridCol w:w="840"/>
        <w:gridCol w:w="240"/>
        <w:gridCol w:w="1080"/>
        <w:gridCol w:w="1200"/>
      </w:tblGrid>
      <w:tr w:rsidR="00434F89" w:rsidTr="00434F89">
        <w:trPr>
          <w:trHeight w:val="255"/>
          <w:jc w:val="center"/>
        </w:trPr>
        <w:tc>
          <w:tcPr>
            <w:tcW w:w="9479" w:type="dxa"/>
            <w:gridSpan w:val="10"/>
            <w:tcBorders>
              <w:top w:val="nil"/>
              <w:left w:val="nil"/>
              <w:bottom w:val="nil"/>
              <w:right w:val="nil"/>
            </w:tcBorders>
            <w:noWrap/>
            <w:vAlign w:val="bottom"/>
            <w:hideMark/>
          </w:tcPr>
          <w:p w:rsidR="00434F89" w:rsidRDefault="00434F89">
            <w:pPr>
              <w:jc w:val="center"/>
              <w:rPr>
                <w:rFonts w:ascii="Arial" w:hAnsi="Arial" w:cs="Arial"/>
                <w:b/>
                <w:sz w:val="20"/>
              </w:rPr>
            </w:pPr>
            <w:r>
              <w:rPr>
                <w:rFonts w:ascii="Arial" w:hAnsi="Arial" w:cs="Arial"/>
                <w:b/>
                <w:szCs w:val="24"/>
              </w:rPr>
              <w:t>UW System Total Students of Color Enrollment by Institution</w:t>
            </w:r>
          </w:p>
        </w:tc>
      </w:tr>
      <w:tr w:rsidR="00434F89" w:rsidTr="00434F89">
        <w:trPr>
          <w:trHeight w:val="255"/>
          <w:jc w:val="center"/>
        </w:trPr>
        <w:tc>
          <w:tcPr>
            <w:tcW w:w="9479" w:type="dxa"/>
            <w:gridSpan w:val="10"/>
            <w:tcBorders>
              <w:top w:val="nil"/>
              <w:left w:val="nil"/>
              <w:bottom w:val="single" w:sz="2" w:space="0" w:color="000000"/>
              <w:right w:val="nil"/>
            </w:tcBorders>
            <w:noWrap/>
            <w:vAlign w:val="bottom"/>
          </w:tcPr>
          <w:p w:rsidR="00434F89" w:rsidRDefault="00434F89">
            <w:pPr>
              <w:jc w:val="center"/>
              <w:rPr>
                <w:rFonts w:ascii="Arial" w:hAnsi="Arial" w:cs="Arial"/>
                <w:b/>
                <w:sz w:val="24"/>
                <w:szCs w:val="24"/>
              </w:rPr>
            </w:pPr>
            <w:r>
              <w:rPr>
                <w:rFonts w:ascii="Arial" w:hAnsi="Arial" w:cs="Arial"/>
                <w:b/>
                <w:szCs w:val="24"/>
              </w:rPr>
              <w:t>Fall 1998 to Fall 2003</w:t>
            </w:r>
          </w:p>
          <w:p w:rsidR="00434F89" w:rsidRDefault="00434F89">
            <w:pPr>
              <w:jc w:val="center"/>
              <w:rPr>
                <w:rFonts w:ascii="Arial" w:hAnsi="Arial" w:cs="Arial"/>
                <w:b/>
                <w:sz w:val="20"/>
              </w:rPr>
            </w:pPr>
          </w:p>
        </w:tc>
      </w:tr>
      <w:tr w:rsidR="00434F89" w:rsidTr="00434F89">
        <w:trPr>
          <w:trHeight w:val="255"/>
          <w:jc w:val="center"/>
        </w:trPr>
        <w:tc>
          <w:tcPr>
            <w:tcW w:w="1919"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24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200" w:type="dxa"/>
            <w:tcBorders>
              <w:top w:val="single" w:sz="2" w:space="0" w:color="000000"/>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r>
      <w:tr w:rsidR="00434F89" w:rsidTr="00434F89">
        <w:trPr>
          <w:trHeight w:val="510"/>
          <w:jc w:val="center"/>
        </w:trPr>
        <w:tc>
          <w:tcPr>
            <w:tcW w:w="1919"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1998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1999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2000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2001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2002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Fall 2003</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434F89" w:rsidRDefault="00434F89">
            <w:pPr>
              <w:rPr>
                <w:rFonts w:ascii="Arial" w:hAnsi="Arial" w:cs="Arial"/>
                <w:sz w:val="20"/>
              </w:rPr>
            </w:pPr>
            <w:r>
              <w:rPr>
                <w:rFonts w:ascii="Arial" w:hAnsi="Arial" w:cs="Arial"/>
                <w:sz w:val="20"/>
              </w:rPr>
              <w:t>Percent Change</w:t>
            </w:r>
          </w:p>
        </w:tc>
        <w:tc>
          <w:tcPr>
            <w:tcW w:w="1200" w:type="dxa"/>
            <w:tcBorders>
              <w:top w:val="single" w:sz="4" w:space="0" w:color="auto"/>
              <w:left w:val="single" w:sz="4" w:space="0" w:color="auto"/>
              <w:bottom w:val="single" w:sz="4" w:space="0" w:color="auto"/>
              <w:right w:val="single" w:sz="4" w:space="0" w:color="auto"/>
            </w:tcBorders>
            <w:vAlign w:val="bottom"/>
            <w:hideMark/>
          </w:tcPr>
          <w:p w:rsidR="00434F89" w:rsidRDefault="00434F89">
            <w:pPr>
              <w:rPr>
                <w:rFonts w:ascii="Arial" w:hAnsi="Arial" w:cs="Arial"/>
                <w:sz w:val="20"/>
              </w:rPr>
            </w:pPr>
            <w:r>
              <w:rPr>
                <w:rFonts w:ascii="Arial" w:hAnsi="Arial" w:cs="Arial"/>
                <w:sz w:val="20"/>
              </w:rPr>
              <w:t>Number Change</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1998-2003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1998-2003</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20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UW-Eau Claire</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470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470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520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502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507</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12.17%</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55</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UW-Green Bay</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273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303</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2.36%</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UW-La Crosse</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385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426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486</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26.23%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101</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UW-Milwaukee</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3,746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3,805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3,864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4,045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4,007</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3924</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4.75%</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178</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UW-Madison</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3,704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3,807</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3,665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3,734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3,905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4037</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8.99%</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333</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UW-Oshkosh</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426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429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414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475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503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576</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35.21%</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150</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UW-Parkside</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721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810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856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911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905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902</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25.10%</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181</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UW-Platteville</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169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156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177</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175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216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214</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26.63%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UW-River Falls</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198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228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249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282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343</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73.23%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145</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UW-Stout</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286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333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331</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15.73%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45</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UW-Stevens Point</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257</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269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264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285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334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398</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54.86%</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141</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UW-Superior</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98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106</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97</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129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131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114</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16.33%</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16</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UW-Whitewater</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690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713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762</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789</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848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896</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29.86%</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206</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UW Colleges</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463</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525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584</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771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831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808</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74.51%</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345</w:t>
            </w: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 xml:space="preserve"> </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20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8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200" w:type="dxa"/>
            <w:tcBorders>
              <w:top w:val="single" w:sz="4" w:space="0" w:color="auto"/>
              <w:left w:val="single" w:sz="4" w:space="0" w:color="auto"/>
              <w:bottom w:val="single" w:sz="4" w:space="0" w:color="auto"/>
              <w:right w:val="single" w:sz="4" w:space="0" w:color="auto"/>
            </w:tcBorders>
            <w:noWrap/>
            <w:vAlign w:val="bottom"/>
          </w:tcPr>
          <w:p w:rsidR="00434F89" w:rsidRDefault="00434F89">
            <w:pPr>
              <w:jc w:val="right"/>
              <w:rPr>
                <w:rFonts w:ascii="Arial" w:hAnsi="Arial" w:cs="Arial"/>
                <w:sz w:val="20"/>
              </w:rPr>
            </w:pPr>
          </w:p>
        </w:tc>
      </w:tr>
      <w:tr w:rsidR="00434F89" w:rsidTr="00434F89">
        <w:trPr>
          <w:trHeight w:val="255"/>
          <w:jc w:val="center"/>
        </w:trPr>
        <w:tc>
          <w:tcPr>
            <w:tcW w:w="1919"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rPr>
                <w:rFonts w:ascii="Arial" w:hAnsi="Arial" w:cs="Arial"/>
                <w:sz w:val="20"/>
              </w:rPr>
            </w:pPr>
            <w:r>
              <w:rPr>
                <w:rFonts w:ascii="Arial" w:hAnsi="Arial" w:cs="Arial"/>
                <w:sz w:val="20"/>
              </w:rPr>
              <w:t>TOTAL</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11,891</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12,310</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12,435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13,165</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13,558</w:t>
            </w:r>
          </w:p>
        </w:tc>
        <w:tc>
          <w:tcPr>
            <w:tcW w:w="84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13,839</w:t>
            </w:r>
          </w:p>
        </w:tc>
        <w:tc>
          <w:tcPr>
            <w:tcW w:w="240" w:type="dxa"/>
            <w:tcBorders>
              <w:top w:val="single" w:sz="4" w:space="0" w:color="auto"/>
              <w:left w:val="single" w:sz="4" w:space="0" w:color="auto"/>
              <w:bottom w:val="single" w:sz="4" w:space="0" w:color="auto"/>
              <w:right w:val="single" w:sz="4" w:space="0" w:color="auto"/>
            </w:tcBorders>
            <w:noWrap/>
            <w:vAlign w:val="bottom"/>
          </w:tcPr>
          <w:p w:rsidR="00434F89" w:rsidRDefault="00434F89">
            <w:pPr>
              <w:rPr>
                <w:rFonts w:ascii="Arial" w:hAnsi="Arial" w:cs="Arial"/>
                <w:sz w:val="20"/>
              </w:rPr>
            </w:pP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16.38%</w:t>
            </w:r>
          </w:p>
        </w:tc>
        <w:tc>
          <w:tcPr>
            <w:tcW w:w="1200" w:type="dxa"/>
            <w:tcBorders>
              <w:top w:val="single" w:sz="4" w:space="0" w:color="auto"/>
              <w:left w:val="single" w:sz="4" w:space="0" w:color="auto"/>
              <w:bottom w:val="single" w:sz="4" w:space="0" w:color="auto"/>
              <w:right w:val="single" w:sz="4" w:space="0" w:color="auto"/>
            </w:tcBorders>
            <w:noWrap/>
            <w:vAlign w:val="bottom"/>
            <w:hideMark/>
          </w:tcPr>
          <w:p w:rsidR="00434F89" w:rsidRDefault="00434F89">
            <w:pPr>
              <w:jc w:val="right"/>
              <w:rPr>
                <w:rFonts w:ascii="Arial" w:hAnsi="Arial" w:cs="Arial"/>
                <w:sz w:val="20"/>
              </w:rPr>
            </w:pPr>
            <w:r>
              <w:rPr>
                <w:rFonts w:ascii="Arial" w:hAnsi="Arial" w:cs="Arial"/>
                <w:sz w:val="20"/>
              </w:rPr>
              <w:t>1,948</w:t>
            </w:r>
          </w:p>
        </w:tc>
      </w:tr>
    </w:tbl>
    <w:p w:rsidR="00303E38" w:rsidRPr="00BE1D2C" w:rsidRDefault="00434F89" w:rsidP="00BE1D2C">
      <w:pPr>
        <w:rPr>
          <w:rFonts w:ascii="Arial" w:hAnsi="Arial" w:cs="Arial"/>
          <w:bCs/>
          <w:sz w:val="20"/>
        </w:rPr>
      </w:pPr>
      <w:r w:rsidRPr="006B34B9">
        <w:rPr>
          <w:rFonts w:ascii="Times New Roman" w:hAnsi="Times New Roman" w:cs="Times New Roman"/>
          <w:bCs/>
          <w:i/>
          <w:sz w:val="24"/>
          <w:szCs w:val="24"/>
        </w:rPr>
        <w:t>Source:</w:t>
      </w:r>
      <w:r w:rsidRPr="006B34B9">
        <w:rPr>
          <w:rFonts w:ascii="Times New Roman" w:hAnsi="Times New Roman" w:cs="Times New Roman"/>
          <w:bCs/>
          <w:sz w:val="24"/>
          <w:szCs w:val="24"/>
        </w:rPr>
        <w:t xml:space="preserve"> UW System Office of Policy Analysis and Research.</w:t>
      </w:r>
    </w:p>
    <w:p w:rsidR="00433776" w:rsidRDefault="00433776" w:rsidP="00F02D99">
      <w:pPr>
        <w:spacing w:line="480" w:lineRule="auto"/>
        <w:rPr>
          <w:rFonts w:ascii="Times New Roman" w:hAnsi="Times New Roman" w:cs="Times New Roman"/>
          <w:sz w:val="24"/>
          <w:szCs w:val="24"/>
        </w:rPr>
      </w:pPr>
    </w:p>
    <w:p w:rsidR="00CB27C2" w:rsidRDefault="00DD2789" w:rsidP="00F02D99">
      <w:pPr>
        <w:spacing w:line="480" w:lineRule="auto"/>
        <w:rPr>
          <w:rFonts w:ascii="Times New Roman" w:hAnsi="Times New Roman" w:cs="Times New Roman"/>
          <w:sz w:val="24"/>
          <w:szCs w:val="24"/>
        </w:rPr>
      </w:pPr>
      <w:r>
        <w:rPr>
          <w:rFonts w:ascii="Times New Roman" w:hAnsi="Times New Roman" w:cs="Times New Roman"/>
          <w:sz w:val="24"/>
          <w:szCs w:val="24"/>
        </w:rPr>
        <w:t>Toward</w:t>
      </w:r>
      <w:r w:rsidR="004B7B88">
        <w:rPr>
          <w:rFonts w:ascii="Times New Roman" w:hAnsi="Times New Roman" w:cs="Times New Roman"/>
          <w:sz w:val="24"/>
          <w:szCs w:val="24"/>
        </w:rPr>
        <w:t xml:space="preserve"> the end of Plan 2008 a new representative to the UW Institute on Race and Ethnicity office, Jill </w:t>
      </w:r>
      <w:r w:rsidR="003254F0">
        <w:rPr>
          <w:rFonts w:ascii="Times New Roman" w:hAnsi="Times New Roman" w:cs="Times New Roman"/>
          <w:sz w:val="24"/>
          <w:szCs w:val="24"/>
        </w:rPr>
        <w:t>Pinkney</w:t>
      </w:r>
      <w:r w:rsidR="004B7B88">
        <w:rPr>
          <w:rFonts w:ascii="Times New Roman" w:hAnsi="Times New Roman" w:cs="Times New Roman"/>
          <w:sz w:val="24"/>
          <w:szCs w:val="24"/>
        </w:rPr>
        <w:t xml:space="preserve"> Pastrana, evaluated research efforts on UW system campuses.</w:t>
      </w:r>
      <w:r w:rsidR="00F96CA0">
        <w:rPr>
          <w:rStyle w:val="FootnoteReference"/>
          <w:rFonts w:ascii="Times New Roman" w:hAnsi="Times New Roman" w:cs="Times New Roman"/>
          <w:sz w:val="24"/>
          <w:szCs w:val="24"/>
        </w:rPr>
        <w:footnoteReference w:id="48"/>
      </w:r>
      <w:r w:rsidR="004B7B88">
        <w:rPr>
          <w:rFonts w:ascii="Times New Roman" w:hAnsi="Times New Roman" w:cs="Times New Roman"/>
          <w:sz w:val="24"/>
          <w:szCs w:val="24"/>
        </w:rPr>
        <w:t xml:space="preserve">  She found the campuses requesting the most grants</w:t>
      </w:r>
      <w:r w:rsidR="00101607">
        <w:rPr>
          <w:rFonts w:ascii="Times New Roman" w:hAnsi="Times New Roman" w:cs="Times New Roman"/>
          <w:sz w:val="24"/>
          <w:szCs w:val="24"/>
        </w:rPr>
        <w:t xml:space="preserve"> for</w:t>
      </w:r>
      <w:r w:rsidR="004B7B88">
        <w:rPr>
          <w:rFonts w:ascii="Times New Roman" w:hAnsi="Times New Roman" w:cs="Times New Roman"/>
          <w:sz w:val="24"/>
          <w:szCs w:val="24"/>
        </w:rPr>
        <w:t xml:space="preserve"> were</w:t>
      </w:r>
      <w:r w:rsidR="00101607">
        <w:rPr>
          <w:rFonts w:ascii="Times New Roman" w:hAnsi="Times New Roman" w:cs="Times New Roman"/>
          <w:sz w:val="24"/>
          <w:szCs w:val="24"/>
        </w:rPr>
        <w:t xml:space="preserve"> schools like Milwaukee and Platteville, rather than Eau Claire. This made her curious as to the strides taken on the UWEC campus.</w:t>
      </w:r>
      <w:r w:rsidR="00086D63">
        <w:rPr>
          <w:rFonts w:ascii="Times New Roman" w:hAnsi="Times New Roman" w:cs="Times New Roman"/>
          <w:sz w:val="24"/>
          <w:szCs w:val="24"/>
        </w:rPr>
        <w:t xml:space="preserve"> </w:t>
      </w:r>
      <w:r w:rsidR="003254F0">
        <w:rPr>
          <w:rFonts w:ascii="Times New Roman" w:hAnsi="Times New Roman" w:cs="Times New Roman"/>
          <w:sz w:val="24"/>
          <w:szCs w:val="24"/>
        </w:rPr>
        <w:t>“After I was appointed the representative I, along with other faculty, like Selika Ducksworth [Lawton] and David Shih</w:t>
      </w:r>
      <w:r w:rsidR="006E7EA2">
        <w:rPr>
          <w:rFonts w:ascii="Times New Roman" w:hAnsi="Times New Roman" w:cs="Times New Roman"/>
          <w:sz w:val="24"/>
          <w:szCs w:val="24"/>
        </w:rPr>
        <w:t>,</w:t>
      </w:r>
      <w:r w:rsidR="003254F0">
        <w:rPr>
          <w:rFonts w:ascii="Times New Roman" w:hAnsi="Times New Roman" w:cs="Times New Roman"/>
          <w:sz w:val="24"/>
          <w:szCs w:val="24"/>
        </w:rPr>
        <w:t xml:space="preserve"> held roundtable discussions about</w:t>
      </w:r>
      <w:r w:rsidR="006E7EA2">
        <w:rPr>
          <w:rFonts w:ascii="Times New Roman" w:hAnsi="Times New Roman" w:cs="Times New Roman"/>
          <w:sz w:val="24"/>
          <w:szCs w:val="24"/>
        </w:rPr>
        <w:t xml:space="preserve"> [what]</w:t>
      </w:r>
      <w:r w:rsidR="003254F0">
        <w:rPr>
          <w:rFonts w:ascii="Times New Roman" w:hAnsi="Times New Roman" w:cs="Times New Roman"/>
          <w:sz w:val="24"/>
          <w:szCs w:val="24"/>
        </w:rPr>
        <w:t xml:space="preserve"> Eau Claire was doing to satisfy the diversity credit requirement and invited those professors who has submitted their syllabi [to the IRE database] that said their classes were fulfilling the criteria</w:t>
      </w:r>
      <w:r w:rsidR="0032671C">
        <w:rPr>
          <w:rFonts w:ascii="Times New Roman" w:hAnsi="Times New Roman" w:cs="Times New Roman"/>
          <w:sz w:val="24"/>
          <w:szCs w:val="24"/>
        </w:rPr>
        <w:t xml:space="preserve"> [of the diversity requirement]</w:t>
      </w:r>
      <w:r w:rsidR="003254F0">
        <w:rPr>
          <w:rFonts w:ascii="Times New Roman" w:hAnsi="Times New Roman" w:cs="Times New Roman"/>
          <w:sz w:val="24"/>
          <w:szCs w:val="24"/>
        </w:rPr>
        <w:t xml:space="preserve">…what we found was that the faculty did not understand what diversity [the UW systems policy of it] meant.”  </w:t>
      </w:r>
      <w:r w:rsidR="00086D63">
        <w:rPr>
          <w:rFonts w:ascii="Times New Roman" w:hAnsi="Times New Roman" w:cs="Times New Roman"/>
          <w:sz w:val="24"/>
          <w:szCs w:val="24"/>
        </w:rPr>
        <w:t xml:space="preserve">The UW enacted the Diversity requirement to make sure students in the system were being exposed to diversity </w:t>
      </w:r>
      <w:r w:rsidR="00086D63">
        <w:rPr>
          <w:rFonts w:ascii="Times New Roman" w:hAnsi="Times New Roman" w:cs="Times New Roman"/>
          <w:i/>
          <w:sz w:val="24"/>
          <w:szCs w:val="24"/>
        </w:rPr>
        <w:t xml:space="preserve">within </w:t>
      </w:r>
      <w:r w:rsidR="00086D63">
        <w:rPr>
          <w:rFonts w:ascii="Times New Roman" w:hAnsi="Times New Roman" w:cs="Times New Roman"/>
          <w:sz w:val="24"/>
          <w:szCs w:val="24"/>
        </w:rPr>
        <w:t>the United States.  The UWEC p</w:t>
      </w:r>
      <w:r w:rsidR="00101607">
        <w:rPr>
          <w:rFonts w:ascii="Times New Roman" w:hAnsi="Times New Roman" w:cs="Times New Roman"/>
          <w:sz w:val="24"/>
          <w:szCs w:val="24"/>
        </w:rPr>
        <w:t>rofessors at the roundtables on</w:t>
      </w:r>
      <w:r w:rsidR="00086D63">
        <w:rPr>
          <w:rFonts w:ascii="Times New Roman" w:hAnsi="Times New Roman" w:cs="Times New Roman"/>
          <w:sz w:val="24"/>
          <w:szCs w:val="24"/>
        </w:rPr>
        <w:t xml:space="preserve"> the</w:t>
      </w:r>
      <w:r w:rsidR="00612591">
        <w:rPr>
          <w:rFonts w:ascii="Times New Roman" w:hAnsi="Times New Roman" w:cs="Times New Roman"/>
          <w:sz w:val="24"/>
          <w:szCs w:val="24"/>
        </w:rPr>
        <w:t xml:space="preserve"> other</w:t>
      </w:r>
      <w:r w:rsidR="00086D63">
        <w:rPr>
          <w:rFonts w:ascii="Times New Roman" w:hAnsi="Times New Roman" w:cs="Times New Roman"/>
          <w:sz w:val="24"/>
          <w:szCs w:val="24"/>
        </w:rPr>
        <w:t xml:space="preserve"> hand, generalized diversit</w:t>
      </w:r>
      <w:r w:rsidR="00612591">
        <w:rPr>
          <w:rFonts w:ascii="Times New Roman" w:hAnsi="Times New Roman" w:cs="Times New Roman"/>
          <w:sz w:val="24"/>
          <w:szCs w:val="24"/>
        </w:rPr>
        <w:t>y to other cultures in general. “For example, a world religions professor assumed since he was talking about religions from all over that it qualifi</w:t>
      </w:r>
      <w:r w:rsidR="00101607">
        <w:rPr>
          <w:rFonts w:ascii="Times New Roman" w:hAnsi="Times New Roman" w:cs="Times New Roman"/>
          <w:sz w:val="24"/>
          <w:szCs w:val="24"/>
        </w:rPr>
        <w:t>ed for diversity credit which [was]</w:t>
      </w:r>
      <w:r w:rsidR="00612591">
        <w:rPr>
          <w:rFonts w:ascii="Times New Roman" w:hAnsi="Times New Roman" w:cs="Times New Roman"/>
          <w:sz w:val="24"/>
          <w:szCs w:val="24"/>
        </w:rPr>
        <w:t xml:space="preserve"> not true.”</w:t>
      </w:r>
      <w:r w:rsidR="000B4BB0">
        <w:rPr>
          <w:rFonts w:ascii="Times New Roman" w:hAnsi="Times New Roman" w:cs="Times New Roman"/>
          <w:sz w:val="24"/>
          <w:szCs w:val="24"/>
        </w:rPr>
        <w:t xml:space="preserve">  It was also in these roundtable discussions where it was noted that UWEC had a unique system of distributing the diversity credit. “At other institutions a 3-credit class classified as a diversity class would give you 3 diversity credits.  Here they give you anywhere between 1-3 credits of diversity for the same class which is dependent on how much they actually discuss diversity.”</w:t>
      </w:r>
      <w:r w:rsidR="00B314B1">
        <w:rPr>
          <w:rFonts w:ascii="Times New Roman" w:hAnsi="Times New Roman" w:cs="Times New Roman"/>
          <w:sz w:val="24"/>
          <w:szCs w:val="24"/>
        </w:rPr>
        <w:t xml:space="preserve">  It can be argued here that UWEC does not appear to fully implementing the educational requirement, rather keeping diversity as a side note rather than the focus.</w:t>
      </w:r>
      <w:r w:rsidR="008353FB">
        <w:rPr>
          <w:rFonts w:ascii="Times New Roman" w:hAnsi="Times New Roman" w:cs="Times New Roman"/>
          <w:sz w:val="24"/>
          <w:szCs w:val="24"/>
        </w:rPr>
        <w:t xml:space="preserve">  This wa</w:t>
      </w:r>
      <w:r w:rsidR="003C7DA6">
        <w:rPr>
          <w:rFonts w:ascii="Times New Roman" w:hAnsi="Times New Roman" w:cs="Times New Roman"/>
          <w:sz w:val="24"/>
          <w:szCs w:val="24"/>
        </w:rPr>
        <w:t>s undoubt</w:t>
      </w:r>
      <w:r w:rsidR="00D331E0">
        <w:rPr>
          <w:rFonts w:ascii="Times New Roman" w:hAnsi="Times New Roman" w:cs="Times New Roman"/>
          <w:sz w:val="24"/>
          <w:szCs w:val="24"/>
        </w:rPr>
        <w:t>ed</w:t>
      </w:r>
      <w:r w:rsidR="003C7DA6">
        <w:rPr>
          <w:rFonts w:ascii="Times New Roman" w:hAnsi="Times New Roman" w:cs="Times New Roman"/>
          <w:sz w:val="24"/>
          <w:szCs w:val="24"/>
        </w:rPr>
        <w:t>ly impor</w:t>
      </w:r>
      <w:r w:rsidR="008353FB">
        <w:rPr>
          <w:rFonts w:ascii="Times New Roman" w:hAnsi="Times New Roman" w:cs="Times New Roman"/>
          <w:sz w:val="24"/>
          <w:szCs w:val="24"/>
        </w:rPr>
        <w:t>tant because the United States wa</w:t>
      </w:r>
      <w:r w:rsidR="003C7DA6">
        <w:rPr>
          <w:rFonts w:ascii="Times New Roman" w:hAnsi="Times New Roman" w:cs="Times New Roman"/>
          <w:sz w:val="24"/>
          <w:szCs w:val="24"/>
        </w:rPr>
        <w:t>s becoming ever more ethnically and racially diverse an</w:t>
      </w:r>
      <w:r w:rsidR="008353FB">
        <w:rPr>
          <w:rFonts w:ascii="Times New Roman" w:hAnsi="Times New Roman" w:cs="Times New Roman"/>
          <w:sz w:val="24"/>
          <w:szCs w:val="24"/>
        </w:rPr>
        <w:t>d the chances that students would</w:t>
      </w:r>
      <w:r w:rsidR="003C7DA6">
        <w:rPr>
          <w:rFonts w:ascii="Times New Roman" w:hAnsi="Times New Roman" w:cs="Times New Roman"/>
          <w:sz w:val="24"/>
          <w:szCs w:val="24"/>
        </w:rPr>
        <w:t xml:space="preserve"> come into contact with diversity in their future careers is overwhelming</w:t>
      </w:r>
      <w:r w:rsidR="00E0025C">
        <w:rPr>
          <w:rFonts w:ascii="Times New Roman" w:hAnsi="Times New Roman" w:cs="Times New Roman"/>
          <w:sz w:val="24"/>
          <w:szCs w:val="24"/>
        </w:rPr>
        <w:t>ly</w:t>
      </w:r>
      <w:r w:rsidR="003C7DA6">
        <w:rPr>
          <w:rFonts w:ascii="Times New Roman" w:hAnsi="Times New Roman" w:cs="Times New Roman"/>
          <w:sz w:val="24"/>
          <w:szCs w:val="24"/>
        </w:rPr>
        <w:t xml:space="preserve"> probable. </w:t>
      </w:r>
      <w:r w:rsidR="003254F0">
        <w:rPr>
          <w:rFonts w:ascii="Times New Roman" w:hAnsi="Times New Roman" w:cs="Times New Roman"/>
          <w:sz w:val="24"/>
          <w:szCs w:val="24"/>
        </w:rPr>
        <w:t>It was key they learn more about those around them to successful, but for some reason this learning process was not at the top of UWEC’s list.</w:t>
      </w:r>
      <w:r w:rsidR="003254F0">
        <w:rPr>
          <w:rStyle w:val="FootnoteReference"/>
          <w:rFonts w:ascii="Times New Roman" w:hAnsi="Times New Roman" w:cs="Times New Roman"/>
          <w:sz w:val="24"/>
          <w:szCs w:val="24"/>
        </w:rPr>
        <w:footnoteReference w:id="49"/>
      </w:r>
    </w:p>
    <w:p w:rsidR="00BF04B0" w:rsidRDefault="007F1EF0" w:rsidP="00F02D99">
      <w:pPr>
        <w:spacing w:line="480" w:lineRule="auto"/>
        <w:rPr>
          <w:rFonts w:ascii="Times New Roman" w:hAnsi="Times New Roman" w:cs="Times New Roman"/>
          <w:sz w:val="24"/>
          <w:szCs w:val="24"/>
        </w:rPr>
      </w:pPr>
      <w:r>
        <w:rPr>
          <w:rFonts w:ascii="Times New Roman" w:hAnsi="Times New Roman" w:cs="Times New Roman"/>
          <w:sz w:val="24"/>
          <w:szCs w:val="24"/>
        </w:rPr>
        <w:tab/>
        <w:t>In 2008 a consortium of UWEC faculty and staff</w:t>
      </w:r>
      <w:r w:rsidR="003F1DE5">
        <w:rPr>
          <w:rFonts w:ascii="Times New Roman" w:hAnsi="Times New Roman" w:cs="Times New Roman"/>
          <w:sz w:val="24"/>
          <w:szCs w:val="24"/>
        </w:rPr>
        <w:t>, under the direction of David Shih,</w:t>
      </w:r>
      <w:r w:rsidR="00302BB6">
        <w:rPr>
          <w:rFonts w:ascii="Times New Roman" w:hAnsi="Times New Roman" w:cs="Times New Roman"/>
          <w:sz w:val="24"/>
          <w:szCs w:val="24"/>
        </w:rPr>
        <w:t xml:space="preserve"> completed an</w:t>
      </w:r>
      <w:r>
        <w:rPr>
          <w:rFonts w:ascii="Times New Roman" w:hAnsi="Times New Roman" w:cs="Times New Roman"/>
          <w:sz w:val="24"/>
          <w:szCs w:val="24"/>
        </w:rPr>
        <w:t xml:space="preserve"> Equity Scorecard for the University. This was implemented to understand how the university was doing in terms of “</w:t>
      </w:r>
      <w:r w:rsidRPr="007F1EF0">
        <w:rPr>
          <w:rFonts w:ascii="Times New Roman" w:hAnsi="Times New Roman" w:cs="Times New Roman"/>
          <w:sz w:val="24"/>
          <w:szCs w:val="24"/>
        </w:rPr>
        <w:t>access, retention, excellence, and institutional receptivity.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0"/>
      </w:r>
      <w:r w:rsidR="00A47E69">
        <w:rPr>
          <w:rFonts w:ascii="Times New Roman" w:hAnsi="Times New Roman" w:cs="Times New Roman"/>
          <w:sz w:val="24"/>
          <w:szCs w:val="24"/>
        </w:rPr>
        <w:t xml:space="preserve"> </w:t>
      </w:r>
      <w:r w:rsidR="003F1DE5">
        <w:rPr>
          <w:rFonts w:ascii="Times New Roman" w:hAnsi="Times New Roman" w:cs="Times New Roman"/>
          <w:sz w:val="24"/>
          <w:szCs w:val="24"/>
        </w:rPr>
        <w:t>The results were astonishing</w:t>
      </w:r>
      <w:r w:rsidR="00A47E69">
        <w:rPr>
          <w:rFonts w:ascii="Times New Roman" w:hAnsi="Times New Roman" w:cs="Times New Roman"/>
          <w:sz w:val="24"/>
          <w:szCs w:val="24"/>
        </w:rPr>
        <w:t>.  After three decades of work, UWEC was still one of the bottom schools in terms of multicultural programs and success with the same issues in 1970 existing in the 2000s.  UWEC was significantly behind the national average of faculty and st</w:t>
      </w:r>
      <w:r w:rsidR="00023062">
        <w:rPr>
          <w:rFonts w:ascii="Times New Roman" w:hAnsi="Times New Roman" w:cs="Times New Roman"/>
          <w:sz w:val="24"/>
          <w:szCs w:val="24"/>
        </w:rPr>
        <w:t>aff of color hires in all categories</w:t>
      </w:r>
      <w:r w:rsidR="00AE6ADF">
        <w:rPr>
          <w:rFonts w:ascii="Times New Roman" w:hAnsi="Times New Roman" w:cs="Times New Roman"/>
          <w:sz w:val="24"/>
          <w:szCs w:val="24"/>
        </w:rPr>
        <w:t xml:space="preserve"> (See </w:t>
      </w:r>
      <w:r w:rsidR="0005192B">
        <w:rPr>
          <w:rFonts w:ascii="Times New Roman" w:hAnsi="Times New Roman" w:cs="Times New Roman"/>
          <w:sz w:val="24"/>
          <w:szCs w:val="24"/>
        </w:rPr>
        <w:t>Table 2</w:t>
      </w:r>
      <w:r w:rsidR="00023062">
        <w:rPr>
          <w:rFonts w:ascii="Times New Roman" w:hAnsi="Times New Roman" w:cs="Times New Roman"/>
          <w:sz w:val="24"/>
          <w:szCs w:val="24"/>
        </w:rPr>
        <w:t xml:space="preserve">).  They also had some of the worst retention rates especially </w:t>
      </w:r>
      <w:r w:rsidR="0005192B">
        <w:rPr>
          <w:rFonts w:ascii="Times New Roman" w:hAnsi="Times New Roman" w:cs="Times New Roman"/>
          <w:sz w:val="24"/>
          <w:szCs w:val="24"/>
        </w:rPr>
        <w:t>for minority women (See Table 3</w:t>
      </w:r>
      <w:r w:rsidR="00023062">
        <w:rPr>
          <w:rFonts w:ascii="Times New Roman" w:hAnsi="Times New Roman" w:cs="Times New Roman"/>
          <w:sz w:val="24"/>
          <w:szCs w:val="24"/>
        </w:rPr>
        <w:t>)</w:t>
      </w:r>
      <w:r w:rsidR="00CC4C1F">
        <w:rPr>
          <w:rFonts w:ascii="Times New Roman" w:hAnsi="Times New Roman" w:cs="Times New Roman"/>
          <w:sz w:val="24"/>
          <w:szCs w:val="24"/>
        </w:rPr>
        <w:t>.</w:t>
      </w:r>
    </w:p>
    <w:p w:rsidR="00023062" w:rsidRPr="00BF04B0" w:rsidRDefault="0005192B" w:rsidP="00F02D99">
      <w:pPr>
        <w:spacing w:line="480" w:lineRule="auto"/>
        <w:rPr>
          <w:rFonts w:ascii="Times New Roman" w:hAnsi="Times New Roman" w:cs="Times New Roman"/>
          <w:sz w:val="24"/>
          <w:szCs w:val="24"/>
        </w:rPr>
      </w:pPr>
      <w:r>
        <w:rPr>
          <w:rFonts w:ascii="Times New Roman" w:hAnsi="Times New Roman" w:cs="Times New Roman"/>
          <w:b/>
          <w:sz w:val="24"/>
          <w:szCs w:val="24"/>
        </w:rPr>
        <w:t>Table 2. Report on Staff of Color</w:t>
      </w:r>
    </w:p>
    <w:p w:rsidR="00AE6ADF" w:rsidRDefault="00AE6ADF" w:rsidP="00F02D99">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2ACCC54" wp14:editId="7A278E60">
            <wp:extent cx="5943600" cy="1821180"/>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ff.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1821180"/>
                    </a:xfrm>
                    <a:prstGeom prst="rect">
                      <a:avLst/>
                    </a:prstGeom>
                  </pic:spPr>
                </pic:pic>
              </a:graphicData>
            </a:graphic>
          </wp:inline>
        </w:drawing>
      </w:r>
    </w:p>
    <w:p w:rsidR="00AE6ADF" w:rsidRDefault="00AE6ADF" w:rsidP="00AE6ADF">
      <w:pPr>
        <w:spacing w:line="240" w:lineRule="auto"/>
        <w:rPr>
          <w:rFonts w:ascii="Times New Roman" w:hAnsi="Times New Roman" w:cs="Times New Roman"/>
          <w:sz w:val="24"/>
          <w:szCs w:val="24"/>
        </w:rPr>
      </w:pPr>
      <w:r w:rsidRPr="00AE6ADF">
        <w:rPr>
          <w:rFonts w:ascii="Times New Roman" w:hAnsi="Times New Roman" w:cs="Times New Roman"/>
          <w:sz w:val="24"/>
          <w:szCs w:val="24"/>
        </w:rPr>
        <w:t>Source:</w:t>
      </w:r>
      <w:r w:rsidR="00D915FA">
        <w:rPr>
          <w:rFonts w:ascii="Times New Roman" w:hAnsi="Times New Roman" w:cs="Times New Roman"/>
          <w:sz w:val="24"/>
          <w:szCs w:val="24"/>
        </w:rPr>
        <w:t xml:space="preserve"> University of Wisconsin Eau Claire,</w:t>
      </w:r>
      <w:r w:rsidRPr="00AE6ADF">
        <w:rPr>
          <w:rFonts w:ascii="Times New Roman" w:hAnsi="Times New Roman" w:cs="Times New Roman"/>
          <w:sz w:val="24"/>
          <w:szCs w:val="24"/>
        </w:rPr>
        <w:t xml:space="preserve"> Interim Report on Retention (April 2009), Diversity </w:t>
      </w:r>
      <w:hyperlink r:id="rId16" w:history="1">
        <w:r w:rsidRPr="00AE6ADF">
          <w:rPr>
            <w:rStyle w:val="Hyperlink"/>
            <w:rFonts w:ascii="Times New Roman" w:hAnsi="Times New Roman" w:cs="Times New Roman"/>
            <w:color w:val="auto"/>
            <w:sz w:val="24"/>
            <w:szCs w:val="24"/>
          </w:rPr>
          <w:t>http://www.uwec.edu/Diversity/initiatives/eqs.htm</w:t>
        </w:r>
      </w:hyperlink>
      <w:r w:rsidRPr="00AE6ADF">
        <w:rPr>
          <w:rFonts w:ascii="Times New Roman" w:hAnsi="Times New Roman" w:cs="Times New Roman"/>
          <w:sz w:val="24"/>
          <w:szCs w:val="24"/>
        </w:rPr>
        <w:t xml:space="preserve"> </w:t>
      </w:r>
      <w:r w:rsidR="00433776">
        <w:rPr>
          <w:rFonts w:ascii="Times New Roman" w:hAnsi="Times New Roman" w:cs="Times New Roman"/>
          <w:sz w:val="24"/>
          <w:szCs w:val="24"/>
        </w:rPr>
        <w:t>(accessed 3 April,</w:t>
      </w:r>
      <w:r w:rsidRPr="00AE6ADF">
        <w:rPr>
          <w:rFonts w:ascii="Times New Roman" w:hAnsi="Times New Roman" w:cs="Times New Roman"/>
          <w:sz w:val="24"/>
          <w:szCs w:val="24"/>
        </w:rPr>
        <w:t xml:space="preserve"> 2012</w:t>
      </w:r>
      <w:r w:rsidR="00433776">
        <w:rPr>
          <w:rFonts w:ascii="Times New Roman" w:hAnsi="Times New Roman" w:cs="Times New Roman"/>
          <w:sz w:val="24"/>
          <w:szCs w:val="24"/>
        </w:rPr>
        <w:t>) 5</w:t>
      </w:r>
      <w:r w:rsidRPr="00AE6ADF">
        <w:rPr>
          <w:rFonts w:ascii="Times New Roman" w:hAnsi="Times New Roman" w:cs="Times New Roman"/>
          <w:sz w:val="24"/>
          <w:szCs w:val="24"/>
        </w:rPr>
        <w:t>.</w:t>
      </w:r>
    </w:p>
    <w:p w:rsidR="00023062" w:rsidRDefault="00023062" w:rsidP="00AE6ADF">
      <w:pPr>
        <w:spacing w:line="240" w:lineRule="auto"/>
        <w:rPr>
          <w:rFonts w:ascii="Times New Roman" w:hAnsi="Times New Roman" w:cs="Times New Roman"/>
          <w:sz w:val="24"/>
          <w:szCs w:val="24"/>
        </w:rPr>
      </w:pPr>
    </w:p>
    <w:p w:rsidR="00023062" w:rsidRDefault="0005192B" w:rsidP="00AE6ADF">
      <w:pPr>
        <w:spacing w:line="240" w:lineRule="auto"/>
        <w:rPr>
          <w:rFonts w:ascii="Times New Roman" w:hAnsi="Times New Roman" w:cs="Times New Roman"/>
          <w:b/>
          <w:sz w:val="24"/>
          <w:szCs w:val="24"/>
        </w:rPr>
      </w:pPr>
      <w:r>
        <w:rPr>
          <w:rFonts w:ascii="Times New Roman" w:hAnsi="Times New Roman" w:cs="Times New Roman"/>
          <w:b/>
          <w:sz w:val="24"/>
          <w:szCs w:val="24"/>
        </w:rPr>
        <w:t>Table 3. Report on Retention</w:t>
      </w:r>
    </w:p>
    <w:p w:rsidR="00023062" w:rsidRDefault="00023062" w:rsidP="00AE6ADF">
      <w:pPr>
        <w:spacing w:line="24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5A8DED3D" wp14:editId="11D31A73">
            <wp:extent cx="5943600" cy="10001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1000125"/>
                    </a:xfrm>
                    <a:prstGeom prst="rect">
                      <a:avLst/>
                    </a:prstGeom>
                    <a:noFill/>
                    <a:ln>
                      <a:noFill/>
                    </a:ln>
                  </pic:spPr>
                </pic:pic>
              </a:graphicData>
            </a:graphic>
          </wp:inline>
        </w:drawing>
      </w:r>
    </w:p>
    <w:p w:rsidR="00023062" w:rsidRDefault="00023062" w:rsidP="00023062">
      <w:pPr>
        <w:spacing w:line="240" w:lineRule="auto"/>
        <w:rPr>
          <w:rFonts w:ascii="Times New Roman" w:hAnsi="Times New Roman" w:cs="Times New Roman"/>
          <w:sz w:val="24"/>
          <w:szCs w:val="24"/>
        </w:rPr>
      </w:pPr>
      <w:r w:rsidRPr="00AE6ADF">
        <w:rPr>
          <w:rFonts w:ascii="Times New Roman" w:hAnsi="Times New Roman" w:cs="Times New Roman"/>
          <w:sz w:val="24"/>
          <w:szCs w:val="24"/>
        </w:rPr>
        <w:t xml:space="preserve">Source: </w:t>
      </w:r>
      <w:r w:rsidR="00D915FA">
        <w:rPr>
          <w:rFonts w:ascii="Times New Roman" w:hAnsi="Times New Roman" w:cs="Times New Roman"/>
          <w:sz w:val="24"/>
          <w:szCs w:val="24"/>
        </w:rPr>
        <w:t xml:space="preserve">University of Wisconsin Eau Claire, </w:t>
      </w:r>
      <w:r w:rsidRPr="00AE6ADF">
        <w:rPr>
          <w:rFonts w:ascii="Times New Roman" w:hAnsi="Times New Roman" w:cs="Times New Roman"/>
          <w:sz w:val="24"/>
          <w:szCs w:val="24"/>
        </w:rPr>
        <w:t xml:space="preserve">Interim Report on Retention (April 2009), Diversity </w:t>
      </w:r>
      <w:hyperlink r:id="rId18" w:history="1">
        <w:r w:rsidRPr="00AE6ADF">
          <w:rPr>
            <w:rStyle w:val="Hyperlink"/>
            <w:rFonts w:ascii="Times New Roman" w:hAnsi="Times New Roman" w:cs="Times New Roman"/>
            <w:color w:val="auto"/>
            <w:sz w:val="24"/>
            <w:szCs w:val="24"/>
          </w:rPr>
          <w:t>http://www.uwec.edu/Diversity/initiatives/eqs.htm</w:t>
        </w:r>
      </w:hyperlink>
      <w:r w:rsidRPr="00AE6ADF">
        <w:rPr>
          <w:rFonts w:ascii="Times New Roman" w:hAnsi="Times New Roman" w:cs="Times New Roman"/>
          <w:sz w:val="24"/>
          <w:szCs w:val="24"/>
        </w:rPr>
        <w:t xml:space="preserve"> </w:t>
      </w:r>
      <w:r w:rsidR="00433776">
        <w:rPr>
          <w:rFonts w:ascii="Times New Roman" w:hAnsi="Times New Roman" w:cs="Times New Roman"/>
          <w:sz w:val="24"/>
          <w:szCs w:val="24"/>
        </w:rPr>
        <w:t>(accessed 3 April, 2012) 7.</w:t>
      </w:r>
    </w:p>
    <w:p w:rsidR="00023062" w:rsidRPr="00023062" w:rsidRDefault="00023062" w:rsidP="00AE6ADF">
      <w:pPr>
        <w:spacing w:line="240" w:lineRule="auto"/>
        <w:rPr>
          <w:rFonts w:ascii="Times New Roman" w:hAnsi="Times New Roman" w:cs="Times New Roman"/>
          <w:b/>
          <w:sz w:val="24"/>
          <w:szCs w:val="24"/>
        </w:rPr>
      </w:pPr>
    </w:p>
    <w:p w:rsidR="00AE6ADF" w:rsidRDefault="00CC4C1F" w:rsidP="00243FDF">
      <w:pPr>
        <w:spacing w:line="480" w:lineRule="auto"/>
        <w:rPr>
          <w:rFonts w:ascii="Times New Roman" w:hAnsi="Times New Roman" w:cs="Times New Roman"/>
          <w:sz w:val="24"/>
          <w:szCs w:val="24"/>
        </w:rPr>
      </w:pPr>
      <w:r>
        <w:rPr>
          <w:rFonts w:ascii="Times New Roman" w:hAnsi="Times New Roman" w:cs="Times New Roman"/>
          <w:sz w:val="24"/>
          <w:szCs w:val="24"/>
        </w:rPr>
        <w:t xml:space="preserve">As reported earlier, having a strong faculty and staff of color is key to a university’s </w:t>
      </w:r>
      <w:r w:rsidR="007B443A">
        <w:rPr>
          <w:rFonts w:ascii="Times New Roman" w:hAnsi="Times New Roman" w:cs="Times New Roman"/>
          <w:sz w:val="24"/>
          <w:szCs w:val="24"/>
        </w:rPr>
        <w:t>retention of multicultural students</w:t>
      </w:r>
      <w:r>
        <w:rPr>
          <w:rFonts w:ascii="Times New Roman" w:hAnsi="Times New Roman" w:cs="Times New Roman"/>
          <w:sz w:val="24"/>
          <w:szCs w:val="24"/>
        </w:rPr>
        <w:t>.</w:t>
      </w:r>
      <w:r w:rsidR="00D12A4E">
        <w:rPr>
          <w:rFonts w:ascii="Times New Roman" w:hAnsi="Times New Roman" w:cs="Times New Roman"/>
          <w:sz w:val="24"/>
          <w:szCs w:val="24"/>
        </w:rPr>
        <w:t xml:space="preserve">  With the national average and the UW</w:t>
      </w:r>
      <w:r w:rsidR="00D84E5B">
        <w:rPr>
          <w:rFonts w:ascii="Times New Roman" w:hAnsi="Times New Roman" w:cs="Times New Roman"/>
          <w:sz w:val="24"/>
          <w:szCs w:val="24"/>
        </w:rPr>
        <w:t xml:space="preserve"> system average as higher than</w:t>
      </w:r>
      <w:r w:rsidR="00D12A4E">
        <w:rPr>
          <w:rFonts w:ascii="Times New Roman" w:hAnsi="Times New Roman" w:cs="Times New Roman"/>
          <w:sz w:val="24"/>
          <w:szCs w:val="24"/>
        </w:rPr>
        <w:t xml:space="preserve"> </w:t>
      </w:r>
      <w:r w:rsidR="00D84E5B">
        <w:rPr>
          <w:rFonts w:ascii="Times New Roman" w:hAnsi="Times New Roman" w:cs="Times New Roman"/>
          <w:sz w:val="24"/>
          <w:szCs w:val="24"/>
        </w:rPr>
        <w:t>, it</w:t>
      </w:r>
      <w:r w:rsidR="008264C9">
        <w:rPr>
          <w:rFonts w:ascii="Times New Roman" w:hAnsi="Times New Roman" w:cs="Times New Roman"/>
          <w:sz w:val="24"/>
          <w:szCs w:val="24"/>
        </w:rPr>
        <w:t xml:space="preserve"> could no</w:t>
      </w:r>
      <w:r w:rsidR="00243FDF">
        <w:rPr>
          <w:rFonts w:ascii="Times New Roman" w:hAnsi="Times New Roman" w:cs="Times New Roman"/>
          <w:sz w:val="24"/>
          <w:szCs w:val="24"/>
        </w:rPr>
        <w:t xml:space="preserve"> longer make the ar</w:t>
      </w:r>
      <w:r w:rsidR="00D12A4E">
        <w:rPr>
          <w:rFonts w:ascii="Times New Roman" w:hAnsi="Times New Roman" w:cs="Times New Roman"/>
          <w:sz w:val="24"/>
          <w:szCs w:val="24"/>
        </w:rPr>
        <w:t>g</w:t>
      </w:r>
      <w:r w:rsidR="00243FDF">
        <w:rPr>
          <w:rFonts w:ascii="Times New Roman" w:hAnsi="Times New Roman" w:cs="Times New Roman"/>
          <w:sz w:val="24"/>
          <w:szCs w:val="24"/>
        </w:rPr>
        <w:t>u</w:t>
      </w:r>
      <w:r w:rsidR="00D12A4E">
        <w:rPr>
          <w:rFonts w:ascii="Times New Roman" w:hAnsi="Times New Roman" w:cs="Times New Roman"/>
          <w:sz w:val="24"/>
          <w:szCs w:val="24"/>
        </w:rPr>
        <w:t>ment</w:t>
      </w:r>
      <w:r w:rsidR="00243FDF">
        <w:rPr>
          <w:rFonts w:ascii="Times New Roman" w:hAnsi="Times New Roman" w:cs="Times New Roman"/>
          <w:sz w:val="24"/>
          <w:szCs w:val="24"/>
        </w:rPr>
        <w:t xml:space="preserve"> as that a pool of qualified applicants did not exist.</w:t>
      </w:r>
      <w:r w:rsidR="007B443A">
        <w:rPr>
          <w:rFonts w:ascii="Times New Roman" w:hAnsi="Times New Roman" w:cs="Times New Roman"/>
          <w:sz w:val="24"/>
          <w:szCs w:val="24"/>
        </w:rPr>
        <w:t xml:space="preserve"> There is no question UWEC needed</w:t>
      </w:r>
      <w:r w:rsidR="0082643F">
        <w:rPr>
          <w:rFonts w:ascii="Times New Roman" w:hAnsi="Times New Roman" w:cs="Times New Roman"/>
          <w:sz w:val="24"/>
          <w:szCs w:val="24"/>
        </w:rPr>
        <w:t xml:space="preserve"> to actively recruit progressive multicultural faculty from institutions across the United States.</w:t>
      </w:r>
    </w:p>
    <w:p w:rsidR="0082643F" w:rsidRDefault="0082643F" w:rsidP="00243F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the access section of the report, the evidence of poor recruiting efforts was widely evident.  Not only were 90% of the applicants white, UWEC was the worst in all of the system schools for multicultural </w:t>
      </w:r>
      <w:r w:rsidR="00510095">
        <w:rPr>
          <w:rFonts w:ascii="Times New Roman" w:hAnsi="Times New Roman" w:cs="Times New Roman"/>
          <w:sz w:val="24"/>
          <w:szCs w:val="24"/>
        </w:rPr>
        <w:t>applicants.</w:t>
      </w:r>
    </w:p>
    <w:p w:rsidR="00510095" w:rsidRPr="00510095" w:rsidRDefault="005F027E" w:rsidP="00243FDF">
      <w:pPr>
        <w:spacing w:line="480" w:lineRule="auto"/>
        <w:rPr>
          <w:rFonts w:ascii="Times New Roman" w:hAnsi="Times New Roman" w:cs="Times New Roman"/>
          <w:b/>
          <w:sz w:val="24"/>
          <w:szCs w:val="24"/>
        </w:rPr>
      </w:pPr>
      <w:r>
        <w:rPr>
          <w:rFonts w:ascii="Times New Roman" w:hAnsi="Times New Roman" w:cs="Times New Roman"/>
          <w:b/>
          <w:sz w:val="24"/>
          <w:szCs w:val="24"/>
        </w:rPr>
        <w:t>Table 4. Applications by Race.</w:t>
      </w:r>
    </w:p>
    <w:p w:rsidR="00510095" w:rsidRDefault="00510095" w:rsidP="00510095">
      <w:pPr>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AA66B8" wp14:editId="2633A2D9">
            <wp:extent cx="5943600" cy="3363595"/>
            <wp:effectExtent l="0" t="0" r="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s.jpg"/>
                    <pic:cNvPicPr/>
                  </pic:nvPicPr>
                  <pic:blipFill>
                    <a:blip r:embed="rId19">
                      <a:extLst>
                        <a:ext uri="{28A0092B-C50C-407E-A947-70E740481C1C}">
                          <a14:useLocalDpi xmlns:a14="http://schemas.microsoft.com/office/drawing/2010/main" val="0"/>
                        </a:ext>
                      </a:extLst>
                    </a:blip>
                    <a:stretch>
                      <a:fillRect/>
                    </a:stretch>
                  </pic:blipFill>
                  <pic:spPr>
                    <a:xfrm>
                      <a:off x="0" y="0"/>
                      <a:ext cx="5943600" cy="3363595"/>
                    </a:xfrm>
                    <a:prstGeom prst="rect">
                      <a:avLst/>
                    </a:prstGeom>
                  </pic:spPr>
                </pic:pic>
              </a:graphicData>
            </a:graphic>
          </wp:inline>
        </w:drawing>
      </w:r>
    </w:p>
    <w:p w:rsidR="00510095" w:rsidRDefault="00510095" w:rsidP="00510095">
      <w:pPr>
        <w:spacing w:line="240" w:lineRule="auto"/>
        <w:rPr>
          <w:rFonts w:ascii="Times New Roman" w:hAnsi="Times New Roman" w:cs="Times New Roman"/>
          <w:sz w:val="24"/>
          <w:szCs w:val="24"/>
        </w:rPr>
      </w:pPr>
      <w:r>
        <w:rPr>
          <w:rFonts w:ascii="Times New Roman" w:hAnsi="Times New Roman" w:cs="Times New Roman"/>
          <w:sz w:val="24"/>
          <w:szCs w:val="24"/>
        </w:rPr>
        <w:t xml:space="preserve">Source: </w:t>
      </w:r>
      <w:r w:rsidR="00D915FA">
        <w:rPr>
          <w:rFonts w:ascii="Times New Roman" w:hAnsi="Times New Roman" w:cs="Times New Roman"/>
          <w:sz w:val="24"/>
          <w:szCs w:val="24"/>
        </w:rPr>
        <w:t xml:space="preserve">University of Wisconsin Eau Claire, </w:t>
      </w:r>
      <w:r>
        <w:rPr>
          <w:rFonts w:ascii="Times New Roman" w:hAnsi="Times New Roman" w:cs="Times New Roman"/>
          <w:sz w:val="24"/>
          <w:szCs w:val="24"/>
        </w:rPr>
        <w:t xml:space="preserve">Interim Report on Access (2008), </w:t>
      </w:r>
      <w:r w:rsidRPr="00AE6ADF">
        <w:rPr>
          <w:rFonts w:ascii="Times New Roman" w:hAnsi="Times New Roman" w:cs="Times New Roman"/>
          <w:sz w:val="24"/>
          <w:szCs w:val="24"/>
        </w:rPr>
        <w:t xml:space="preserve">Diversity </w:t>
      </w:r>
      <w:hyperlink r:id="rId20" w:history="1">
        <w:r w:rsidRPr="00AE6ADF">
          <w:rPr>
            <w:rStyle w:val="Hyperlink"/>
            <w:rFonts w:ascii="Times New Roman" w:hAnsi="Times New Roman" w:cs="Times New Roman"/>
            <w:color w:val="auto"/>
            <w:sz w:val="24"/>
            <w:szCs w:val="24"/>
          </w:rPr>
          <w:t>http://www.uwec.edu/Diversity/initiatives/eqs.htm</w:t>
        </w:r>
      </w:hyperlink>
      <w:r w:rsidRPr="00AE6ADF">
        <w:rPr>
          <w:rFonts w:ascii="Times New Roman" w:hAnsi="Times New Roman" w:cs="Times New Roman"/>
          <w:sz w:val="24"/>
          <w:szCs w:val="24"/>
        </w:rPr>
        <w:t xml:space="preserve"> </w:t>
      </w:r>
      <w:r w:rsidR="002903FE">
        <w:rPr>
          <w:rFonts w:ascii="Times New Roman" w:hAnsi="Times New Roman" w:cs="Times New Roman"/>
          <w:sz w:val="24"/>
          <w:szCs w:val="24"/>
        </w:rPr>
        <w:t>(Accessed April 3, 2012) 10.</w:t>
      </w:r>
    </w:p>
    <w:p w:rsidR="00510095" w:rsidRDefault="00510095" w:rsidP="00243FDF">
      <w:pPr>
        <w:spacing w:line="480" w:lineRule="auto"/>
        <w:rPr>
          <w:rFonts w:ascii="Times New Roman" w:hAnsi="Times New Roman" w:cs="Times New Roman"/>
          <w:sz w:val="24"/>
          <w:szCs w:val="24"/>
        </w:rPr>
      </w:pPr>
    </w:p>
    <w:p w:rsidR="00510095" w:rsidRDefault="00510095" w:rsidP="00243FDF">
      <w:pPr>
        <w:spacing w:line="480" w:lineRule="auto"/>
        <w:rPr>
          <w:rFonts w:ascii="Times New Roman" w:hAnsi="Times New Roman" w:cs="Times New Roman"/>
          <w:sz w:val="24"/>
          <w:szCs w:val="24"/>
        </w:rPr>
      </w:pPr>
      <w:r>
        <w:rPr>
          <w:rFonts w:ascii="Times New Roman" w:hAnsi="Times New Roman" w:cs="Times New Roman"/>
          <w:sz w:val="24"/>
          <w:szCs w:val="24"/>
        </w:rPr>
        <w:t xml:space="preserve">The committee determined this was the case for a variety of reasons. One of the key reasons pinpointed was multicultural students </w:t>
      </w:r>
      <w:r w:rsidR="00B744CF">
        <w:rPr>
          <w:rFonts w:ascii="Times New Roman" w:hAnsi="Times New Roman" w:cs="Times New Roman"/>
          <w:sz w:val="24"/>
          <w:szCs w:val="24"/>
        </w:rPr>
        <w:t xml:space="preserve">were </w:t>
      </w:r>
      <w:r>
        <w:rPr>
          <w:rFonts w:ascii="Times New Roman" w:hAnsi="Times New Roman" w:cs="Times New Roman"/>
          <w:sz w:val="24"/>
          <w:szCs w:val="24"/>
        </w:rPr>
        <w:t>failing to complete applicants</w:t>
      </w:r>
      <w:r w:rsidR="00057F4E">
        <w:rPr>
          <w:rFonts w:ascii="Times New Roman" w:hAnsi="Times New Roman" w:cs="Times New Roman"/>
          <w:sz w:val="24"/>
          <w:szCs w:val="24"/>
        </w:rPr>
        <w:t xml:space="preserve"> for acceptance</w:t>
      </w:r>
      <w:r>
        <w:rPr>
          <w:rFonts w:ascii="Times New Roman" w:hAnsi="Times New Roman" w:cs="Times New Roman"/>
          <w:sz w:val="24"/>
          <w:szCs w:val="24"/>
        </w:rPr>
        <w:t xml:space="preserve"> to the school, particularly the </w:t>
      </w:r>
      <w:r w:rsidR="00061CC1">
        <w:rPr>
          <w:rFonts w:ascii="Times New Roman" w:hAnsi="Times New Roman" w:cs="Times New Roman"/>
          <w:sz w:val="24"/>
          <w:szCs w:val="24"/>
        </w:rPr>
        <w:t>application fee</w:t>
      </w:r>
      <w:r>
        <w:rPr>
          <w:rFonts w:ascii="Times New Roman" w:hAnsi="Times New Roman" w:cs="Times New Roman"/>
          <w:sz w:val="24"/>
          <w:szCs w:val="24"/>
        </w:rPr>
        <w:t>.  Thus, it would be key for UWEC to have created a fund for multicultural app</w:t>
      </w:r>
      <w:r w:rsidR="00057F4E">
        <w:rPr>
          <w:rFonts w:ascii="Times New Roman" w:hAnsi="Times New Roman" w:cs="Times New Roman"/>
          <w:sz w:val="24"/>
          <w:szCs w:val="24"/>
        </w:rPr>
        <w:t>licants to receive a stipend if they applied</w:t>
      </w:r>
      <w:r>
        <w:rPr>
          <w:rFonts w:ascii="Times New Roman" w:hAnsi="Times New Roman" w:cs="Times New Roman"/>
          <w:sz w:val="24"/>
          <w:szCs w:val="24"/>
        </w:rPr>
        <w:t>.</w:t>
      </w:r>
      <w:r w:rsidR="009A4166">
        <w:rPr>
          <w:rFonts w:ascii="Times New Roman" w:hAnsi="Times New Roman" w:cs="Times New Roman"/>
          <w:sz w:val="24"/>
          <w:szCs w:val="24"/>
        </w:rPr>
        <w:t xml:space="preserve">  A second draw</w:t>
      </w:r>
      <w:r w:rsidR="004F2706">
        <w:rPr>
          <w:rFonts w:ascii="Times New Roman" w:hAnsi="Times New Roman" w:cs="Times New Roman"/>
          <w:sz w:val="24"/>
          <w:szCs w:val="24"/>
        </w:rPr>
        <w:t xml:space="preserve"> </w:t>
      </w:r>
      <w:r w:rsidR="009A4166">
        <w:rPr>
          <w:rFonts w:ascii="Times New Roman" w:hAnsi="Times New Roman" w:cs="Times New Roman"/>
          <w:sz w:val="24"/>
          <w:szCs w:val="24"/>
        </w:rPr>
        <w:t>back</w:t>
      </w:r>
      <w:r w:rsidR="0043460D">
        <w:rPr>
          <w:rFonts w:ascii="Times New Roman" w:hAnsi="Times New Roman" w:cs="Times New Roman"/>
          <w:sz w:val="24"/>
          <w:szCs w:val="24"/>
        </w:rPr>
        <w:t>, was UWEC’s reputation for being strict on ACT scores for acceptance to the school.  Multicultural students’ scores av</w:t>
      </w:r>
      <w:r w:rsidR="00421632">
        <w:rPr>
          <w:rFonts w:ascii="Times New Roman" w:hAnsi="Times New Roman" w:cs="Times New Roman"/>
          <w:sz w:val="24"/>
          <w:szCs w:val="24"/>
        </w:rPr>
        <w:t xml:space="preserve">erage between 17 and 20 </w:t>
      </w:r>
      <w:r w:rsidR="0043460D">
        <w:rPr>
          <w:rFonts w:ascii="Times New Roman" w:hAnsi="Times New Roman" w:cs="Times New Roman"/>
          <w:sz w:val="24"/>
          <w:szCs w:val="24"/>
        </w:rPr>
        <w:t>whereas UWEC</w:t>
      </w:r>
      <w:r w:rsidR="002C4AE4">
        <w:rPr>
          <w:rFonts w:ascii="Times New Roman" w:hAnsi="Times New Roman" w:cs="Times New Roman"/>
          <w:sz w:val="24"/>
          <w:szCs w:val="24"/>
        </w:rPr>
        <w:t>’s average score wa</w:t>
      </w:r>
      <w:r w:rsidR="0043460D">
        <w:rPr>
          <w:rFonts w:ascii="Times New Roman" w:hAnsi="Times New Roman" w:cs="Times New Roman"/>
          <w:sz w:val="24"/>
          <w:szCs w:val="24"/>
        </w:rPr>
        <w:t>s 24.</w:t>
      </w:r>
      <w:r w:rsidR="00B53755">
        <w:rPr>
          <w:rFonts w:ascii="Times New Roman" w:hAnsi="Times New Roman" w:cs="Times New Roman"/>
          <w:sz w:val="24"/>
          <w:szCs w:val="24"/>
        </w:rPr>
        <w:t xml:space="preserve">  Lastly, there was a large gap between those who were accepted to UWEC and those enrolled.  African American, Asian American (excluding Southeast Asians), and Latinos enrolled at a rate of 30% compared to over 40% for white students</w:t>
      </w:r>
      <w:r w:rsidR="00ED78F1">
        <w:rPr>
          <w:rFonts w:ascii="Times New Roman" w:hAnsi="Times New Roman" w:cs="Times New Roman"/>
          <w:sz w:val="24"/>
          <w:szCs w:val="24"/>
        </w:rPr>
        <w:t>.</w:t>
      </w:r>
      <w:r>
        <w:rPr>
          <w:rStyle w:val="FootnoteReference"/>
          <w:rFonts w:ascii="Times New Roman" w:hAnsi="Times New Roman" w:cs="Times New Roman"/>
          <w:sz w:val="24"/>
          <w:szCs w:val="24"/>
        </w:rPr>
        <w:footnoteReference w:id="51"/>
      </w:r>
    </w:p>
    <w:p w:rsidR="003B3AA3" w:rsidRDefault="0082643F" w:rsidP="003B3AA3">
      <w:pPr>
        <w:spacing w:line="480" w:lineRule="auto"/>
        <w:rPr>
          <w:rFonts w:ascii="Times New Roman" w:hAnsi="Times New Roman" w:cs="Times New Roman"/>
          <w:sz w:val="24"/>
          <w:szCs w:val="24"/>
        </w:rPr>
      </w:pPr>
      <w:r>
        <w:rPr>
          <w:rFonts w:ascii="Times New Roman" w:hAnsi="Times New Roman" w:cs="Times New Roman"/>
          <w:sz w:val="24"/>
          <w:szCs w:val="24"/>
        </w:rPr>
        <w:tab/>
      </w:r>
      <w:r w:rsidR="00B53755">
        <w:rPr>
          <w:rFonts w:ascii="Times New Roman" w:hAnsi="Times New Roman" w:cs="Times New Roman"/>
          <w:sz w:val="24"/>
          <w:szCs w:val="24"/>
        </w:rPr>
        <w:t>The most</w:t>
      </w:r>
      <w:r>
        <w:rPr>
          <w:rFonts w:ascii="Times New Roman" w:hAnsi="Times New Roman" w:cs="Times New Roman"/>
          <w:sz w:val="24"/>
          <w:szCs w:val="24"/>
        </w:rPr>
        <w:t xml:space="preserve"> </w:t>
      </w:r>
      <w:r w:rsidR="00605A33">
        <w:rPr>
          <w:rFonts w:ascii="Times New Roman" w:hAnsi="Times New Roman" w:cs="Times New Roman"/>
          <w:sz w:val="24"/>
          <w:szCs w:val="24"/>
        </w:rPr>
        <w:t>surprising</w:t>
      </w:r>
      <w:r>
        <w:rPr>
          <w:rFonts w:ascii="Times New Roman" w:hAnsi="Times New Roman" w:cs="Times New Roman"/>
          <w:sz w:val="24"/>
          <w:szCs w:val="24"/>
        </w:rPr>
        <w:t xml:space="preserve"> data came from the</w:t>
      </w:r>
      <w:r w:rsidR="001E4D87">
        <w:rPr>
          <w:rFonts w:ascii="Times New Roman" w:hAnsi="Times New Roman" w:cs="Times New Roman"/>
          <w:sz w:val="24"/>
          <w:szCs w:val="24"/>
        </w:rPr>
        <w:t xml:space="preserve"> r</w:t>
      </w:r>
      <w:r w:rsidR="008C0225">
        <w:rPr>
          <w:rFonts w:ascii="Times New Roman" w:hAnsi="Times New Roman" w:cs="Times New Roman"/>
          <w:sz w:val="24"/>
          <w:szCs w:val="24"/>
        </w:rPr>
        <w:t xml:space="preserve">etention section of the </w:t>
      </w:r>
      <w:r w:rsidR="003254F0">
        <w:rPr>
          <w:rFonts w:ascii="Times New Roman" w:hAnsi="Times New Roman" w:cs="Times New Roman"/>
          <w:sz w:val="24"/>
          <w:szCs w:val="24"/>
        </w:rPr>
        <w:t>study;</w:t>
      </w:r>
      <w:r w:rsidR="008C0225">
        <w:rPr>
          <w:rFonts w:ascii="Times New Roman" w:hAnsi="Times New Roman" w:cs="Times New Roman"/>
          <w:sz w:val="24"/>
          <w:szCs w:val="24"/>
        </w:rPr>
        <w:t xml:space="preserve"> multicultural students were being retained at an alarming</w:t>
      </w:r>
      <w:r w:rsidR="001E4D87">
        <w:rPr>
          <w:rFonts w:ascii="Times New Roman" w:hAnsi="Times New Roman" w:cs="Times New Roman"/>
          <w:sz w:val="24"/>
          <w:szCs w:val="24"/>
        </w:rPr>
        <w:t>ly low rate,</w:t>
      </w:r>
      <w:r w:rsidR="008C0225">
        <w:rPr>
          <w:rFonts w:ascii="Times New Roman" w:hAnsi="Times New Roman" w:cs="Times New Roman"/>
          <w:sz w:val="24"/>
          <w:szCs w:val="24"/>
        </w:rPr>
        <w:t xml:space="preserve"> African American stud</w:t>
      </w:r>
      <w:r w:rsidR="009472EA">
        <w:rPr>
          <w:rFonts w:ascii="Times New Roman" w:hAnsi="Times New Roman" w:cs="Times New Roman"/>
          <w:sz w:val="24"/>
          <w:szCs w:val="24"/>
        </w:rPr>
        <w:t>ents</w:t>
      </w:r>
      <w:r w:rsidR="001E4D87">
        <w:rPr>
          <w:rFonts w:ascii="Times New Roman" w:hAnsi="Times New Roman" w:cs="Times New Roman"/>
          <w:sz w:val="24"/>
          <w:szCs w:val="24"/>
        </w:rPr>
        <w:t xml:space="preserve"> were being retained the least, while sophomore into junior year was</w:t>
      </w:r>
      <w:r w:rsidR="009472EA">
        <w:rPr>
          <w:rFonts w:ascii="Times New Roman" w:hAnsi="Times New Roman" w:cs="Times New Roman"/>
          <w:sz w:val="24"/>
          <w:szCs w:val="24"/>
        </w:rPr>
        <w:t xml:space="preserve"> the largest year for students to drop out.</w:t>
      </w:r>
      <w:r w:rsidR="008C0225">
        <w:rPr>
          <w:rFonts w:ascii="Times New Roman" w:hAnsi="Times New Roman" w:cs="Times New Roman"/>
          <w:sz w:val="24"/>
          <w:szCs w:val="24"/>
        </w:rPr>
        <w:t xml:space="preserve"> (See </w:t>
      </w:r>
      <w:r w:rsidR="003C0D9F">
        <w:rPr>
          <w:rFonts w:ascii="Times New Roman" w:hAnsi="Times New Roman" w:cs="Times New Roman"/>
          <w:sz w:val="24"/>
          <w:szCs w:val="24"/>
        </w:rPr>
        <w:t>Table</w:t>
      </w:r>
      <w:r w:rsidR="00BF04B0">
        <w:rPr>
          <w:rFonts w:ascii="Times New Roman" w:hAnsi="Times New Roman" w:cs="Times New Roman"/>
          <w:sz w:val="24"/>
          <w:szCs w:val="24"/>
        </w:rPr>
        <w:t xml:space="preserve"> 5</w:t>
      </w:r>
      <w:r w:rsidR="00654A47">
        <w:rPr>
          <w:rFonts w:ascii="Times New Roman" w:hAnsi="Times New Roman" w:cs="Times New Roman"/>
          <w:sz w:val="24"/>
          <w:szCs w:val="24"/>
        </w:rPr>
        <w:t xml:space="preserve">). </w:t>
      </w:r>
    </w:p>
    <w:p w:rsidR="00BF04B0" w:rsidRDefault="00BF04B0" w:rsidP="00BF04B0">
      <w:pPr>
        <w:spacing w:line="480" w:lineRule="auto"/>
        <w:rPr>
          <w:rFonts w:ascii="Times New Roman" w:hAnsi="Times New Roman" w:cs="Times New Roman"/>
          <w:b/>
          <w:sz w:val="24"/>
          <w:szCs w:val="24"/>
        </w:rPr>
      </w:pPr>
      <w:r>
        <w:rPr>
          <w:rFonts w:ascii="Times New Roman" w:hAnsi="Times New Roman" w:cs="Times New Roman"/>
          <w:sz w:val="24"/>
          <w:szCs w:val="24"/>
        </w:rPr>
        <w:t xml:space="preserve">The reason determined for breakdown between freshmen and sophomore year was a gap in transitional education for students.  GPA’s, on average, were much lower for multicultural students than their white counterparts.  Thus the committee recommended a greater availability of classes like GEN 100, </w:t>
      </w:r>
      <w:r w:rsidRPr="00DE22BB">
        <w:rPr>
          <w:rFonts w:ascii="Times New Roman" w:hAnsi="Times New Roman" w:cs="Times New Roman"/>
          <w:sz w:val="24"/>
          <w:szCs w:val="24"/>
        </w:rPr>
        <w:t>Introduction to University Curriculum</w:t>
      </w:r>
      <w:r>
        <w:rPr>
          <w:rFonts w:ascii="Times New Roman" w:hAnsi="Times New Roman" w:cs="Times New Roman"/>
          <w:sz w:val="24"/>
          <w:szCs w:val="24"/>
        </w:rPr>
        <w:t xml:space="preserve">, to be offered.  In terms of gap between sophomore and junior years, there were three key reasons noted.  First, multicultural </w:t>
      </w:r>
      <w:r w:rsidRPr="0037663A">
        <w:rPr>
          <w:rFonts w:ascii="Times New Roman" w:hAnsi="Times New Roman" w:cs="Times New Roman"/>
          <w:sz w:val="24"/>
          <w:szCs w:val="24"/>
        </w:rPr>
        <w:t>students were required to retake key general a</w:t>
      </w:r>
      <w:r>
        <w:rPr>
          <w:rFonts w:ascii="Times New Roman" w:hAnsi="Times New Roman" w:cs="Times New Roman"/>
          <w:sz w:val="24"/>
          <w:szCs w:val="24"/>
        </w:rPr>
        <w:t>nd introduction courses such as</w:t>
      </w:r>
      <w:r w:rsidRPr="0037663A">
        <w:rPr>
          <w:rFonts w:ascii="Times New Roman" w:hAnsi="Times New Roman" w:cs="Times New Roman"/>
          <w:sz w:val="24"/>
          <w:szCs w:val="24"/>
        </w:rPr>
        <w:t xml:space="preserve"> English 110; Math 020, 109,</w:t>
      </w:r>
      <w:r>
        <w:rPr>
          <w:rFonts w:ascii="Times New Roman" w:hAnsi="Times New Roman" w:cs="Times New Roman"/>
          <w:sz w:val="24"/>
          <w:szCs w:val="24"/>
        </w:rPr>
        <w:t xml:space="preserve"> </w:t>
      </w:r>
      <w:r w:rsidRPr="0037663A">
        <w:rPr>
          <w:rFonts w:ascii="Times New Roman" w:hAnsi="Times New Roman" w:cs="Times New Roman"/>
          <w:sz w:val="24"/>
          <w:szCs w:val="24"/>
        </w:rPr>
        <w:t>246; Political Science 110; and Psychology 100.  Thus, if the university offered these courses with more of a multicultural focus, it is assumed they will do better, feel their major was</w:t>
      </w:r>
    </w:p>
    <w:p w:rsidR="003B3AA3" w:rsidRPr="009472EA" w:rsidRDefault="003C0D9F" w:rsidP="003B3AA3">
      <w:pPr>
        <w:spacing w:line="240" w:lineRule="auto"/>
        <w:rPr>
          <w:rFonts w:ascii="Times New Roman" w:hAnsi="Times New Roman" w:cs="Times New Roman"/>
          <w:b/>
          <w:sz w:val="24"/>
          <w:szCs w:val="24"/>
        </w:rPr>
      </w:pPr>
      <w:r>
        <w:rPr>
          <w:rFonts w:ascii="Times New Roman" w:hAnsi="Times New Roman" w:cs="Times New Roman"/>
          <w:b/>
          <w:sz w:val="24"/>
          <w:szCs w:val="24"/>
        </w:rPr>
        <w:t>Table 5. Retention by Year and Race</w:t>
      </w:r>
    </w:p>
    <w:p w:rsidR="003B3AA3" w:rsidRPr="008C0225" w:rsidRDefault="003B3AA3" w:rsidP="003B3AA3">
      <w:pPr>
        <w:spacing w:line="24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25FB17EE" wp14:editId="2CD1C8AC">
            <wp:extent cx="5943600" cy="217360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tention.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2173605"/>
                    </a:xfrm>
                    <a:prstGeom prst="rect">
                      <a:avLst/>
                    </a:prstGeom>
                  </pic:spPr>
                </pic:pic>
              </a:graphicData>
            </a:graphic>
          </wp:inline>
        </w:drawing>
      </w:r>
      <w:r w:rsidRPr="008C0225">
        <w:rPr>
          <w:rFonts w:ascii="Times New Roman" w:hAnsi="Times New Roman" w:cs="Times New Roman"/>
          <w:sz w:val="24"/>
          <w:szCs w:val="24"/>
        </w:rPr>
        <w:t>Source:</w:t>
      </w:r>
      <w:r w:rsidR="00D915FA">
        <w:rPr>
          <w:rFonts w:ascii="Times New Roman" w:hAnsi="Times New Roman" w:cs="Times New Roman"/>
          <w:sz w:val="24"/>
          <w:szCs w:val="24"/>
        </w:rPr>
        <w:t xml:space="preserve"> University of Wisconsin-Eau Claire,</w:t>
      </w:r>
      <w:r w:rsidRPr="008C0225">
        <w:rPr>
          <w:rFonts w:ascii="Times New Roman" w:hAnsi="Times New Roman" w:cs="Times New Roman"/>
          <w:sz w:val="24"/>
          <w:szCs w:val="24"/>
        </w:rPr>
        <w:t xml:space="preserve"> Interim Report on </w:t>
      </w:r>
      <w:r w:rsidR="00D915FA">
        <w:rPr>
          <w:rFonts w:ascii="Times New Roman" w:hAnsi="Times New Roman" w:cs="Times New Roman"/>
          <w:sz w:val="24"/>
          <w:szCs w:val="24"/>
        </w:rPr>
        <w:t>Retention</w:t>
      </w:r>
      <w:r w:rsidR="00F657CD">
        <w:rPr>
          <w:rFonts w:ascii="Times New Roman" w:hAnsi="Times New Roman" w:cs="Times New Roman"/>
          <w:sz w:val="24"/>
          <w:szCs w:val="24"/>
        </w:rPr>
        <w:t xml:space="preserve"> (2009)</w:t>
      </w:r>
      <w:r w:rsidRPr="008C0225">
        <w:rPr>
          <w:rFonts w:ascii="Times New Roman" w:hAnsi="Times New Roman" w:cs="Times New Roman"/>
          <w:sz w:val="24"/>
          <w:szCs w:val="24"/>
        </w:rPr>
        <w:t xml:space="preserve"> Diversity </w:t>
      </w:r>
      <w:r w:rsidRPr="00D915FA">
        <w:rPr>
          <w:rFonts w:ascii="Times New Roman" w:hAnsi="Times New Roman" w:cs="Times New Roman"/>
          <w:sz w:val="24"/>
          <w:szCs w:val="24"/>
          <w:u w:val="single"/>
        </w:rPr>
        <w:t>http://www.uwec.edu/Diversity/initiatives/eqs.htm</w:t>
      </w:r>
      <w:r w:rsidRPr="008C0225">
        <w:rPr>
          <w:rFonts w:ascii="Times New Roman" w:hAnsi="Times New Roman" w:cs="Times New Roman"/>
          <w:sz w:val="24"/>
          <w:szCs w:val="24"/>
        </w:rPr>
        <w:t xml:space="preserve"> </w:t>
      </w:r>
      <w:r w:rsidR="00D915FA">
        <w:rPr>
          <w:rFonts w:ascii="Times New Roman" w:hAnsi="Times New Roman" w:cs="Times New Roman"/>
          <w:sz w:val="24"/>
          <w:szCs w:val="24"/>
        </w:rPr>
        <w:t>(Accessed 3 April, 2012) 4.</w:t>
      </w:r>
    </w:p>
    <w:p w:rsidR="00361891" w:rsidRDefault="00B75548" w:rsidP="003B3AA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234C5A" w:rsidRPr="003B3AA3" w:rsidRDefault="00DE22BB" w:rsidP="003B3AA3">
      <w:pPr>
        <w:spacing w:line="480" w:lineRule="auto"/>
        <w:rPr>
          <w:rFonts w:ascii="Times New Roman" w:hAnsi="Times New Roman" w:cs="Times New Roman"/>
          <w:sz w:val="24"/>
          <w:szCs w:val="24"/>
        </w:rPr>
      </w:pPr>
      <w:r w:rsidRPr="0037663A">
        <w:rPr>
          <w:rFonts w:ascii="Times New Roman" w:hAnsi="Times New Roman" w:cs="Times New Roman"/>
          <w:sz w:val="24"/>
          <w:szCs w:val="24"/>
        </w:rPr>
        <w:t>attainable to them, and in turn continue at UWEC.  The second reason was the loss of available financial aid to multicultural junior and senior students.</w:t>
      </w:r>
      <w:r w:rsidR="009577AA" w:rsidRPr="0037663A">
        <w:rPr>
          <w:rFonts w:ascii="Times New Roman" w:hAnsi="Times New Roman" w:cs="Times New Roman"/>
          <w:sz w:val="24"/>
          <w:szCs w:val="24"/>
        </w:rPr>
        <w:t xml:space="preserve">  Many scholarships, such as those through the federally funded TRIO program, are specifically made available to freshmen and sophomore students where the majority who apply receive some sort of allocation.  Whereas, in their junior and senior year, only one of its kind, the SSS Achievement Scholarship is available and given to one student.</w:t>
      </w:r>
      <w:r w:rsidR="009577AA" w:rsidRPr="0037663A">
        <w:rPr>
          <w:rStyle w:val="FootnoteReference"/>
          <w:rFonts w:ascii="Times New Roman" w:hAnsi="Times New Roman" w:cs="Times New Roman"/>
          <w:sz w:val="24"/>
          <w:szCs w:val="24"/>
        </w:rPr>
        <w:footnoteReference w:id="52"/>
      </w:r>
      <w:r w:rsidR="00654A47" w:rsidRPr="0037663A">
        <w:rPr>
          <w:rFonts w:ascii="Times New Roman" w:hAnsi="Times New Roman" w:cs="Times New Roman"/>
          <w:sz w:val="24"/>
          <w:szCs w:val="24"/>
        </w:rPr>
        <w:t xml:space="preserve">  Lastly, many multicultural students found the campus climate to be unwelcoming to them as a whole ( For example, when asked if they could start their college career all over again only 52.4% of African Americans said they would pick Eau Claire compared to 78.8% of whites).</w:t>
      </w:r>
      <w:r w:rsidR="00234C5A" w:rsidRPr="0037663A">
        <w:rPr>
          <w:rFonts w:ascii="Times New Roman" w:hAnsi="Times New Roman" w:cs="Times New Roman"/>
          <w:sz w:val="24"/>
          <w:szCs w:val="24"/>
        </w:rPr>
        <w:t xml:space="preserve">  Under OMA Director Jesse Dixon’s survey of multicultural students, only 54% responded that they were satisfied by the racial climate.  In a similar</w:t>
      </w:r>
      <w:r w:rsidR="0037663A">
        <w:rPr>
          <w:rFonts w:ascii="Times New Roman" w:hAnsi="Times New Roman" w:cs="Times New Roman"/>
          <w:sz w:val="24"/>
          <w:szCs w:val="24"/>
        </w:rPr>
        <w:t xml:space="preserve"> National Society for Experiential Educational </w:t>
      </w:r>
      <w:r w:rsidR="00234C5A" w:rsidRPr="0037663A">
        <w:rPr>
          <w:rFonts w:ascii="Times New Roman" w:hAnsi="Times New Roman" w:cs="Times New Roman"/>
          <w:sz w:val="24"/>
          <w:szCs w:val="24"/>
        </w:rPr>
        <w:t>survey that year respondent summed it up well</w:t>
      </w:r>
      <w:r w:rsidR="00162CFF">
        <w:rPr>
          <w:rFonts w:ascii="Times New Roman" w:hAnsi="Times New Roman" w:cs="Times New Roman"/>
          <w:sz w:val="24"/>
          <w:szCs w:val="24"/>
        </w:rPr>
        <w:t>,</w:t>
      </w:r>
    </w:p>
    <w:p w:rsidR="00234C5A" w:rsidRPr="00946C67" w:rsidRDefault="00234C5A" w:rsidP="00234C5A">
      <w:pPr>
        <w:pStyle w:val="Default"/>
        <w:ind w:left="720" w:right="720"/>
        <w:rPr>
          <w:rFonts w:ascii="Times New Roman" w:hAnsi="Times New Roman" w:cs="Times New Roman"/>
          <w:sz w:val="20"/>
          <w:szCs w:val="20"/>
        </w:rPr>
      </w:pPr>
      <w:r w:rsidRPr="00946C67">
        <w:rPr>
          <w:rFonts w:ascii="Times New Roman" w:hAnsi="Times New Roman" w:cs="Times New Roman"/>
          <w:sz w:val="20"/>
          <w:szCs w:val="20"/>
        </w:rPr>
        <w:t>Diversity is a very big problem on this campus, it is not respected, promoted or embraced. The small efforts have been good; but the student attitudes are revolting, especially the "student leaders" on this campus. Contact among students from different economic, social, and racial or ethnic backgrounds is highly discouraged which leaves minorities (such as me) feel alienated and disconnected from the average student.</w:t>
      </w:r>
      <w:r w:rsidRPr="00946C67">
        <w:rPr>
          <w:rStyle w:val="FootnoteReference"/>
          <w:rFonts w:ascii="Times New Roman" w:hAnsi="Times New Roman" w:cs="Times New Roman"/>
          <w:sz w:val="20"/>
          <w:szCs w:val="20"/>
        </w:rPr>
        <w:footnoteReference w:id="53"/>
      </w:r>
      <w:r w:rsidRPr="00946C67">
        <w:rPr>
          <w:rFonts w:ascii="Times New Roman" w:hAnsi="Times New Roman" w:cs="Times New Roman"/>
          <w:sz w:val="20"/>
          <w:szCs w:val="20"/>
        </w:rPr>
        <w:t xml:space="preserve"> </w:t>
      </w:r>
    </w:p>
    <w:p w:rsidR="00946C67" w:rsidRDefault="00946C67" w:rsidP="00946C67">
      <w:pPr>
        <w:pStyle w:val="Default"/>
        <w:ind w:right="720"/>
        <w:rPr>
          <w:rFonts w:ascii="Times New Roman" w:hAnsi="Times New Roman" w:cs="Times New Roman"/>
        </w:rPr>
      </w:pPr>
    </w:p>
    <w:p w:rsidR="00946C67" w:rsidRPr="00946C67" w:rsidRDefault="00946C67" w:rsidP="00162CFF">
      <w:pPr>
        <w:pStyle w:val="Default"/>
        <w:spacing w:line="480" w:lineRule="auto"/>
        <w:ind w:right="720"/>
        <w:rPr>
          <w:rFonts w:ascii="Times New Roman" w:hAnsi="Times New Roman" w:cs="Times New Roman"/>
        </w:rPr>
      </w:pPr>
      <w:r w:rsidRPr="00946C67">
        <w:rPr>
          <w:rFonts w:ascii="Times New Roman" w:hAnsi="Times New Roman" w:cs="Times New Roman"/>
        </w:rPr>
        <w:t>Thus, the conclusion of the study determined there was much work to be done to improve the quality of UWEC’s programming efforts to reach equity.</w:t>
      </w:r>
      <w:r w:rsidR="00162CFF">
        <w:rPr>
          <w:rFonts w:ascii="Times New Roman" w:hAnsi="Times New Roman" w:cs="Times New Roman"/>
        </w:rPr>
        <w:t xml:space="preserve"> UWEC was still not reaching students at a sufficient enough success rate compared to the rest of the UW System or nationally.</w:t>
      </w:r>
    </w:p>
    <w:p w:rsidR="00F657CD" w:rsidRDefault="00334DDC" w:rsidP="00F657CD">
      <w:pPr>
        <w:spacing w:line="480" w:lineRule="auto"/>
        <w:rPr>
          <w:rFonts w:ascii="Times New Roman" w:hAnsi="Times New Roman" w:cs="Times New Roman"/>
          <w:b/>
          <w:i/>
          <w:sz w:val="24"/>
          <w:szCs w:val="24"/>
          <w:u w:val="single"/>
        </w:rPr>
      </w:pPr>
      <w:r>
        <w:rPr>
          <w:rFonts w:ascii="Times New Roman" w:hAnsi="Times New Roman" w:cs="Times New Roman"/>
          <w:b/>
          <w:i/>
          <w:sz w:val="24"/>
          <w:szCs w:val="24"/>
          <w:u w:val="single"/>
        </w:rPr>
        <w:t xml:space="preserve">Conclusion: </w:t>
      </w:r>
      <w:r w:rsidR="004B3A92">
        <w:rPr>
          <w:rFonts w:ascii="Times New Roman" w:hAnsi="Times New Roman" w:cs="Times New Roman"/>
          <w:b/>
          <w:i/>
          <w:sz w:val="24"/>
          <w:szCs w:val="24"/>
          <w:u w:val="single"/>
        </w:rPr>
        <w:t>Are We Losing Sight</w:t>
      </w:r>
      <w:r w:rsidR="00CB27C2">
        <w:rPr>
          <w:rFonts w:ascii="Times New Roman" w:hAnsi="Times New Roman" w:cs="Times New Roman"/>
          <w:b/>
          <w:i/>
          <w:sz w:val="24"/>
          <w:szCs w:val="24"/>
          <w:u w:val="single"/>
        </w:rPr>
        <w:t>?</w:t>
      </w:r>
    </w:p>
    <w:p w:rsidR="00BD6588" w:rsidRPr="00F657CD" w:rsidRDefault="004B3A92" w:rsidP="00481EBB">
      <w:pPr>
        <w:spacing w:line="480" w:lineRule="auto"/>
        <w:ind w:firstLine="720"/>
        <w:rPr>
          <w:rFonts w:ascii="Times New Roman" w:hAnsi="Times New Roman" w:cs="Times New Roman"/>
          <w:b/>
          <w:i/>
          <w:sz w:val="24"/>
          <w:szCs w:val="24"/>
          <w:u w:val="single"/>
        </w:rPr>
      </w:pPr>
      <w:r>
        <w:rPr>
          <w:rFonts w:ascii="Times New Roman" w:hAnsi="Times New Roman" w:cs="Times New Roman"/>
          <w:sz w:val="24"/>
          <w:szCs w:val="24"/>
        </w:rPr>
        <w:t>With all of this information gathered from the Equity Scorecard</w:t>
      </w:r>
      <w:r w:rsidR="00620150">
        <w:rPr>
          <w:rFonts w:ascii="Times New Roman" w:hAnsi="Times New Roman" w:cs="Times New Roman"/>
          <w:sz w:val="24"/>
          <w:szCs w:val="24"/>
        </w:rPr>
        <w:t xml:space="preserve"> finding a significant gap between white and multicultural student equity</w:t>
      </w:r>
      <w:r>
        <w:rPr>
          <w:rFonts w:ascii="Times New Roman" w:hAnsi="Times New Roman" w:cs="Times New Roman"/>
          <w:sz w:val="24"/>
          <w:szCs w:val="24"/>
        </w:rPr>
        <w:t xml:space="preserve">, one would assume racial diversity would be at </w:t>
      </w:r>
      <w:r w:rsidR="005E2A13">
        <w:rPr>
          <w:rFonts w:ascii="Times New Roman" w:hAnsi="Times New Roman" w:cs="Times New Roman"/>
          <w:sz w:val="24"/>
          <w:szCs w:val="24"/>
        </w:rPr>
        <w:t xml:space="preserve">again pushed to </w:t>
      </w:r>
      <w:r>
        <w:rPr>
          <w:rFonts w:ascii="Times New Roman" w:hAnsi="Times New Roman" w:cs="Times New Roman"/>
          <w:sz w:val="24"/>
          <w:szCs w:val="24"/>
        </w:rPr>
        <w:t>the forefront of institutional programming</w:t>
      </w:r>
      <w:r w:rsidR="005E2A13">
        <w:rPr>
          <w:rFonts w:ascii="Times New Roman" w:hAnsi="Times New Roman" w:cs="Times New Roman"/>
          <w:sz w:val="24"/>
          <w:szCs w:val="24"/>
        </w:rPr>
        <w:t>, but moves by the UW system seemed to counteract this measure.</w:t>
      </w:r>
      <w:r>
        <w:rPr>
          <w:rFonts w:ascii="Times New Roman" w:hAnsi="Times New Roman" w:cs="Times New Roman"/>
          <w:sz w:val="24"/>
          <w:szCs w:val="24"/>
        </w:rPr>
        <w:t xml:space="preserve"> </w:t>
      </w:r>
      <w:r w:rsidR="00CB27C2">
        <w:rPr>
          <w:rFonts w:ascii="Times New Roman" w:hAnsi="Times New Roman" w:cs="Times New Roman"/>
          <w:sz w:val="24"/>
          <w:szCs w:val="24"/>
        </w:rPr>
        <w:t>In 2011, the UW system chose to dissolve the IRE</w:t>
      </w:r>
      <w:r w:rsidR="00F749C9">
        <w:rPr>
          <w:rFonts w:ascii="Times New Roman" w:hAnsi="Times New Roman" w:cs="Times New Roman"/>
          <w:sz w:val="24"/>
          <w:szCs w:val="24"/>
        </w:rPr>
        <w:t>,</w:t>
      </w:r>
      <w:r w:rsidR="00CB27C2">
        <w:rPr>
          <w:rFonts w:ascii="Times New Roman" w:hAnsi="Times New Roman" w:cs="Times New Roman"/>
          <w:sz w:val="24"/>
          <w:szCs w:val="24"/>
        </w:rPr>
        <w:t xml:space="preserve"> finding the committee eventual turned into lit</w:t>
      </w:r>
      <w:r w:rsidR="005E2A13">
        <w:rPr>
          <w:rFonts w:ascii="Times New Roman" w:hAnsi="Times New Roman" w:cs="Times New Roman"/>
          <w:sz w:val="24"/>
          <w:szCs w:val="24"/>
        </w:rPr>
        <w:t>tle more than grant reviewers.</w:t>
      </w:r>
      <w:r w:rsidR="00CB27C2">
        <w:rPr>
          <w:rFonts w:ascii="Times New Roman" w:hAnsi="Times New Roman" w:cs="Times New Roman"/>
          <w:sz w:val="24"/>
          <w:szCs w:val="24"/>
        </w:rPr>
        <w:t xml:space="preserve"> The UW instead created the Office of Equity, Diversity, and Inclusion</w:t>
      </w:r>
      <w:r w:rsidR="000E0B85">
        <w:rPr>
          <w:rFonts w:ascii="Times New Roman" w:hAnsi="Times New Roman" w:cs="Times New Roman"/>
          <w:sz w:val="24"/>
          <w:szCs w:val="24"/>
        </w:rPr>
        <w:t xml:space="preserve"> with the goal of “Inclusive Excellence”</w:t>
      </w:r>
      <w:r w:rsidR="00CB27C2">
        <w:rPr>
          <w:rFonts w:ascii="Times New Roman" w:hAnsi="Times New Roman" w:cs="Times New Roman"/>
          <w:sz w:val="24"/>
          <w:szCs w:val="24"/>
        </w:rPr>
        <w:t xml:space="preserve"> in late 2011 which was said</w:t>
      </w:r>
      <w:r w:rsidR="00407948">
        <w:rPr>
          <w:rFonts w:ascii="Times New Roman" w:hAnsi="Times New Roman" w:cs="Times New Roman"/>
          <w:sz w:val="24"/>
          <w:szCs w:val="24"/>
        </w:rPr>
        <w:t xml:space="preserve"> to</w:t>
      </w:r>
      <w:r w:rsidR="00CB27C2">
        <w:rPr>
          <w:rFonts w:ascii="Times New Roman" w:hAnsi="Times New Roman" w:cs="Times New Roman"/>
          <w:sz w:val="24"/>
          <w:szCs w:val="24"/>
        </w:rPr>
        <w:t xml:space="preserve"> include the former IRE as well as the </w:t>
      </w:r>
      <w:r w:rsidR="00CB27C2" w:rsidRPr="00CB27C2">
        <w:rPr>
          <w:rFonts w:ascii="Times New Roman" w:hAnsi="Times New Roman" w:cs="Times New Roman"/>
          <w:bCs/>
          <w:sz w:val="24"/>
          <w:szCs w:val="24"/>
        </w:rPr>
        <w:t>Office of Academic Diversity and Development</w:t>
      </w:r>
      <w:r w:rsidR="009A4166">
        <w:rPr>
          <w:rFonts w:ascii="Times New Roman" w:hAnsi="Times New Roman" w:cs="Times New Roman"/>
          <w:bCs/>
          <w:sz w:val="24"/>
          <w:szCs w:val="24"/>
        </w:rPr>
        <w:t>—</w:t>
      </w:r>
      <w:r w:rsidR="00B46F9E">
        <w:rPr>
          <w:rFonts w:ascii="Times New Roman" w:hAnsi="Times New Roman" w:cs="Times New Roman"/>
          <w:bCs/>
          <w:sz w:val="24"/>
          <w:szCs w:val="24"/>
        </w:rPr>
        <w:t>which over saw many efforts of Design for Diversity and Plan 2008</w:t>
      </w:r>
      <w:r w:rsidR="00F749C9">
        <w:rPr>
          <w:rFonts w:ascii="Times New Roman" w:hAnsi="Times New Roman" w:cs="Times New Roman"/>
          <w:bCs/>
          <w:sz w:val="24"/>
          <w:szCs w:val="24"/>
        </w:rPr>
        <w:t>.  What this meant</w:t>
      </w:r>
      <w:r w:rsidR="00407948">
        <w:rPr>
          <w:rFonts w:ascii="Times New Roman" w:hAnsi="Times New Roman" w:cs="Times New Roman"/>
          <w:bCs/>
          <w:sz w:val="24"/>
          <w:szCs w:val="24"/>
        </w:rPr>
        <w:t xml:space="preserve"> </w:t>
      </w:r>
      <w:r w:rsidR="00F749C9">
        <w:rPr>
          <w:rFonts w:ascii="Times New Roman" w:hAnsi="Times New Roman" w:cs="Times New Roman"/>
          <w:bCs/>
          <w:sz w:val="24"/>
          <w:szCs w:val="24"/>
        </w:rPr>
        <w:t>was that this office was now</w:t>
      </w:r>
      <w:r w:rsidR="00407948">
        <w:rPr>
          <w:rFonts w:ascii="Times New Roman" w:hAnsi="Times New Roman" w:cs="Times New Roman"/>
          <w:bCs/>
          <w:sz w:val="24"/>
          <w:szCs w:val="24"/>
        </w:rPr>
        <w:t xml:space="preserve"> catering to the needs of disabled, first-generation, LGBTQ, as well </w:t>
      </w:r>
      <w:r w:rsidR="00F749C9">
        <w:rPr>
          <w:rFonts w:ascii="Times New Roman" w:hAnsi="Times New Roman" w:cs="Times New Roman"/>
          <w:bCs/>
          <w:sz w:val="24"/>
          <w:szCs w:val="24"/>
        </w:rPr>
        <w:t>as different racial and ethnic students</w:t>
      </w:r>
      <w:r w:rsidR="00407948">
        <w:rPr>
          <w:rFonts w:ascii="Times New Roman" w:hAnsi="Times New Roman" w:cs="Times New Roman"/>
          <w:bCs/>
          <w:sz w:val="24"/>
          <w:szCs w:val="24"/>
        </w:rPr>
        <w:t>.</w:t>
      </w:r>
      <w:r w:rsidR="000E0B85">
        <w:rPr>
          <w:rFonts w:ascii="Times New Roman" w:hAnsi="Times New Roman" w:cs="Times New Roman"/>
          <w:bCs/>
          <w:sz w:val="24"/>
          <w:szCs w:val="24"/>
        </w:rPr>
        <w:t xml:space="preserve"> </w:t>
      </w:r>
      <w:r w:rsidR="000E0B85" w:rsidRPr="000E0B85">
        <w:rPr>
          <w:rFonts w:ascii="Times New Roman" w:hAnsi="Times New Roman" w:cs="Times New Roman"/>
          <w:bCs/>
          <w:sz w:val="24"/>
          <w:szCs w:val="24"/>
        </w:rPr>
        <w:t>“</w:t>
      </w:r>
      <w:r w:rsidR="000E0B85" w:rsidRPr="000E0B85">
        <w:rPr>
          <w:rFonts w:ascii="Times New Roman" w:hAnsi="Times New Roman" w:cs="Times New Roman"/>
          <w:color w:val="000000"/>
          <w:sz w:val="24"/>
          <w:szCs w:val="24"/>
          <w:shd w:val="clear" w:color="auto" w:fill="FFFFFF"/>
        </w:rPr>
        <w:t>The central premise of Inclusive Excellence holds that UW System colleges and universities need to intentionally integrate their diversity efforts into the core aspects of their institutions—such as their academic priorities, leadership, quality improvement initiatives, decision-making, day-to-day operations, and organizational cultures—in order to maximize their success.”</w:t>
      </w:r>
      <w:r w:rsidR="00481EBB">
        <w:rPr>
          <w:rFonts w:ascii="Times New Roman" w:hAnsi="Times New Roman" w:cs="Times New Roman"/>
          <w:bCs/>
          <w:sz w:val="24"/>
          <w:szCs w:val="24"/>
        </w:rPr>
        <w:t xml:space="preserve">  It appeared</w:t>
      </w:r>
      <w:r w:rsidR="00407948">
        <w:rPr>
          <w:rFonts w:ascii="Times New Roman" w:hAnsi="Times New Roman" w:cs="Times New Roman"/>
          <w:bCs/>
          <w:sz w:val="24"/>
          <w:szCs w:val="24"/>
        </w:rPr>
        <w:t xml:space="preserve"> a step backward to lump the very specific needs </w:t>
      </w:r>
      <w:r w:rsidR="0072365D">
        <w:rPr>
          <w:rFonts w:ascii="Times New Roman" w:hAnsi="Times New Roman" w:cs="Times New Roman"/>
          <w:bCs/>
          <w:sz w:val="24"/>
          <w:szCs w:val="24"/>
        </w:rPr>
        <w:t xml:space="preserve">of </w:t>
      </w:r>
      <w:r w:rsidR="00407948">
        <w:rPr>
          <w:rFonts w:ascii="Times New Roman" w:hAnsi="Times New Roman" w:cs="Times New Roman"/>
          <w:bCs/>
          <w:sz w:val="24"/>
          <w:szCs w:val="24"/>
        </w:rPr>
        <w:t>these very important groups together.  Yes there is the common goal of inclusion, but</w:t>
      </w:r>
      <w:r w:rsidR="00B46F9E">
        <w:rPr>
          <w:rFonts w:ascii="Times New Roman" w:hAnsi="Times New Roman" w:cs="Times New Roman"/>
          <w:bCs/>
          <w:sz w:val="24"/>
          <w:szCs w:val="24"/>
        </w:rPr>
        <w:t xml:space="preserve"> there are also</w:t>
      </w:r>
      <w:r w:rsidR="00407948">
        <w:rPr>
          <w:rFonts w:ascii="Times New Roman" w:hAnsi="Times New Roman" w:cs="Times New Roman"/>
          <w:bCs/>
          <w:sz w:val="24"/>
          <w:szCs w:val="24"/>
        </w:rPr>
        <w:t xml:space="preserve"> very different means of reaching the goals. </w:t>
      </w:r>
      <w:r w:rsidR="0072365D">
        <w:rPr>
          <w:rFonts w:ascii="Times New Roman" w:hAnsi="Times New Roman" w:cs="Times New Roman"/>
          <w:bCs/>
          <w:sz w:val="24"/>
          <w:szCs w:val="24"/>
        </w:rPr>
        <w:t xml:space="preserve">It appears with this merger that there will be even less funds allocated per group because they assume all efforts will be </w:t>
      </w:r>
      <w:r w:rsidR="00481EBB">
        <w:rPr>
          <w:rFonts w:ascii="Times New Roman" w:hAnsi="Times New Roman" w:cs="Times New Roman"/>
          <w:bCs/>
          <w:sz w:val="24"/>
          <w:szCs w:val="24"/>
        </w:rPr>
        <w:t>“</w:t>
      </w:r>
      <w:r w:rsidR="0072365D">
        <w:rPr>
          <w:rFonts w:ascii="Times New Roman" w:hAnsi="Times New Roman" w:cs="Times New Roman"/>
          <w:bCs/>
          <w:sz w:val="24"/>
          <w:szCs w:val="24"/>
        </w:rPr>
        <w:t>all encompassing</w:t>
      </w:r>
      <w:r w:rsidR="00481EBB">
        <w:rPr>
          <w:rFonts w:ascii="Times New Roman" w:hAnsi="Times New Roman" w:cs="Times New Roman"/>
          <w:bCs/>
          <w:sz w:val="24"/>
          <w:szCs w:val="24"/>
        </w:rPr>
        <w:t>”</w:t>
      </w:r>
      <w:r w:rsidR="0072365D">
        <w:rPr>
          <w:rFonts w:ascii="Times New Roman" w:hAnsi="Times New Roman" w:cs="Times New Roman"/>
          <w:bCs/>
          <w:sz w:val="24"/>
          <w:szCs w:val="24"/>
        </w:rPr>
        <w:t xml:space="preserve"> for these groups.</w:t>
      </w:r>
      <w:r w:rsidR="00481EBB">
        <w:rPr>
          <w:rFonts w:ascii="Times New Roman" w:hAnsi="Times New Roman" w:cs="Times New Roman"/>
          <w:bCs/>
          <w:sz w:val="24"/>
          <w:szCs w:val="24"/>
        </w:rPr>
        <w:t xml:space="preserve"> This goes back to the idea of programming competition at the 1978 Future of Minority Centers conference which warned against internal programs competing against one another.</w:t>
      </w:r>
      <w:r w:rsidR="00B46F9E">
        <w:rPr>
          <w:rStyle w:val="FootnoteReference"/>
          <w:rFonts w:ascii="Times New Roman" w:hAnsi="Times New Roman" w:cs="Times New Roman"/>
          <w:bCs/>
          <w:sz w:val="24"/>
          <w:szCs w:val="24"/>
        </w:rPr>
        <w:footnoteReference w:id="54"/>
      </w:r>
      <w:r w:rsidR="0072365D">
        <w:rPr>
          <w:rFonts w:ascii="Times New Roman" w:hAnsi="Times New Roman" w:cs="Times New Roman"/>
          <w:bCs/>
          <w:sz w:val="24"/>
          <w:szCs w:val="24"/>
        </w:rPr>
        <w:t xml:space="preserve">  </w:t>
      </w:r>
    </w:p>
    <w:p w:rsidR="00090C7C" w:rsidRDefault="00BD6588" w:rsidP="0064773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There was also another major drawback. The UW system decided it would not create another 10 year plan. Under Plan 2008 it was decided “</w:t>
      </w:r>
      <w:r w:rsidRPr="00BD6588">
        <w:rPr>
          <w:rFonts w:ascii="Times New Roman" w:hAnsi="Times New Roman" w:cs="Times New Roman"/>
          <w:bCs/>
          <w:sz w:val="24"/>
          <w:szCs w:val="24"/>
        </w:rPr>
        <w:t xml:space="preserve">Each institution will create a ten year plan specifying initiatives it will undertake to advance the goals of Plan 2008, and identify accountability measures to ensure its success. Institutional plans will be </w:t>
      </w:r>
      <w:r w:rsidR="00543C96">
        <w:rPr>
          <w:rFonts w:ascii="Times New Roman" w:hAnsi="Times New Roman" w:cs="Times New Roman"/>
          <w:bCs/>
          <w:sz w:val="24"/>
          <w:szCs w:val="24"/>
        </w:rPr>
        <w:t>filed with the Board of Regents,</w:t>
      </w:r>
      <w:r>
        <w:rPr>
          <w:rFonts w:ascii="Times New Roman" w:hAnsi="Times New Roman" w:cs="Times New Roman"/>
          <w:bCs/>
          <w:sz w:val="24"/>
          <w:szCs w:val="24"/>
        </w:rPr>
        <w:t>”</w:t>
      </w:r>
      <w:r w:rsidR="00543C96">
        <w:rPr>
          <w:rFonts w:ascii="Times New Roman" w:hAnsi="Times New Roman" w:cs="Times New Roman"/>
          <w:bCs/>
          <w:sz w:val="24"/>
          <w:szCs w:val="24"/>
        </w:rPr>
        <w:t xml:space="preserve"> rather than implementing a system wide plan.</w:t>
      </w:r>
      <w:r w:rsidR="005E2A13">
        <w:rPr>
          <w:rFonts w:ascii="Times New Roman" w:hAnsi="Times New Roman" w:cs="Times New Roman"/>
          <w:bCs/>
          <w:sz w:val="24"/>
          <w:szCs w:val="24"/>
        </w:rPr>
        <w:t xml:space="preserve">  After examining the results from the Equity Scorecard it was clear UWEC was far behind the rest of the system after Plan 2008.</w:t>
      </w:r>
      <w:r>
        <w:rPr>
          <w:rStyle w:val="FootnoteReference"/>
          <w:rFonts w:ascii="Times New Roman" w:hAnsi="Times New Roman" w:cs="Times New Roman"/>
          <w:bCs/>
          <w:sz w:val="24"/>
          <w:szCs w:val="24"/>
        </w:rPr>
        <w:footnoteReference w:id="55"/>
      </w:r>
      <w:r>
        <w:rPr>
          <w:rFonts w:ascii="Times New Roman" w:hAnsi="Times New Roman" w:cs="Times New Roman"/>
          <w:bCs/>
          <w:sz w:val="24"/>
          <w:szCs w:val="24"/>
        </w:rPr>
        <w:t xml:space="preserve"> </w:t>
      </w:r>
      <w:r w:rsidR="00407948">
        <w:rPr>
          <w:rFonts w:ascii="Times New Roman" w:hAnsi="Times New Roman" w:cs="Times New Roman"/>
          <w:bCs/>
          <w:sz w:val="24"/>
          <w:szCs w:val="24"/>
        </w:rPr>
        <w:t xml:space="preserve">Since UW-Eau Claire has seemingly always followed the recommendations and leadership from the UW system, and is still arguably one of the least diverse institutions in the state, the attention needed to continue multicultural specific programming at UWEC may no longer be a future reality. </w:t>
      </w:r>
      <w:r w:rsidR="00090C7C">
        <w:rPr>
          <w:rFonts w:ascii="Times New Roman" w:hAnsi="Times New Roman" w:cs="Times New Roman"/>
          <w:bCs/>
          <w:sz w:val="24"/>
          <w:szCs w:val="24"/>
        </w:rPr>
        <w:t xml:space="preserve"> </w:t>
      </w:r>
    </w:p>
    <w:p w:rsidR="00B949B8" w:rsidRDefault="00090C7C" w:rsidP="00B949B8">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 In 2008 UWEC did implement its own 10 year plan, the Cen</w:t>
      </w:r>
      <w:r w:rsidR="00BE46A5">
        <w:rPr>
          <w:rFonts w:ascii="Times New Roman" w:hAnsi="Times New Roman" w:cs="Times New Roman"/>
          <w:bCs/>
          <w:sz w:val="24"/>
          <w:szCs w:val="24"/>
        </w:rPr>
        <w:t>tennial Plan, but the focus remained</w:t>
      </w:r>
      <w:r>
        <w:rPr>
          <w:rFonts w:ascii="Times New Roman" w:hAnsi="Times New Roman" w:cs="Times New Roman"/>
          <w:bCs/>
          <w:sz w:val="24"/>
          <w:szCs w:val="24"/>
        </w:rPr>
        <w:t xml:space="preserve"> mainly on academic programming with diversity </w:t>
      </w:r>
      <w:r w:rsidR="004F799D">
        <w:rPr>
          <w:rFonts w:ascii="Times New Roman" w:hAnsi="Times New Roman" w:cs="Times New Roman"/>
          <w:bCs/>
          <w:sz w:val="24"/>
          <w:szCs w:val="24"/>
        </w:rPr>
        <w:t>supposedly</w:t>
      </w:r>
      <w:r w:rsidR="00F6159B">
        <w:rPr>
          <w:rFonts w:ascii="Times New Roman" w:hAnsi="Times New Roman" w:cs="Times New Roman"/>
          <w:bCs/>
          <w:sz w:val="24"/>
          <w:szCs w:val="24"/>
        </w:rPr>
        <w:t xml:space="preserve"> immersed throughout (See Fi</w:t>
      </w:r>
      <w:r>
        <w:rPr>
          <w:rFonts w:ascii="Times New Roman" w:hAnsi="Times New Roman" w:cs="Times New Roman"/>
          <w:bCs/>
          <w:sz w:val="24"/>
          <w:szCs w:val="24"/>
        </w:rPr>
        <w:t>gure 4)</w:t>
      </w:r>
      <w:r w:rsidR="00BE46A5">
        <w:rPr>
          <w:rFonts w:ascii="Times New Roman" w:hAnsi="Times New Roman" w:cs="Times New Roman"/>
          <w:bCs/>
          <w:sz w:val="24"/>
          <w:szCs w:val="24"/>
        </w:rPr>
        <w:t>. Similar to what was discovered</w:t>
      </w:r>
      <w:r w:rsidR="004F799D">
        <w:rPr>
          <w:rFonts w:ascii="Times New Roman" w:hAnsi="Times New Roman" w:cs="Times New Roman"/>
          <w:bCs/>
          <w:sz w:val="24"/>
          <w:szCs w:val="24"/>
        </w:rPr>
        <w:t xml:space="preserve"> via the Round Table Discussions and Equity Scorecard research, UWEC was doing an unsatisfactory job at educating both students and faculty on just what diversity entailed. Since it will be immersed with other academic areas, in another four years will we find we are back to square one again?  </w:t>
      </w:r>
      <w:r w:rsidR="003254F0">
        <w:rPr>
          <w:rFonts w:ascii="Times New Roman" w:hAnsi="Times New Roman" w:cs="Times New Roman"/>
          <w:bCs/>
          <w:sz w:val="24"/>
          <w:szCs w:val="24"/>
        </w:rPr>
        <w:t>Thanks to the passage of the Blugold Commitment (where a portion of student segregated funds goes to different programming, academic, and research efforts) programming overall has expanded to include more opportunities for students to learn about domestic cultures via trips like The Civil Rights Pilgrimage, and the Foundations of Education 385’s trip to schools in Washington D.C. over Winterim, but</w:t>
      </w:r>
      <w:r w:rsidR="00B949B8">
        <w:rPr>
          <w:rFonts w:ascii="Times New Roman" w:hAnsi="Times New Roman" w:cs="Times New Roman"/>
          <w:bCs/>
          <w:sz w:val="24"/>
          <w:szCs w:val="24"/>
        </w:rPr>
        <w:t xml:space="preserve"> Jill </w:t>
      </w:r>
      <w:r w:rsidR="003254F0">
        <w:rPr>
          <w:rFonts w:ascii="Times New Roman" w:hAnsi="Times New Roman" w:cs="Times New Roman"/>
          <w:bCs/>
          <w:sz w:val="24"/>
          <w:szCs w:val="24"/>
        </w:rPr>
        <w:t>Pinkney Pastrana stated it best by saying, “Yes, these trips can powerful for students, but a week can only do so much.”</w:t>
      </w:r>
      <w:r w:rsidR="003254F0" w:rsidRPr="008779A7">
        <w:rPr>
          <w:rStyle w:val="FootnoteReference"/>
          <w:rFonts w:ascii="Times New Roman" w:hAnsi="Times New Roman" w:cs="Times New Roman"/>
          <w:bCs/>
          <w:sz w:val="24"/>
          <w:szCs w:val="24"/>
        </w:rPr>
        <w:t xml:space="preserve"> </w:t>
      </w:r>
      <w:r w:rsidR="003254F0">
        <w:rPr>
          <w:rStyle w:val="FootnoteReference"/>
          <w:rFonts w:ascii="Times New Roman" w:hAnsi="Times New Roman" w:cs="Times New Roman"/>
          <w:bCs/>
          <w:sz w:val="24"/>
          <w:szCs w:val="24"/>
        </w:rPr>
        <w:footnoteReference w:id="56"/>
      </w:r>
    </w:p>
    <w:p w:rsidR="00BF04B0" w:rsidRDefault="00BF04B0" w:rsidP="00BF04B0">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Also, according to retention coordinator, Odawa White, the Office of Multicultural Affairs has funding and has continually had cuts since he joined the office in.  Thus, concerns directly effecting students (the ones he noted as the top concerns still were financial and trouble with professors) are left unfinanced. He also noted some of the most attended pre-college programs through the office had been cut as well.</w:t>
      </w:r>
      <w:r>
        <w:rPr>
          <w:rStyle w:val="FootnoteReference"/>
          <w:rFonts w:ascii="Times New Roman" w:hAnsi="Times New Roman" w:cs="Times New Roman"/>
          <w:bCs/>
          <w:sz w:val="24"/>
          <w:szCs w:val="24"/>
        </w:rPr>
        <w:footnoteReference w:id="57"/>
      </w:r>
    </w:p>
    <w:p w:rsidR="00BF04B0" w:rsidRDefault="00BF04B0" w:rsidP="00BF04B0">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ab/>
        <w:t>Nonetheless, given the past four decades of multicultural programming at UWEC, there is still a long way to go before equity can be reached.  UWEC has created and implemented a wide variety of initiatives and goals to make the community more welcoming to multicultural students and faculty, but still remains one of the least diverse institutions in the UW System.  There have been an abundance of great ideas and suggestions for improvement, but little action.</w:t>
      </w:r>
    </w:p>
    <w:p w:rsidR="00BF04B0" w:rsidRPr="00B949B8" w:rsidRDefault="00BF04B0" w:rsidP="00BF04B0">
      <w:pPr>
        <w:spacing w:line="480" w:lineRule="auto"/>
        <w:rPr>
          <w:rFonts w:ascii="Times New Roman" w:hAnsi="Times New Roman" w:cs="Times New Roman"/>
          <w:bCs/>
          <w:sz w:val="24"/>
          <w:szCs w:val="24"/>
        </w:rPr>
      </w:pPr>
      <w:r w:rsidRPr="008779A7">
        <w:rPr>
          <w:rFonts w:ascii="Times New Roman" w:hAnsi="Times New Roman" w:cs="Times New Roman"/>
          <w:b/>
          <w:bCs/>
          <w:sz w:val="24"/>
          <w:szCs w:val="24"/>
        </w:rPr>
        <w:t>Figure 4</w:t>
      </w:r>
      <w:r>
        <w:rPr>
          <w:rFonts w:ascii="Times New Roman" w:hAnsi="Times New Roman" w:cs="Times New Roman"/>
          <w:b/>
          <w:bCs/>
          <w:sz w:val="24"/>
          <w:szCs w:val="24"/>
        </w:rPr>
        <w:t>. The Centennial Plan</w:t>
      </w:r>
    </w:p>
    <w:p w:rsidR="00543C96" w:rsidRPr="00F657CD" w:rsidRDefault="004F799D" w:rsidP="008779A7">
      <w:pPr>
        <w:spacing w:line="240" w:lineRule="auto"/>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070C45B4" wp14:editId="7CDACE59">
            <wp:extent cx="5943600" cy="38569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ential Plan.jpg"/>
                    <pic:cNvPicPr/>
                  </pic:nvPicPr>
                  <pic:blipFill>
                    <a:blip r:embed="rId22">
                      <a:extLst>
                        <a:ext uri="{28A0092B-C50C-407E-A947-70E740481C1C}">
                          <a14:useLocalDpi xmlns:a14="http://schemas.microsoft.com/office/drawing/2010/main" val="0"/>
                        </a:ext>
                      </a:extLst>
                    </a:blip>
                    <a:stretch>
                      <a:fillRect/>
                    </a:stretch>
                  </pic:blipFill>
                  <pic:spPr>
                    <a:xfrm>
                      <a:off x="0" y="0"/>
                      <a:ext cx="5943600" cy="3856990"/>
                    </a:xfrm>
                    <a:prstGeom prst="rect">
                      <a:avLst/>
                    </a:prstGeom>
                  </pic:spPr>
                </pic:pic>
              </a:graphicData>
            </a:graphic>
          </wp:inline>
        </w:drawing>
      </w:r>
      <w:r w:rsidRPr="004F799D">
        <w:rPr>
          <w:rFonts w:ascii="Times New Roman" w:hAnsi="Times New Roman" w:cs="Times New Roman"/>
          <w:bCs/>
          <w:sz w:val="24"/>
          <w:szCs w:val="24"/>
        </w:rPr>
        <w:t>Source: University of Wisconsin Eau Claire “Centennial Plan”</w:t>
      </w:r>
      <w:r>
        <w:rPr>
          <w:rFonts w:ascii="Times New Roman" w:hAnsi="Times New Roman" w:cs="Times New Roman"/>
          <w:bCs/>
          <w:sz w:val="24"/>
          <w:szCs w:val="24"/>
        </w:rPr>
        <w:t xml:space="preserve"> </w:t>
      </w:r>
      <w:hyperlink r:id="rId23" w:history="1">
        <w:r w:rsidR="00F657CD" w:rsidRPr="00F657CD">
          <w:rPr>
            <w:rStyle w:val="Hyperlink"/>
            <w:rFonts w:ascii="Times New Roman" w:hAnsi="Times New Roman" w:cs="Times New Roman"/>
            <w:bCs/>
            <w:color w:val="auto"/>
            <w:sz w:val="24"/>
            <w:szCs w:val="24"/>
          </w:rPr>
          <w:t>http://www.uwec.edu/Chancellor/stratPlan/upload/09-10-Gold-Arrows-FINAL.pdf</w:t>
        </w:r>
      </w:hyperlink>
      <w:r w:rsidR="00F657CD" w:rsidRPr="00F657CD">
        <w:rPr>
          <w:rFonts w:ascii="Times New Roman" w:hAnsi="Times New Roman" w:cs="Times New Roman"/>
          <w:bCs/>
          <w:sz w:val="24"/>
          <w:szCs w:val="24"/>
          <w:u w:val="single"/>
        </w:rPr>
        <w:t xml:space="preserve"> </w:t>
      </w:r>
      <w:r w:rsidR="00F657CD" w:rsidRPr="00F657CD">
        <w:rPr>
          <w:rFonts w:ascii="Times New Roman" w:hAnsi="Times New Roman" w:cs="Times New Roman"/>
          <w:bCs/>
          <w:sz w:val="24"/>
          <w:szCs w:val="24"/>
        </w:rPr>
        <w:t xml:space="preserve"> (Accessed 5 April, 2012).</w:t>
      </w:r>
    </w:p>
    <w:p w:rsidR="00BF04B0" w:rsidRDefault="00BF04B0" w:rsidP="00F02D99">
      <w:pPr>
        <w:spacing w:line="480" w:lineRule="auto"/>
        <w:rPr>
          <w:rFonts w:ascii="Times New Roman" w:hAnsi="Times New Roman" w:cs="Times New Roman"/>
          <w:bCs/>
          <w:sz w:val="24"/>
          <w:szCs w:val="24"/>
        </w:rPr>
      </w:pPr>
    </w:p>
    <w:p w:rsidR="00BF04B0" w:rsidRPr="00BF04B0" w:rsidRDefault="00F6159B" w:rsidP="00BF04B0">
      <w:pPr>
        <w:spacing w:line="480" w:lineRule="auto"/>
        <w:rPr>
          <w:rFonts w:ascii="Times New Roman" w:hAnsi="Times New Roman" w:cs="Times New Roman"/>
          <w:bCs/>
          <w:sz w:val="24"/>
          <w:szCs w:val="24"/>
        </w:rPr>
      </w:pPr>
      <w:r>
        <w:rPr>
          <w:rFonts w:ascii="Times New Roman" w:hAnsi="Times New Roman" w:cs="Times New Roman"/>
          <w:bCs/>
          <w:sz w:val="24"/>
          <w:szCs w:val="24"/>
        </w:rPr>
        <w:t>Accordingly, if diversity continues to stay in the shadows and public funding continues to be cut</w:t>
      </w:r>
      <w:r w:rsidR="005E2A13">
        <w:rPr>
          <w:rFonts w:ascii="Times New Roman" w:hAnsi="Times New Roman" w:cs="Times New Roman"/>
          <w:bCs/>
          <w:sz w:val="24"/>
          <w:szCs w:val="24"/>
        </w:rPr>
        <w:t>,</w:t>
      </w:r>
      <w:r>
        <w:rPr>
          <w:rFonts w:ascii="Times New Roman" w:hAnsi="Times New Roman" w:cs="Times New Roman"/>
          <w:bCs/>
          <w:sz w:val="24"/>
          <w:szCs w:val="24"/>
        </w:rPr>
        <w:t xml:space="preserve"> without new allocation of private funds</w:t>
      </w:r>
      <w:r w:rsidR="005E2A13">
        <w:rPr>
          <w:rFonts w:ascii="Times New Roman" w:hAnsi="Times New Roman" w:cs="Times New Roman"/>
          <w:bCs/>
          <w:sz w:val="24"/>
          <w:szCs w:val="24"/>
        </w:rPr>
        <w:t>,</w:t>
      </w:r>
      <w:r w:rsidR="00687AA8">
        <w:rPr>
          <w:rFonts w:ascii="Times New Roman" w:hAnsi="Times New Roman" w:cs="Times New Roman"/>
          <w:bCs/>
          <w:sz w:val="24"/>
          <w:szCs w:val="24"/>
        </w:rPr>
        <w:t xml:space="preserve"> the future of multicultural student admission and retention remains questionable.</w:t>
      </w:r>
      <w:r w:rsidR="00323E38">
        <w:rPr>
          <w:rFonts w:ascii="Times New Roman" w:hAnsi="Times New Roman" w:cs="Times New Roman"/>
          <w:bCs/>
          <w:sz w:val="24"/>
          <w:szCs w:val="24"/>
        </w:rPr>
        <w:t xml:space="preserve"> </w:t>
      </w:r>
      <w:r w:rsidR="00687AA8">
        <w:rPr>
          <w:rFonts w:ascii="Times New Roman" w:hAnsi="Times New Roman" w:cs="Times New Roman"/>
          <w:bCs/>
          <w:sz w:val="24"/>
          <w:szCs w:val="24"/>
        </w:rPr>
        <w:t>There is a lot of work left to be done to reach equity</w:t>
      </w:r>
      <w:r w:rsidR="004F2706">
        <w:rPr>
          <w:rFonts w:ascii="Times New Roman" w:hAnsi="Times New Roman" w:cs="Times New Roman"/>
          <w:bCs/>
          <w:sz w:val="24"/>
          <w:szCs w:val="24"/>
        </w:rPr>
        <w:t>, especially in comparison to the other system schools.  Hopefully, UWEC will put into action the recommendations many reports</w:t>
      </w:r>
      <w:r w:rsidR="005E2A13">
        <w:rPr>
          <w:rFonts w:ascii="Times New Roman" w:hAnsi="Times New Roman" w:cs="Times New Roman"/>
          <w:bCs/>
          <w:sz w:val="24"/>
          <w:szCs w:val="24"/>
        </w:rPr>
        <w:t xml:space="preserve"> have</w:t>
      </w:r>
      <w:r w:rsidR="004F2706">
        <w:rPr>
          <w:rFonts w:ascii="Times New Roman" w:hAnsi="Times New Roman" w:cs="Times New Roman"/>
          <w:bCs/>
          <w:sz w:val="24"/>
          <w:szCs w:val="24"/>
        </w:rPr>
        <w:t xml:space="preserve"> given</w:t>
      </w:r>
      <w:r w:rsidR="004B4E3B">
        <w:rPr>
          <w:rFonts w:ascii="Times New Roman" w:hAnsi="Times New Roman" w:cs="Times New Roman"/>
          <w:bCs/>
          <w:sz w:val="24"/>
          <w:szCs w:val="24"/>
        </w:rPr>
        <w:t>,</w:t>
      </w:r>
      <w:r w:rsidR="004F2706">
        <w:rPr>
          <w:rFonts w:ascii="Times New Roman" w:hAnsi="Times New Roman" w:cs="Times New Roman"/>
          <w:bCs/>
          <w:sz w:val="24"/>
          <w:szCs w:val="24"/>
        </w:rPr>
        <w:t xml:space="preserve"> but until then it will most likely still be referred to as</w:t>
      </w:r>
      <w:r w:rsidR="00687AA8">
        <w:rPr>
          <w:rFonts w:ascii="Times New Roman" w:hAnsi="Times New Roman" w:cs="Times New Roman"/>
          <w:bCs/>
          <w:sz w:val="24"/>
          <w:szCs w:val="24"/>
        </w:rPr>
        <w:t xml:space="preserve"> </w:t>
      </w:r>
      <w:r w:rsidR="004F2706">
        <w:rPr>
          <w:rFonts w:ascii="Times New Roman" w:hAnsi="Times New Roman" w:cs="Times New Roman"/>
          <w:bCs/>
          <w:sz w:val="24"/>
          <w:szCs w:val="24"/>
        </w:rPr>
        <w:t xml:space="preserve">a </w:t>
      </w:r>
      <w:r w:rsidR="00687AA8">
        <w:rPr>
          <w:rFonts w:ascii="Times New Roman" w:hAnsi="Times New Roman" w:cs="Times New Roman"/>
          <w:bCs/>
          <w:sz w:val="24"/>
          <w:szCs w:val="24"/>
        </w:rPr>
        <w:t>“white school.”</w:t>
      </w:r>
    </w:p>
    <w:p w:rsidR="0053581E" w:rsidRDefault="0053581E" w:rsidP="0053581E">
      <w:pPr>
        <w:spacing w:line="480" w:lineRule="auto"/>
        <w:jc w:val="center"/>
        <w:rPr>
          <w:rFonts w:ascii="Times New Roman" w:hAnsi="Times New Roman" w:cs="Times New Roman"/>
          <w:b/>
          <w:sz w:val="24"/>
          <w:szCs w:val="24"/>
        </w:rPr>
      </w:pPr>
      <w:r w:rsidRPr="0053581E">
        <w:rPr>
          <w:rFonts w:ascii="Times New Roman" w:hAnsi="Times New Roman" w:cs="Times New Roman"/>
          <w:b/>
          <w:sz w:val="24"/>
          <w:szCs w:val="24"/>
        </w:rPr>
        <w:t>Works Cited</w:t>
      </w:r>
    </w:p>
    <w:p w:rsidR="0053581E" w:rsidRDefault="0053581E" w:rsidP="0053581E">
      <w:pPr>
        <w:spacing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B66FEF" w:rsidRPr="00CB5956" w:rsidRDefault="00B66FEF" w:rsidP="00B66FEF">
      <w:pPr>
        <w:ind w:left="720" w:hanging="720"/>
        <w:rPr>
          <w:rFonts w:ascii="Times New Roman" w:hAnsi="Times New Roman" w:cs="Times New Roman"/>
          <w:sz w:val="24"/>
          <w:szCs w:val="24"/>
        </w:rPr>
      </w:pPr>
      <w:r w:rsidRPr="00CB5956">
        <w:rPr>
          <w:rFonts w:ascii="Times New Roman" w:hAnsi="Times New Roman" w:cs="Times New Roman"/>
          <w:sz w:val="24"/>
          <w:szCs w:val="24"/>
        </w:rPr>
        <w:t xml:space="preserve">Jonesley, J.P. “Teddy Ruxpin Multicultural Edition,” </w:t>
      </w:r>
      <w:r w:rsidRPr="00590102">
        <w:rPr>
          <w:rFonts w:ascii="Times New Roman" w:hAnsi="Times New Roman" w:cs="Times New Roman"/>
          <w:i/>
          <w:sz w:val="24"/>
          <w:szCs w:val="24"/>
        </w:rPr>
        <w:t>The Participant</w:t>
      </w:r>
      <w:r w:rsidRPr="00CB5956">
        <w:rPr>
          <w:rFonts w:ascii="Times New Roman" w:hAnsi="Times New Roman" w:cs="Times New Roman"/>
          <w:sz w:val="24"/>
          <w:szCs w:val="24"/>
        </w:rPr>
        <w:t xml:space="preserve"> (Eau Claire), 1993.</w:t>
      </w:r>
    </w:p>
    <w:p w:rsidR="00E33259" w:rsidRPr="00CB5956" w:rsidRDefault="00E33259" w:rsidP="00E33259">
      <w:pPr>
        <w:ind w:left="720" w:hanging="720"/>
        <w:rPr>
          <w:rFonts w:ascii="Times New Roman" w:hAnsi="Times New Roman" w:cs="Times New Roman"/>
          <w:sz w:val="24"/>
          <w:szCs w:val="24"/>
        </w:rPr>
      </w:pPr>
      <w:r w:rsidRPr="00CB5956">
        <w:rPr>
          <w:rFonts w:ascii="Times New Roman" w:hAnsi="Times New Roman" w:cs="Times New Roman"/>
          <w:sz w:val="24"/>
          <w:szCs w:val="24"/>
        </w:rPr>
        <w:t>M/D Annual Re</w:t>
      </w:r>
      <w:r>
        <w:rPr>
          <w:rFonts w:ascii="Times New Roman" w:hAnsi="Times New Roman" w:cs="Times New Roman"/>
          <w:sz w:val="24"/>
          <w:szCs w:val="24"/>
        </w:rPr>
        <w:t>port 1989-1990.  Box 1, Binder 3</w:t>
      </w:r>
      <w:r w:rsidRPr="00CB5956">
        <w:rPr>
          <w:rFonts w:ascii="Times New Roman" w:hAnsi="Times New Roman" w:cs="Times New Roman"/>
          <w:sz w:val="24"/>
          <w:szCs w:val="24"/>
        </w:rPr>
        <w:t>. AE News, 1989. AS408. Special Collections &amp; Archives, McIntyre Library, University of Wisc</w:t>
      </w:r>
      <w:r>
        <w:rPr>
          <w:rFonts w:ascii="Times New Roman" w:hAnsi="Times New Roman" w:cs="Times New Roman"/>
          <w:sz w:val="24"/>
          <w:szCs w:val="24"/>
        </w:rPr>
        <w:t>onsin-Eau Claire, Eau Claire, WI</w:t>
      </w:r>
    </w:p>
    <w:p w:rsidR="00B66FEF" w:rsidRPr="00CB5956" w:rsidRDefault="00B66FEF" w:rsidP="00B66FEF">
      <w:pPr>
        <w:ind w:left="720" w:hanging="720"/>
        <w:rPr>
          <w:rFonts w:ascii="Times New Roman" w:hAnsi="Times New Roman" w:cs="Times New Roman"/>
          <w:sz w:val="24"/>
          <w:szCs w:val="24"/>
        </w:rPr>
      </w:pPr>
      <w:r w:rsidRPr="00CB5956">
        <w:rPr>
          <w:rFonts w:ascii="Times New Roman" w:hAnsi="Times New Roman" w:cs="Times New Roman"/>
          <w:sz w:val="24"/>
          <w:szCs w:val="24"/>
        </w:rPr>
        <w:t xml:space="preserve"> M/D Annual Reports 1990-1991. Box 1 Binder 4. AE News, 1989. AS408. Special Collections &amp; Archives, McIntyre Library, University of Wisconsin-Eau Claire, Eau Claire, WI</w:t>
      </w:r>
    </w:p>
    <w:p w:rsidR="00B66FEF" w:rsidRPr="00CB5956" w:rsidRDefault="00B66FEF" w:rsidP="00B66FEF">
      <w:pPr>
        <w:ind w:left="720" w:hanging="720"/>
        <w:rPr>
          <w:rFonts w:ascii="Times New Roman" w:hAnsi="Times New Roman" w:cs="Times New Roman"/>
          <w:sz w:val="24"/>
          <w:szCs w:val="24"/>
        </w:rPr>
      </w:pPr>
      <w:r w:rsidRPr="00CB5956">
        <w:rPr>
          <w:rFonts w:ascii="Times New Roman" w:hAnsi="Times New Roman" w:cs="Times New Roman"/>
          <w:sz w:val="24"/>
          <w:szCs w:val="24"/>
        </w:rPr>
        <w:t>M/D Annual Reports 1993-1994 Box 1, Binder 6. AE News, 1989. AS408. Special Collections &amp; Archives, McIntyre Library, University of Wisconsin-Eau Claire, Eau Claire, WI</w:t>
      </w:r>
    </w:p>
    <w:p w:rsidR="00B66FEF" w:rsidRPr="00CB5956" w:rsidRDefault="00B66FEF" w:rsidP="00B66FEF">
      <w:pPr>
        <w:ind w:left="720" w:hanging="720"/>
        <w:rPr>
          <w:rFonts w:ascii="Times New Roman" w:hAnsi="Times New Roman" w:cs="Times New Roman"/>
          <w:sz w:val="24"/>
          <w:szCs w:val="24"/>
        </w:rPr>
      </w:pPr>
      <w:r w:rsidRPr="00CB5956">
        <w:rPr>
          <w:rFonts w:ascii="Times New Roman" w:hAnsi="Times New Roman" w:cs="Times New Roman"/>
          <w:sz w:val="24"/>
          <w:szCs w:val="24"/>
        </w:rPr>
        <w:t>M/D Annual Reports 1997-1998 Box 1, Binder 8. AE News, 1989. AS408. Special Collections &amp; Archives, McIntyre Library, University of Wisconsin-Eau Claire, Eau Claire, WI.</w:t>
      </w:r>
    </w:p>
    <w:p w:rsidR="009D60F7" w:rsidRPr="00CB5956" w:rsidRDefault="009D60F7" w:rsidP="009D60F7">
      <w:pPr>
        <w:ind w:left="720" w:hanging="720"/>
        <w:rPr>
          <w:rFonts w:ascii="Times New Roman" w:hAnsi="Times New Roman" w:cs="Times New Roman"/>
          <w:sz w:val="24"/>
          <w:szCs w:val="24"/>
        </w:rPr>
      </w:pPr>
      <w:r w:rsidRPr="00CB5956">
        <w:rPr>
          <w:rFonts w:ascii="Times New Roman" w:hAnsi="Times New Roman" w:cs="Times New Roman"/>
          <w:sz w:val="24"/>
          <w:szCs w:val="24"/>
        </w:rPr>
        <w:t>Reverend Jesse Jackson, “Reagan and Affirmative Action,” Chicago Tribune, May 19, 1985 http://articles.chicagotribune.com/1985-05-19/news/8501310863_1_discrimination-action-plan-seniority-system (accessed March 23, 2012).</w:t>
      </w:r>
    </w:p>
    <w:p w:rsidR="00C33305" w:rsidRPr="00CB5956" w:rsidRDefault="00C33305" w:rsidP="009D60F7">
      <w:pPr>
        <w:rPr>
          <w:rFonts w:ascii="Times New Roman" w:hAnsi="Times New Roman" w:cs="Times New Roman"/>
          <w:sz w:val="24"/>
          <w:szCs w:val="24"/>
        </w:rPr>
      </w:pPr>
      <w:r w:rsidRPr="00CB5956">
        <w:rPr>
          <w:rFonts w:ascii="Times New Roman" w:hAnsi="Times New Roman" w:cs="Times New Roman"/>
          <w:sz w:val="24"/>
          <w:szCs w:val="24"/>
        </w:rPr>
        <w:t>Schmitt, Tim. “Pride Vs Prejudice.”</w:t>
      </w:r>
      <w:r w:rsidRPr="00CB5956">
        <w:rPr>
          <w:rStyle w:val="apple-converted-space"/>
          <w:rFonts w:ascii="Times New Roman" w:hAnsi="Times New Roman" w:cs="Times New Roman"/>
          <w:sz w:val="24"/>
          <w:szCs w:val="24"/>
        </w:rPr>
        <w:t> </w:t>
      </w:r>
      <w:r w:rsidRPr="00CB5956">
        <w:rPr>
          <w:rFonts w:ascii="Times New Roman" w:hAnsi="Times New Roman" w:cs="Times New Roman"/>
          <w:i/>
          <w:iCs/>
          <w:sz w:val="24"/>
          <w:szCs w:val="24"/>
        </w:rPr>
        <w:t>Dimension Magazine</w:t>
      </w:r>
      <w:r w:rsidRPr="00CB5956">
        <w:rPr>
          <w:rFonts w:ascii="Times New Roman" w:hAnsi="Times New Roman" w:cs="Times New Roman"/>
          <w:sz w:val="24"/>
          <w:szCs w:val="24"/>
        </w:rPr>
        <w:t>, 1992</w:t>
      </w:r>
      <w:r w:rsidR="00590102">
        <w:rPr>
          <w:rFonts w:ascii="Times New Roman" w:hAnsi="Times New Roman" w:cs="Times New Roman"/>
          <w:sz w:val="24"/>
          <w:szCs w:val="24"/>
        </w:rPr>
        <w:t>, 3-4</w:t>
      </w:r>
      <w:r w:rsidRPr="00CB5956">
        <w:rPr>
          <w:rFonts w:ascii="Times New Roman" w:hAnsi="Times New Roman" w:cs="Times New Roman"/>
          <w:sz w:val="24"/>
          <w:szCs w:val="24"/>
        </w:rPr>
        <w:t>.</w:t>
      </w:r>
    </w:p>
    <w:p w:rsidR="00090208" w:rsidRPr="000C18E0" w:rsidRDefault="00090208" w:rsidP="00090208">
      <w:pPr>
        <w:rPr>
          <w:rFonts w:ascii="Times New Roman" w:hAnsi="Times New Roman" w:cs="Times New Roman"/>
          <w:i/>
          <w:sz w:val="24"/>
          <w:szCs w:val="24"/>
        </w:rPr>
      </w:pPr>
      <w:r w:rsidRPr="000C18E0">
        <w:rPr>
          <w:rFonts w:ascii="Times New Roman" w:hAnsi="Times New Roman" w:cs="Times New Roman"/>
          <w:i/>
          <w:sz w:val="24"/>
          <w:szCs w:val="24"/>
        </w:rPr>
        <w:t>The Milwaukee Sentinel</w:t>
      </w:r>
    </w:p>
    <w:p w:rsidR="00090208" w:rsidRPr="000C18E0" w:rsidRDefault="00090208" w:rsidP="00090208">
      <w:pPr>
        <w:rPr>
          <w:rFonts w:ascii="Times New Roman" w:hAnsi="Times New Roman" w:cs="Times New Roman"/>
          <w:i/>
          <w:sz w:val="24"/>
          <w:szCs w:val="24"/>
        </w:rPr>
      </w:pPr>
      <w:r w:rsidRPr="000C18E0">
        <w:rPr>
          <w:rFonts w:ascii="Times New Roman" w:hAnsi="Times New Roman" w:cs="Times New Roman"/>
          <w:i/>
          <w:sz w:val="24"/>
          <w:szCs w:val="24"/>
        </w:rPr>
        <w:t>The Milwaukee Journal</w:t>
      </w:r>
    </w:p>
    <w:p w:rsidR="00B66FEF" w:rsidRPr="000C18E0" w:rsidRDefault="00090208" w:rsidP="00090208">
      <w:pPr>
        <w:rPr>
          <w:rFonts w:ascii="Times New Roman" w:hAnsi="Times New Roman" w:cs="Times New Roman"/>
          <w:i/>
          <w:sz w:val="24"/>
          <w:szCs w:val="24"/>
        </w:rPr>
      </w:pPr>
      <w:r w:rsidRPr="000C18E0">
        <w:rPr>
          <w:rFonts w:ascii="Times New Roman" w:hAnsi="Times New Roman" w:cs="Times New Roman"/>
          <w:i/>
          <w:sz w:val="24"/>
          <w:szCs w:val="24"/>
        </w:rPr>
        <w:t>The Spectator</w:t>
      </w:r>
    </w:p>
    <w:p w:rsidR="00B66FEF" w:rsidRPr="00CB5956" w:rsidRDefault="00B66FEF" w:rsidP="006354A8">
      <w:pPr>
        <w:spacing w:line="240" w:lineRule="auto"/>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Wisconsin-Eau Claire, “About Us,” http://www.u</w:t>
      </w:r>
      <w:r w:rsidR="00257925">
        <w:rPr>
          <w:rFonts w:ascii="Times New Roman" w:hAnsi="Times New Roman" w:cs="Times New Roman"/>
          <w:sz w:val="24"/>
          <w:szCs w:val="24"/>
        </w:rPr>
        <w:t xml:space="preserve">wec.edu/aboutus.htm (accessed 4 </w:t>
      </w:r>
      <w:r w:rsidRPr="00CB5956">
        <w:rPr>
          <w:rFonts w:ascii="Times New Roman" w:hAnsi="Times New Roman" w:cs="Times New Roman"/>
          <w:sz w:val="24"/>
          <w:szCs w:val="24"/>
        </w:rPr>
        <w:t>November</w:t>
      </w:r>
      <w:r w:rsidR="00257925">
        <w:rPr>
          <w:rFonts w:ascii="Times New Roman" w:hAnsi="Times New Roman" w:cs="Times New Roman"/>
          <w:sz w:val="24"/>
          <w:szCs w:val="24"/>
        </w:rPr>
        <w:t xml:space="preserve"> 4</w:t>
      </w:r>
      <w:r w:rsidRPr="00CB5956">
        <w:rPr>
          <w:rFonts w:ascii="Times New Roman" w:hAnsi="Times New Roman" w:cs="Times New Roman"/>
          <w:sz w:val="24"/>
          <w:szCs w:val="24"/>
        </w:rPr>
        <w:t>, 2011).</w:t>
      </w:r>
    </w:p>
    <w:p w:rsidR="009D60F7" w:rsidRPr="00CB5956" w:rsidRDefault="009D60F7" w:rsidP="009D60F7">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Wisconsin-Eau Claire.</w:t>
      </w:r>
      <w:r w:rsidRPr="00CB5956">
        <w:rPr>
          <w:rStyle w:val="apple-converted-space"/>
          <w:rFonts w:ascii="Times New Roman" w:hAnsi="Times New Roman" w:cs="Times New Roman"/>
          <w:sz w:val="24"/>
          <w:szCs w:val="24"/>
        </w:rPr>
        <w:t> </w:t>
      </w:r>
      <w:r w:rsidRPr="00CB5956">
        <w:rPr>
          <w:rFonts w:ascii="Times New Roman" w:hAnsi="Times New Roman" w:cs="Times New Roman"/>
          <w:i/>
          <w:iCs/>
          <w:sz w:val="24"/>
          <w:szCs w:val="24"/>
        </w:rPr>
        <w:t>Centennial Plan 2008-2016</w:t>
      </w:r>
      <w:r w:rsidRPr="00CB5956">
        <w:rPr>
          <w:rFonts w:ascii="Times New Roman" w:hAnsi="Times New Roman" w:cs="Times New Roman"/>
          <w:sz w:val="24"/>
          <w:szCs w:val="24"/>
        </w:rPr>
        <w:t>. Eau Claire: University of Wisconsin-Eau Claire.</w:t>
      </w:r>
    </w:p>
    <w:p w:rsidR="00C33305" w:rsidRPr="00CB5956" w:rsidRDefault="00C33305" w:rsidP="00C33305">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Wisconsin-Eau Claire.</w:t>
      </w:r>
      <w:r w:rsidRPr="00CB5956">
        <w:rPr>
          <w:rStyle w:val="apple-converted-space"/>
          <w:rFonts w:ascii="Times New Roman" w:hAnsi="Times New Roman" w:cs="Times New Roman"/>
          <w:sz w:val="24"/>
          <w:szCs w:val="24"/>
        </w:rPr>
        <w:t> </w:t>
      </w:r>
      <w:r w:rsidRPr="00CB5956">
        <w:rPr>
          <w:rFonts w:ascii="Times New Roman" w:hAnsi="Times New Roman" w:cs="Times New Roman"/>
          <w:i/>
          <w:iCs/>
          <w:sz w:val="24"/>
          <w:szCs w:val="24"/>
        </w:rPr>
        <w:t>Diversity Initiatives: Equity Scorecard</w:t>
      </w:r>
      <w:r w:rsidRPr="00CB5956">
        <w:rPr>
          <w:rFonts w:ascii="Times New Roman" w:hAnsi="Times New Roman" w:cs="Times New Roman"/>
          <w:sz w:val="24"/>
          <w:szCs w:val="24"/>
        </w:rPr>
        <w:t>. Madison: Office of Equity, Diversity, and Inclusion, 2008, 2009, 2010.</w:t>
      </w:r>
      <w:r w:rsidRPr="00CB5956">
        <w:rPr>
          <w:rStyle w:val="apple-converted-space"/>
          <w:rFonts w:ascii="Times New Roman" w:hAnsi="Times New Roman" w:cs="Times New Roman"/>
          <w:sz w:val="24"/>
          <w:szCs w:val="24"/>
        </w:rPr>
        <w:t> </w:t>
      </w:r>
      <w:hyperlink r:id="rId24" w:tgtFrame="newTurabian" w:history="1">
        <w:r w:rsidRPr="00CB5956">
          <w:rPr>
            <w:rStyle w:val="Hyperlink"/>
            <w:rFonts w:ascii="Times New Roman" w:hAnsi="Times New Roman" w:cs="Times New Roman"/>
            <w:color w:val="auto"/>
            <w:sz w:val="24"/>
            <w:szCs w:val="24"/>
          </w:rPr>
          <w:t>http://www.uwec.edu/Diversity/initiatives/eqs.htm</w:t>
        </w:r>
      </w:hyperlink>
      <w:r w:rsidRPr="00CB5956">
        <w:rPr>
          <w:rFonts w:ascii="Times New Roman" w:hAnsi="Times New Roman" w:cs="Times New Roman"/>
          <w:sz w:val="24"/>
          <w:szCs w:val="24"/>
        </w:rPr>
        <w:t>(accessed March 20, 2012).</w:t>
      </w:r>
    </w:p>
    <w:p w:rsidR="00CB5956" w:rsidRPr="00CB5956" w:rsidRDefault="00CB5956" w:rsidP="00CB5956">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Wisconsin-Eau Claire Grambling State University Exchange Program, 1970-1980.  AS182. Special Collections &amp; Archives, McIntyre Library, University of Wisconsin-Eau Claire. Eau Claire, WI.Box 1 Folder 2 p 17, 14.</w:t>
      </w:r>
    </w:p>
    <w:p w:rsidR="00CB5956" w:rsidRPr="00CB5956" w:rsidRDefault="00CB5956" w:rsidP="00CB5956">
      <w:pPr>
        <w:ind w:left="720" w:hanging="720"/>
        <w:rPr>
          <w:rFonts w:ascii="Times New Roman" w:hAnsi="Times New Roman" w:cs="Times New Roman"/>
          <w:sz w:val="24"/>
          <w:szCs w:val="24"/>
        </w:rPr>
      </w:pPr>
      <w:r w:rsidRPr="00CB5956">
        <w:rPr>
          <w:rFonts w:ascii="Times New Roman" w:hAnsi="Times New Roman" w:cs="Times New Roman"/>
          <w:sz w:val="24"/>
          <w:szCs w:val="24"/>
        </w:rPr>
        <w:t>Univ</w:t>
      </w:r>
      <w:r w:rsidR="00250C12">
        <w:rPr>
          <w:rFonts w:ascii="Times New Roman" w:hAnsi="Times New Roman" w:cs="Times New Roman"/>
          <w:sz w:val="24"/>
          <w:szCs w:val="24"/>
        </w:rPr>
        <w:t>ersity of Wisconsin-Eau Claire, “</w:t>
      </w:r>
      <w:r w:rsidRPr="00CB5956">
        <w:rPr>
          <w:rFonts w:ascii="Times New Roman" w:hAnsi="Times New Roman" w:cs="Times New Roman"/>
          <w:sz w:val="24"/>
          <w:szCs w:val="24"/>
        </w:rPr>
        <w:t xml:space="preserve">Interim Report on Access (2008)”, Diversity </w:t>
      </w:r>
      <w:hyperlink r:id="rId25" w:history="1">
        <w:r w:rsidRPr="00CB5956">
          <w:rPr>
            <w:rStyle w:val="Hyperlink"/>
            <w:rFonts w:ascii="Times New Roman" w:hAnsi="Times New Roman" w:cs="Times New Roman"/>
            <w:color w:val="auto"/>
            <w:sz w:val="24"/>
            <w:szCs w:val="24"/>
          </w:rPr>
          <w:t>http://www.uwec.edu/Diversity/initiatives/eqs.htm</w:t>
        </w:r>
      </w:hyperlink>
      <w:r w:rsidRPr="00CB5956">
        <w:rPr>
          <w:rFonts w:ascii="Times New Roman" w:hAnsi="Times New Roman" w:cs="Times New Roman"/>
          <w:sz w:val="24"/>
          <w:szCs w:val="24"/>
        </w:rPr>
        <w:t xml:space="preserve"> (Accessed April 3, 2012).</w:t>
      </w:r>
    </w:p>
    <w:p w:rsidR="00CB5956" w:rsidRPr="00CB5956" w:rsidRDefault="00CB5956" w:rsidP="00CB5956">
      <w:pPr>
        <w:ind w:left="720" w:hanging="720"/>
        <w:rPr>
          <w:rFonts w:ascii="Times New Roman" w:hAnsi="Times New Roman" w:cs="Times New Roman"/>
          <w:sz w:val="24"/>
          <w:szCs w:val="24"/>
        </w:rPr>
      </w:pPr>
      <w:r w:rsidRPr="00CB5956">
        <w:rPr>
          <w:rFonts w:ascii="Times New Roman" w:hAnsi="Times New Roman" w:cs="Times New Roman"/>
          <w:sz w:val="24"/>
          <w:szCs w:val="24"/>
        </w:rPr>
        <w:t xml:space="preserve">University of Wisconsin-Eau Claire, “Interim Report on Retention (2009)”, Diversity </w:t>
      </w:r>
      <w:hyperlink r:id="rId26" w:history="1">
        <w:r w:rsidRPr="00CB5956">
          <w:rPr>
            <w:rStyle w:val="Hyperlink"/>
            <w:rFonts w:ascii="Times New Roman" w:hAnsi="Times New Roman" w:cs="Times New Roman"/>
            <w:color w:val="auto"/>
            <w:sz w:val="24"/>
            <w:szCs w:val="24"/>
          </w:rPr>
          <w:t>http://www.uwec.edu/Diversity/initiatives/eqs.htm</w:t>
        </w:r>
      </w:hyperlink>
      <w:r w:rsidR="00F36DDC">
        <w:rPr>
          <w:rFonts w:ascii="Times New Roman" w:hAnsi="Times New Roman" w:cs="Times New Roman"/>
          <w:sz w:val="24"/>
          <w:szCs w:val="24"/>
        </w:rPr>
        <w:t xml:space="preserve"> (a</w:t>
      </w:r>
      <w:r w:rsidRPr="00CB5956">
        <w:rPr>
          <w:rFonts w:ascii="Times New Roman" w:hAnsi="Times New Roman" w:cs="Times New Roman"/>
          <w:sz w:val="24"/>
          <w:szCs w:val="24"/>
        </w:rPr>
        <w:t>ccessed April 3, 2012)</w:t>
      </w:r>
      <w:r w:rsidR="00E33259">
        <w:rPr>
          <w:rFonts w:ascii="Times New Roman" w:hAnsi="Times New Roman" w:cs="Times New Roman"/>
          <w:sz w:val="24"/>
          <w:szCs w:val="24"/>
        </w:rPr>
        <w:t>.</w:t>
      </w:r>
    </w:p>
    <w:p w:rsidR="00CB5956" w:rsidRPr="00CB5956" w:rsidRDefault="00CB5956" w:rsidP="00CB5956">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Wisconsin-Eau Claire Office of the Chancellor Affirmative Action Plan. Box 1 Affirmative Action Task For</w:t>
      </w:r>
      <w:r w:rsidR="00AA1D22">
        <w:rPr>
          <w:rFonts w:ascii="Times New Roman" w:hAnsi="Times New Roman" w:cs="Times New Roman"/>
          <w:sz w:val="24"/>
          <w:szCs w:val="24"/>
        </w:rPr>
        <w:t>ce folder; Original Plan.</w:t>
      </w:r>
    </w:p>
    <w:p w:rsidR="00B66FEF" w:rsidRPr="00CB5956" w:rsidRDefault="00C33305" w:rsidP="00CB5956">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 “Desi</w:t>
      </w:r>
      <w:r w:rsidR="00175F3B">
        <w:rPr>
          <w:rFonts w:ascii="Times New Roman" w:hAnsi="Times New Roman" w:cs="Times New Roman"/>
          <w:sz w:val="24"/>
          <w:szCs w:val="24"/>
        </w:rPr>
        <w:t>gn f</w:t>
      </w:r>
      <w:r w:rsidRPr="00CB5956">
        <w:rPr>
          <w:rFonts w:ascii="Times New Roman" w:hAnsi="Times New Roman" w:cs="Times New Roman"/>
          <w:sz w:val="24"/>
          <w:szCs w:val="24"/>
        </w:rPr>
        <w:t>or Diversity,” Office of Equity, Diversity, and Inclusion, http://www.wisconsin.edu/edi/diversity/index.htm (accessed February 9, 2012).</w:t>
      </w:r>
    </w:p>
    <w:p w:rsidR="00CE6ED8" w:rsidRPr="00CB5956" w:rsidRDefault="00CE6ED8" w:rsidP="00CE6ED8">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w:t>
      </w:r>
      <w:r w:rsidRPr="00CB5956">
        <w:rPr>
          <w:rStyle w:val="apple-converted-space"/>
          <w:rFonts w:ascii="Times New Roman" w:hAnsi="Times New Roman" w:cs="Times New Roman"/>
          <w:sz w:val="24"/>
          <w:szCs w:val="24"/>
        </w:rPr>
        <w:t> </w:t>
      </w:r>
      <w:r w:rsidRPr="00CB5956">
        <w:rPr>
          <w:rFonts w:ascii="Times New Roman" w:hAnsi="Times New Roman" w:cs="Times New Roman"/>
          <w:i/>
          <w:iCs/>
          <w:sz w:val="24"/>
          <w:szCs w:val="24"/>
        </w:rPr>
        <w:t>Future of Minority Centers Conference</w:t>
      </w:r>
      <w:r w:rsidRPr="00CB5956">
        <w:rPr>
          <w:rStyle w:val="apple-converted-space"/>
          <w:rFonts w:ascii="Times New Roman" w:hAnsi="Times New Roman" w:cs="Times New Roman"/>
          <w:sz w:val="24"/>
          <w:szCs w:val="24"/>
        </w:rPr>
        <w:t> </w:t>
      </w:r>
      <w:r w:rsidRPr="00CB5956">
        <w:rPr>
          <w:rFonts w:ascii="Times New Roman" w:hAnsi="Times New Roman" w:cs="Times New Roman"/>
          <w:sz w:val="24"/>
          <w:szCs w:val="24"/>
        </w:rPr>
        <w:t>(Madison: University of Wisconsin, 1978).</w:t>
      </w:r>
    </w:p>
    <w:p w:rsidR="00C33305" w:rsidRPr="00CB5956" w:rsidRDefault="00C33305" w:rsidP="00C33305">
      <w:pPr>
        <w:ind w:left="720" w:hanging="720"/>
        <w:rPr>
          <w:rFonts w:ascii="Times New Roman" w:hAnsi="Times New Roman" w:cs="Times New Roman"/>
          <w:sz w:val="24"/>
          <w:szCs w:val="24"/>
        </w:rPr>
      </w:pPr>
      <w:r w:rsidRPr="00CB5956">
        <w:rPr>
          <w:rFonts w:ascii="Times New Roman" w:hAnsi="Times New Roman" w:cs="Times New Roman"/>
          <w:sz w:val="24"/>
          <w:szCs w:val="24"/>
        </w:rPr>
        <w:t xml:space="preserve">University of Wisconsin System “Institute on Race and Ethnicity” http://www.wisconsin.edu/edi/IRE_closing.htm </w:t>
      </w:r>
      <w:r w:rsidR="00250C12">
        <w:rPr>
          <w:rFonts w:ascii="Times New Roman" w:hAnsi="Times New Roman" w:cs="Times New Roman"/>
          <w:sz w:val="24"/>
          <w:szCs w:val="24"/>
        </w:rPr>
        <w:t>(</w:t>
      </w:r>
      <w:r w:rsidR="00F36DDC">
        <w:rPr>
          <w:rFonts w:ascii="Times New Roman" w:hAnsi="Times New Roman" w:cs="Times New Roman"/>
          <w:sz w:val="24"/>
          <w:szCs w:val="24"/>
        </w:rPr>
        <w:t>a</w:t>
      </w:r>
      <w:r w:rsidRPr="00CB5956">
        <w:rPr>
          <w:rFonts w:ascii="Times New Roman" w:hAnsi="Times New Roman" w:cs="Times New Roman"/>
          <w:sz w:val="24"/>
          <w:szCs w:val="24"/>
        </w:rPr>
        <w:t>ccessed March 6, 2012</w:t>
      </w:r>
      <w:r w:rsidR="00250C12">
        <w:rPr>
          <w:rFonts w:ascii="Times New Roman" w:hAnsi="Times New Roman" w:cs="Times New Roman"/>
          <w:sz w:val="24"/>
          <w:szCs w:val="24"/>
        </w:rPr>
        <w:t>).</w:t>
      </w:r>
    </w:p>
    <w:p w:rsidR="00CE6ED8" w:rsidRPr="00CB5956" w:rsidRDefault="00CE6ED8" w:rsidP="00CE6ED8">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 Multicultural Student Statistics 1995 (Madison: University of Wisconsin, 1995)</w:t>
      </w:r>
      <w:r w:rsidR="003D2AC8">
        <w:rPr>
          <w:rFonts w:ascii="Times New Roman" w:hAnsi="Times New Roman" w:cs="Times New Roman"/>
          <w:sz w:val="24"/>
          <w:szCs w:val="24"/>
        </w:rPr>
        <w:t>.</w:t>
      </w:r>
    </w:p>
    <w:p w:rsidR="00CE6ED8" w:rsidRPr="00CB5956" w:rsidRDefault="00CE6ED8" w:rsidP="00CE6ED8">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 Multicultural Student Statistics 1996 (Madison: University of Wisconsin, 1996)</w:t>
      </w:r>
      <w:r w:rsidR="003D2AC8">
        <w:rPr>
          <w:rFonts w:ascii="Times New Roman" w:hAnsi="Times New Roman" w:cs="Times New Roman"/>
          <w:sz w:val="24"/>
          <w:szCs w:val="24"/>
        </w:rPr>
        <w:t>.</w:t>
      </w:r>
    </w:p>
    <w:p w:rsidR="00CE6ED8" w:rsidRPr="00CB5956" w:rsidRDefault="00CE6ED8" w:rsidP="00CE6ED8">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 Multicultural Student Statistics 1997 (Madison: University of Wisconsin, 1997).</w:t>
      </w:r>
    </w:p>
    <w:p w:rsidR="00B66FEF" w:rsidRPr="00CB5956" w:rsidRDefault="00B66FEF" w:rsidP="00B66FEF">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 System, Plan 2008 Phase II (Madison: Office of Equity, Diversity, and Inclusion), http://www.wisconsin.edu/edi/plan/pha</w:t>
      </w:r>
      <w:r w:rsidR="00F36DDC">
        <w:rPr>
          <w:rFonts w:ascii="Times New Roman" w:hAnsi="Times New Roman" w:cs="Times New Roman"/>
          <w:sz w:val="24"/>
          <w:szCs w:val="24"/>
        </w:rPr>
        <w:t>se2plans/eauclaire-phase2.pdf (a</w:t>
      </w:r>
      <w:r w:rsidRPr="00CB5956">
        <w:rPr>
          <w:rFonts w:ascii="Times New Roman" w:hAnsi="Times New Roman" w:cs="Times New Roman"/>
          <w:sz w:val="24"/>
          <w:szCs w:val="24"/>
        </w:rPr>
        <w:t>ccessed March 13, 2012).</w:t>
      </w:r>
    </w:p>
    <w:p w:rsidR="00C33305" w:rsidRPr="00CB5956" w:rsidRDefault="00C33305" w:rsidP="00CE6ED8">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Wisconsin-Oshkosh</w:t>
      </w:r>
      <w:r w:rsidR="009D60F7" w:rsidRPr="00CB5956">
        <w:rPr>
          <w:rFonts w:ascii="Times New Roman" w:hAnsi="Times New Roman" w:cs="Times New Roman"/>
          <w:sz w:val="24"/>
          <w:szCs w:val="24"/>
        </w:rPr>
        <w:t xml:space="preserve"> “Black Friday”</w:t>
      </w:r>
      <w:r w:rsidRPr="00CB5956">
        <w:rPr>
          <w:rFonts w:ascii="Times New Roman" w:hAnsi="Times New Roman" w:cs="Times New Roman"/>
          <w:sz w:val="24"/>
          <w:szCs w:val="24"/>
        </w:rPr>
        <w:t xml:space="preserve"> </w:t>
      </w:r>
      <w:hyperlink r:id="rId27" w:history="1">
        <w:r w:rsidR="009D60F7" w:rsidRPr="00CB5956">
          <w:rPr>
            <w:rStyle w:val="Hyperlink"/>
            <w:rFonts w:ascii="Times New Roman" w:hAnsi="Times New Roman" w:cs="Times New Roman"/>
            <w:color w:val="auto"/>
            <w:sz w:val="24"/>
            <w:szCs w:val="24"/>
          </w:rPr>
          <w:t>www.uwosh.edu/african_am/about-the-minor-1/history-of-program/black-friday</w:t>
        </w:r>
      </w:hyperlink>
      <w:r w:rsidR="00964737">
        <w:rPr>
          <w:rFonts w:ascii="Times New Roman" w:hAnsi="Times New Roman" w:cs="Times New Roman"/>
          <w:sz w:val="24"/>
          <w:szCs w:val="24"/>
        </w:rPr>
        <w:t xml:space="preserve"> (Accessed </w:t>
      </w:r>
      <w:r w:rsidR="009D60F7" w:rsidRPr="00CB5956">
        <w:rPr>
          <w:rFonts w:ascii="Times New Roman" w:hAnsi="Times New Roman" w:cs="Times New Roman"/>
          <w:sz w:val="24"/>
          <w:szCs w:val="24"/>
        </w:rPr>
        <w:t>March</w:t>
      </w:r>
      <w:r w:rsidR="00964737">
        <w:rPr>
          <w:rFonts w:ascii="Times New Roman" w:hAnsi="Times New Roman" w:cs="Times New Roman"/>
          <w:sz w:val="24"/>
          <w:szCs w:val="24"/>
        </w:rPr>
        <w:t xml:space="preserve"> 7</w:t>
      </w:r>
      <w:r w:rsidR="009D60F7" w:rsidRPr="00CB5956">
        <w:rPr>
          <w:rFonts w:ascii="Times New Roman" w:hAnsi="Times New Roman" w:cs="Times New Roman"/>
          <w:sz w:val="24"/>
          <w:szCs w:val="24"/>
        </w:rPr>
        <w:t>, 2012).</w:t>
      </w:r>
    </w:p>
    <w:p w:rsidR="00C33305" w:rsidRPr="00CB5956" w:rsidRDefault="00C33305" w:rsidP="00C33305">
      <w:pPr>
        <w:ind w:left="720" w:hanging="720"/>
        <w:rPr>
          <w:rFonts w:ascii="Times New Roman" w:hAnsi="Times New Roman" w:cs="Times New Roman"/>
          <w:sz w:val="24"/>
          <w:szCs w:val="24"/>
        </w:rPr>
      </w:pPr>
      <w:r w:rsidRPr="00CB5956">
        <w:rPr>
          <w:rFonts w:ascii="Times New Roman" w:hAnsi="Times New Roman" w:cs="Times New Roman"/>
          <w:sz w:val="24"/>
          <w:szCs w:val="24"/>
        </w:rPr>
        <w:t>University of Wisconsin-Oshkosh “Student Opinion Survey April 1969” November 21, 1968 Incident, Records 1968-1971 Box 2 UWO Series 1 University of Wisconsin-Oshkosh. Oshkosh, WI.</w:t>
      </w:r>
    </w:p>
    <w:p w:rsidR="00C33305" w:rsidRPr="00CB5956" w:rsidRDefault="00C33305" w:rsidP="00C33305">
      <w:pPr>
        <w:ind w:left="720" w:hanging="720"/>
        <w:rPr>
          <w:rFonts w:ascii="Times New Roman" w:hAnsi="Times New Roman" w:cs="Times New Roman"/>
          <w:sz w:val="24"/>
          <w:szCs w:val="24"/>
        </w:rPr>
      </w:pPr>
      <w:r w:rsidRPr="00CB5956">
        <w:rPr>
          <w:rFonts w:ascii="Times New Roman" w:hAnsi="Times New Roman" w:cs="Times New Roman"/>
          <w:sz w:val="24"/>
          <w:szCs w:val="24"/>
        </w:rPr>
        <w:t>US Commission on Civil Rights Wisconsin State Committee.</w:t>
      </w:r>
      <w:r w:rsidRPr="00CB5956">
        <w:rPr>
          <w:rStyle w:val="apple-converted-space"/>
          <w:rFonts w:ascii="Times New Roman" w:hAnsi="Times New Roman" w:cs="Times New Roman"/>
          <w:sz w:val="24"/>
          <w:szCs w:val="24"/>
        </w:rPr>
        <w:t> </w:t>
      </w:r>
      <w:r w:rsidRPr="00CB5956">
        <w:rPr>
          <w:rFonts w:ascii="Times New Roman" w:hAnsi="Times New Roman" w:cs="Times New Roman"/>
          <w:i/>
          <w:iCs/>
          <w:sz w:val="24"/>
          <w:szCs w:val="24"/>
        </w:rPr>
        <w:t>The Black Student in the Wisconsin State Universities System</w:t>
      </w:r>
      <w:r w:rsidRPr="00CB5956">
        <w:rPr>
          <w:rFonts w:ascii="Times New Roman" w:hAnsi="Times New Roman" w:cs="Times New Roman"/>
          <w:sz w:val="24"/>
          <w:szCs w:val="24"/>
        </w:rPr>
        <w:t>. Madison: University of Wisconsin, 1971.</w:t>
      </w:r>
    </w:p>
    <w:p w:rsidR="00BF04B0" w:rsidRDefault="00BF04B0" w:rsidP="0053581E">
      <w:pPr>
        <w:spacing w:line="480" w:lineRule="auto"/>
        <w:rPr>
          <w:rFonts w:ascii="Times New Roman" w:hAnsi="Times New Roman" w:cs="Times New Roman"/>
          <w:b/>
          <w:sz w:val="24"/>
          <w:szCs w:val="24"/>
        </w:rPr>
      </w:pPr>
    </w:p>
    <w:p w:rsidR="00BF04B0" w:rsidRDefault="00BF04B0" w:rsidP="0053581E">
      <w:pPr>
        <w:spacing w:line="480" w:lineRule="auto"/>
        <w:rPr>
          <w:rFonts w:ascii="Times New Roman" w:hAnsi="Times New Roman" w:cs="Times New Roman"/>
          <w:b/>
          <w:sz w:val="24"/>
          <w:szCs w:val="24"/>
        </w:rPr>
      </w:pPr>
    </w:p>
    <w:p w:rsidR="0053581E" w:rsidRPr="009947E5" w:rsidRDefault="0053581E" w:rsidP="0053581E">
      <w:pPr>
        <w:spacing w:line="480" w:lineRule="auto"/>
        <w:rPr>
          <w:rFonts w:ascii="Times New Roman" w:hAnsi="Times New Roman" w:cs="Times New Roman"/>
          <w:b/>
          <w:sz w:val="24"/>
          <w:szCs w:val="24"/>
        </w:rPr>
      </w:pPr>
      <w:r w:rsidRPr="009947E5">
        <w:rPr>
          <w:rFonts w:ascii="Times New Roman" w:hAnsi="Times New Roman" w:cs="Times New Roman"/>
          <w:b/>
          <w:sz w:val="24"/>
          <w:szCs w:val="24"/>
        </w:rPr>
        <w:t>Secondary Sources</w:t>
      </w:r>
    </w:p>
    <w:p w:rsidR="00C37166" w:rsidRDefault="00C37166" w:rsidP="00C37166">
      <w:pPr>
        <w:spacing w:line="240" w:lineRule="auto"/>
        <w:ind w:left="720" w:hanging="720"/>
        <w:rPr>
          <w:rFonts w:ascii="Times New Roman" w:hAnsi="Times New Roman" w:cs="Times New Roman"/>
          <w:sz w:val="24"/>
          <w:szCs w:val="24"/>
        </w:rPr>
      </w:pPr>
      <w:r w:rsidRPr="009947E5">
        <w:rPr>
          <w:rFonts w:ascii="Times New Roman" w:hAnsi="Times New Roman" w:cs="Times New Roman"/>
          <w:sz w:val="24"/>
          <w:szCs w:val="24"/>
        </w:rPr>
        <w:t>Bell, Robert. “The Struggle for Identity and Education.” Capstone, University of Wisconsin-Eau Claire, 2012.</w:t>
      </w:r>
      <w:r w:rsidRPr="009947E5">
        <w:rPr>
          <w:rStyle w:val="apple-converted-space"/>
          <w:rFonts w:ascii="Times New Roman" w:hAnsi="Times New Roman" w:cs="Times New Roman"/>
          <w:sz w:val="24"/>
          <w:szCs w:val="24"/>
        </w:rPr>
        <w:t> </w:t>
      </w:r>
      <w:hyperlink w:history="1">
        <w:r w:rsidRPr="009947E5">
          <w:rPr>
            <w:rStyle w:val="Hyperlink"/>
            <w:rFonts w:ascii="Times New Roman" w:hAnsi="Times New Roman" w:cs="Times New Roman"/>
            <w:color w:val="auto"/>
            <w:sz w:val="24"/>
            <w:szCs w:val="24"/>
          </w:rPr>
          <w:t>https://uwec-courses-wisconsin edu.proxy.uwec.edu/d2l/lp/homepage/home.d2l?ou=1626074</w:t>
        </w:r>
      </w:hyperlink>
      <w:r w:rsidRPr="009947E5">
        <w:rPr>
          <w:rStyle w:val="apple-converted-space"/>
          <w:rFonts w:ascii="Times New Roman" w:hAnsi="Times New Roman" w:cs="Times New Roman"/>
          <w:sz w:val="24"/>
          <w:szCs w:val="24"/>
        </w:rPr>
        <w:t> </w:t>
      </w:r>
      <w:r>
        <w:rPr>
          <w:rFonts w:ascii="Times New Roman" w:hAnsi="Times New Roman" w:cs="Times New Roman"/>
          <w:sz w:val="24"/>
          <w:szCs w:val="24"/>
        </w:rPr>
        <w:t>(accessed 1 April, 2012).</w:t>
      </w:r>
    </w:p>
    <w:p w:rsidR="00090208" w:rsidRDefault="00090208" w:rsidP="00090208">
      <w:pPr>
        <w:ind w:left="720" w:hanging="720"/>
        <w:rPr>
          <w:rFonts w:ascii="Times New Roman" w:hAnsi="Times New Roman" w:cs="Times New Roman"/>
          <w:color w:val="000000"/>
          <w:sz w:val="24"/>
          <w:szCs w:val="24"/>
        </w:rPr>
      </w:pPr>
      <w:r w:rsidRPr="009947E5">
        <w:rPr>
          <w:rFonts w:ascii="Times New Roman" w:hAnsi="Times New Roman" w:cs="Times New Roman"/>
          <w:color w:val="000000"/>
          <w:sz w:val="24"/>
          <w:szCs w:val="24"/>
        </w:rPr>
        <w:t>Carnoy, Martin. “Why Aren't More African Americans Going to College?”</w:t>
      </w:r>
      <w:r w:rsidRPr="009947E5">
        <w:rPr>
          <w:rStyle w:val="apple-converted-space"/>
          <w:rFonts w:ascii="Times New Roman" w:hAnsi="Times New Roman" w:cs="Times New Roman"/>
          <w:color w:val="000000"/>
          <w:sz w:val="24"/>
          <w:szCs w:val="24"/>
        </w:rPr>
        <w:t> </w:t>
      </w:r>
      <w:r w:rsidRPr="009947E5">
        <w:rPr>
          <w:rFonts w:ascii="Times New Roman" w:hAnsi="Times New Roman" w:cs="Times New Roman"/>
          <w:i/>
          <w:iCs/>
          <w:color w:val="000000"/>
          <w:sz w:val="24"/>
          <w:szCs w:val="24"/>
        </w:rPr>
        <w:t>The Journal of Blacks in Higher Education</w:t>
      </w:r>
      <w:r w:rsidR="008347C4">
        <w:rPr>
          <w:rStyle w:val="apple-converted-space"/>
          <w:rFonts w:ascii="Times New Roman" w:hAnsi="Times New Roman" w:cs="Times New Roman"/>
          <w:color w:val="000000"/>
          <w:sz w:val="24"/>
          <w:szCs w:val="24"/>
        </w:rPr>
        <w:t xml:space="preserve">, </w:t>
      </w:r>
      <w:r w:rsidRPr="009947E5">
        <w:rPr>
          <w:rFonts w:ascii="Times New Roman" w:hAnsi="Times New Roman" w:cs="Times New Roman"/>
          <w:color w:val="000000"/>
          <w:sz w:val="24"/>
          <w:szCs w:val="24"/>
        </w:rPr>
        <w:t>6 (1994</w:t>
      </w:r>
      <w:r w:rsidR="009618B0">
        <w:rPr>
          <w:rFonts w:ascii="Times New Roman" w:hAnsi="Times New Roman" w:cs="Times New Roman"/>
          <w:color w:val="000000"/>
          <w:sz w:val="24"/>
          <w:szCs w:val="24"/>
        </w:rPr>
        <w:t>)</w:t>
      </w:r>
      <w:r w:rsidRPr="009947E5">
        <w:rPr>
          <w:rFonts w:ascii="Times New Roman" w:hAnsi="Times New Roman" w:cs="Times New Roman"/>
          <w:color w:val="000000"/>
          <w:sz w:val="24"/>
          <w:szCs w:val="24"/>
        </w:rPr>
        <w:t>.</w:t>
      </w:r>
    </w:p>
    <w:p w:rsidR="00C37166" w:rsidRDefault="00C37166" w:rsidP="00090208">
      <w:pPr>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Engberg, Mark E</w:t>
      </w:r>
      <w:r w:rsidRPr="00C37166">
        <w:rPr>
          <w:rFonts w:ascii="Times New Roman" w:eastAsia="Times New Roman" w:hAnsi="Times New Roman" w:cs="Times New Roman"/>
          <w:color w:val="000000"/>
          <w:sz w:val="24"/>
          <w:szCs w:val="24"/>
        </w:rPr>
        <w:t xml:space="preserve">. "Improving Intergroup Relations in Higher Education: A Critical Examination of the Influence of Educational Interventions on Racial Bias." </w:t>
      </w:r>
      <w:r w:rsidRPr="00C37166">
        <w:rPr>
          <w:rFonts w:ascii="Times New Roman" w:eastAsia="Times New Roman" w:hAnsi="Times New Roman" w:cs="Times New Roman"/>
          <w:i/>
          <w:iCs/>
          <w:color w:val="000000"/>
          <w:sz w:val="24"/>
          <w:szCs w:val="24"/>
        </w:rPr>
        <w:t>Review of Educational Research</w:t>
      </w:r>
      <w:r w:rsidRPr="00C37166">
        <w:rPr>
          <w:rFonts w:ascii="Times New Roman" w:eastAsia="Times New Roman" w:hAnsi="Times New Roman" w:cs="Times New Roman"/>
          <w:color w:val="000000"/>
          <w:sz w:val="24"/>
          <w:szCs w:val="24"/>
        </w:rPr>
        <w:t xml:space="preserve">, </w:t>
      </w:r>
      <w:r w:rsidR="009618B0">
        <w:rPr>
          <w:rFonts w:ascii="Times New Roman" w:eastAsia="Times New Roman" w:hAnsi="Times New Roman" w:cs="Times New Roman"/>
          <w:color w:val="000000"/>
          <w:sz w:val="24"/>
          <w:szCs w:val="24"/>
        </w:rPr>
        <w:t xml:space="preserve">74 </w:t>
      </w:r>
      <w:r>
        <w:rPr>
          <w:rFonts w:ascii="Times New Roman" w:eastAsia="Times New Roman" w:hAnsi="Times New Roman" w:cs="Times New Roman"/>
          <w:color w:val="000000"/>
          <w:sz w:val="24"/>
          <w:szCs w:val="24"/>
        </w:rPr>
        <w:t>(</w:t>
      </w:r>
      <w:r w:rsidRPr="00C37166">
        <w:rPr>
          <w:rFonts w:ascii="Times New Roman" w:eastAsia="Times New Roman" w:hAnsi="Times New Roman" w:cs="Times New Roman"/>
          <w:color w:val="000000"/>
          <w:sz w:val="24"/>
          <w:szCs w:val="24"/>
        </w:rPr>
        <w:t>Winter 2004</w:t>
      </w:r>
      <w:r w:rsidR="009618B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
    <w:p w:rsidR="00C37166" w:rsidRPr="00C37166" w:rsidRDefault="00C37166" w:rsidP="00C37166">
      <w:pPr>
        <w:ind w:left="720" w:hanging="720"/>
        <w:rPr>
          <w:rFonts w:ascii="Times New Roman" w:hAnsi="Times New Roman" w:cs="Times New Roman"/>
          <w:color w:val="000000"/>
          <w:sz w:val="24"/>
          <w:szCs w:val="24"/>
        </w:rPr>
      </w:pPr>
      <w:r w:rsidRPr="00C37166">
        <w:rPr>
          <w:rFonts w:ascii="Times New Roman" w:hAnsi="Times New Roman" w:cs="Times New Roman"/>
          <w:color w:val="000000"/>
          <w:sz w:val="24"/>
          <w:szCs w:val="24"/>
        </w:rPr>
        <w:t> Mayhew, Matth</w:t>
      </w:r>
      <w:r>
        <w:rPr>
          <w:rFonts w:ascii="Times New Roman" w:hAnsi="Times New Roman" w:cs="Times New Roman"/>
          <w:color w:val="000000"/>
          <w:sz w:val="24"/>
          <w:szCs w:val="24"/>
        </w:rPr>
        <w:t>ew, Heidi Grunwald, and Eric Dey</w:t>
      </w:r>
      <w:r w:rsidRPr="00C37166">
        <w:rPr>
          <w:rFonts w:ascii="Times New Roman" w:hAnsi="Times New Roman" w:cs="Times New Roman"/>
          <w:color w:val="000000"/>
          <w:sz w:val="24"/>
          <w:szCs w:val="24"/>
        </w:rPr>
        <w:t xml:space="preserve">. "Curriculum Matters: Creating a Positive Climate for Diversity from the Student Perspective." </w:t>
      </w:r>
      <w:r w:rsidRPr="00C37166">
        <w:rPr>
          <w:rFonts w:ascii="Times New Roman" w:hAnsi="Times New Roman" w:cs="Times New Roman"/>
          <w:i/>
          <w:iCs/>
          <w:color w:val="000000"/>
          <w:sz w:val="24"/>
          <w:szCs w:val="24"/>
        </w:rPr>
        <w:t>Research in Higher Education</w:t>
      </w:r>
      <w:r w:rsidRPr="00C37166">
        <w:rPr>
          <w:rFonts w:ascii="Times New Roman" w:hAnsi="Times New Roman" w:cs="Times New Roman"/>
          <w:color w:val="000000"/>
          <w:sz w:val="24"/>
          <w:szCs w:val="24"/>
        </w:rPr>
        <w:t xml:space="preserve">, </w:t>
      </w:r>
      <w:r w:rsidR="005F2293">
        <w:rPr>
          <w:rFonts w:ascii="Times New Roman" w:hAnsi="Times New Roman" w:cs="Times New Roman"/>
          <w:color w:val="000000"/>
          <w:sz w:val="24"/>
          <w:szCs w:val="24"/>
        </w:rPr>
        <w:t xml:space="preserve">46 </w:t>
      </w:r>
      <w:r w:rsidRPr="00C37166">
        <w:rPr>
          <w:rFonts w:ascii="Times New Roman" w:hAnsi="Times New Roman" w:cs="Times New Roman"/>
          <w:color w:val="000000"/>
          <w:sz w:val="24"/>
          <w:szCs w:val="24"/>
        </w:rPr>
        <w:t>(2005)</w:t>
      </w:r>
      <w:r w:rsidR="009618B0">
        <w:rPr>
          <w:rFonts w:ascii="Times New Roman" w:hAnsi="Times New Roman" w:cs="Times New Roman"/>
          <w:color w:val="000000"/>
          <w:sz w:val="24"/>
          <w:szCs w:val="24"/>
        </w:rPr>
        <w:t>.</w:t>
      </w:r>
    </w:p>
    <w:p w:rsidR="00C37166" w:rsidRPr="009947E5" w:rsidRDefault="00C37166" w:rsidP="00C37166">
      <w:pPr>
        <w:ind w:left="720" w:hanging="720"/>
        <w:rPr>
          <w:rFonts w:ascii="Times New Roman" w:hAnsi="Times New Roman" w:cs="Times New Roman"/>
          <w:color w:val="000000"/>
          <w:sz w:val="24"/>
          <w:szCs w:val="24"/>
        </w:rPr>
      </w:pPr>
      <w:r w:rsidRPr="00C37166">
        <w:rPr>
          <w:rFonts w:ascii="Times New Roman" w:hAnsi="Times New Roman" w:cs="Times New Roman"/>
          <w:color w:val="000000"/>
          <w:sz w:val="24"/>
          <w:szCs w:val="24"/>
        </w:rPr>
        <w:t xml:space="preserve"> Umbach, Paul . "Faculty of Color Reconsidered: Reassessing Contributions to Scholarship." </w:t>
      </w:r>
      <w:r w:rsidRPr="00C37166">
        <w:rPr>
          <w:rFonts w:ascii="Times New Roman" w:hAnsi="Times New Roman" w:cs="Times New Roman"/>
          <w:i/>
          <w:iCs/>
          <w:color w:val="000000"/>
          <w:sz w:val="24"/>
          <w:szCs w:val="24"/>
        </w:rPr>
        <w:t>Journal of Higher Education</w:t>
      </w:r>
      <w:r w:rsidRPr="00C37166">
        <w:rPr>
          <w:rFonts w:ascii="Times New Roman" w:hAnsi="Times New Roman" w:cs="Times New Roman"/>
          <w:color w:val="000000"/>
          <w:sz w:val="24"/>
          <w:szCs w:val="24"/>
        </w:rPr>
        <w:t>,</w:t>
      </w:r>
      <w:r w:rsidR="005F2293">
        <w:rPr>
          <w:rFonts w:ascii="Times New Roman" w:hAnsi="Times New Roman" w:cs="Times New Roman"/>
          <w:color w:val="000000"/>
          <w:sz w:val="24"/>
          <w:szCs w:val="24"/>
        </w:rPr>
        <w:t xml:space="preserve"> 47</w:t>
      </w:r>
      <w:r w:rsidRPr="00C37166">
        <w:rPr>
          <w:rFonts w:ascii="Times New Roman" w:hAnsi="Times New Roman" w:cs="Times New Roman"/>
          <w:color w:val="000000"/>
          <w:sz w:val="24"/>
          <w:szCs w:val="24"/>
        </w:rPr>
        <w:t xml:space="preserve"> (2002</w:t>
      </w:r>
      <w:r w:rsidR="009618B0">
        <w:rPr>
          <w:rFonts w:ascii="Times New Roman" w:hAnsi="Times New Roman" w:cs="Times New Roman"/>
          <w:color w:val="000000"/>
          <w:sz w:val="24"/>
          <w:szCs w:val="24"/>
        </w:rPr>
        <w:t>).</w:t>
      </w:r>
    </w:p>
    <w:p w:rsidR="00090208" w:rsidRDefault="00090208" w:rsidP="00C37166">
      <w:pPr>
        <w:spacing w:line="240" w:lineRule="auto"/>
        <w:ind w:left="720" w:hanging="720"/>
        <w:rPr>
          <w:rFonts w:ascii="Times New Roman" w:hAnsi="Times New Roman" w:cs="Times New Roman"/>
          <w:sz w:val="24"/>
          <w:szCs w:val="24"/>
        </w:rPr>
      </w:pPr>
      <w:r w:rsidRPr="009947E5">
        <w:rPr>
          <w:rFonts w:ascii="Times New Roman" w:hAnsi="Times New Roman" w:cs="Times New Roman"/>
          <w:sz w:val="24"/>
          <w:szCs w:val="24"/>
        </w:rPr>
        <w:t xml:space="preserve">Wisconsin Historical Society, “Desegregation,” </w:t>
      </w:r>
      <w:hyperlink r:id="rId28" w:history="1">
        <w:r w:rsidRPr="009947E5">
          <w:rPr>
            <w:rStyle w:val="Hyperlink"/>
            <w:rFonts w:ascii="Times New Roman" w:hAnsi="Times New Roman" w:cs="Times New Roman"/>
            <w:color w:val="auto"/>
            <w:sz w:val="24"/>
            <w:szCs w:val="24"/>
          </w:rPr>
          <w:t>http://www.wisconsinhistory.org/turningpoints/tp-049/?action=more_essay</w:t>
        </w:r>
      </w:hyperlink>
      <w:r w:rsidRPr="009947E5">
        <w:rPr>
          <w:rFonts w:ascii="Times New Roman" w:hAnsi="Times New Roman" w:cs="Times New Roman"/>
          <w:sz w:val="24"/>
          <w:szCs w:val="24"/>
        </w:rPr>
        <w:t>; (accessed 13 March,</w:t>
      </w:r>
      <w:r w:rsidR="00317DD1" w:rsidRPr="009947E5">
        <w:rPr>
          <w:rFonts w:ascii="Times New Roman" w:hAnsi="Times New Roman" w:cs="Times New Roman"/>
          <w:sz w:val="24"/>
          <w:szCs w:val="24"/>
        </w:rPr>
        <w:t xml:space="preserve"> 2012</w:t>
      </w:r>
      <w:r w:rsidRPr="009947E5">
        <w:rPr>
          <w:rFonts w:ascii="Times New Roman" w:hAnsi="Times New Roman" w:cs="Times New Roman"/>
          <w:sz w:val="24"/>
          <w:szCs w:val="24"/>
        </w:rPr>
        <w:t>)</w:t>
      </w:r>
      <w:r w:rsidR="00317DD1" w:rsidRPr="009947E5">
        <w:rPr>
          <w:rFonts w:ascii="Times New Roman" w:hAnsi="Times New Roman" w:cs="Times New Roman"/>
          <w:sz w:val="24"/>
          <w:szCs w:val="24"/>
        </w:rPr>
        <w:t>.</w:t>
      </w:r>
    </w:p>
    <w:p w:rsidR="00C37166" w:rsidRPr="009947E5" w:rsidRDefault="00C37166" w:rsidP="00090208">
      <w:pPr>
        <w:ind w:left="720" w:hanging="720"/>
        <w:rPr>
          <w:rFonts w:ascii="Times New Roman" w:hAnsi="Times New Roman" w:cs="Times New Roman"/>
          <w:sz w:val="24"/>
          <w:szCs w:val="24"/>
        </w:rPr>
      </w:pPr>
    </w:p>
    <w:p w:rsidR="00090208" w:rsidRDefault="00090208" w:rsidP="0053581E">
      <w:pPr>
        <w:spacing w:line="480" w:lineRule="auto"/>
        <w:rPr>
          <w:rFonts w:ascii="Times New Roman" w:hAnsi="Times New Roman" w:cs="Times New Roman"/>
          <w:b/>
          <w:sz w:val="24"/>
          <w:szCs w:val="24"/>
        </w:rPr>
      </w:pPr>
    </w:p>
    <w:p w:rsidR="00090208" w:rsidRPr="0053581E" w:rsidRDefault="00090208" w:rsidP="0053581E">
      <w:pPr>
        <w:spacing w:line="480" w:lineRule="auto"/>
        <w:rPr>
          <w:rFonts w:ascii="Times New Roman" w:hAnsi="Times New Roman" w:cs="Times New Roman"/>
          <w:b/>
          <w:sz w:val="24"/>
          <w:szCs w:val="24"/>
        </w:rPr>
      </w:pPr>
    </w:p>
    <w:sectPr w:rsidR="00090208" w:rsidRPr="0053581E" w:rsidSect="00EF453B">
      <w:type w:val="oddPag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4B0" w:rsidRDefault="00BF04B0" w:rsidP="00D41E6A">
      <w:pPr>
        <w:spacing w:after="0" w:line="240" w:lineRule="auto"/>
      </w:pPr>
      <w:r>
        <w:separator/>
      </w:r>
    </w:p>
  </w:endnote>
  <w:endnote w:type="continuationSeparator" w:id="0">
    <w:p w:rsidR="00BF04B0" w:rsidRDefault="00BF04B0" w:rsidP="00D41E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1223073"/>
      <w:docPartObj>
        <w:docPartGallery w:val="Page Numbers (Bottom of Page)"/>
        <w:docPartUnique/>
      </w:docPartObj>
    </w:sdtPr>
    <w:sdtEndPr>
      <w:rPr>
        <w:noProof/>
      </w:rPr>
    </w:sdtEndPr>
    <w:sdtContent>
      <w:p w:rsidR="00BF04B0" w:rsidRDefault="00BF04B0">
        <w:pPr>
          <w:pStyle w:val="Footer"/>
          <w:jc w:val="center"/>
        </w:pPr>
        <w:r>
          <w:fldChar w:fldCharType="begin"/>
        </w:r>
        <w:r>
          <w:instrText xml:space="preserve"> PAGE   \* MERGEFORMAT </w:instrText>
        </w:r>
        <w:r>
          <w:fldChar w:fldCharType="separate"/>
        </w:r>
        <w:r w:rsidR="000B025D">
          <w:rPr>
            <w:noProof/>
          </w:rPr>
          <w:t>ii</w:t>
        </w:r>
        <w:r>
          <w:rPr>
            <w:noProof/>
          </w:rPr>
          <w:fldChar w:fldCharType="end"/>
        </w:r>
      </w:p>
    </w:sdtContent>
  </w:sdt>
  <w:p w:rsidR="00BF04B0" w:rsidRDefault="00BF04B0" w:rsidP="00EF453B">
    <w:pPr>
      <w:pStyle w:val="Footer"/>
      <w:tabs>
        <w:tab w:val="clear" w:pos="4680"/>
        <w:tab w:val="clear" w:pos="9360"/>
        <w:tab w:val="left" w:pos="5137"/>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4B0" w:rsidRDefault="00BF04B0" w:rsidP="00D41E6A">
      <w:pPr>
        <w:spacing w:after="0" w:line="240" w:lineRule="auto"/>
      </w:pPr>
      <w:r>
        <w:separator/>
      </w:r>
    </w:p>
  </w:footnote>
  <w:footnote w:type="continuationSeparator" w:id="0">
    <w:p w:rsidR="00BF04B0" w:rsidRDefault="00BF04B0" w:rsidP="00D41E6A">
      <w:pPr>
        <w:spacing w:after="0" w:line="240" w:lineRule="auto"/>
      </w:pPr>
      <w:r>
        <w:continuationSeparator/>
      </w:r>
    </w:p>
  </w:footnote>
  <w:footnote w:id="1">
    <w:p w:rsidR="00BF04B0" w:rsidRPr="00D82FD3" w:rsidRDefault="00BF04B0">
      <w:pPr>
        <w:pStyle w:val="FootnoteText"/>
        <w:rPr>
          <w:rFonts w:ascii="Times New Roman" w:hAnsi="Times New Roman" w:cs="Times New Roman"/>
        </w:rPr>
      </w:pPr>
      <w:r>
        <w:rPr>
          <w:rFonts w:ascii="Times New Roman" w:hAnsi="Times New Roman" w:cs="Times New Roman"/>
        </w:rPr>
        <w:t xml:space="preserve">     </w:t>
      </w:r>
      <w:r w:rsidRPr="00D82FD3">
        <w:rPr>
          <w:rStyle w:val="FootnoteReference"/>
          <w:rFonts w:ascii="Times New Roman" w:hAnsi="Times New Roman" w:cs="Times New Roman"/>
        </w:rPr>
        <w:footnoteRef/>
      </w:r>
      <w:r w:rsidRPr="00D82FD3">
        <w:rPr>
          <w:rFonts w:ascii="Times New Roman" w:hAnsi="Times New Roman" w:cs="Times New Roman"/>
        </w:rPr>
        <w:t xml:space="preserve"> “University of Wisconsin Eau Claire Diversity.” http://www.uwec.edu/Diversity/about/statement.htm </w:t>
      </w:r>
      <w:r>
        <w:rPr>
          <w:rFonts w:ascii="Times New Roman" w:hAnsi="Times New Roman" w:cs="Times New Roman"/>
        </w:rPr>
        <w:t xml:space="preserve">(accessed March 29, </w:t>
      </w:r>
      <w:r w:rsidRPr="00D82FD3">
        <w:rPr>
          <w:rFonts w:ascii="Times New Roman" w:hAnsi="Times New Roman" w:cs="Times New Roman"/>
        </w:rPr>
        <w:t>2012</w:t>
      </w:r>
      <w:r>
        <w:rPr>
          <w:rFonts w:ascii="Times New Roman" w:hAnsi="Times New Roman" w:cs="Times New Roman"/>
        </w:rPr>
        <w:t>)</w:t>
      </w:r>
      <w:r w:rsidRPr="00D82FD3">
        <w:rPr>
          <w:rFonts w:ascii="Times New Roman" w:hAnsi="Times New Roman" w:cs="Times New Roman"/>
        </w:rPr>
        <w:t>.</w:t>
      </w:r>
    </w:p>
  </w:footnote>
  <w:footnote w:id="2">
    <w:p w:rsidR="00BF04B0" w:rsidRPr="002A4E1C" w:rsidRDefault="00A90181">
      <w:pPr>
        <w:pStyle w:val="FootnoteText"/>
        <w:rPr>
          <w:rFonts w:ascii="Times New Roman" w:hAnsi="Times New Roman" w:cs="Times New Roman"/>
        </w:rPr>
      </w:pPr>
      <w:r>
        <w:t xml:space="preserve">     </w:t>
      </w:r>
      <w:r w:rsidR="00BF04B0">
        <w:rPr>
          <w:rStyle w:val="FootnoteReference"/>
        </w:rPr>
        <w:footnoteRef/>
      </w:r>
      <w:r w:rsidR="00BF04B0">
        <w:t xml:space="preserve"> </w:t>
      </w:r>
      <w:r w:rsidR="00BF04B0">
        <w:rPr>
          <w:rFonts w:ascii="Times New Roman" w:hAnsi="Times New Roman" w:cs="Times New Roman"/>
        </w:rPr>
        <w:t>At orientation, students fill out name tags with their name and hometown.</w:t>
      </w:r>
    </w:p>
  </w:footnote>
  <w:footnote w:id="3">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Throughout this paper I will use the term multicultural to refer to domestic US citizens who identify themselves as non-white/full European ancestry.  This includes Southeast Asian Americans, African Americans, American Indians, Hispanics/Latino/as, and persons of self-identified mixed races.  It</w:t>
      </w:r>
      <w:r>
        <w:rPr>
          <w:rFonts w:ascii="Times New Roman" w:hAnsi="Times New Roman" w:cs="Times New Roman"/>
        </w:rPr>
        <w:t xml:space="preserve"> is the current term used by UW-S</w:t>
      </w:r>
      <w:r w:rsidRPr="00516ADC">
        <w:rPr>
          <w:rFonts w:ascii="Times New Roman" w:hAnsi="Times New Roman" w:cs="Times New Roman"/>
        </w:rPr>
        <w:t>ystem to refer to minority students/students of color, and the one I deemed most appropriate for the paper.</w:t>
      </w:r>
    </w:p>
    <w:p w:rsidR="00BF04B0" w:rsidRPr="00516ADC" w:rsidRDefault="00BF04B0">
      <w:pPr>
        <w:pStyle w:val="FootnoteText"/>
        <w:rPr>
          <w:rFonts w:ascii="Times New Roman" w:hAnsi="Times New Roman" w:cs="Times New Roman"/>
        </w:rPr>
      </w:pPr>
    </w:p>
  </w:footnote>
  <w:footnote w:id="4">
    <w:p w:rsidR="00BF04B0" w:rsidRDefault="00BF04B0">
      <w:pPr>
        <w:pStyle w:val="FootnoteText"/>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The “About Us” page does have quick facts about the University and the cultural available, but it is primarily raw data with little depth/context.</w:t>
      </w:r>
    </w:p>
  </w:footnote>
  <w:footnote w:id="5">
    <w:p w:rsidR="00BF04B0" w:rsidRPr="00FD0579" w:rsidRDefault="00BF04B0">
      <w:pPr>
        <w:pStyle w:val="FootnoteText"/>
        <w:rPr>
          <w:rFonts w:ascii="Times New Roman" w:hAnsi="Times New Roman" w:cs="Times New Roman"/>
        </w:rPr>
      </w:pPr>
      <w:r>
        <w:t xml:space="preserve">      </w:t>
      </w:r>
      <w:r>
        <w:rPr>
          <w:rStyle w:val="FootnoteReference"/>
        </w:rPr>
        <w:footnoteRef/>
      </w:r>
      <w:r>
        <w:t xml:space="preserve"> </w:t>
      </w:r>
      <w:r>
        <w:rPr>
          <w:rFonts w:ascii="Times New Roman" w:hAnsi="Times New Roman" w:cs="Times New Roman"/>
        </w:rPr>
        <w:t>In this paper, racially equitable is defined as having similar percentages of multicultural student success and access compared to white students.</w:t>
      </w:r>
    </w:p>
  </w:footnote>
  <w:footnote w:id="6">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This includes, but is not limited to high school graduation rates, recruitment, financial aid, and students feeling a sense of community on campus.</w:t>
      </w:r>
    </w:p>
  </w:footnote>
  <w:footnote w:id="7">
    <w:p w:rsidR="00BF04B0" w:rsidRPr="009A2FA0" w:rsidRDefault="00BF04B0">
      <w:pPr>
        <w:pStyle w:val="FootnoteText"/>
        <w:rPr>
          <w:rFonts w:ascii="Times New Roman" w:hAnsi="Times New Roman" w:cs="Times New Roman"/>
        </w:rPr>
      </w:pPr>
      <w:r>
        <w:t xml:space="preserve">      </w:t>
      </w:r>
      <w:r>
        <w:rPr>
          <w:rStyle w:val="FootnoteReference"/>
        </w:rPr>
        <w:footnoteRef/>
      </w:r>
      <w:r>
        <w:t xml:space="preserve"> </w:t>
      </w:r>
      <w:r w:rsidRPr="009A2FA0">
        <w:rPr>
          <w:rFonts w:ascii="Times New Roman" w:hAnsi="Times New Roman" w:cs="Times New Roman"/>
        </w:rPr>
        <w:t>, House of Representatives</w:t>
      </w:r>
      <w:r>
        <w:rPr>
          <w:rFonts w:ascii="Times New Roman" w:hAnsi="Times New Roman" w:cs="Times New Roman"/>
        </w:rPr>
        <w:t xml:space="preserve"> </w:t>
      </w:r>
      <w:r w:rsidRPr="009A2FA0">
        <w:rPr>
          <w:rFonts w:ascii="Times New Roman" w:hAnsi="Times New Roman" w:cs="Times New Roman"/>
        </w:rPr>
        <w:t>Subcommittee on Postsecondary Education of the Committee on Education and Labor</w:t>
      </w:r>
      <w:r>
        <w:rPr>
          <w:rFonts w:ascii="Times New Roman" w:hAnsi="Times New Roman" w:cs="Times New Roman"/>
        </w:rPr>
        <w:t xml:space="preserve">, </w:t>
      </w:r>
      <w:r w:rsidRPr="009A2FA0">
        <w:rPr>
          <w:rFonts w:ascii="Times New Roman" w:hAnsi="Times New Roman" w:cs="Times New Roman" w:hint="eastAsia"/>
          <w:bCs/>
          <w:i/>
        </w:rPr>
        <w:t>The unique role and mission of historically black colleges and universities</w:t>
      </w:r>
      <w:r>
        <w:rPr>
          <w:rFonts w:ascii="Times New Roman" w:hAnsi="Times New Roman" w:cs="Times New Roman"/>
          <w:bCs/>
          <w:i/>
        </w:rPr>
        <w:t xml:space="preserve">, </w:t>
      </w:r>
      <w:r w:rsidRPr="009A2FA0">
        <w:rPr>
          <w:rFonts w:ascii="Times New Roman" w:hAnsi="Times New Roman" w:cs="Times New Roman"/>
          <w:bCs/>
        </w:rPr>
        <w:t>100</w:t>
      </w:r>
      <w:r>
        <w:rPr>
          <w:rFonts w:ascii="Times New Roman" w:hAnsi="Times New Roman" w:cs="Times New Roman" w:hint="eastAsia"/>
          <w:bCs/>
        </w:rPr>
        <w:t xml:space="preserve"> Cong</w:t>
      </w:r>
      <w:r w:rsidRPr="009A2FA0">
        <w:rPr>
          <w:rFonts w:ascii="Times New Roman" w:hAnsi="Times New Roman" w:cs="Times New Roman"/>
          <w:bCs/>
        </w:rPr>
        <w:t>.</w:t>
      </w:r>
      <w:r w:rsidRPr="009A2FA0">
        <w:rPr>
          <w:rFonts w:ascii="Times New Roman" w:hAnsi="Times New Roman" w:cs="Times New Roman" w:hint="eastAsia"/>
          <w:bCs/>
        </w:rPr>
        <w:t xml:space="preserve">, </w:t>
      </w:r>
      <w:r w:rsidRPr="009A2FA0">
        <w:rPr>
          <w:rFonts w:ascii="Times New Roman" w:hAnsi="Times New Roman" w:cs="Times New Roman"/>
          <w:bCs/>
        </w:rPr>
        <w:t>2</w:t>
      </w:r>
      <w:r w:rsidRPr="009A2FA0">
        <w:rPr>
          <w:rFonts w:ascii="Times New Roman" w:hAnsi="Times New Roman" w:cs="Times New Roman"/>
          <w:bCs/>
          <w:vertAlign w:val="superscript"/>
        </w:rPr>
        <w:t>nd</w:t>
      </w:r>
      <w:r w:rsidRPr="009A2FA0">
        <w:rPr>
          <w:rFonts w:ascii="Times New Roman" w:hAnsi="Times New Roman" w:cs="Times New Roman"/>
          <w:bCs/>
        </w:rPr>
        <w:t xml:space="preserve"> </w:t>
      </w:r>
      <w:r>
        <w:rPr>
          <w:rFonts w:ascii="Times New Roman" w:hAnsi="Times New Roman" w:cs="Times New Roman" w:hint="eastAsia"/>
          <w:bCs/>
        </w:rPr>
        <w:t>sess</w:t>
      </w:r>
      <w:r>
        <w:rPr>
          <w:rFonts w:ascii="Times New Roman" w:hAnsi="Times New Roman" w:cs="Times New Roman"/>
          <w:bCs/>
        </w:rPr>
        <w:t>.</w:t>
      </w:r>
      <w:r w:rsidRPr="009A2FA0">
        <w:rPr>
          <w:rFonts w:ascii="Times New Roman" w:hAnsi="Times New Roman" w:cs="Times New Roman" w:hint="eastAsia"/>
          <w:bCs/>
        </w:rPr>
        <w:t>, 1988</w:t>
      </w:r>
      <w:r w:rsidRPr="009A2FA0">
        <w:rPr>
          <w:rFonts w:ascii="Times New Roman" w:hAnsi="Times New Roman" w:cs="Times New Roman"/>
          <w:bCs/>
        </w:rPr>
        <w:t>, 6.</w:t>
      </w:r>
    </w:p>
  </w:footnote>
  <w:footnote w:id="8">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w:t>
      </w:r>
      <w:r>
        <w:rPr>
          <w:rFonts w:ascii="Times New Roman" w:hAnsi="Times New Roman" w:cs="Times New Roman"/>
        </w:rPr>
        <w:t xml:space="preserve">Higher Education Act 1965, </w:t>
      </w:r>
      <w:r w:rsidRPr="00FC136B">
        <w:rPr>
          <w:rFonts w:ascii="Times New Roman" w:hAnsi="Times New Roman" w:cs="Times New Roman"/>
          <w:i/>
        </w:rPr>
        <w:t>Title III-Part A Strengthening Institutions</w:t>
      </w:r>
      <w:r w:rsidRPr="00516ADC">
        <w:rPr>
          <w:rFonts w:ascii="Times New Roman" w:hAnsi="Times New Roman" w:cs="Times New Roman"/>
        </w:rPr>
        <w:t xml:space="preserve">, US Department of Education </w:t>
      </w:r>
      <w:hyperlink r:id="rId1" w:history="1">
        <w:r w:rsidRPr="00516ADC">
          <w:rPr>
            <w:rStyle w:val="Hyperlink"/>
            <w:rFonts w:ascii="Times New Roman" w:hAnsi="Times New Roman" w:cs="Times New Roman"/>
            <w:color w:val="auto"/>
          </w:rPr>
          <w:t>http://www2.ed.gov/programs/iduestitle3a/index.html</w:t>
        </w:r>
      </w:hyperlink>
      <w:r w:rsidRPr="00516ADC">
        <w:rPr>
          <w:rFonts w:ascii="Times New Roman" w:hAnsi="Times New Roman" w:cs="Times New Roman"/>
        </w:rPr>
        <w:t xml:space="preserve"> (accessed 12 February, 2012).</w:t>
      </w:r>
    </w:p>
  </w:footnote>
  <w:footnote w:id="9">
    <w:p w:rsidR="00BF04B0" w:rsidRPr="00516ADC" w:rsidRDefault="00BF04B0">
      <w:pPr>
        <w:pStyle w:val="FootnoteText"/>
        <w:rPr>
          <w:rStyle w:val="Hyperlink"/>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“Efforts at reforming segregation in Milwaukee focused on segregated housing and schools. In August 1967, after five years of inaction by city officials, the NAACP Youth Council marched to Kosciuszko Park (in a predominantly white neighborhood) to protest the Common Council's refusal to pass an open housing ordinance. Alderperson Vel Phillips had first introduced open housing legislation in March of 1962 and continued to submit it to the council for approval despite being repeatedly voted down. The August 1967 march expressed the frustration of the black community but also drew the wrath of three to five thousand white residents, who shouted obscenities and threw objects at the marchers. Father Groppi, a white Catholic priest, was an important figure in the civil rights movement, playing an instrumental role in dramatizing the segregated housing situation in Milwaukee through his frequent demonstrations and arrests. Daily demonstrations continued throughout the winter of 1967-68.” “Desegregation and Civil Rights,” Wisconsin Historical Society</w:t>
      </w:r>
      <w:r w:rsidRPr="00B62B06">
        <w:rPr>
          <w:rFonts w:ascii="Times New Roman" w:hAnsi="Times New Roman" w:cs="Times New Roman"/>
        </w:rPr>
        <w:t xml:space="preserve">, </w:t>
      </w:r>
      <w:hyperlink r:id="rId2" w:history="1">
        <w:r w:rsidRPr="00B62B06">
          <w:rPr>
            <w:rStyle w:val="Hyperlink"/>
            <w:rFonts w:ascii="Times New Roman" w:hAnsi="Times New Roman" w:cs="Times New Roman"/>
            <w:color w:val="auto"/>
          </w:rPr>
          <w:t>http://www.wisconsinhistory.org/turningpoints/tp-049/?action=more_essay</w:t>
        </w:r>
      </w:hyperlink>
      <w:r w:rsidRPr="00516ADC">
        <w:rPr>
          <w:rFonts w:ascii="Times New Roman" w:hAnsi="Times New Roman" w:cs="Times New Roman"/>
        </w:rPr>
        <w:t xml:space="preserve">; </w:t>
      </w:r>
      <w:r>
        <w:rPr>
          <w:rFonts w:ascii="Times New Roman" w:hAnsi="Times New Roman" w:cs="Times New Roman"/>
        </w:rPr>
        <w:t xml:space="preserve">(accessed 13 March </w:t>
      </w:r>
      <w:r w:rsidRPr="00516ADC">
        <w:rPr>
          <w:rFonts w:ascii="Times New Roman" w:hAnsi="Times New Roman" w:cs="Times New Roman"/>
        </w:rPr>
        <w:t>, 2012</w:t>
      </w:r>
      <w:r>
        <w:rPr>
          <w:rFonts w:ascii="Times New Roman" w:hAnsi="Times New Roman" w:cs="Times New Roman"/>
        </w:rPr>
        <w:t>).</w:t>
      </w:r>
    </w:p>
    <w:p w:rsidR="00BF04B0" w:rsidRPr="00516ADC" w:rsidRDefault="00BF04B0">
      <w:pPr>
        <w:pStyle w:val="FootnoteText"/>
        <w:rPr>
          <w:rFonts w:ascii="Times New Roman" w:hAnsi="Times New Roman" w:cs="Times New Roman"/>
        </w:rPr>
      </w:pPr>
    </w:p>
  </w:footnote>
  <w:footnote w:id="10">
    <w:p w:rsidR="00BF04B0" w:rsidRDefault="00BF04B0">
      <w:pPr>
        <w:pStyle w:val="FootnoteText"/>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This is the firs</w:t>
      </w:r>
      <w:r>
        <w:rPr>
          <w:rFonts w:ascii="Times New Roman" w:hAnsi="Times New Roman" w:cs="Times New Roman"/>
        </w:rPr>
        <w:t xml:space="preserve">t example of students of color in </w:t>
      </w:r>
      <w:r w:rsidRPr="00516ADC">
        <w:rPr>
          <w:rFonts w:ascii="Times New Roman" w:hAnsi="Times New Roman" w:cs="Times New Roman"/>
        </w:rPr>
        <w:t>mass reacting to racial injustice.  It does not mean there were not examples of racial prejudice previous to this.  For example at WSU-Platteville in 1962, the President noted an African American dummy hanging from a tree on campus that was removed before the general student population could view it.</w:t>
      </w:r>
      <w:r>
        <w:rPr>
          <w:rFonts w:ascii="Times New Roman" w:hAnsi="Times New Roman" w:cs="Times New Roman"/>
        </w:rPr>
        <w:t xml:space="preserve"> US commission on Civil Rights Wisconsin State Committee, </w:t>
      </w:r>
      <w:r w:rsidRPr="00E7119E">
        <w:rPr>
          <w:rFonts w:ascii="Times New Roman" w:hAnsi="Times New Roman" w:cs="Times New Roman"/>
          <w:i/>
        </w:rPr>
        <w:t>The Black Student in the Wisconsin State Universities System</w:t>
      </w:r>
      <w:r>
        <w:rPr>
          <w:rFonts w:ascii="Times New Roman" w:hAnsi="Times New Roman" w:cs="Times New Roman"/>
          <w:i/>
        </w:rPr>
        <w:t xml:space="preserve">, October 1971, </w:t>
      </w:r>
      <w:r>
        <w:rPr>
          <w:rFonts w:ascii="Times New Roman" w:hAnsi="Times New Roman" w:cs="Times New Roman"/>
        </w:rPr>
        <w:t>35.</w:t>
      </w:r>
    </w:p>
  </w:footnote>
  <w:footnote w:id="11">
    <w:p w:rsidR="00BF04B0" w:rsidRPr="00FF5503" w:rsidRDefault="00BF04B0">
      <w:pPr>
        <w:pStyle w:val="FootnoteText"/>
        <w:rPr>
          <w:rFonts w:ascii="Times New Roman" w:hAnsi="Times New Roman" w:cs="Times New Roman"/>
        </w:rPr>
      </w:pPr>
      <w:r>
        <w:t xml:space="preserve">     </w:t>
      </w:r>
      <w:r>
        <w:rPr>
          <w:rStyle w:val="FootnoteReference"/>
        </w:rPr>
        <w:footnoteRef/>
      </w:r>
      <w:r>
        <w:t xml:space="preserve"> </w:t>
      </w:r>
      <w:r>
        <w:rPr>
          <w:rFonts w:ascii="Times New Roman" w:hAnsi="Times New Roman" w:cs="Times New Roman"/>
        </w:rPr>
        <w:t xml:space="preserve">University of Wisconsin-Oshkosh, </w:t>
      </w:r>
      <w:r w:rsidRPr="003A5E2C">
        <w:rPr>
          <w:rFonts w:ascii="Times New Roman" w:hAnsi="Times New Roman" w:cs="Times New Roman"/>
          <w:i/>
        </w:rPr>
        <w:t>Black Thursday</w:t>
      </w:r>
      <w:r>
        <w:rPr>
          <w:rFonts w:ascii="Times New Roman" w:hAnsi="Times New Roman" w:cs="Times New Roman"/>
        </w:rPr>
        <w:t xml:space="preserve">. University Archives. Oshkosh, Wisconsin. (Folder 6, Box </w:t>
      </w:r>
      <w:r w:rsidRPr="00FF5503">
        <w:rPr>
          <w:rFonts w:ascii="Times New Roman" w:hAnsi="Times New Roman" w:cs="Times New Roman"/>
        </w:rPr>
        <w:t>2).</w:t>
      </w:r>
    </w:p>
  </w:footnote>
  <w:footnote w:id="12">
    <w:p w:rsidR="00BF04B0" w:rsidRDefault="00BF04B0">
      <w:pPr>
        <w:pStyle w:val="FootnoteText"/>
      </w:pPr>
      <w:r w:rsidRPr="00FF5503">
        <w:rPr>
          <w:rFonts w:ascii="Times New Roman" w:hAnsi="Times New Roman" w:cs="Times New Roman"/>
        </w:rPr>
        <w:t xml:space="preserve">     </w:t>
      </w:r>
      <w:r w:rsidRPr="00FF5503">
        <w:rPr>
          <w:rStyle w:val="FootnoteReference"/>
          <w:rFonts w:ascii="Times New Roman" w:hAnsi="Times New Roman" w:cs="Times New Roman"/>
        </w:rPr>
        <w:footnoteRef/>
      </w:r>
      <w:r w:rsidRPr="00FF5503">
        <w:rPr>
          <w:rFonts w:ascii="Times New Roman" w:hAnsi="Times New Roman" w:cs="Times New Roman"/>
        </w:rPr>
        <w:t xml:space="preserve"> Ibid</w:t>
      </w:r>
      <w:r w:rsidR="00A90181">
        <w:rPr>
          <w:rFonts w:ascii="Times New Roman" w:hAnsi="Times New Roman" w:cs="Times New Roman"/>
        </w:rPr>
        <w:t>.</w:t>
      </w:r>
    </w:p>
  </w:footnote>
  <w:footnote w:id="13">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sidRPr="00516ADC">
        <w:rPr>
          <w:rFonts w:ascii="Times New Roman" w:hAnsi="Times New Roman" w:cs="Times New Roman"/>
        </w:rPr>
        <w:t xml:space="preserve"> </w:t>
      </w:r>
      <w:r w:rsidRPr="00516ADC">
        <w:rPr>
          <w:rFonts w:ascii="Times New Roman" w:hAnsi="Times New Roman" w:cs="Times New Roman"/>
          <w:color w:val="000000"/>
        </w:rPr>
        <w:t>Lessons from Oshkosh,</w:t>
      </w:r>
      <w:r w:rsidRPr="00516ADC">
        <w:rPr>
          <w:rStyle w:val="apple-converted-space"/>
          <w:rFonts w:ascii="Times New Roman" w:hAnsi="Times New Roman" w:cs="Times New Roman"/>
          <w:color w:val="000000"/>
        </w:rPr>
        <w:t> </w:t>
      </w:r>
      <w:r w:rsidRPr="00516ADC">
        <w:rPr>
          <w:rFonts w:ascii="Times New Roman" w:hAnsi="Times New Roman" w:cs="Times New Roman"/>
          <w:i/>
          <w:iCs/>
          <w:color w:val="000000"/>
        </w:rPr>
        <w:t>Milwaukee Journal</w:t>
      </w:r>
      <w:r w:rsidRPr="00516ADC">
        <w:rPr>
          <w:rFonts w:ascii="Times New Roman" w:hAnsi="Times New Roman" w:cs="Times New Roman"/>
          <w:color w:val="000000"/>
        </w:rPr>
        <w:t>, December 24, 1968; Blacks to Quit Oshkosh Over Ouster of 90,</w:t>
      </w:r>
      <w:r w:rsidRPr="00516ADC">
        <w:rPr>
          <w:rStyle w:val="apple-converted-space"/>
          <w:rFonts w:ascii="Times New Roman" w:hAnsi="Times New Roman" w:cs="Times New Roman"/>
          <w:color w:val="000000"/>
        </w:rPr>
        <w:t> </w:t>
      </w:r>
      <w:r w:rsidRPr="00516ADC">
        <w:rPr>
          <w:rFonts w:ascii="Times New Roman" w:hAnsi="Times New Roman" w:cs="Times New Roman"/>
          <w:i/>
          <w:iCs/>
          <w:color w:val="000000"/>
        </w:rPr>
        <w:t>Milwaukee Sentinel</w:t>
      </w:r>
      <w:r w:rsidRPr="00516ADC">
        <w:rPr>
          <w:rFonts w:ascii="Times New Roman" w:hAnsi="Times New Roman" w:cs="Times New Roman"/>
          <w:color w:val="000000"/>
        </w:rPr>
        <w:t>, December 23, 1968;</w:t>
      </w:r>
      <w:r w:rsidRPr="00516ADC">
        <w:rPr>
          <w:rFonts w:ascii="Times New Roman" w:hAnsi="Times New Roman" w:cs="Times New Roman"/>
        </w:rPr>
        <w:t xml:space="preserve"> “Student Opinion Survey April 1969” November 21, 1968 Incident, Records 1968-1971 Box 2 UWO Series 1.</w:t>
      </w:r>
    </w:p>
  </w:footnote>
  <w:footnote w:id="14">
    <w:p w:rsidR="00BF04B0" w:rsidRPr="00516ADC" w:rsidRDefault="00BF04B0">
      <w:pPr>
        <w:pStyle w:val="FootnoteText"/>
        <w:rPr>
          <w:rFonts w:ascii="Times New Roman" w:hAnsi="Times New Roman" w:cs="Times New Roman"/>
        </w:rPr>
      </w:pPr>
      <w:r w:rsidRPr="00516ADC">
        <w:rPr>
          <w:rStyle w:val="FootnoteReference"/>
          <w:rFonts w:ascii="Times New Roman" w:hAnsi="Times New Roman" w:cs="Times New Roman"/>
        </w:rPr>
        <w:footnoteRef/>
      </w:r>
      <w:r w:rsidRPr="00516ADC">
        <w:rPr>
          <w:rFonts w:ascii="Times New Roman" w:hAnsi="Times New Roman" w:cs="Times New Roman"/>
        </w:rPr>
        <w:t xml:space="preserve"> </w:t>
      </w:r>
      <w:r w:rsidRPr="00516ADC">
        <w:rPr>
          <w:rFonts w:ascii="Times New Roman" w:hAnsi="Times New Roman" w:cs="Times New Roman"/>
          <w:color w:val="000000"/>
        </w:rPr>
        <w:t>US Commission on Civil Rights Wisconsin State Committee,</w:t>
      </w:r>
      <w:r w:rsidRPr="00516ADC">
        <w:rPr>
          <w:rStyle w:val="apple-converted-space"/>
          <w:rFonts w:ascii="Times New Roman" w:hAnsi="Times New Roman" w:cs="Times New Roman"/>
          <w:color w:val="000000"/>
        </w:rPr>
        <w:t> </w:t>
      </w:r>
      <w:r w:rsidRPr="00516ADC">
        <w:rPr>
          <w:rFonts w:ascii="Times New Roman" w:hAnsi="Times New Roman" w:cs="Times New Roman"/>
          <w:i/>
          <w:iCs/>
          <w:color w:val="000000"/>
        </w:rPr>
        <w:t>The Black Student in the Wisconsin State Universities System</w:t>
      </w:r>
      <w:r w:rsidRPr="00516ADC">
        <w:rPr>
          <w:rStyle w:val="apple-converted-space"/>
          <w:rFonts w:ascii="Times New Roman" w:hAnsi="Times New Roman" w:cs="Times New Roman"/>
          <w:color w:val="000000"/>
        </w:rPr>
        <w:t> </w:t>
      </w:r>
      <w:r w:rsidRPr="00516ADC">
        <w:rPr>
          <w:rFonts w:ascii="Times New Roman" w:hAnsi="Times New Roman" w:cs="Times New Roman"/>
          <w:color w:val="000000"/>
        </w:rPr>
        <w:t>(Madison: University of Wisconsin, 1971), 66</w:t>
      </w:r>
      <w:r w:rsidRPr="00516ADC">
        <w:rPr>
          <w:rFonts w:ascii="Times New Roman" w:hAnsi="Times New Roman" w:cs="Times New Roman"/>
        </w:rPr>
        <w:t>; 66.</w:t>
      </w:r>
    </w:p>
  </w:footnote>
  <w:footnote w:id="15">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Pr>
          <w:rFonts w:ascii="Times New Roman" w:hAnsi="Times New Roman" w:cs="Times New Roman"/>
        </w:rPr>
        <w:t xml:space="preserve"> Ibid.,</w:t>
      </w:r>
      <w:r w:rsidRPr="00516ADC">
        <w:rPr>
          <w:rFonts w:ascii="Times New Roman" w:hAnsi="Times New Roman" w:cs="Times New Roman"/>
        </w:rPr>
        <w:t xml:space="preserve"> 7-35.</w:t>
      </w:r>
    </w:p>
    <w:p w:rsidR="00BF04B0" w:rsidRPr="00516ADC" w:rsidRDefault="00BF04B0">
      <w:pPr>
        <w:pStyle w:val="FootnoteText"/>
        <w:rPr>
          <w:rFonts w:ascii="Times New Roman" w:hAnsi="Times New Roman" w:cs="Times New Roman"/>
        </w:rPr>
      </w:pPr>
    </w:p>
  </w:footnote>
  <w:footnote w:id="16">
    <w:p w:rsidR="00BF04B0" w:rsidRDefault="00BF04B0">
      <w:pPr>
        <w:pStyle w:val="FootnoteText"/>
      </w:pPr>
      <w:r>
        <w:rPr>
          <w:rFonts w:ascii="Times New Roman" w:hAnsi="Times New Roman" w:cs="Times New Roman"/>
        </w:rPr>
        <w:t xml:space="preserve">     </w:t>
      </w:r>
      <w:r w:rsidRPr="00516ADC">
        <w:rPr>
          <w:rStyle w:val="FootnoteReference"/>
          <w:rFonts w:ascii="Times New Roman" w:hAnsi="Times New Roman" w:cs="Times New Roman"/>
        </w:rPr>
        <w:footnoteRef/>
      </w:r>
      <w:r>
        <w:rPr>
          <w:rFonts w:ascii="Times New Roman" w:hAnsi="Times New Roman" w:cs="Times New Roman"/>
        </w:rPr>
        <w:t xml:space="preserve"> Ibid., </w:t>
      </w:r>
      <w:r w:rsidRPr="00516ADC">
        <w:rPr>
          <w:rFonts w:ascii="Times New Roman" w:hAnsi="Times New Roman" w:cs="Times New Roman"/>
        </w:rPr>
        <w:t>22.</w:t>
      </w:r>
    </w:p>
  </w:footnote>
  <w:footnote w:id="17">
    <w:p w:rsidR="00BF04B0" w:rsidRPr="00516ADC" w:rsidRDefault="00BF04B0">
      <w:pPr>
        <w:pStyle w:val="FootnoteText"/>
        <w:rPr>
          <w:rFonts w:ascii="Times New Roman" w:hAnsi="Times New Roman" w:cs="Times New Roman"/>
        </w:rPr>
      </w:pPr>
      <w:r>
        <w:rPr>
          <w:rFonts w:ascii="Times New Roman" w:hAnsi="Times New Roman" w:cs="Times New Roman"/>
        </w:rPr>
        <w:t xml:space="preserve">     </w:t>
      </w:r>
      <w:r w:rsidRPr="00516ADC">
        <w:rPr>
          <w:rStyle w:val="FootnoteReference"/>
          <w:rFonts w:ascii="Times New Roman" w:hAnsi="Times New Roman" w:cs="Times New Roman"/>
        </w:rPr>
        <w:footnoteRef/>
      </w:r>
      <w:r>
        <w:rPr>
          <w:rFonts w:ascii="Times New Roman" w:hAnsi="Times New Roman" w:cs="Times New Roman"/>
        </w:rPr>
        <w:t xml:space="preserve"> Ibid; </w:t>
      </w:r>
      <w:r w:rsidRPr="00516ADC">
        <w:rPr>
          <w:rFonts w:ascii="Times New Roman" w:hAnsi="Times New Roman" w:cs="Times New Roman"/>
        </w:rPr>
        <w:t>73, 77, 74.</w:t>
      </w:r>
    </w:p>
    <w:p w:rsidR="00BF04B0" w:rsidRPr="00516ADC" w:rsidRDefault="00BF04B0">
      <w:pPr>
        <w:pStyle w:val="FootnoteText"/>
        <w:rPr>
          <w:rFonts w:ascii="Times New Roman" w:hAnsi="Times New Roman" w:cs="Times New Roman"/>
        </w:rPr>
      </w:pPr>
    </w:p>
  </w:footnote>
  <w:footnote w:id="18">
    <w:p w:rsidR="00BF04B0" w:rsidRDefault="00BF04B0">
      <w:pPr>
        <w:pStyle w:val="FootnoteText"/>
      </w:pPr>
      <w:r>
        <w:rPr>
          <w:rFonts w:ascii="Times New Roman" w:hAnsi="Times New Roman" w:cs="Times New Roman"/>
        </w:rPr>
        <w:t xml:space="preserve">     </w:t>
      </w:r>
      <w:r w:rsidRPr="00516ADC">
        <w:rPr>
          <w:rStyle w:val="FootnoteReference"/>
          <w:rFonts w:ascii="Times New Roman" w:hAnsi="Times New Roman" w:cs="Times New Roman"/>
        </w:rPr>
        <w:footnoteRef/>
      </w:r>
      <w:r>
        <w:rPr>
          <w:rFonts w:ascii="Times New Roman" w:hAnsi="Times New Roman" w:cs="Times New Roman"/>
        </w:rPr>
        <w:t xml:space="preserve"> Ibid;</w:t>
      </w:r>
      <w:r w:rsidRPr="00516ADC">
        <w:rPr>
          <w:rFonts w:ascii="Times New Roman" w:hAnsi="Times New Roman" w:cs="Times New Roman"/>
        </w:rPr>
        <w:t xml:space="preserve"> 77 There was no information about the way they determi</w:t>
      </w:r>
      <w:r>
        <w:rPr>
          <w:rFonts w:ascii="Times New Roman" w:hAnsi="Times New Roman" w:cs="Times New Roman"/>
        </w:rPr>
        <w:t>ned it was successful noted; 80;</w:t>
      </w:r>
      <w:r w:rsidRPr="00516ADC">
        <w:rPr>
          <w:rFonts w:ascii="Times New Roman" w:hAnsi="Times New Roman" w:cs="Times New Roman"/>
        </w:rPr>
        <w:t xml:space="preserve"> 82.</w:t>
      </w:r>
    </w:p>
  </w:footnote>
  <w:footnote w:id="19">
    <w:p w:rsidR="00BF04B0" w:rsidRPr="00B50DE5" w:rsidRDefault="00BF04B0">
      <w:pPr>
        <w:pStyle w:val="FootnoteText"/>
        <w:rPr>
          <w:rFonts w:ascii="Times New Roman" w:hAnsi="Times New Roman" w:cs="Times New Roman"/>
        </w:rPr>
      </w:pPr>
      <w:r>
        <w:t xml:space="preserve">     </w:t>
      </w:r>
      <w:r>
        <w:rPr>
          <w:rStyle w:val="FootnoteReference"/>
        </w:rPr>
        <w:footnoteRef/>
      </w:r>
      <w:r>
        <w:t xml:space="preserve"> </w:t>
      </w:r>
      <w:r w:rsidRPr="00B50DE5">
        <w:rPr>
          <w:rFonts w:ascii="Times New Roman" w:hAnsi="Times New Roman" w:cs="Times New Roman"/>
        </w:rPr>
        <w:t>Ibid; 83, 84.</w:t>
      </w:r>
    </w:p>
    <w:p w:rsidR="00BF04B0" w:rsidRPr="00B50DE5" w:rsidRDefault="00BF04B0">
      <w:pPr>
        <w:pStyle w:val="FootnoteText"/>
        <w:rPr>
          <w:rFonts w:ascii="Times New Roman" w:hAnsi="Times New Roman" w:cs="Times New Roman"/>
        </w:rPr>
      </w:pPr>
    </w:p>
  </w:footnote>
  <w:footnote w:id="20">
    <w:p w:rsidR="00BF04B0" w:rsidRDefault="00BF04B0">
      <w:pPr>
        <w:pStyle w:val="FootnoteText"/>
      </w:pPr>
      <w:r w:rsidRPr="00B50DE5">
        <w:rPr>
          <w:rFonts w:ascii="Times New Roman" w:hAnsi="Times New Roman" w:cs="Times New Roman"/>
        </w:rPr>
        <w:t xml:space="preserve">     </w:t>
      </w:r>
      <w:r w:rsidRPr="00B50DE5">
        <w:rPr>
          <w:rStyle w:val="FootnoteReference"/>
          <w:rFonts w:ascii="Times New Roman" w:hAnsi="Times New Roman" w:cs="Times New Roman"/>
        </w:rPr>
        <w:footnoteRef/>
      </w:r>
      <w:r w:rsidRPr="00B50DE5">
        <w:rPr>
          <w:rFonts w:ascii="Times New Roman" w:hAnsi="Times New Roman" w:cs="Times New Roman"/>
        </w:rPr>
        <w:t xml:space="preserve"> UW-Madison, Green Bay, and Manitowoc were three of the first schools to receive and send students to the historically black schools of: A &amp; T State University</w:t>
      </w:r>
      <w:r>
        <w:rPr>
          <w:rFonts w:ascii="Times New Roman" w:hAnsi="Times New Roman" w:cs="Times New Roman"/>
        </w:rPr>
        <w:t xml:space="preserve"> (NC)</w:t>
      </w:r>
      <w:r w:rsidRPr="00B50DE5">
        <w:rPr>
          <w:rFonts w:ascii="Times New Roman" w:hAnsi="Times New Roman" w:cs="Times New Roman"/>
        </w:rPr>
        <w:t>, North Carolina Central University, and Texas Southern University.</w:t>
      </w:r>
      <w:r>
        <w:t xml:space="preserve"> </w:t>
      </w:r>
    </w:p>
  </w:footnote>
  <w:footnote w:id="21">
    <w:p w:rsidR="00BF04B0" w:rsidRPr="006D4454" w:rsidRDefault="00BF04B0" w:rsidP="00215A77">
      <w:pPr>
        <w:pStyle w:val="FootnoteText"/>
        <w:rPr>
          <w:rFonts w:ascii="Times New Roman" w:hAnsi="Times New Roman" w:cs="Times New Roman"/>
        </w:rPr>
      </w:pPr>
      <w:r>
        <w:rPr>
          <w:rFonts w:ascii="Times New Roman" w:hAnsi="Times New Roman" w:cs="Times New Roman"/>
        </w:rPr>
        <w:t xml:space="preserve">     </w:t>
      </w:r>
      <w:r w:rsidRPr="006D4454">
        <w:rPr>
          <w:rStyle w:val="FootnoteReference"/>
          <w:rFonts w:ascii="Times New Roman" w:hAnsi="Times New Roman" w:cs="Times New Roman"/>
        </w:rPr>
        <w:footnoteRef/>
      </w:r>
      <w:r w:rsidRPr="006D4454">
        <w:rPr>
          <w:rFonts w:ascii="Times New Roman" w:hAnsi="Times New Roman" w:cs="Times New Roman"/>
        </w:rPr>
        <w:t xml:space="preserve"> University of Wisco</w:t>
      </w:r>
      <w:r>
        <w:rPr>
          <w:rFonts w:ascii="Times New Roman" w:hAnsi="Times New Roman" w:cs="Times New Roman"/>
        </w:rPr>
        <w:t xml:space="preserve">nsin-Eau Claire, </w:t>
      </w:r>
      <w:r w:rsidRPr="00475AB6">
        <w:rPr>
          <w:rFonts w:ascii="Times New Roman" w:hAnsi="Times New Roman" w:cs="Times New Roman"/>
          <w:i/>
        </w:rPr>
        <w:t>Periscope 1970</w:t>
      </w:r>
      <w:r w:rsidRPr="006D4454">
        <w:rPr>
          <w:rFonts w:ascii="Times New Roman" w:hAnsi="Times New Roman" w:cs="Times New Roman"/>
        </w:rPr>
        <w:t>. Special Collections &amp; Archives, McIntyre Library, University of Wisconsin-Eau Claire. Eau Claire, WI</w:t>
      </w:r>
      <w:r>
        <w:rPr>
          <w:rFonts w:ascii="Times New Roman" w:hAnsi="Times New Roman" w:cs="Times New Roman"/>
        </w:rPr>
        <w:t>.</w:t>
      </w:r>
    </w:p>
    <w:p w:rsidR="00BF04B0" w:rsidRPr="006D4454" w:rsidRDefault="00BF04B0">
      <w:pPr>
        <w:pStyle w:val="FootnoteText"/>
        <w:rPr>
          <w:rFonts w:ascii="Times New Roman" w:hAnsi="Times New Roman" w:cs="Times New Roman"/>
        </w:rPr>
      </w:pPr>
    </w:p>
  </w:footnote>
  <w:footnote w:id="22">
    <w:p w:rsidR="00BF04B0" w:rsidRPr="003D6114" w:rsidRDefault="00BF04B0" w:rsidP="0066691E">
      <w:pPr>
        <w:rPr>
          <w:rFonts w:ascii="Times New Roman" w:hAnsi="Times New Roman" w:cs="Times New Roman"/>
          <w:sz w:val="20"/>
          <w:szCs w:val="20"/>
        </w:rPr>
      </w:pPr>
      <w:r>
        <w:rPr>
          <w:rFonts w:ascii="Times New Roman" w:hAnsi="Times New Roman" w:cs="Times New Roman"/>
          <w:sz w:val="20"/>
          <w:szCs w:val="20"/>
        </w:rPr>
        <w:t xml:space="preserve">     </w:t>
      </w:r>
      <w:r w:rsidRPr="006D4454">
        <w:rPr>
          <w:rStyle w:val="FootnoteReference"/>
          <w:rFonts w:ascii="Times New Roman" w:hAnsi="Times New Roman" w:cs="Times New Roman"/>
          <w:sz w:val="20"/>
          <w:szCs w:val="20"/>
        </w:rPr>
        <w:footnoteRef/>
      </w:r>
      <w:r w:rsidRPr="006D4454">
        <w:rPr>
          <w:rFonts w:ascii="Times New Roman" w:hAnsi="Times New Roman" w:cs="Times New Roman"/>
          <w:sz w:val="20"/>
          <w:szCs w:val="20"/>
        </w:rPr>
        <w:t xml:space="preserve"> University of Wisconsin-Eau Claire Grambling State University Exchange Program, 1970-1980.  AS182. Special Collections &amp; Archives, McIntyre Library, University of Wisco</w:t>
      </w:r>
      <w:r>
        <w:rPr>
          <w:rFonts w:ascii="Times New Roman" w:hAnsi="Times New Roman" w:cs="Times New Roman"/>
          <w:sz w:val="20"/>
          <w:szCs w:val="20"/>
        </w:rPr>
        <w:t>nsin-Eau Claire. Eau Claire, WI</w:t>
      </w:r>
      <w:r w:rsidRPr="006D4454">
        <w:rPr>
          <w:rFonts w:ascii="Times New Roman" w:hAnsi="Times New Roman" w:cs="Times New Roman"/>
          <w:sz w:val="20"/>
          <w:szCs w:val="20"/>
        </w:rPr>
        <w:t xml:space="preserve"> </w:t>
      </w:r>
      <w:r>
        <w:rPr>
          <w:rFonts w:ascii="Times New Roman" w:hAnsi="Times New Roman" w:cs="Times New Roman"/>
          <w:sz w:val="20"/>
          <w:szCs w:val="20"/>
        </w:rPr>
        <w:t xml:space="preserve">(Box 1 Folder 2 </w:t>
      </w:r>
      <w:r w:rsidRPr="006D4454">
        <w:rPr>
          <w:rFonts w:ascii="Times New Roman" w:hAnsi="Times New Roman" w:cs="Times New Roman"/>
          <w:sz w:val="20"/>
          <w:szCs w:val="20"/>
        </w:rPr>
        <w:t>17, 14.</w:t>
      </w:r>
      <w:r>
        <w:rPr>
          <w:rFonts w:ascii="Times New Roman" w:hAnsi="Times New Roman" w:cs="Times New Roman"/>
          <w:sz w:val="20"/>
          <w:szCs w:val="20"/>
        </w:rPr>
        <w:t>)</w:t>
      </w:r>
    </w:p>
  </w:footnote>
  <w:footnote w:id="23">
    <w:p w:rsidR="00BF04B0" w:rsidRDefault="00BF04B0">
      <w:pPr>
        <w:pStyle w:val="FootnoteText"/>
        <w:rPr>
          <w:rFonts w:ascii="Times New Roman" w:hAnsi="Times New Roman" w:cs="Times New Roman"/>
        </w:rPr>
      </w:pPr>
      <w:r>
        <w:t xml:space="preserve">     </w:t>
      </w:r>
      <w:r>
        <w:rPr>
          <w:rStyle w:val="FootnoteReference"/>
        </w:rPr>
        <w:footnoteRef/>
      </w:r>
      <w:r>
        <w:t xml:space="preserve"> </w:t>
      </w:r>
      <w:r w:rsidRPr="003D6114">
        <w:rPr>
          <w:rFonts w:ascii="Times New Roman" w:hAnsi="Times New Roman" w:cs="Times New Roman"/>
        </w:rPr>
        <w:t xml:space="preserve">University of Wisconsin-Eau Claire Office of the Chancellor Affirmative Action Plan. </w:t>
      </w:r>
      <w:r>
        <w:rPr>
          <w:rFonts w:ascii="Times New Roman" w:hAnsi="Times New Roman" w:cs="Times New Roman"/>
        </w:rPr>
        <w:t>(</w:t>
      </w:r>
      <w:r w:rsidRPr="003D6114">
        <w:rPr>
          <w:rFonts w:ascii="Times New Roman" w:hAnsi="Times New Roman" w:cs="Times New Roman"/>
        </w:rPr>
        <w:t>Box 1 Affirmat</w:t>
      </w:r>
      <w:r>
        <w:rPr>
          <w:rFonts w:ascii="Times New Roman" w:hAnsi="Times New Roman" w:cs="Times New Roman"/>
        </w:rPr>
        <w:t>ive Action Task F</w:t>
      </w:r>
      <w:r w:rsidRPr="003D6114">
        <w:rPr>
          <w:rFonts w:ascii="Times New Roman" w:hAnsi="Times New Roman" w:cs="Times New Roman"/>
        </w:rPr>
        <w:t>or</w:t>
      </w:r>
      <w:r>
        <w:rPr>
          <w:rFonts w:ascii="Times New Roman" w:hAnsi="Times New Roman" w:cs="Times New Roman"/>
        </w:rPr>
        <w:t>ce folder; Original Plan.)</w:t>
      </w:r>
    </w:p>
    <w:p w:rsidR="00BF04B0" w:rsidRDefault="00BF04B0">
      <w:pPr>
        <w:pStyle w:val="FootnoteText"/>
      </w:pPr>
    </w:p>
  </w:footnote>
  <w:footnote w:id="24">
    <w:p w:rsidR="00BF04B0" w:rsidRDefault="00BF04B0">
      <w:pPr>
        <w:pStyle w:val="FootnoteText"/>
      </w:pPr>
      <w:r>
        <w:rPr>
          <w:rStyle w:val="FootnoteReference"/>
        </w:rPr>
        <w:footnoteRef/>
      </w:r>
      <w:r>
        <w:t xml:space="preserve"> </w:t>
      </w:r>
      <w:r w:rsidRPr="003D6114">
        <w:rPr>
          <w:rFonts w:ascii="Times New Roman" w:hAnsi="Times New Roman" w:cs="Times New Roman"/>
        </w:rPr>
        <w:t>University of Wisconsin-Eau Claire Office of the Chancellor Affirmative Action Plan</w:t>
      </w:r>
      <w:r w:rsidRPr="004A2DC2">
        <w:rPr>
          <w:rFonts w:ascii="Times New Roman" w:hAnsi="Times New Roman" w:cs="Times New Roman"/>
          <w:i/>
        </w:rPr>
        <w:t>. December 1973 Minutes</w:t>
      </w:r>
      <w:r>
        <w:rPr>
          <w:rFonts w:ascii="Times New Roman" w:hAnsi="Times New Roman" w:cs="Times New Roman"/>
          <w:i/>
        </w:rPr>
        <w:t xml:space="preserve">, </w:t>
      </w:r>
      <w:r>
        <w:rPr>
          <w:rFonts w:ascii="Times New Roman" w:hAnsi="Times New Roman" w:cs="Times New Roman"/>
        </w:rPr>
        <w:t>(</w:t>
      </w:r>
      <w:r w:rsidRPr="003D6114">
        <w:rPr>
          <w:rFonts w:ascii="Times New Roman" w:hAnsi="Times New Roman" w:cs="Times New Roman"/>
        </w:rPr>
        <w:t>Box 1 Affirmat</w:t>
      </w:r>
      <w:r>
        <w:rPr>
          <w:rFonts w:ascii="Times New Roman" w:hAnsi="Times New Roman" w:cs="Times New Roman"/>
        </w:rPr>
        <w:t>ive Action Task F</w:t>
      </w:r>
      <w:r w:rsidRPr="003D6114">
        <w:rPr>
          <w:rFonts w:ascii="Times New Roman" w:hAnsi="Times New Roman" w:cs="Times New Roman"/>
        </w:rPr>
        <w:t>or</w:t>
      </w:r>
      <w:r>
        <w:rPr>
          <w:rFonts w:ascii="Times New Roman" w:hAnsi="Times New Roman" w:cs="Times New Roman"/>
        </w:rPr>
        <w:t>ce folder).</w:t>
      </w:r>
    </w:p>
  </w:footnote>
  <w:footnote w:id="25">
    <w:p w:rsidR="00BF04B0" w:rsidRDefault="00BF04B0">
      <w:pPr>
        <w:pStyle w:val="FootnoteText"/>
        <w:rPr>
          <w:rFonts w:ascii="Times New Roman" w:hAnsi="Times New Roman" w:cs="Times New Roman"/>
        </w:rPr>
      </w:pPr>
      <w:r>
        <w:rPr>
          <w:rFonts w:ascii="Times New Roman" w:hAnsi="Times New Roman" w:cs="Times New Roman"/>
        </w:rPr>
        <w:t xml:space="preserve">     </w:t>
      </w:r>
      <w:r w:rsidRPr="00FA0B07">
        <w:rPr>
          <w:rStyle w:val="FootnoteReference"/>
          <w:rFonts w:ascii="Times New Roman" w:hAnsi="Times New Roman" w:cs="Times New Roman"/>
        </w:rPr>
        <w:footnoteRef/>
      </w:r>
      <w:r w:rsidRPr="00FA0B07">
        <w:rPr>
          <w:rFonts w:ascii="Times New Roman" w:hAnsi="Times New Roman" w:cs="Times New Roman"/>
        </w:rPr>
        <w:t xml:space="preserve"> Ibid; “Affirmative Action Examines Faculty Hiring”</w:t>
      </w:r>
    </w:p>
    <w:p w:rsidR="00BF04B0" w:rsidRPr="00FA0B07" w:rsidRDefault="00BF04B0">
      <w:pPr>
        <w:pStyle w:val="FootnoteText"/>
        <w:rPr>
          <w:rFonts w:ascii="Times New Roman" w:hAnsi="Times New Roman" w:cs="Times New Roman"/>
        </w:rPr>
      </w:pPr>
    </w:p>
  </w:footnote>
  <w:footnote w:id="26">
    <w:p w:rsidR="00BF04B0" w:rsidRPr="00FA0B07" w:rsidRDefault="00BF04B0" w:rsidP="00F22366">
      <w:pPr>
        <w:pStyle w:val="FootnoteText"/>
        <w:rPr>
          <w:rFonts w:ascii="Times New Roman" w:hAnsi="Times New Roman" w:cs="Times New Roman"/>
          <w:b/>
        </w:rPr>
      </w:pPr>
      <w:r>
        <w:rPr>
          <w:rFonts w:ascii="Times New Roman" w:hAnsi="Times New Roman" w:cs="Times New Roman"/>
        </w:rPr>
        <w:t xml:space="preserve">     </w:t>
      </w:r>
      <w:r w:rsidRPr="00FA0B07">
        <w:rPr>
          <w:rStyle w:val="FootnoteReference"/>
          <w:rFonts w:ascii="Times New Roman" w:hAnsi="Times New Roman" w:cs="Times New Roman"/>
        </w:rPr>
        <w:footnoteRef/>
      </w:r>
      <w:r>
        <w:rPr>
          <w:rFonts w:ascii="Times New Roman" w:hAnsi="Times New Roman" w:cs="Times New Roman"/>
        </w:rPr>
        <w:t xml:space="preserve"> Ibid;</w:t>
      </w:r>
      <w:r w:rsidRPr="00FA0B07">
        <w:rPr>
          <w:rFonts w:ascii="Times New Roman" w:hAnsi="Times New Roman" w:cs="Times New Roman"/>
        </w:rPr>
        <w:t xml:space="preserve"> “Transitional Year Program Folder;” </w:t>
      </w:r>
      <w:r w:rsidRPr="00FA0B07">
        <w:rPr>
          <w:rFonts w:ascii="Times New Roman" w:hAnsi="Times New Roman" w:cs="Times New Roman"/>
          <w:color w:val="000000"/>
        </w:rPr>
        <w:t>Efforts to Recruit Black Students Continues,</w:t>
      </w:r>
      <w:r w:rsidRPr="00FA0B07">
        <w:rPr>
          <w:rStyle w:val="apple-converted-space"/>
          <w:rFonts w:ascii="Times New Roman" w:hAnsi="Times New Roman" w:cs="Times New Roman"/>
          <w:color w:val="000000"/>
        </w:rPr>
        <w:t> </w:t>
      </w:r>
      <w:r w:rsidRPr="00FA0B07">
        <w:rPr>
          <w:rFonts w:ascii="Times New Roman" w:hAnsi="Times New Roman" w:cs="Times New Roman"/>
          <w:i/>
          <w:iCs/>
          <w:color w:val="000000"/>
        </w:rPr>
        <w:t>Spectator (Eau Claire)</w:t>
      </w:r>
      <w:r w:rsidRPr="00FA0B07">
        <w:rPr>
          <w:rFonts w:ascii="Times New Roman" w:hAnsi="Times New Roman" w:cs="Times New Roman"/>
          <w:color w:val="000000"/>
        </w:rPr>
        <w:t>, February 14, 1974</w:t>
      </w:r>
      <w:r w:rsidRPr="00FA0B07">
        <w:rPr>
          <w:rFonts w:ascii="Times New Roman" w:hAnsi="Times New Roman" w:cs="Times New Roman"/>
        </w:rPr>
        <w:t xml:space="preserve">. </w:t>
      </w:r>
    </w:p>
    <w:p w:rsidR="00BF04B0" w:rsidRDefault="00BF04B0">
      <w:pPr>
        <w:pStyle w:val="FootnoteText"/>
      </w:pPr>
    </w:p>
  </w:footnote>
  <w:footnote w:id="27">
    <w:p w:rsidR="00BF04B0" w:rsidRPr="00FA0B07" w:rsidRDefault="00BF04B0">
      <w:pPr>
        <w:pStyle w:val="FootnoteText"/>
        <w:rPr>
          <w:rFonts w:ascii="Times New Roman" w:hAnsi="Times New Roman" w:cs="Times New Roman"/>
        </w:rPr>
      </w:pPr>
      <w:r>
        <w:rPr>
          <w:rFonts w:ascii="Times New Roman" w:hAnsi="Times New Roman" w:cs="Times New Roman"/>
        </w:rPr>
        <w:t xml:space="preserve">     </w:t>
      </w:r>
      <w:r w:rsidRPr="00FA0B07">
        <w:rPr>
          <w:rStyle w:val="FootnoteReference"/>
          <w:rFonts w:ascii="Times New Roman" w:hAnsi="Times New Roman" w:cs="Times New Roman"/>
        </w:rPr>
        <w:footnoteRef/>
      </w:r>
      <w:r>
        <w:rPr>
          <w:rFonts w:ascii="Times New Roman" w:hAnsi="Times New Roman" w:cs="Times New Roman"/>
        </w:rPr>
        <w:t xml:space="preserve"> Ibid., </w:t>
      </w:r>
      <w:r w:rsidRPr="00FA0B07">
        <w:rPr>
          <w:rFonts w:ascii="Times New Roman" w:hAnsi="Times New Roman" w:cs="Times New Roman"/>
        </w:rPr>
        <w:t>“Native American Studies Program Committee Minutes” Folder.</w:t>
      </w:r>
    </w:p>
    <w:p w:rsidR="00BF04B0" w:rsidRDefault="00BF04B0">
      <w:pPr>
        <w:pStyle w:val="FootnoteText"/>
      </w:pPr>
    </w:p>
  </w:footnote>
  <w:footnote w:id="28">
    <w:p w:rsidR="00BF04B0" w:rsidRPr="0072779A" w:rsidRDefault="00BF04B0" w:rsidP="00E921F8">
      <w:pPr>
        <w:pStyle w:val="FootnoteText"/>
        <w:rPr>
          <w:rFonts w:ascii="Times New Roman" w:hAnsi="Times New Roman" w:cs="Times New Roman"/>
          <w:color w:val="000000"/>
        </w:rPr>
      </w:pPr>
      <w:r>
        <w:rPr>
          <w:rFonts w:ascii="Times New Roman" w:hAnsi="Times New Roman" w:cs="Times New Roman"/>
          <w:b/>
        </w:rPr>
        <w:t xml:space="preserve">     </w:t>
      </w:r>
      <w:r w:rsidRPr="0072779A">
        <w:rPr>
          <w:rStyle w:val="FootnoteReference"/>
          <w:rFonts w:ascii="Times New Roman" w:hAnsi="Times New Roman" w:cs="Times New Roman"/>
        </w:rPr>
        <w:footnoteRef/>
      </w:r>
      <w:r w:rsidRPr="0072779A">
        <w:rPr>
          <w:rFonts w:ascii="Times New Roman" w:hAnsi="Times New Roman" w:cs="Times New Roman"/>
          <w:b/>
        </w:rPr>
        <w:t xml:space="preserve"> </w:t>
      </w:r>
      <w:r w:rsidRPr="0072779A">
        <w:rPr>
          <w:rFonts w:ascii="Times New Roman" w:hAnsi="Times New Roman" w:cs="Times New Roman"/>
        </w:rPr>
        <w:t xml:space="preserve">AE News AS 408 e6/6c Box 1 Fall semester 1978-1979 Advisory committee; </w:t>
      </w:r>
      <w:r w:rsidRPr="0072779A">
        <w:rPr>
          <w:rFonts w:ascii="Times New Roman" w:hAnsi="Times New Roman" w:cs="Times New Roman"/>
          <w:color w:val="000000"/>
        </w:rPr>
        <w:t>Robert Bell, “The Struggle Fo</w:t>
      </w:r>
      <w:r>
        <w:rPr>
          <w:rFonts w:ascii="Times New Roman" w:hAnsi="Times New Roman" w:cs="Times New Roman"/>
          <w:color w:val="000000"/>
        </w:rPr>
        <w:t>r Identity and Education” (Capstone</w:t>
      </w:r>
      <w:r w:rsidRPr="0072779A">
        <w:rPr>
          <w:rFonts w:ascii="Times New Roman" w:hAnsi="Times New Roman" w:cs="Times New Roman"/>
          <w:color w:val="000000"/>
        </w:rPr>
        <w:t>, University of Wisconsin-Eau Claire, 2012), 14-20</w:t>
      </w:r>
      <w:r w:rsidRPr="0072779A">
        <w:rPr>
          <w:rFonts w:ascii="Times New Roman" w:hAnsi="Times New Roman" w:cs="Times New Roman"/>
        </w:rPr>
        <w:t>,</w:t>
      </w:r>
      <w:r w:rsidRPr="0072779A">
        <w:rPr>
          <w:rStyle w:val="apple-converted-space"/>
          <w:rFonts w:ascii="Times New Roman" w:hAnsi="Times New Roman" w:cs="Times New Roman"/>
        </w:rPr>
        <w:t> </w:t>
      </w:r>
      <w:hyperlink r:id="rId3" w:tgtFrame="newTurabian" w:history="1">
        <w:r w:rsidRPr="0072779A">
          <w:rPr>
            <w:rStyle w:val="Hyperlink"/>
            <w:rFonts w:ascii="Times New Roman" w:hAnsi="Times New Roman" w:cs="Times New Roman"/>
            <w:color w:val="auto"/>
          </w:rPr>
          <w:t>https://uwec-courses-wisconsin-edu.proxy.uwec.edu/d2l/lp/homepage/home.d2l?ou=1626074</w:t>
        </w:r>
      </w:hyperlink>
      <w:r w:rsidRPr="0072779A">
        <w:rPr>
          <w:rFonts w:ascii="Times New Roman" w:hAnsi="Times New Roman" w:cs="Times New Roman"/>
          <w:color w:val="000000"/>
        </w:rPr>
        <w:t>(a</w:t>
      </w:r>
      <w:r>
        <w:rPr>
          <w:rFonts w:ascii="Times New Roman" w:hAnsi="Times New Roman" w:cs="Times New Roman"/>
          <w:color w:val="000000"/>
        </w:rPr>
        <w:t>ccessed</w:t>
      </w:r>
      <w:r w:rsidRPr="0072779A">
        <w:rPr>
          <w:rFonts w:ascii="Times New Roman" w:hAnsi="Times New Roman" w:cs="Times New Roman"/>
          <w:color w:val="000000"/>
        </w:rPr>
        <w:t xml:space="preserve"> April</w:t>
      </w:r>
      <w:r>
        <w:rPr>
          <w:rFonts w:ascii="Times New Roman" w:hAnsi="Times New Roman" w:cs="Times New Roman"/>
          <w:color w:val="000000"/>
        </w:rPr>
        <w:t xml:space="preserve"> 1</w:t>
      </w:r>
      <w:r w:rsidRPr="0072779A">
        <w:rPr>
          <w:rFonts w:ascii="Times New Roman" w:hAnsi="Times New Roman" w:cs="Times New Roman"/>
          <w:color w:val="000000"/>
        </w:rPr>
        <w:t>, 2012).</w:t>
      </w:r>
    </w:p>
    <w:p w:rsidR="00BF04B0" w:rsidRPr="0072779A" w:rsidRDefault="00BF04B0" w:rsidP="00E921F8">
      <w:pPr>
        <w:pStyle w:val="FootnoteText"/>
        <w:rPr>
          <w:rFonts w:ascii="Times New Roman" w:hAnsi="Times New Roman" w:cs="Times New Roman"/>
        </w:rPr>
      </w:pPr>
    </w:p>
  </w:footnote>
  <w:footnote w:id="29">
    <w:p w:rsidR="00BF04B0" w:rsidRDefault="00BF04B0">
      <w:pPr>
        <w:pStyle w:val="FootnoteText"/>
      </w:pPr>
      <w:r>
        <w:rPr>
          <w:rFonts w:ascii="Times New Roman" w:hAnsi="Times New Roman" w:cs="Times New Roman"/>
        </w:rPr>
        <w:t xml:space="preserve">     </w:t>
      </w:r>
      <w:r w:rsidRPr="0072779A">
        <w:rPr>
          <w:rStyle w:val="FootnoteReference"/>
          <w:rFonts w:ascii="Times New Roman" w:hAnsi="Times New Roman" w:cs="Times New Roman"/>
        </w:rPr>
        <w:footnoteRef/>
      </w:r>
      <w:r w:rsidRPr="0072779A">
        <w:rPr>
          <w:rFonts w:ascii="Times New Roman" w:hAnsi="Times New Roman" w:cs="Times New Roman"/>
        </w:rPr>
        <w:t xml:space="preserve"> </w:t>
      </w:r>
      <w:r w:rsidRPr="0072779A">
        <w:rPr>
          <w:rFonts w:ascii="Times New Roman" w:hAnsi="Times New Roman" w:cs="Times New Roman"/>
          <w:color w:val="000000"/>
        </w:rPr>
        <w:t>University of Wisconsin System,</w:t>
      </w:r>
      <w:r w:rsidRPr="0072779A">
        <w:rPr>
          <w:rStyle w:val="apple-converted-space"/>
          <w:rFonts w:ascii="Times New Roman" w:hAnsi="Times New Roman" w:cs="Times New Roman"/>
          <w:color w:val="000000"/>
        </w:rPr>
        <w:t> </w:t>
      </w:r>
      <w:r w:rsidRPr="0072779A">
        <w:rPr>
          <w:rFonts w:ascii="Times New Roman" w:hAnsi="Times New Roman" w:cs="Times New Roman"/>
          <w:i/>
          <w:iCs/>
          <w:color w:val="000000"/>
        </w:rPr>
        <w:t>Future of Minority Centers Conference</w:t>
      </w:r>
      <w:r w:rsidRPr="0072779A">
        <w:rPr>
          <w:rStyle w:val="apple-converted-space"/>
          <w:rFonts w:ascii="Times New Roman" w:hAnsi="Times New Roman" w:cs="Times New Roman"/>
          <w:color w:val="000000"/>
        </w:rPr>
        <w:t> </w:t>
      </w:r>
      <w:r w:rsidRPr="0072779A">
        <w:rPr>
          <w:rFonts w:ascii="Times New Roman" w:hAnsi="Times New Roman" w:cs="Times New Roman"/>
          <w:color w:val="000000"/>
        </w:rPr>
        <w:t>(Madison: University of Wisconsin, 1978), 17; Ibid</w:t>
      </w:r>
      <w:r>
        <w:rPr>
          <w:rFonts w:ascii="Times New Roman" w:hAnsi="Times New Roman" w:cs="Times New Roman"/>
        </w:rPr>
        <w:t>;</w:t>
      </w:r>
      <w:r w:rsidRPr="0072779A">
        <w:rPr>
          <w:rFonts w:ascii="Times New Roman" w:hAnsi="Times New Roman" w:cs="Times New Roman"/>
        </w:rPr>
        <w:t xml:space="preserve"> 22.</w:t>
      </w:r>
    </w:p>
  </w:footnote>
  <w:footnote w:id="30">
    <w:p w:rsidR="00BF04B0" w:rsidRDefault="00BF04B0">
      <w:pPr>
        <w:pStyle w:val="FootnoteText"/>
      </w:pPr>
      <w:r>
        <w:rPr>
          <w:rFonts w:ascii="Times New Roman" w:hAnsi="Times New Roman" w:cs="Times New Roman"/>
        </w:rPr>
        <w:t xml:space="preserve">     </w:t>
      </w:r>
      <w:r>
        <w:rPr>
          <w:rStyle w:val="FootnoteReference"/>
        </w:rPr>
        <w:footnoteRef/>
      </w:r>
      <w:r>
        <w:rPr>
          <w:rFonts w:ascii="Times New Roman" w:hAnsi="Times New Roman" w:cs="Times New Roman"/>
        </w:rPr>
        <w:t xml:space="preserve"> Ibid 46, 48.</w:t>
      </w:r>
    </w:p>
  </w:footnote>
  <w:footnote w:id="31">
    <w:p w:rsidR="00BF04B0" w:rsidRPr="00433776" w:rsidRDefault="00BF04B0">
      <w:pPr>
        <w:pStyle w:val="FootnoteText"/>
        <w:rPr>
          <w:rFonts w:ascii="Times New Roman" w:hAnsi="Times New Roman" w:cs="Times New Roman"/>
        </w:rPr>
      </w:pPr>
      <w:r>
        <w:rPr>
          <w:rFonts w:ascii="Times New Roman" w:hAnsi="Times New Roman" w:cs="Times New Roman"/>
        </w:rPr>
        <w:t xml:space="preserve">     </w:t>
      </w:r>
      <w:r w:rsidRPr="00433776">
        <w:rPr>
          <w:rStyle w:val="FootnoteReference"/>
          <w:rFonts w:ascii="Times New Roman" w:hAnsi="Times New Roman" w:cs="Times New Roman"/>
        </w:rPr>
        <w:footnoteRef/>
      </w:r>
      <w:r w:rsidRPr="00433776">
        <w:rPr>
          <w:rFonts w:ascii="Times New Roman" w:hAnsi="Times New Roman" w:cs="Times New Roman"/>
        </w:rPr>
        <w:t xml:space="preserve"> </w:t>
      </w:r>
      <w:r w:rsidRPr="00433776">
        <w:rPr>
          <w:rFonts w:ascii="Times New Roman" w:hAnsi="Times New Roman" w:cs="Times New Roman"/>
          <w:color w:val="000000"/>
        </w:rPr>
        <w:t>University of Wisconsin System,</w:t>
      </w:r>
      <w:r w:rsidRPr="00433776">
        <w:rPr>
          <w:rStyle w:val="apple-converted-space"/>
          <w:rFonts w:ascii="Times New Roman" w:hAnsi="Times New Roman" w:cs="Times New Roman"/>
          <w:color w:val="000000"/>
        </w:rPr>
        <w:t> </w:t>
      </w:r>
      <w:r w:rsidRPr="00433776">
        <w:rPr>
          <w:rFonts w:ascii="Times New Roman" w:hAnsi="Times New Roman" w:cs="Times New Roman"/>
          <w:i/>
          <w:iCs/>
          <w:color w:val="000000"/>
        </w:rPr>
        <w:t>Multicultural Student Statistics</w:t>
      </w:r>
      <w:r w:rsidRPr="00433776">
        <w:rPr>
          <w:rStyle w:val="apple-converted-space"/>
          <w:rFonts w:ascii="Times New Roman" w:hAnsi="Times New Roman" w:cs="Times New Roman"/>
          <w:color w:val="000000"/>
        </w:rPr>
        <w:t> </w:t>
      </w:r>
      <w:r w:rsidRPr="00433776">
        <w:rPr>
          <w:rFonts w:ascii="Times New Roman" w:hAnsi="Times New Roman" w:cs="Times New Roman"/>
          <w:color w:val="000000"/>
        </w:rPr>
        <w:t>(Madison: University of Wisconsin, 1995);</w:t>
      </w:r>
      <w:r w:rsidRPr="00433776">
        <w:rPr>
          <w:rFonts w:ascii="Times New Roman" w:hAnsi="Times New Roman" w:cs="Times New Roman"/>
        </w:rPr>
        <w:t xml:space="preserve"> </w:t>
      </w:r>
      <w:r w:rsidRPr="00433776">
        <w:rPr>
          <w:rFonts w:ascii="Times New Roman" w:hAnsi="Times New Roman" w:cs="Times New Roman"/>
          <w:color w:val="000000"/>
        </w:rPr>
        <w:t>University of Wisconsin System,</w:t>
      </w:r>
      <w:r w:rsidRPr="00433776">
        <w:rPr>
          <w:rStyle w:val="apple-converted-space"/>
          <w:rFonts w:ascii="Times New Roman" w:hAnsi="Times New Roman" w:cs="Times New Roman"/>
          <w:color w:val="000000"/>
        </w:rPr>
        <w:t> </w:t>
      </w:r>
      <w:r w:rsidRPr="00433776">
        <w:rPr>
          <w:rFonts w:ascii="Times New Roman" w:hAnsi="Times New Roman" w:cs="Times New Roman"/>
          <w:i/>
          <w:iCs/>
          <w:color w:val="000000"/>
        </w:rPr>
        <w:t>Multicultural Student Statistics</w:t>
      </w:r>
      <w:r w:rsidRPr="00433776">
        <w:rPr>
          <w:rStyle w:val="apple-converted-space"/>
          <w:rFonts w:ascii="Times New Roman" w:hAnsi="Times New Roman" w:cs="Times New Roman"/>
          <w:color w:val="000000"/>
        </w:rPr>
        <w:t> </w:t>
      </w:r>
      <w:r w:rsidRPr="00433776">
        <w:rPr>
          <w:rFonts w:ascii="Times New Roman" w:hAnsi="Times New Roman" w:cs="Times New Roman"/>
          <w:color w:val="000000"/>
        </w:rPr>
        <w:t xml:space="preserve">(Madison: University of Wisconsin, </w:t>
      </w:r>
      <w:r w:rsidRPr="00433776">
        <w:rPr>
          <w:rFonts w:ascii="Times New Roman" w:hAnsi="Times New Roman" w:cs="Times New Roman"/>
        </w:rPr>
        <w:t xml:space="preserve">1996); </w:t>
      </w:r>
      <w:r w:rsidRPr="00433776">
        <w:rPr>
          <w:rFonts w:ascii="Times New Roman" w:hAnsi="Times New Roman" w:cs="Times New Roman"/>
          <w:color w:val="000000"/>
        </w:rPr>
        <w:t>University of Wisconsin System,</w:t>
      </w:r>
      <w:r w:rsidRPr="00433776">
        <w:rPr>
          <w:rStyle w:val="apple-converted-space"/>
          <w:rFonts w:ascii="Times New Roman" w:hAnsi="Times New Roman" w:cs="Times New Roman"/>
          <w:color w:val="000000"/>
        </w:rPr>
        <w:t> </w:t>
      </w:r>
      <w:r w:rsidRPr="00433776">
        <w:rPr>
          <w:rFonts w:ascii="Times New Roman" w:hAnsi="Times New Roman" w:cs="Times New Roman"/>
          <w:i/>
          <w:iCs/>
          <w:color w:val="000000"/>
        </w:rPr>
        <w:t>Multicultural Student Statistics</w:t>
      </w:r>
      <w:r w:rsidRPr="00433776">
        <w:rPr>
          <w:rStyle w:val="apple-converted-space"/>
          <w:rFonts w:ascii="Times New Roman" w:hAnsi="Times New Roman" w:cs="Times New Roman"/>
          <w:color w:val="000000"/>
        </w:rPr>
        <w:t> </w:t>
      </w:r>
      <w:r w:rsidRPr="00433776">
        <w:rPr>
          <w:rFonts w:ascii="Times New Roman" w:hAnsi="Times New Roman" w:cs="Times New Roman"/>
          <w:color w:val="000000"/>
        </w:rPr>
        <w:t xml:space="preserve">(Madison: University of Wisconsin, </w:t>
      </w:r>
      <w:r w:rsidRPr="00433776">
        <w:rPr>
          <w:rFonts w:ascii="Times New Roman" w:hAnsi="Times New Roman" w:cs="Times New Roman"/>
        </w:rPr>
        <w:t>1997).</w:t>
      </w:r>
    </w:p>
  </w:footnote>
  <w:footnote w:id="32">
    <w:p w:rsidR="00BF04B0" w:rsidRPr="00433776" w:rsidRDefault="00BF04B0">
      <w:pPr>
        <w:pStyle w:val="FootnoteText"/>
        <w:rPr>
          <w:rFonts w:ascii="Times New Roman" w:hAnsi="Times New Roman" w:cs="Times New Roman"/>
        </w:rPr>
      </w:pPr>
    </w:p>
    <w:p w:rsidR="00BF04B0" w:rsidRDefault="00BF04B0">
      <w:pPr>
        <w:pStyle w:val="FootnoteText"/>
        <w:rPr>
          <w:rFonts w:ascii="Times New Roman" w:hAnsi="Times New Roman" w:cs="Times New Roman"/>
          <w:color w:val="000000"/>
        </w:rPr>
      </w:pPr>
      <w:r>
        <w:rPr>
          <w:rFonts w:ascii="Times New Roman" w:hAnsi="Times New Roman" w:cs="Times New Roman"/>
        </w:rPr>
        <w:t xml:space="preserve">     </w:t>
      </w:r>
      <w:r w:rsidRPr="00433776">
        <w:rPr>
          <w:rStyle w:val="FootnoteReference"/>
          <w:rFonts w:ascii="Times New Roman" w:hAnsi="Times New Roman" w:cs="Times New Roman"/>
        </w:rPr>
        <w:footnoteRef/>
      </w:r>
      <w:r w:rsidRPr="00433776">
        <w:rPr>
          <w:rFonts w:ascii="Times New Roman" w:hAnsi="Times New Roman" w:cs="Times New Roman"/>
        </w:rPr>
        <w:t xml:space="preserve"> </w:t>
      </w:r>
      <w:r w:rsidRPr="00433776">
        <w:rPr>
          <w:rFonts w:ascii="Times New Roman" w:hAnsi="Times New Roman" w:cs="Times New Roman"/>
          <w:color w:val="000000"/>
        </w:rPr>
        <w:t>Martin Carnoy, “Why Aren't More African Americans Going to College?”</w:t>
      </w:r>
      <w:r w:rsidRPr="00433776">
        <w:rPr>
          <w:rStyle w:val="apple-converted-space"/>
          <w:rFonts w:ascii="Times New Roman" w:hAnsi="Times New Roman" w:cs="Times New Roman"/>
          <w:color w:val="000000"/>
        </w:rPr>
        <w:t> </w:t>
      </w:r>
      <w:r w:rsidRPr="00433776">
        <w:rPr>
          <w:rFonts w:ascii="Times New Roman" w:hAnsi="Times New Roman" w:cs="Times New Roman"/>
          <w:i/>
          <w:iCs/>
          <w:color w:val="000000"/>
        </w:rPr>
        <w:t>The Journal of Blacks in Higher Education</w:t>
      </w:r>
      <w:r>
        <w:rPr>
          <w:rFonts w:ascii="Times New Roman" w:hAnsi="Times New Roman" w:cs="Times New Roman"/>
          <w:i/>
          <w:iCs/>
          <w:color w:val="000000"/>
        </w:rPr>
        <w:t>,</w:t>
      </w:r>
      <w:r w:rsidRPr="00433776">
        <w:rPr>
          <w:rStyle w:val="apple-converted-space"/>
          <w:rFonts w:ascii="Times New Roman" w:hAnsi="Times New Roman" w:cs="Times New Roman"/>
          <w:color w:val="000000"/>
        </w:rPr>
        <w:t> </w:t>
      </w:r>
      <w:r>
        <w:rPr>
          <w:rFonts w:ascii="Times New Roman" w:hAnsi="Times New Roman" w:cs="Times New Roman"/>
          <w:color w:val="000000"/>
        </w:rPr>
        <w:t>no. 6 (1994): 66, 68, 69</w:t>
      </w:r>
      <w:r w:rsidRPr="00433776">
        <w:rPr>
          <w:rFonts w:ascii="Times New Roman" w:hAnsi="Times New Roman" w:cs="Times New Roman"/>
          <w:color w:val="000000"/>
        </w:rPr>
        <w:t>.</w:t>
      </w:r>
    </w:p>
    <w:p w:rsidR="00BF04B0" w:rsidRDefault="00BF04B0">
      <w:pPr>
        <w:pStyle w:val="FootnoteText"/>
      </w:pPr>
    </w:p>
  </w:footnote>
  <w:footnote w:id="33">
    <w:p w:rsidR="00BF04B0" w:rsidRDefault="00A90181" w:rsidP="00D97845">
      <w:pPr>
        <w:pStyle w:val="FootnoteText"/>
      </w:pPr>
      <w:r>
        <w:t xml:space="preserve">     </w:t>
      </w:r>
      <w:r w:rsidR="00BF04B0">
        <w:rPr>
          <w:rStyle w:val="FootnoteReference"/>
        </w:rPr>
        <w:footnoteRef/>
      </w:r>
      <w:r w:rsidR="00BF04B0">
        <w:t xml:space="preserve"> </w:t>
      </w:r>
      <w:r w:rsidR="00BF04B0">
        <w:rPr>
          <w:color w:val="000000"/>
        </w:rPr>
        <w:t>Reverend Jesse Jackson, “Reagan and Affirmative Action,”</w:t>
      </w:r>
      <w:r w:rsidR="00BF04B0">
        <w:rPr>
          <w:rStyle w:val="apple-converted-space"/>
          <w:color w:val="000000"/>
        </w:rPr>
        <w:t> </w:t>
      </w:r>
      <w:r w:rsidR="00BF04B0">
        <w:rPr>
          <w:i/>
          <w:iCs/>
          <w:color w:val="000000"/>
        </w:rPr>
        <w:t>Chicago Tribune</w:t>
      </w:r>
      <w:r w:rsidR="00BF04B0">
        <w:rPr>
          <w:color w:val="000000"/>
        </w:rPr>
        <w:t xml:space="preserve">, May 19, 1985 </w:t>
      </w:r>
      <w:hyperlink r:id="rId4" w:tgtFrame="newTurabian" w:history="1">
        <w:r w:rsidR="00BF04B0" w:rsidRPr="002F39F1">
          <w:rPr>
            <w:rStyle w:val="Hyperlink"/>
            <w:color w:val="auto"/>
          </w:rPr>
          <w:t>http://articles.chicagotribune.com/1985-05-19/news/8501310863_1_discrimination-action-plan-seniority-system</w:t>
        </w:r>
      </w:hyperlink>
      <w:r w:rsidR="00BF04B0">
        <w:rPr>
          <w:rStyle w:val="apple-converted-space"/>
          <w:color w:val="000000"/>
        </w:rPr>
        <w:t> </w:t>
      </w:r>
      <w:r w:rsidR="00BF04B0">
        <w:rPr>
          <w:color w:val="000000"/>
        </w:rPr>
        <w:t>(accessed 23 March, 2012).</w:t>
      </w:r>
    </w:p>
    <w:p w:rsidR="00BF04B0" w:rsidRDefault="00BF04B0" w:rsidP="00D97845">
      <w:pPr>
        <w:pStyle w:val="FootnoteText"/>
      </w:pPr>
    </w:p>
  </w:footnote>
  <w:footnote w:id="34">
    <w:p w:rsidR="00BF04B0" w:rsidRPr="00080F3D" w:rsidRDefault="00BF04B0" w:rsidP="002268FC">
      <w:pPr>
        <w:pStyle w:val="FootnoteText"/>
        <w:rPr>
          <w:rFonts w:ascii="Times New Roman" w:hAnsi="Times New Roman" w:cs="Times New Roman"/>
        </w:rPr>
      </w:pPr>
      <w:r w:rsidRPr="00080F3D">
        <w:rPr>
          <w:rFonts w:ascii="Times New Roman" w:hAnsi="Times New Roman" w:cs="Times New Roman"/>
        </w:rPr>
        <w:t xml:space="preserve">     </w:t>
      </w:r>
      <w:r w:rsidRPr="00080F3D">
        <w:rPr>
          <w:rStyle w:val="FootnoteReference"/>
          <w:rFonts w:ascii="Times New Roman" w:hAnsi="Times New Roman" w:cs="Times New Roman"/>
        </w:rPr>
        <w:footnoteRef/>
      </w:r>
      <w:r w:rsidRPr="00080F3D">
        <w:rPr>
          <w:rFonts w:ascii="Times New Roman" w:hAnsi="Times New Roman" w:cs="Times New Roman"/>
        </w:rPr>
        <w:t xml:space="preserve"> Carnoy, Why Aren’t More Going, 68.</w:t>
      </w:r>
    </w:p>
    <w:p w:rsidR="00BF04B0" w:rsidRDefault="00BF04B0">
      <w:pPr>
        <w:pStyle w:val="FootnoteText"/>
      </w:pPr>
    </w:p>
  </w:footnote>
  <w:footnote w:id="35">
    <w:p w:rsidR="00BF04B0" w:rsidRPr="002F39F1" w:rsidRDefault="00BF04B0">
      <w:pPr>
        <w:pStyle w:val="FootnoteText"/>
        <w:rPr>
          <w:rFonts w:ascii="Times New Roman" w:hAnsi="Times New Roman" w:cs="Times New Roman"/>
        </w:rPr>
      </w:pPr>
      <w:r>
        <w:rPr>
          <w:rFonts w:ascii="Times New Roman" w:hAnsi="Times New Roman" w:cs="Times New Roman"/>
          <w:color w:val="000000"/>
        </w:rPr>
        <w:t xml:space="preserve">     </w:t>
      </w:r>
      <w:r w:rsidRPr="002F39F1">
        <w:rPr>
          <w:rStyle w:val="FootnoteReference"/>
          <w:rFonts w:ascii="Times New Roman" w:hAnsi="Times New Roman" w:cs="Times New Roman"/>
        </w:rPr>
        <w:footnoteRef/>
      </w:r>
      <w:r w:rsidRPr="002F39F1">
        <w:rPr>
          <w:rFonts w:ascii="Times New Roman" w:hAnsi="Times New Roman" w:cs="Times New Roman"/>
          <w:color w:val="000000"/>
        </w:rPr>
        <w:t xml:space="preserve">University of Wisconsin System, “Design for Diversity,” Office of Equity, Diversity, and Inclusion, </w:t>
      </w:r>
      <w:hyperlink r:id="rId5" w:tgtFrame="newTurabian" w:history="1">
        <w:r w:rsidRPr="002F39F1">
          <w:rPr>
            <w:rStyle w:val="Hyperlink"/>
            <w:rFonts w:ascii="Times New Roman" w:hAnsi="Times New Roman" w:cs="Times New Roman"/>
            <w:color w:val="auto"/>
          </w:rPr>
          <w:t>http://www.wisconsin.edu/edi/diversity/index.htm</w:t>
        </w:r>
      </w:hyperlink>
      <w:r w:rsidRPr="002F39F1">
        <w:rPr>
          <w:rStyle w:val="apple-converted-space"/>
          <w:rFonts w:ascii="Times New Roman" w:hAnsi="Times New Roman" w:cs="Times New Roman"/>
          <w:color w:val="000000"/>
        </w:rPr>
        <w:t xml:space="preserve"> </w:t>
      </w:r>
      <w:r w:rsidRPr="002F39F1">
        <w:rPr>
          <w:rFonts w:ascii="Times New Roman" w:hAnsi="Times New Roman" w:cs="Times New Roman"/>
          <w:color w:val="000000"/>
        </w:rPr>
        <w:t>(accessed February 9, 2012).</w:t>
      </w:r>
    </w:p>
  </w:footnote>
  <w:footnote w:id="36">
    <w:p w:rsidR="00BF04B0" w:rsidRPr="00A90181" w:rsidRDefault="00A90181">
      <w:pPr>
        <w:pStyle w:val="FootnoteText"/>
      </w:pPr>
      <w:r>
        <w:t xml:space="preserve">     </w:t>
      </w:r>
      <w:r w:rsidR="00BF04B0">
        <w:rPr>
          <w:rStyle w:val="FootnoteReference"/>
        </w:rPr>
        <w:footnoteRef/>
      </w:r>
      <w:r w:rsidR="00BF04B0">
        <w:t xml:space="preserve"> </w:t>
      </w:r>
      <w:r w:rsidR="00BF04B0" w:rsidRPr="002F39F1">
        <w:rPr>
          <w:rFonts w:ascii="Times New Roman" w:hAnsi="Times New Roman" w:cs="Times New Roman"/>
        </w:rPr>
        <w:t>Ibid.</w:t>
      </w:r>
    </w:p>
    <w:p w:rsidR="00BF04B0" w:rsidRPr="002F39F1" w:rsidRDefault="00BF04B0">
      <w:pPr>
        <w:pStyle w:val="FootnoteText"/>
        <w:rPr>
          <w:rFonts w:ascii="Times New Roman" w:hAnsi="Times New Roman" w:cs="Times New Roman"/>
        </w:rPr>
      </w:pPr>
    </w:p>
  </w:footnote>
  <w:footnote w:id="37">
    <w:p w:rsidR="00BF04B0" w:rsidRPr="001F4C59" w:rsidRDefault="00BF04B0" w:rsidP="004922C9">
      <w:pPr>
        <w:rPr>
          <w:rFonts w:ascii="Times New Roman" w:hAnsi="Times New Roman" w:cs="Times New Roman"/>
          <w:sz w:val="20"/>
          <w:szCs w:val="20"/>
        </w:rPr>
      </w:pPr>
      <w:r>
        <w:rPr>
          <w:rFonts w:ascii="Times New Roman" w:hAnsi="Times New Roman" w:cs="Times New Roman"/>
          <w:sz w:val="20"/>
          <w:szCs w:val="20"/>
        </w:rPr>
        <w:t xml:space="preserve">     </w:t>
      </w:r>
      <w:r w:rsidRPr="002F39F1">
        <w:rPr>
          <w:rStyle w:val="FootnoteReference"/>
          <w:rFonts w:ascii="Times New Roman" w:hAnsi="Times New Roman" w:cs="Times New Roman"/>
          <w:sz w:val="20"/>
          <w:szCs w:val="20"/>
        </w:rPr>
        <w:footnoteRef/>
      </w:r>
      <w:r w:rsidRPr="002F39F1">
        <w:rPr>
          <w:rFonts w:ascii="Times New Roman" w:hAnsi="Times New Roman" w:cs="Times New Roman"/>
          <w:sz w:val="20"/>
          <w:szCs w:val="20"/>
        </w:rPr>
        <w:t xml:space="preserve"> M/D</w:t>
      </w:r>
      <w:r w:rsidRPr="001F4C59">
        <w:rPr>
          <w:rFonts w:ascii="Times New Roman" w:hAnsi="Times New Roman" w:cs="Times New Roman"/>
          <w:sz w:val="20"/>
          <w:szCs w:val="20"/>
        </w:rPr>
        <w:t xml:space="preserve"> Annual Report 1989-1990. </w:t>
      </w:r>
      <w:r>
        <w:rPr>
          <w:rFonts w:ascii="Times New Roman" w:hAnsi="Times New Roman" w:cs="Times New Roman"/>
          <w:sz w:val="20"/>
          <w:szCs w:val="20"/>
        </w:rPr>
        <w:t xml:space="preserve"> Box 1, Binder 6. </w:t>
      </w:r>
      <w:r w:rsidRPr="001F4C59">
        <w:rPr>
          <w:rFonts w:ascii="Times New Roman" w:hAnsi="Times New Roman" w:cs="Times New Roman"/>
          <w:sz w:val="20"/>
          <w:szCs w:val="20"/>
        </w:rPr>
        <w:t>AE News, 1989. AS408. Special Collections &amp; Archives, McIntyre Library, University of Wisconsin-Eau Claire, Eau Claire, WI 33-34.</w:t>
      </w:r>
    </w:p>
  </w:footnote>
  <w:footnote w:id="38">
    <w:p w:rsidR="00BF04B0" w:rsidRPr="001F4C59" w:rsidRDefault="00BF04B0">
      <w:pPr>
        <w:pStyle w:val="FootnoteText"/>
        <w:rPr>
          <w:rFonts w:ascii="Times New Roman" w:hAnsi="Times New Roman" w:cs="Times New Roman"/>
        </w:rPr>
      </w:pPr>
      <w:r>
        <w:rPr>
          <w:rFonts w:ascii="Times New Roman" w:hAnsi="Times New Roman" w:cs="Times New Roman"/>
        </w:rPr>
        <w:t xml:space="preserve">     </w:t>
      </w:r>
      <w:r w:rsidRPr="001F4C59">
        <w:rPr>
          <w:rStyle w:val="FootnoteReference"/>
          <w:rFonts w:ascii="Times New Roman" w:hAnsi="Times New Roman" w:cs="Times New Roman"/>
        </w:rPr>
        <w:footnoteRef/>
      </w:r>
      <w:r>
        <w:rPr>
          <w:rFonts w:ascii="Times New Roman" w:hAnsi="Times New Roman" w:cs="Times New Roman"/>
        </w:rPr>
        <w:t xml:space="preserve"> Ibid;</w:t>
      </w:r>
      <w:r w:rsidRPr="001F4C59">
        <w:rPr>
          <w:rFonts w:ascii="Times New Roman" w:hAnsi="Times New Roman" w:cs="Times New Roman"/>
        </w:rPr>
        <w:t xml:space="preserve"> 35; 37.</w:t>
      </w:r>
    </w:p>
    <w:p w:rsidR="00BF04B0" w:rsidRDefault="00BF04B0">
      <w:pPr>
        <w:pStyle w:val="FootnoteText"/>
      </w:pPr>
    </w:p>
  </w:footnote>
  <w:footnote w:id="39">
    <w:p w:rsidR="00BF04B0" w:rsidRPr="001427A4" w:rsidRDefault="00BF04B0">
      <w:pPr>
        <w:pStyle w:val="FootnoteText"/>
        <w:rPr>
          <w:rFonts w:ascii="Times New Roman" w:hAnsi="Times New Roman" w:cs="Times New Roman"/>
        </w:rPr>
      </w:pPr>
      <w:r>
        <w:rPr>
          <w:rFonts w:ascii="Times New Roman" w:hAnsi="Times New Roman" w:cs="Times New Roman"/>
        </w:rPr>
        <w:t xml:space="preserve">     </w:t>
      </w:r>
      <w:r w:rsidRPr="001427A4">
        <w:rPr>
          <w:rStyle w:val="FootnoteReference"/>
          <w:rFonts w:ascii="Times New Roman" w:hAnsi="Times New Roman" w:cs="Times New Roman"/>
        </w:rPr>
        <w:footnoteRef/>
      </w:r>
      <w:r w:rsidRPr="001427A4">
        <w:rPr>
          <w:rFonts w:ascii="Times New Roman" w:hAnsi="Times New Roman" w:cs="Times New Roman"/>
        </w:rPr>
        <w:t xml:space="preserve"> M/D Annual Reports 1990-1991. Box 1 Binder 4. AE News, 1989. AS408. Special Collections &amp; Archives, McIntyre Library, University of Wisconsin-Eau Claire, Eau Claire, WI</w:t>
      </w:r>
      <w:r>
        <w:rPr>
          <w:rFonts w:ascii="Times New Roman" w:hAnsi="Times New Roman" w:cs="Times New Roman"/>
        </w:rPr>
        <w:t>.</w:t>
      </w:r>
    </w:p>
    <w:p w:rsidR="00BF04B0" w:rsidRPr="001427A4" w:rsidRDefault="00BF04B0">
      <w:pPr>
        <w:pStyle w:val="FootnoteText"/>
        <w:rPr>
          <w:rFonts w:ascii="Times New Roman" w:hAnsi="Times New Roman" w:cs="Times New Roman"/>
        </w:rPr>
      </w:pPr>
    </w:p>
  </w:footnote>
  <w:footnote w:id="40">
    <w:p w:rsidR="00BF04B0" w:rsidRDefault="00BF04B0" w:rsidP="00397B09">
      <w:pPr>
        <w:pStyle w:val="FootnoteText"/>
        <w:rPr>
          <w:rFonts w:ascii="Times New Roman" w:hAnsi="Times New Roman" w:cs="Times New Roman"/>
        </w:rPr>
      </w:pPr>
      <w:r>
        <w:rPr>
          <w:rFonts w:ascii="Times New Roman" w:hAnsi="Times New Roman" w:cs="Times New Roman"/>
        </w:rPr>
        <w:t xml:space="preserve">     </w:t>
      </w:r>
      <w:r w:rsidRPr="001427A4">
        <w:rPr>
          <w:rStyle w:val="FootnoteReference"/>
          <w:rFonts w:ascii="Times New Roman" w:hAnsi="Times New Roman" w:cs="Times New Roman"/>
        </w:rPr>
        <w:footnoteRef/>
      </w:r>
      <w:r w:rsidRPr="001427A4">
        <w:rPr>
          <w:rFonts w:ascii="Times New Roman" w:hAnsi="Times New Roman" w:cs="Times New Roman"/>
        </w:rPr>
        <w:t xml:space="preserve"> Ibid  6; 16; M/D Annual Reports 1993-1994 Box 1, Binder 6. AE News, 1989. AS408. Special Collections &amp; Archives, McIntyre Library, University of Wisconsin-Eau Claire, Eau Claire, WI 92.</w:t>
      </w:r>
    </w:p>
    <w:p w:rsidR="00BF04B0" w:rsidRDefault="00BF04B0" w:rsidP="00397B09">
      <w:pPr>
        <w:pStyle w:val="FootnoteText"/>
      </w:pPr>
    </w:p>
  </w:footnote>
  <w:footnote w:id="41">
    <w:p w:rsidR="00BF04B0" w:rsidRDefault="00BF04B0">
      <w:pPr>
        <w:pStyle w:val="FootnoteText"/>
      </w:pPr>
      <w:r>
        <w:rPr>
          <w:rFonts w:ascii="Times New Roman" w:hAnsi="Times New Roman" w:cs="Times New Roman"/>
          <w:color w:val="000000"/>
        </w:rPr>
        <w:t xml:space="preserve">     </w:t>
      </w:r>
      <w:r>
        <w:rPr>
          <w:rStyle w:val="FootnoteReference"/>
        </w:rPr>
        <w:footnoteRef/>
      </w:r>
      <w:r w:rsidRPr="00F70A95">
        <w:rPr>
          <w:rFonts w:ascii="Times New Roman" w:hAnsi="Times New Roman" w:cs="Times New Roman"/>
          <w:color w:val="000000"/>
        </w:rPr>
        <w:t>Tim Schmitt, “Pride Vs Prejudice,”</w:t>
      </w:r>
      <w:r w:rsidRPr="00F70A95">
        <w:rPr>
          <w:rStyle w:val="apple-converted-space"/>
          <w:rFonts w:ascii="Times New Roman" w:hAnsi="Times New Roman" w:cs="Times New Roman"/>
          <w:color w:val="000000"/>
        </w:rPr>
        <w:t> </w:t>
      </w:r>
      <w:r w:rsidRPr="00F70A95">
        <w:rPr>
          <w:rFonts w:ascii="Times New Roman" w:hAnsi="Times New Roman" w:cs="Times New Roman"/>
          <w:i/>
          <w:iCs/>
          <w:color w:val="000000"/>
        </w:rPr>
        <w:t>Dimension Magazine</w:t>
      </w:r>
      <w:r w:rsidRPr="00F70A95">
        <w:rPr>
          <w:rFonts w:ascii="Times New Roman" w:hAnsi="Times New Roman" w:cs="Times New Roman"/>
          <w:color w:val="000000"/>
        </w:rPr>
        <w:t>, 1992, 16</w:t>
      </w:r>
      <w:r w:rsidRPr="00F70A95">
        <w:rPr>
          <w:rFonts w:ascii="Times New Roman" w:hAnsi="Times New Roman" w:cs="Times New Roman"/>
        </w:rPr>
        <w:t>; 17; 18.</w:t>
      </w:r>
    </w:p>
  </w:footnote>
  <w:footnote w:id="42">
    <w:p w:rsidR="00BF04B0" w:rsidRDefault="00BF04B0">
      <w:pPr>
        <w:pStyle w:val="FootnoteText"/>
        <w:rPr>
          <w:rFonts w:ascii="Times New Roman" w:hAnsi="Times New Roman" w:cs="Times New Roman"/>
        </w:rPr>
      </w:pPr>
      <w:r>
        <w:rPr>
          <w:rFonts w:ascii="Times New Roman" w:hAnsi="Times New Roman" w:cs="Times New Roman"/>
        </w:rPr>
        <w:t xml:space="preserve">     </w:t>
      </w:r>
    </w:p>
    <w:p w:rsidR="00BF04B0" w:rsidRPr="009E45D2" w:rsidRDefault="00BF04B0" w:rsidP="000F42A1">
      <w:pPr>
        <w:pStyle w:val="FootnoteText"/>
        <w:rPr>
          <w:rFonts w:ascii="Times New Roman" w:hAnsi="Times New Roman" w:cs="Times New Roman"/>
        </w:rPr>
      </w:pPr>
      <w:r>
        <w:rPr>
          <w:rFonts w:ascii="Times New Roman" w:hAnsi="Times New Roman" w:cs="Times New Roman"/>
        </w:rPr>
        <w:t xml:space="preserve">     </w:t>
      </w:r>
      <w:r w:rsidRPr="009E45D2">
        <w:rPr>
          <w:rStyle w:val="FootnoteReference"/>
          <w:rFonts w:ascii="Times New Roman" w:hAnsi="Times New Roman" w:cs="Times New Roman"/>
        </w:rPr>
        <w:footnoteRef/>
      </w:r>
      <w:r w:rsidRPr="009E45D2">
        <w:rPr>
          <w:rFonts w:ascii="Times New Roman" w:hAnsi="Times New Roman" w:cs="Times New Roman"/>
        </w:rPr>
        <w:t xml:space="preserve"> Jim Vance to the University of Wisconsin, June 1990, Review of Minority/Disadvantaged Annual Reports. AE News, 1989. AS408. Special Collections &amp; Archives, McIntyre Library, University of Wisconsin-Eau Claire, Eau Claire, WI; Schmitt, “Pride vs Prejudice,” 17. </w:t>
      </w:r>
    </w:p>
    <w:p w:rsidR="00BF04B0" w:rsidRPr="009E45D2" w:rsidRDefault="00BF04B0">
      <w:pPr>
        <w:pStyle w:val="FootnoteText"/>
        <w:rPr>
          <w:rFonts w:ascii="Times New Roman" w:hAnsi="Times New Roman" w:cs="Times New Roman"/>
        </w:rPr>
      </w:pPr>
    </w:p>
  </w:footnote>
  <w:footnote w:id="43">
    <w:p w:rsidR="00BF04B0" w:rsidRPr="009E45D2" w:rsidRDefault="00BF04B0">
      <w:pPr>
        <w:pStyle w:val="FootnoteText"/>
        <w:rPr>
          <w:rFonts w:ascii="Times New Roman" w:hAnsi="Times New Roman" w:cs="Times New Roman"/>
        </w:rPr>
      </w:pPr>
      <w:r>
        <w:rPr>
          <w:rFonts w:ascii="Times New Roman" w:hAnsi="Times New Roman" w:cs="Times New Roman"/>
        </w:rPr>
        <w:t xml:space="preserve">     </w:t>
      </w:r>
      <w:r w:rsidRPr="009E45D2">
        <w:rPr>
          <w:rStyle w:val="FootnoteReference"/>
          <w:rFonts w:ascii="Times New Roman" w:hAnsi="Times New Roman" w:cs="Times New Roman"/>
        </w:rPr>
        <w:footnoteRef/>
      </w:r>
      <w:r w:rsidRPr="009E45D2">
        <w:rPr>
          <w:rFonts w:ascii="Times New Roman" w:hAnsi="Times New Roman" w:cs="Times New Roman"/>
        </w:rPr>
        <w:t xml:space="preserve"> </w:t>
      </w:r>
      <w:r w:rsidRPr="009E45D2">
        <w:rPr>
          <w:rFonts w:ascii="Times New Roman" w:hAnsi="Times New Roman" w:cs="Times New Roman"/>
          <w:color w:val="000000"/>
        </w:rPr>
        <w:t>J.P, Jonesley, “Teddy Ruxpin Multicultural Edition,”</w:t>
      </w:r>
      <w:r w:rsidRPr="009E45D2">
        <w:rPr>
          <w:rStyle w:val="apple-converted-space"/>
          <w:rFonts w:ascii="Times New Roman" w:hAnsi="Times New Roman" w:cs="Times New Roman"/>
          <w:color w:val="000000"/>
        </w:rPr>
        <w:t> </w:t>
      </w:r>
      <w:r w:rsidRPr="009E45D2">
        <w:rPr>
          <w:rStyle w:val="apple-converted-space"/>
          <w:rFonts w:ascii="Times New Roman" w:hAnsi="Times New Roman" w:cs="Times New Roman"/>
          <w:i/>
          <w:color w:val="000000"/>
        </w:rPr>
        <w:t>The</w:t>
      </w:r>
      <w:r w:rsidRPr="009E45D2">
        <w:rPr>
          <w:rStyle w:val="apple-converted-space"/>
          <w:rFonts w:ascii="Times New Roman" w:hAnsi="Times New Roman" w:cs="Times New Roman"/>
          <w:color w:val="000000"/>
        </w:rPr>
        <w:t xml:space="preserve"> </w:t>
      </w:r>
      <w:r w:rsidRPr="009E45D2">
        <w:rPr>
          <w:rFonts w:ascii="Times New Roman" w:hAnsi="Times New Roman" w:cs="Times New Roman"/>
          <w:i/>
          <w:iCs/>
          <w:color w:val="000000"/>
        </w:rPr>
        <w:t>Participant (Eau Claire)</w:t>
      </w:r>
      <w:r w:rsidRPr="009E45D2">
        <w:rPr>
          <w:rFonts w:ascii="Times New Roman" w:hAnsi="Times New Roman" w:cs="Times New Roman"/>
          <w:color w:val="000000"/>
        </w:rPr>
        <w:t>, 1993</w:t>
      </w:r>
      <w:r w:rsidRPr="009E45D2">
        <w:rPr>
          <w:rFonts w:ascii="Times New Roman" w:hAnsi="Times New Roman" w:cs="Times New Roman"/>
        </w:rPr>
        <w:t xml:space="preserve">. M/D Annual Report 1989-1990, 4. </w:t>
      </w:r>
    </w:p>
    <w:p w:rsidR="00BF04B0" w:rsidRDefault="00BF04B0">
      <w:pPr>
        <w:pStyle w:val="FootnoteText"/>
      </w:pPr>
      <w:r>
        <w:t xml:space="preserve">  </w:t>
      </w:r>
    </w:p>
  </w:footnote>
  <w:footnote w:id="44">
    <w:p w:rsidR="00BF04B0" w:rsidRPr="002B6EB6" w:rsidRDefault="00BF04B0">
      <w:pPr>
        <w:pStyle w:val="FootnoteText"/>
        <w:rPr>
          <w:rFonts w:ascii="Times New Roman" w:hAnsi="Times New Roman" w:cs="Times New Roman"/>
        </w:rPr>
      </w:pPr>
      <w:r>
        <w:t xml:space="preserve">     </w:t>
      </w:r>
      <w:r>
        <w:rPr>
          <w:rStyle w:val="FootnoteReference"/>
        </w:rPr>
        <w:footnoteRef/>
      </w:r>
      <w:r>
        <w:t xml:space="preserve">  </w:t>
      </w:r>
      <w:r>
        <w:rPr>
          <w:rFonts w:ascii="Times New Roman" w:hAnsi="Times New Roman" w:cs="Times New Roman"/>
        </w:rPr>
        <w:t xml:space="preserve">This was deduced by the overwhelming amount of student alternative publications and </w:t>
      </w:r>
      <w:r w:rsidRPr="002B6EB6">
        <w:rPr>
          <w:rFonts w:ascii="Times New Roman" w:hAnsi="Times New Roman" w:cs="Times New Roman"/>
          <w:i/>
        </w:rPr>
        <w:t>Spectator</w:t>
      </w:r>
      <w:r>
        <w:rPr>
          <w:rFonts w:ascii="Times New Roman" w:hAnsi="Times New Roman" w:cs="Times New Roman"/>
        </w:rPr>
        <w:t xml:space="preserve"> articles on gay issues/controversies dominating the front pages.</w:t>
      </w:r>
    </w:p>
  </w:footnote>
  <w:footnote w:id="45">
    <w:p w:rsidR="00BF04B0" w:rsidRPr="00DD5B7A" w:rsidRDefault="00BF04B0">
      <w:pPr>
        <w:pStyle w:val="FootnoteText"/>
        <w:rPr>
          <w:rFonts w:ascii="Times New Roman" w:hAnsi="Times New Roman" w:cs="Times New Roman"/>
        </w:rPr>
      </w:pPr>
      <w:r>
        <w:rPr>
          <w:rFonts w:ascii="Times New Roman" w:hAnsi="Times New Roman" w:cs="Times New Roman"/>
        </w:rPr>
        <w:t xml:space="preserve">     </w:t>
      </w:r>
      <w:r w:rsidRPr="00DD5B7A">
        <w:rPr>
          <w:rStyle w:val="FootnoteReference"/>
          <w:rFonts w:ascii="Times New Roman" w:hAnsi="Times New Roman" w:cs="Times New Roman"/>
        </w:rPr>
        <w:footnoteRef/>
      </w:r>
      <w:r>
        <w:rPr>
          <w:rFonts w:ascii="Times New Roman" w:hAnsi="Times New Roman" w:cs="Times New Roman"/>
        </w:rPr>
        <w:t xml:space="preserve"> Ibid;</w:t>
      </w:r>
      <w:r w:rsidRPr="00DD5B7A">
        <w:rPr>
          <w:rFonts w:ascii="Times New Roman" w:hAnsi="Times New Roman" w:cs="Times New Roman"/>
        </w:rPr>
        <w:t xml:space="preserve"> 2.</w:t>
      </w:r>
    </w:p>
  </w:footnote>
  <w:footnote w:id="46">
    <w:p w:rsidR="00BF04B0" w:rsidRPr="00C54793" w:rsidRDefault="00BF04B0">
      <w:pPr>
        <w:pStyle w:val="FootnoteText"/>
        <w:rPr>
          <w:rFonts w:ascii="Times New Roman" w:hAnsi="Times New Roman" w:cs="Times New Roman"/>
        </w:rPr>
      </w:pPr>
      <w:r>
        <w:rPr>
          <w:rFonts w:ascii="Times New Roman" w:hAnsi="Times New Roman" w:cs="Times New Roman"/>
        </w:rPr>
        <w:t xml:space="preserve">     </w:t>
      </w:r>
      <w:r w:rsidRPr="00DD5B7A">
        <w:rPr>
          <w:rStyle w:val="FootnoteReference"/>
          <w:rFonts w:ascii="Times New Roman" w:hAnsi="Times New Roman" w:cs="Times New Roman"/>
        </w:rPr>
        <w:footnoteRef/>
      </w:r>
      <w:r w:rsidRPr="00DD5B7A">
        <w:rPr>
          <w:rFonts w:ascii="Times New Roman" w:hAnsi="Times New Roman" w:cs="Times New Roman"/>
        </w:rPr>
        <w:t xml:space="preserve"> Minority Statistics 1988, 1989, 1990, 1991, 1992, 1993, The University of Wisconsin System, Madison, Wisconsin. Multicultural Student Statistics 1995, 1996, 1997; Here it should be noted the University System switched the term minority to multicultural.  No document could be found explaining the switch, but the term multicultural had been gaining popularity in the late 1970s onward due to the terms inclusivity; M/D Annual Reports 1997-1998 Box 1, Binder 8. AE News, 1989. AS408. Special Collections &amp; Archives, McIntyre Library, University of Wisconsin-Eau Claire, Eau Claire, WI</w:t>
      </w:r>
      <w:r>
        <w:rPr>
          <w:rFonts w:ascii="Times New Roman" w:hAnsi="Times New Roman" w:cs="Times New Roman"/>
        </w:rPr>
        <w:t>.</w:t>
      </w:r>
    </w:p>
  </w:footnote>
  <w:footnote w:id="47">
    <w:p w:rsidR="00BF04B0" w:rsidRPr="005B011E" w:rsidRDefault="00BF04B0" w:rsidP="00BE1D2C">
      <w:pPr>
        <w:pStyle w:val="FootnoteText"/>
        <w:rPr>
          <w:rFonts w:ascii="Times New Roman" w:hAnsi="Times New Roman" w:cs="Times New Roman"/>
        </w:rPr>
      </w:pPr>
      <w:r>
        <w:rPr>
          <w:rFonts w:ascii="Times New Roman" w:hAnsi="Times New Roman" w:cs="Times New Roman"/>
          <w:color w:val="000000"/>
        </w:rPr>
        <w:t xml:space="preserve">     </w:t>
      </w:r>
      <w:r w:rsidRPr="005B011E">
        <w:rPr>
          <w:rStyle w:val="FootnoteReference"/>
          <w:rFonts w:ascii="Times New Roman" w:hAnsi="Times New Roman" w:cs="Times New Roman"/>
        </w:rPr>
        <w:footnoteRef/>
      </w:r>
      <w:r w:rsidRPr="005B011E">
        <w:rPr>
          <w:rFonts w:ascii="Times New Roman" w:hAnsi="Times New Roman" w:cs="Times New Roman"/>
          <w:color w:val="000000"/>
        </w:rPr>
        <w:t xml:space="preserve"> “In June 2003, the United States Supreme Court handed down decisions in </w:t>
      </w:r>
      <w:r w:rsidRPr="00506AE5">
        <w:rPr>
          <w:rFonts w:ascii="Times New Roman" w:hAnsi="Times New Roman" w:cs="Times New Roman"/>
          <w:i/>
          <w:color w:val="000000"/>
        </w:rPr>
        <w:t>Grutter v. Bollinger</w:t>
      </w:r>
      <w:r w:rsidRPr="005B011E">
        <w:rPr>
          <w:rFonts w:ascii="Times New Roman" w:hAnsi="Times New Roman" w:cs="Times New Roman"/>
          <w:color w:val="000000"/>
        </w:rPr>
        <w:t xml:space="preserve"> and </w:t>
      </w:r>
      <w:r w:rsidRPr="00506AE5">
        <w:rPr>
          <w:rFonts w:ascii="Times New Roman" w:hAnsi="Times New Roman" w:cs="Times New Roman"/>
          <w:i/>
          <w:color w:val="000000"/>
        </w:rPr>
        <w:t>Gratz v. Bollinger</w:t>
      </w:r>
      <w:r w:rsidRPr="005B011E">
        <w:rPr>
          <w:rFonts w:ascii="Times New Roman" w:hAnsi="Times New Roman" w:cs="Times New Roman"/>
          <w:color w:val="000000"/>
        </w:rPr>
        <w:t>.  These cases reaffirmed the principle that institutions of higher education may use race as a "plus" factor in admission decisions to achieve the educational benefits that flow from a diverse student body when such use is narrowly tailored.  The court also emphasized that race-conscious efforts should serve institutional missions and the needs of all students.”  University of Wisconsin System,</w:t>
      </w:r>
      <w:r w:rsidRPr="005B011E">
        <w:rPr>
          <w:rStyle w:val="apple-converted-space"/>
          <w:rFonts w:ascii="Times New Roman" w:hAnsi="Times New Roman" w:cs="Times New Roman"/>
          <w:color w:val="000000"/>
        </w:rPr>
        <w:t> </w:t>
      </w:r>
      <w:r w:rsidRPr="005B011E">
        <w:rPr>
          <w:rFonts w:ascii="Times New Roman" w:hAnsi="Times New Roman" w:cs="Times New Roman"/>
          <w:i/>
          <w:iCs/>
          <w:color w:val="000000"/>
        </w:rPr>
        <w:t>Plan 2008 Phase II</w:t>
      </w:r>
      <w:r w:rsidRPr="005B011E">
        <w:rPr>
          <w:rStyle w:val="apple-converted-space"/>
          <w:rFonts w:ascii="Times New Roman" w:hAnsi="Times New Roman" w:cs="Times New Roman"/>
          <w:color w:val="000000"/>
        </w:rPr>
        <w:t> </w:t>
      </w:r>
      <w:r w:rsidRPr="005B011E">
        <w:rPr>
          <w:rFonts w:ascii="Times New Roman" w:hAnsi="Times New Roman" w:cs="Times New Roman"/>
          <w:color w:val="000000"/>
        </w:rPr>
        <w:t xml:space="preserve">(Madison: Office of Equity, Diversity, and Inclusion) </w:t>
      </w:r>
      <w:r w:rsidRPr="005B011E">
        <w:rPr>
          <w:rFonts w:ascii="Times New Roman" w:hAnsi="Times New Roman" w:cs="Times New Roman"/>
          <w:color w:val="000000"/>
          <w:u w:val="single"/>
        </w:rPr>
        <w:t>http://www.wisconsin.edu/edi/plan/PLAN_2008_Phase_I_Report.pdf</w:t>
      </w:r>
      <w:r w:rsidRPr="005B011E">
        <w:rPr>
          <w:rFonts w:ascii="Times New Roman" w:hAnsi="Times New Roman" w:cs="Times New Roman"/>
          <w:color w:val="000000"/>
        </w:rPr>
        <w:t>;</w:t>
      </w:r>
      <w:r w:rsidRPr="005B011E">
        <w:rPr>
          <w:rStyle w:val="apple-converted-space"/>
          <w:rFonts w:ascii="Times New Roman" w:hAnsi="Times New Roman" w:cs="Times New Roman"/>
          <w:color w:val="000000"/>
        </w:rPr>
        <w:t xml:space="preserve"> University of Wisconsin-Eau Claire Phase II Plans, </w:t>
      </w:r>
      <w:hyperlink r:id="rId6" w:tgtFrame="newTurabian" w:history="1">
        <w:r w:rsidRPr="005B011E">
          <w:rPr>
            <w:rStyle w:val="Hyperlink"/>
            <w:rFonts w:ascii="Times New Roman" w:hAnsi="Times New Roman" w:cs="Times New Roman"/>
            <w:color w:val="auto"/>
          </w:rPr>
          <w:t>http://www.wisconsin.edu/edi/plan/phase2plans/eauclaire-phase2.pdf</w:t>
        </w:r>
      </w:hyperlink>
      <w:r w:rsidRPr="005B011E">
        <w:rPr>
          <w:rStyle w:val="apple-converted-space"/>
          <w:rFonts w:ascii="Times New Roman" w:hAnsi="Times New Roman" w:cs="Times New Roman"/>
        </w:rPr>
        <w:t> </w:t>
      </w:r>
      <w:r>
        <w:rPr>
          <w:rFonts w:ascii="Times New Roman" w:hAnsi="Times New Roman" w:cs="Times New Roman"/>
          <w:color w:val="000000"/>
        </w:rPr>
        <w:t xml:space="preserve">(accessed  March 30, </w:t>
      </w:r>
      <w:r w:rsidRPr="005B011E">
        <w:rPr>
          <w:rFonts w:ascii="Times New Roman" w:hAnsi="Times New Roman" w:cs="Times New Roman"/>
          <w:color w:val="000000"/>
        </w:rPr>
        <w:t>2012).</w:t>
      </w:r>
    </w:p>
  </w:footnote>
  <w:footnote w:id="48">
    <w:p w:rsidR="00BF04B0" w:rsidRPr="00F96CA0" w:rsidRDefault="00BF04B0">
      <w:pPr>
        <w:pStyle w:val="FootnoteText"/>
        <w:rPr>
          <w:rFonts w:ascii="Times New Roman" w:hAnsi="Times New Roman" w:cs="Times New Roman"/>
        </w:rPr>
      </w:pPr>
      <w:r>
        <w:t xml:space="preserve">     </w:t>
      </w:r>
      <w:r>
        <w:rPr>
          <w:rStyle w:val="FootnoteReference"/>
        </w:rPr>
        <w:footnoteRef/>
      </w:r>
      <w:r>
        <w:t xml:space="preserve"> </w:t>
      </w:r>
      <w:r>
        <w:rPr>
          <w:rFonts w:ascii="Times New Roman" w:hAnsi="Times New Roman" w:cs="Times New Roman"/>
        </w:rPr>
        <w:t>The research evaluated was in relation to local, national, and university efforts toward equality for minorities.</w:t>
      </w:r>
    </w:p>
  </w:footnote>
  <w:footnote w:id="49">
    <w:p w:rsidR="00BF04B0" w:rsidRPr="00D16646" w:rsidRDefault="00BF04B0">
      <w:pPr>
        <w:pStyle w:val="FootnoteText"/>
        <w:rPr>
          <w:rFonts w:ascii="Times New Roman" w:hAnsi="Times New Roman" w:cs="Times New Roman"/>
        </w:rPr>
      </w:pPr>
      <w:r w:rsidRPr="00D16646">
        <w:rPr>
          <w:rFonts w:ascii="Times New Roman" w:hAnsi="Times New Roman" w:cs="Times New Roman"/>
        </w:rPr>
        <w:t xml:space="preserve">     </w:t>
      </w:r>
      <w:r w:rsidRPr="00D16646">
        <w:rPr>
          <w:rStyle w:val="FootnoteReference"/>
          <w:rFonts w:ascii="Times New Roman" w:hAnsi="Times New Roman" w:cs="Times New Roman"/>
        </w:rPr>
        <w:footnoteRef/>
      </w:r>
      <w:r w:rsidRPr="00D16646">
        <w:rPr>
          <w:rFonts w:ascii="Times New Roman" w:hAnsi="Times New Roman" w:cs="Times New Roman"/>
        </w:rPr>
        <w:t xml:space="preserve"> “Interview with Jill Pinkney Pastrana” University of Wisconsin-Eau Claire Education Department Associate Professor, Interview by author, 3 April 2012, Eau Claire.</w:t>
      </w:r>
    </w:p>
  </w:footnote>
  <w:footnote w:id="50">
    <w:p w:rsidR="00BF04B0" w:rsidRPr="00D16646" w:rsidRDefault="00BF04B0">
      <w:pPr>
        <w:pStyle w:val="FootnoteText"/>
        <w:rPr>
          <w:rFonts w:ascii="Times New Roman" w:hAnsi="Times New Roman" w:cs="Times New Roman"/>
        </w:rPr>
      </w:pPr>
    </w:p>
    <w:p w:rsidR="00BF04B0" w:rsidRDefault="00BF04B0">
      <w:pPr>
        <w:pStyle w:val="FootnoteText"/>
      </w:pPr>
      <w:r w:rsidRPr="00D16646">
        <w:rPr>
          <w:rFonts w:ascii="Times New Roman" w:hAnsi="Times New Roman" w:cs="Times New Roman"/>
        </w:rPr>
        <w:t xml:space="preserve">     </w:t>
      </w:r>
      <w:r w:rsidRPr="00D16646">
        <w:rPr>
          <w:rStyle w:val="FootnoteReference"/>
          <w:rFonts w:ascii="Times New Roman" w:hAnsi="Times New Roman" w:cs="Times New Roman"/>
        </w:rPr>
        <w:footnoteRef/>
      </w:r>
      <w:r w:rsidRPr="00D16646">
        <w:rPr>
          <w:rFonts w:ascii="Times New Roman" w:hAnsi="Times New Roman" w:cs="Times New Roman"/>
        </w:rPr>
        <w:t xml:space="preserve"> “Equity Scorecard is a data-driven process that uses existing data on admissions, graduation rates, GPA, and other fields to identify achievement gaps for African American, American Indian, Southeast Asian American, Asian American, and Hispanic/Latino(a) students, groups that have been historically underrepresented in higher education. An institution's Equity Scorecard evidence team analyzes this data, disaggregated by race, to find "equity gaps": instances of under representation and overrepresentation of students of color in specific "measures" such as university enrollment yields, academic major and program admissions, financial aid distribution, Dean's list recognition, etc. The evidence team then attempts to understand why these gaps might</w:t>
      </w:r>
      <w:r w:rsidRPr="007F1EF0">
        <w:t xml:space="preserve"> </w:t>
      </w:r>
      <w:r w:rsidRPr="00D16646">
        <w:rPr>
          <w:rFonts w:ascii="Times New Roman" w:hAnsi="Times New Roman" w:cs="Times New Roman"/>
        </w:rPr>
        <w:t xml:space="preserve">exist and be perpetuated by campus culture and practice. The goal of the team is not to solve the "problem" of inequity; it is to define the problem of inequity. The Equity Scorecard is an organizational-learning tool intended to initiate self-assessment and dialogue; it can lead to organizational change by motivating institutional leaders to respond to known inequities with purposeful actions.” </w:t>
      </w:r>
      <w:r w:rsidRPr="00D16646">
        <w:rPr>
          <w:rFonts w:ascii="Times New Roman" w:hAnsi="Times New Roman" w:cs="Times New Roman"/>
          <w:color w:val="000000"/>
        </w:rPr>
        <w:t>University of Wisconsin-Eau Claire,</w:t>
      </w:r>
      <w:r w:rsidRPr="00D16646">
        <w:rPr>
          <w:rStyle w:val="apple-converted-space"/>
          <w:rFonts w:ascii="Times New Roman" w:hAnsi="Times New Roman" w:cs="Times New Roman"/>
          <w:color w:val="000000"/>
        </w:rPr>
        <w:t> </w:t>
      </w:r>
      <w:r w:rsidRPr="00D16646">
        <w:rPr>
          <w:rFonts w:ascii="Times New Roman" w:hAnsi="Times New Roman" w:cs="Times New Roman"/>
          <w:i/>
          <w:iCs/>
          <w:color w:val="000000"/>
        </w:rPr>
        <w:t>Diversity Initiatives: Equity Scorecard</w:t>
      </w:r>
      <w:r w:rsidRPr="00D16646">
        <w:rPr>
          <w:rStyle w:val="apple-converted-space"/>
          <w:rFonts w:ascii="Times New Roman" w:hAnsi="Times New Roman" w:cs="Times New Roman"/>
          <w:color w:val="000000"/>
        </w:rPr>
        <w:t> </w:t>
      </w:r>
      <w:r w:rsidRPr="00D16646">
        <w:rPr>
          <w:rFonts w:ascii="Times New Roman" w:hAnsi="Times New Roman" w:cs="Times New Roman"/>
          <w:color w:val="000000"/>
        </w:rPr>
        <w:t xml:space="preserve">(Madison: Office of Equity, Diversity, and Inclusion, 2008, 2009,   2010), </w:t>
      </w:r>
      <w:r w:rsidRPr="00D16646">
        <w:rPr>
          <w:rStyle w:val="apple-converted-space"/>
          <w:rFonts w:ascii="Times New Roman" w:hAnsi="Times New Roman" w:cs="Times New Roman"/>
          <w:color w:val="000000"/>
        </w:rPr>
        <w:t> </w:t>
      </w:r>
      <w:hyperlink r:id="rId7" w:tgtFrame="newTurabian" w:history="1">
        <w:r w:rsidRPr="00D16646">
          <w:rPr>
            <w:rStyle w:val="Hyperlink"/>
            <w:rFonts w:ascii="Times New Roman" w:hAnsi="Times New Roman" w:cs="Times New Roman"/>
          </w:rPr>
          <w:t>http://www.uwec.edu/Diversity/initiatives/eqs.htm</w:t>
        </w:r>
      </w:hyperlink>
      <w:r w:rsidRPr="00D16646">
        <w:rPr>
          <w:rStyle w:val="apple-converted-space"/>
          <w:rFonts w:ascii="Times New Roman" w:hAnsi="Times New Roman" w:cs="Times New Roman"/>
          <w:color w:val="000000"/>
        </w:rPr>
        <w:t xml:space="preserve"> </w:t>
      </w:r>
      <w:r w:rsidRPr="00D16646">
        <w:rPr>
          <w:rFonts w:ascii="Times New Roman" w:hAnsi="Times New Roman" w:cs="Times New Roman"/>
          <w:color w:val="000000"/>
        </w:rPr>
        <w:t>(accessed March 20, 2012).</w:t>
      </w:r>
    </w:p>
  </w:footnote>
  <w:footnote w:id="51">
    <w:p w:rsidR="00BF04B0" w:rsidRPr="00D16646" w:rsidRDefault="00BF04B0">
      <w:pPr>
        <w:pStyle w:val="FootnoteText"/>
        <w:rPr>
          <w:rFonts w:ascii="Times New Roman" w:hAnsi="Times New Roman" w:cs="Times New Roman"/>
        </w:rPr>
      </w:pPr>
      <w:r w:rsidRPr="00D16646">
        <w:rPr>
          <w:rFonts w:ascii="Times New Roman" w:hAnsi="Times New Roman" w:cs="Times New Roman"/>
        </w:rPr>
        <w:t xml:space="preserve">     </w:t>
      </w:r>
      <w:r w:rsidRPr="00D16646">
        <w:rPr>
          <w:rStyle w:val="FootnoteReference"/>
          <w:rFonts w:ascii="Times New Roman" w:hAnsi="Times New Roman" w:cs="Times New Roman"/>
        </w:rPr>
        <w:footnoteRef/>
      </w:r>
      <w:r w:rsidRPr="00D16646">
        <w:rPr>
          <w:rFonts w:ascii="Times New Roman" w:hAnsi="Times New Roman" w:cs="Times New Roman"/>
        </w:rPr>
        <w:t xml:space="preserve"> Interim Report on Access (2008), Diversity http://www.uwec.edu/Diversity/initiatives/eqs.htm </w:t>
      </w:r>
      <w:r>
        <w:rPr>
          <w:rFonts w:ascii="Times New Roman" w:hAnsi="Times New Roman" w:cs="Times New Roman"/>
        </w:rPr>
        <w:t>(accessed April 3,</w:t>
      </w:r>
      <w:r w:rsidRPr="00D16646">
        <w:rPr>
          <w:rFonts w:ascii="Times New Roman" w:hAnsi="Times New Roman" w:cs="Times New Roman"/>
        </w:rPr>
        <w:t xml:space="preserve"> 2012) 10; 15; 8.</w:t>
      </w:r>
    </w:p>
  </w:footnote>
  <w:footnote w:id="52">
    <w:p w:rsidR="00BF04B0" w:rsidRPr="007415E2" w:rsidRDefault="00BF04B0">
      <w:pPr>
        <w:pStyle w:val="FootnoteText"/>
        <w:rPr>
          <w:rFonts w:ascii="Times New Roman" w:hAnsi="Times New Roman" w:cs="Times New Roman"/>
        </w:rPr>
      </w:pPr>
      <w:r>
        <w:rPr>
          <w:rFonts w:ascii="Times New Roman" w:hAnsi="Times New Roman" w:cs="Times New Roman"/>
        </w:rPr>
        <w:t xml:space="preserve">     </w:t>
      </w:r>
      <w:r w:rsidRPr="007415E2">
        <w:rPr>
          <w:rStyle w:val="FootnoteReference"/>
          <w:rFonts w:ascii="Times New Roman" w:hAnsi="Times New Roman" w:cs="Times New Roman"/>
        </w:rPr>
        <w:footnoteRef/>
      </w:r>
      <w:r w:rsidRPr="007415E2">
        <w:rPr>
          <w:rFonts w:ascii="Times New Roman" w:hAnsi="Times New Roman" w:cs="Times New Roman"/>
        </w:rPr>
        <w:t xml:space="preserve"> Source: Interim Report on Retention, Diversity http://www.uwec.edu/Diversity/initiatives/eqs.htm (accessed 3 April 2012) 4-7; Financing Your Education, Student Support Services </w:t>
      </w:r>
      <w:hyperlink r:id="rId8" w:history="1">
        <w:r w:rsidRPr="007415E2">
          <w:rPr>
            <w:rStyle w:val="Hyperlink"/>
            <w:rFonts w:ascii="Times New Roman" w:hAnsi="Times New Roman" w:cs="Times New Roman"/>
          </w:rPr>
          <w:t>http://www.uwec.edu/SSS/services/financing.htm</w:t>
        </w:r>
      </w:hyperlink>
      <w:r>
        <w:rPr>
          <w:rFonts w:ascii="Times New Roman" w:hAnsi="Times New Roman" w:cs="Times New Roman"/>
        </w:rPr>
        <w:t xml:space="preserve"> (accessed April 8,</w:t>
      </w:r>
      <w:r w:rsidRPr="007415E2">
        <w:rPr>
          <w:rFonts w:ascii="Times New Roman" w:hAnsi="Times New Roman" w:cs="Times New Roman"/>
        </w:rPr>
        <w:t xml:space="preserve"> 2012).</w:t>
      </w:r>
    </w:p>
  </w:footnote>
  <w:footnote w:id="53">
    <w:p w:rsidR="00BF04B0" w:rsidRDefault="00BF04B0" w:rsidP="00234C5A">
      <w:pPr>
        <w:pStyle w:val="Default"/>
        <w:rPr>
          <w:rFonts w:ascii="Times New Roman" w:hAnsi="Times New Roman" w:cs="Times New Roman"/>
          <w:sz w:val="20"/>
          <w:szCs w:val="20"/>
        </w:rPr>
      </w:pPr>
    </w:p>
    <w:p w:rsidR="00BF04B0" w:rsidRDefault="00BF04B0" w:rsidP="00234C5A">
      <w:pPr>
        <w:pStyle w:val="Default"/>
      </w:pPr>
      <w:r>
        <w:rPr>
          <w:rFonts w:ascii="Times New Roman" w:hAnsi="Times New Roman" w:cs="Times New Roman"/>
          <w:sz w:val="20"/>
          <w:szCs w:val="20"/>
        </w:rPr>
        <w:t xml:space="preserve">     </w:t>
      </w:r>
      <w:r w:rsidRPr="007415E2">
        <w:rPr>
          <w:rStyle w:val="FootnoteReference"/>
          <w:rFonts w:ascii="Times New Roman" w:hAnsi="Times New Roman" w:cs="Times New Roman"/>
          <w:sz w:val="20"/>
          <w:szCs w:val="20"/>
        </w:rPr>
        <w:footnoteRef/>
      </w:r>
      <w:r w:rsidRPr="007415E2">
        <w:rPr>
          <w:rFonts w:ascii="Times New Roman" w:hAnsi="Times New Roman" w:cs="Times New Roman"/>
          <w:sz w:val="20"/>
          <w:szCs w:val="20"/>
        </w:rPr>
        <w:t xml:space="preserve"> Interim Report on Excellence (2009) Diversity </w:t>
      </w:r>
      <w:hyperlink r:id="rId9" w:history="1">
        <w:r w:rsidRPr="007415E2">
          <w:rPr>
            <w:rStyle w:val="Hyperlink"/>
            <w:rFonts w:ascii="Times New Roman" w:hAnsi="Times New Roman" w:cs="Times New Roman"/>
            <w:sz w:val="20"/>
            <w:szCs w:val="20"/>
          </w:rPr>
          <w:t>http://www.uwec.edu/Diversity/initiatives/eqs.htm</w:t>
        </w:r>
      </w:hyperlink>
      <w:r>
        <w:rPr>
          <w:rFonts w:ascii="Times New Roman" w:hAnsi="Times New Roman" w:cs="Times New Roman"/>
          <w:sz w:val="20"/>
          <w:szCs w:val="20"/>
        </w:rPr>
        <w:t xml:space="preserve"> (accessed March 3, </w:t>
      </w:r>
      <w:r w:rsidRPr="007415E2">
        <w:rPr>
          <w:rFonts w:ascii="Times New Roman" w:hAnsi="Times New Roman" w:cs="Times New Roman"/>
          <w:sz w:val="20"/>
          <w:szCs w:val="20"/>
        </w:rPr>
        <w:t>2012) 16.</w:t>
      </w:r>
    </w:p>
  </w:footnote>
  <w:footnote w:id="54">
    <w:p w:rsidR="00BF04B0" w:rsidRPr="00A932F4" w:rsidRDefault="00BF04B0">
      <w:pPr>
        <w:pStyle w:val="FootnoteText"/>
        <w:rPr>
          <w:rFonts w:ascii="Times New Roman" w:hAnsi="Times New Roman" w:cs="Times New Roman"/>
        </w:rPr>
      </w:pPr>
      <w:r>
        <w:t xml:space="preserve">     </w:t>
      </w:r>
      <w:r w:rsidRPr="00A932F4">
        <w:rPr>
          <w:rStyle w:val="FootnoteReference"/>
          <w:rFonts w:ascii="Times New Roman" w:hAnsi="Times New Roman" w:cs="Times New Roman"/>
        </w:rPr>
        <w:footnoteRef/>
      </w:r>
      <w:r w:rsidRPr="00A932F4">
        <w:rPr>
          <w:rFonts w:ascii="Times New Roman" w:hAnsi="Times New Roman" w:cs="Times New Roman"/>
        </w:rPr>
        <w:t>University of Wisconsin System “Institute on Race and Ethnicity” http://www.wisconsin.edu/edi/IRE_closing.htm Accessed March 6, 2012; University of Wisconsin System “Inclusive Excellence” http://www.wisconsin.edu/vpacad/Inclusive_Excellence/ (accessed March 6, 2012).</w:t>
      </w:r>
    </w:p>
    <w:p w:rsidR="00BF04B0" w:rsidRPr="00A932F4" w:rsidRDefault="00BF04B0">
      <w:pPr>
        <w:pStyle w:val="FootnoteText"/>
        <w:rPr>
          <w:rFonts w:ascii="Times New Roman" w:hAnsi="Times New Roman" w:cs="Times New Roman"/>
        </w:rPr>
      </w:pPr>
    </w:p>
  </w:footnote>
  <w:footnote w:id="55">
    <w:p w:rsidR="00BF04B0" w:rsidRPr="00A932F4" w:rsidRDefault="00BF04B0">
      <w:pPr>
        <w:pStyle w:val="FootnoteText"/>
        <w:rPr>
          <w:rFonts w:ascii="Times New Roman" w:hAnsi="Times New Roman" w:cs="Times New Roman"/>
        </w:rPr>
      </w:pPr>
      <w:r w:rsidRPr="00A932F4">
        <w:rPr>
          <w:rFonts w:ascii="Times New Roman" w:hAnsi="Times New Roman" w:cs="Times New Roman"/>
        </w:rPr>
        <w:t xml:space="preserve">     </w:t>
      </w:r>
      <w:r w:rsidRPr="00A932F4">
        <w:rPr>
          <w:rStyle w:val="FootnoteReference"/>
          <w:rFonts w:ascii="Times New Roman" w:hAnsi="Times New Roman" w:cs="Times New Roman"/>
        </w:rPr>
        <w:footnoteRef/>
      </w:r>
      <w:r w:rsidRPr="00A932F4">
        <w:rPr>
          <w:rFonts w:ascii="Times New Roman" w:hAnsi="Times New Roman" w:cs="Times New Roman"/>
        </w:rPr>
        <w:t>University of Wisconsin System, Plan 2008.</w:t>
      </w:r>
    </w:p>
    <w:p w:rsidR="00BF04B0" w:rsidRDefault="00BF04B0">
      <w:pPr>
        <w:pStyle w:val="FootnoteText"/>
      </w:pPr>
    </w:p>
  </w:footnote>
  <w:footnote w:id="56">
    <w:p w:rsidR="00BF04B0" w:rsidRPr="00A932F4" w:rsidRDefault="00BF04B0" w:rsidP="008779A7">
      <w:pPr>
        <w:pStyle w:val="FootnoteText"/>
        <w:rPr>
          <w:rFonts w:ascii="Times New Roman" w:hAnsi="Times New Roman" w:cs="Times New Roman"/>
        </w:rPr>
      </w:pPr>
      <w:r w:rsidRPr="00A932F4">
        <w:rPr>
          <w:rFonts w:ascii="Times New Roman" w:hAnsi="Times New Roman" w:cs="Times New Roman"/>
        </w:rPr>
        <w:t xml:space="preserve">     </w:t>
      </w:r>
      <w:r w:rsidRPr="00A932F4">
        <w:rPr>
          <w:rStyle w:val="FootnoteReference"/>
          <w:rFonts w:ascii="Times New Roman" w:hAnsi="Times New Roman" w:cs="Times New Roman"/>
        </w:rPr>
        <w:footnoteRef/>
      </w:r>
      <w:r w:rsidRPr="00A932F4">
        <w:rPr>
          <w:rFonts w:ascii="Times New Roman" w:hAnsi="Times New Roman" w:cs="Times New Roman"/>
        </w:rPr>
        <w:t xml:space="preserve"> </w:t>
      </w:r>
      <w:r w:rsidRPr="00A932F4">
        <w:rPr>
          <w:rFonts w:ascii="Times New Roman" w:hAnsi="Times New Roman" w:cs="Times New Roman"/>
          <w:color w:val="000000"/>
        </w:rPr>
        <w:t>University of Wisconsin-Eau Claire,</w:t>
      </w:r>
      <w:r w:rsidRPr="00A932F4">
        <w:rPr>
          <w:rStyle w:val="apple-converted-space"/>
          <w:rFonts w:ascii="Times New Roman" w:hAnsi="Times New Roman" w:cs="Times New Roman"/>
          <w:color w:val="000000"/>
        </w:rPr>
        <w:t> </w:t>
      </w:r>
      <w:r w:rsidRPr="00A932F4">
        <w:rPr>
          <w:rFonts w:ascii="Times New Roman" w:hAnsi="Times New Roman" w:cs="Times New Roman"/>
          <w:i/>
          <w:iCs/>
          <w:color w:val="000000"/>
        </w:rPr>
        <w:t>Centennial Plan 2008-2016</w:t>
      </w:r>
      <w:r w:rsidRPr="00A932F4">
        <w:rPr>
          <w:rStyle w:val="apple-converted-space"/>
          <w:rFonts w:ascii="Times New Roman" w:hAnsi="Times New Roman" w:cs="Times New Roman"/>
          <w:color w:val="000000"/>
        </w:rPr>
        <w:t> </w:t>
      </w:r>
      <w:r w:rsidRPr="00A932F4">
        <w:rPr>
          <w:rFonts w:ascii="Times New Roman" w:hAnsi="Times New Roman" w:cs="Times New Roman"/>
          <w:color w:val="000000"/>
        </w:rPr>
        <w:t>(Eau Claire: University of Wisconsin-Eau Claire); Interview with Jill Pinkney Pastrana.</w:t>
      </w:r>
    </w:p>
  </w:footnote>
  <w:footnote w:id="57">
    <w:p w:rsidR="00BF04B0" w:rsidRPr="00A27FA1" w:rsidRDefault="00BF04B0" w:rsidP="00BF04B0">
      <w:pPr>
        <w:pStyle w:val="FootnoteText"/>
        <w:rPr>
          <w:rFonts w:ascii="Times New Roman" w:hAnsi="Times New Roman" w:cs="Times New Roman"/>
        </w:rPr>
      </w:pPr>
      <w:r>
        <w:rPr>
          <w:rFonts w:ascii="Times New Roman" w:hAnsi="Times New Roman" w:cs="Times New Roman"/>
        </w:rPr>
        <w:t xml:space="preserve">     </w:t>
      </w:r>
      <w:r w:rsidRPr="00A27FA1">
        <w:rPr>
          <w:rStyle w:val="FootnoteReference"/>
          <w:rFonts w:ascii="Times New Roman" w:hAnsi="Times New Roman" w:cs="Times New Roman"/>
        </w:rPr>
        <w:footnoteRef/>
      </w:r>
      <w:r w:rsidRPr="00A27FA1">
        <w:rPr>
          <w:rFonts w:ascii="Times New Roman" w:hAnsi="Times New Roman" w:cs="Times New Roman"/>
        </w:rPr>
        <w:t xml:space="preserve"> Odawa White, Retention Coordinator University of Wisconsin-Eau Claire Office of Multicultural Affairs, Interview by author, January 2012, Eau Claire, Wisconsin.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4B0" w:rsidRDefault="00BF04B0">
    <w:pPr>
      <w:pStyle w:val="Header"/>
    </w:pPr>
  </w:p>
  <w:p w:rsidR="00BF04B0" w:rsidRDefault="00BF04B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E0CBD"/>
    <w:multiLevelType w:val="multilevel"/>
    <w:tmpl w:val="C4D0D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5B0033A"/>
    <w:multiLevelType w:val="hybridMultilevel"/>
    <w:tmpl w:val="27369EA0"/>
    <w:lvl w:ilvl="0" w:tplc="94EE01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453"/>
    <w:rsid w:val="00000E3E"/>
    <w:rsid w:val="000012A0"/>
    <w:rsid w:val="00005C6A"/>
    <w:rsid w:val="000119D9"/>
    <w:rsid w:val="00014231"/>
    <w:rsid w:val="000153D6"/>
    <w:rsid w:val="00021312"/>
    <w:rsid w:val="00023062"/>
    <w:rsid w:val="00030A46"/>
    <w:rsid w:val="00032E39"/>
    <w:rsid w:val="0003315D"/>
    <w:rsid w:val="00033434"/>
    <w:rsid w:val="0003711E"/>
    <w:rsid w:val="000373A2"/>
    <w:rsid w:val="00037F76"/>
    <w:rsid w:val="000415E0"/>
    <w:rsid w:val="000421BA"/>
    <w:rsid w:val="00047117"/>
    <w:rsid w:val="0005192B"/>
    <w:rsid w:val="00052262"/>
    <w:rsid w:val="000525FA"/>
    <w:rsid w:val="00054CFD"/>
    <w:rsid w:val="00057F4E"/>
    <w:rsid w:val="00061A91"/>
    <w:rsid w:val="00061CC1"/>
    <w:rsid w:val="000621A4"/>
    <w:rsid w:val="00062B30"/>
    <w:rsid w:val="00071477"/>
    <w:rsid w:val="00073F32"/>
    <w:rsid w:val="00080F3D"/>
    <w:rsid w:val="000845E9"/>
    <w:rsid w:val="00086D63"/>
    <w:rsid w:val="00090208"/>
    <w:rsid w:val="00090C7C"/>
    <w:rsid w:val="00095C72"/>
    <w:rsid w:val="00096176"/>
    <w:rsid w:val="0009756F"/>
    <w:rsid w:val="000A30F2"/>
    <w:rsid w:val="000A62DB"/>
    <w:rsid w:val="000B025D"/>
    <w:rsid w:val="000B09F7"/>
    <w:rsid w:val="000B2A2E"/>
    <w:rsid w:val="000B2A6E"/>
    <w:rsid w:val="000B4B0D"/>
    <w:rsid w:val="000B4BB0"/>
    <w:rsid w:val="000B6612"/>
    <w:rsid w:val="000B6E46"/>
    <w:rsid w:val="000B7480"/>
    <w:rsid w:val="000B7718"/>
    <w:rsid w:val="000C18E0"/>
    <w:rsid w:val="000C3162"/>
    <w:rsid w:val="000D3DB8"/>
    <w:rsid w:val="000E0B85"/>
    <w:rsid w:val="000E4044"/>
    <w:rsid w:val="000E4453"/>
    <w:rsid w:val="000E50D5"/>
    <w:rsid w:val="000F051C"/>
    <w:rsid w:val="000F42A1"/>
    <w:rsid w:val="000F4CAF"/>
    <w:rsid w:val="000F54F2"/>
    <w:rsid w:val="000F5510"/>
    <w:rsid w:val="000F70DE"/>
    <w:rsid w:val="00100C5F"/>
    <w:rsid w:val="00101607"/>
    <w:rsid w:val="0010321E"/>
    <w:rsid w:val="00104153"/>
    <w:rsid w:val="00107951"/>
    <w:rsid w:val="00127AE8"/>
    <w:rsid w:val="00140C29"/>
    <w:rsid w:val="001427A4"/>
    <w:rsid w:val="00145D27"/>
    <w:rsid w:val="001473CA"/>
    <w:rsid w:val="00147C0C"/>
    <w:rsid w:val="001522AB"/>
    <w:rsid w:val="00153285"/>
    <w:rsid w:val="00153E8C"/>
    <w:rsid w:val="00162CFF"/>
    <w:rsid w:val="00165EEA"/>
    <w:rsid w:val="00170A95"/>
    <w:rsid w:val="00175F3B"/>
    <w:rsid w:val="001843C7"/>
    <w:rsid w:val="00184B32"/>
    <w:rsid w:val="00186F74"/>
    <w:rsid w:val="00187E84"/>
    <w:rsid w:val="00193A88"/>
    <w:rsid w:val="00195D76"/>
    <w:rsid w:val="001A34C7"/>
    <w:rsid w:val="001A7493"/>
    <w:rsid w:val="001A7F2A"/>
    <w:rsid w:val="001B0523"/>
    <w:rsid w:val="001B2C56"/>
    <w:rsid w:val="001B705C"/>
    <w:rsid w:val="001C73FD"/>
    <w:rsid w:val="001D18A6"/>
    <w:rsid w:val="001D3842"/>
    <w:rsid w:val="001E29D1"/>
    <w:rsid w:val="001E4D87"/>
    <w:rsid w:val="001F1911"/>
    <w:rsid w:val="001F34CA"/>
    <w:rsid w:val="001F4B27"/>
    <w:rsid w:val="001F4B50"/>
    <w:rsid w:val="001F4C59"/>
    <w:rsid w:val="00201A6B"/>
    <w:rsid w:val="0020231E"/>
    <w:rsid w:val="00212DCD"/>
    <w:rsid w:val="002152EE"/>
    <w:rsid w:val="00215A77"/>
    <w:rsid w:val="0021630E"/>
    <w:rsid w:val="002212A9"/>
    <w:rsid w:val="00223FD4"/>
    <w:rsid w:val="00225182"/>
    <w:rsid w:val="002268FC"/>
    <w:rsid w:val="00226BE0"/>
    <w:rsid w:val="00227B7F"/>
    <w:rsid w:val="00227C6A"/>
    <w:rsid w:val="0023105A"/>
    <w:rsid w:val="00234C5A"/>
    <w:rsid w:val="00242850"/>
    <w:rsid w:val="00243FDF"/>
    <w:rsid w:val="00250C12"/>
    <w:rsid w:val="00252F9B"/>
    <w:rsid w:val="00257925"/>
    <w:rsid w:val="00257B20"/>
    <w:rsid w:val="002616D9"/>
    <w:rsid w:val="00263F47"/>
    <w:rsid w:val="00264FAE"/>
    <w:rsid w:val="00265559"/>
    <w:rsid w:val="00265DC2"/>
    <w:rsid w:val="00284915"/>
    <w:rsid w:val="002856E9"/>
    <w:rsid w:val="00285F78"/>
    <w:rsid w:val="002903FE"/>
    <w:rsid w:val="00297479"/>
    <w:rsid w:val="002A19A8"/>
    <w:rsid w:val="002A4E1C"/>
    <w:rsid w:val="002B04B1"/>
    <w:rsid w:val="002B1BEA"/>
    <w:rsid w:val="002B1D4B"/>
    <w:rsid w:val="002B6406"/>
    <w:rsid w:val="002B6E48"/>
    <w:rsid w:val="002B6EB6"/>
    <w:rsid w:val="002C4AE4"/>
    <w:rsid w:val="002C529B"/>
    <w:rsid w:val="002D446D"/>
    <w:rsid w:val="002E21B9"/>
    <w:rsid w:val="002E5664"/>
    <w:rsid w:val="002E63F2"/>
    <w:rsid w:val="002E7AF5"/>
    <w:rsid w:val="002E7D78"/>
    <w:rsid w:val="002F39F1"/>
    <w:rsid w:val="00302015"/>
    <w:rsid w:val="00302362"/>
    <w:rsid w:val="0030271B"/>
    <w:rsid w:val="00302BB6"/>
    <w:rsid w:val="003032F5"/>
    <w:rsid w:val="00303E38"/>
    <w:rsid w:val="003108E4"/>
    <w:rsid w:val="0031744E"/>
    <w:rsid w:val="00317DD1"/>
    <w:rsid w:val="003213B7"/>
    <w:rsid w:val="00321914"/>
    <w:rsid w:val="00323E38"/>
    <w:rsid w:val="003244E1"/>
    <w:rsid w:val="003254F0"/>
    <w:rsid w:val="0032671C"/>
    <w:rsid w:val="00326886"/>
    <w:rsid w:val="003319C0"/>
    <w:rsid w:val="00334DDC"/>
    <w:rsid w:val="00341846"/>
    <w:rsid w:val="003436B2"/>
    <w:rsid w:val="00345BE7"/>
    <w:rsid w:val="003476A1"/>
    <w:rsid w:val="00350EC0"/>
    <w:rsid w:val="003545E3"/>
    <w:rsid w:val="00361891"/>
    <w:rsid w:val="00361C13"/>
    <w:rsid w:val="00366249"/>
    <w:rsid w:val="00370528"/>
    <w:rsid w:val="00371984"/>
    <w:rsid w:val="0037210F"/>
    <w:rsid w:val="0037663A"/>
    <w:rsid w:val="00380C75"/>
    <w:rsid w:val="00382E30"/>
    <w:rsid w:val="0038430D"/>
    <w:rsid w:val="00387262"/>
    <w:rsid w:val="00387267"/>
    <w:rsid w:val="00392C36"/>
    <w:rsid w:val="00397B09"/>
    <w:rsid w:val="003A158A"/>
    <w:rsid w:val="003A280F"/>
    <w:rsid w:val="003A5E2C"/>
    <w:rsid w:val="003A75CD"/>
    <w:rsid w:val="003B01A6"/>
    <w:rsid w:val="003B0A7B"/>
    <w:rsid w:val="003B0F9D"/>
    <w:rsid w:val="003B1FEB"/>
    <w:rsid w:val="003B3AA3"/>
    <w:rsid w:val="003B46B9"/>
    <w:rsid w:val="003C0D9F"/>
    <w:rsid w:val="003C5BE5"/>
    <w:rsid w:val="003C7DA6"/>
    <w:rsid w:val="003D1A1F"/>
    <w:rsid w:val="003D2AC8"/>
    <w:rsid w:val="003D6114"/>
    <w:rsid w:val="003E4403"/>
    <w:rsid w:val="003F1DE5"/>
    <w:rsid w:val="003F2AC0"/>
    <w:rsid w:val="00407948"/>
    <w:rsid w:val="00407C10"/>
    <w:rsid w:val="004111AE"/>
    <w:rsid w:val="004111DB"/>
    <w:rsid w:val="0041602B"/>
    <w:rsid w:val="00421632"/>
    <w:rsid w:val="00424FC0"/>
    <w:rsid w:val="00424FDE"/>
    <w:rsid w:val="00427B4A"/>
    <w:rsid w:val="00431A94"/>
    <w:rsid w:val="00432C2E"/>
    <w:rsid w:val="00433776"/>
    <w:rsid w:val="0043460D"/>
    <w:rsid w:val="00434A5C"/>
    <w:rsid w:val="00434F89"/>
    <w:rsid w:val="004355A1"/>
    <w:rsid w:val="004356A8"/>
    <w:rsid w:val="00437173"/>
    <w:rsid w:val="00440CB0"/>
    <w:rsid w:val="00441DAC"/>
    <w:rsid w:val="004428A3"/>
    <w:rsid w:val="00442912"/>
    <w:rsid w:val="00442C1B"/>
    <w:rsid w:val="0044616D"/>
    <w:rsid w:val="00447C4E"/>
    <w:rsid w:val="004511DF"/>
    <w:rsid w:val="00452947"/>
    <w:rsid w:val="00453E6D"/>
    <w:rsid w:val="00453F3C"/>
    <w:rsid w:val="00456ED6"/>
    <w:rsid w:val="004605B4"/>
    <w:rsid w:val="00461ED5"/>
    <w:rsid w:val="0047180C"/>
    <w:rsid w:val="0047206C"/>
    <w:rsid w:val="00475688"/>
    <w:rsid w:val="00475AB6"/>
    <w:rsid w:val="00477841"/>
    <w:rsid w:val="0048009E"/>
    <w:rsid w:val="00480392"/>
    <w:rsid w:val="00481568"/>
    <w:rsid w:val="00481EBB"/>
    <w:rsid w:val="00485540"/>
    <w:rsid w:val="004864F4"/>
    <w:rsid w:val="00486C7F"/>
    <w:rsid w:val="004922C9"/>
    <w:rsid w:val="004A2DC2"/>
    <w:rsid w:val="004A4CAD"/>
    <w:rsid w:val="004A6413"/>
    <w:rsid w:val="004B15EF"/>
    <w:rsid w:val="004B26D9"/>
    <w:rsid w:val="004B3A92"/>
    <w:rsid w:val="004B4E3B"/>
    <w:rsid w:val="004B59BC"/>
    <w:rsid w:val="004B6099"/>
    <w:rsid w:val="004B7A18"/>
    <w:rsid w:val="004B7B88"/>
    <w:rsid w:val="004C1B0D"/>
    <w:rsid w:val="004C40F3"/>
    <w:rsid w:val="004C4E18"/>
    <w:rsid w:val="004D08F1"/>
    <w:rsid w:val="004D279C"/>
    <w:rsid w:val="004D29E6"/>
    <w:rsid w:val="004E08AF"/>
    <w:rsid w:val="004E399F"/>
    <w:rsid w:val="004E43EB"/>
    <w:rsid w:val="004E5623"/>
    <w:rsid w:val="004E755E"/>
    <w:rsid w:val="004F0589"/>
    <w:rsid w:val="004F23C9"/>
    <w:rsid w:val="004F2706"/>
    <w:rsid w:val="004F2B82"/>
    <w:rsid w:val="004F6368"/>
    <w:rsid w:val="004F799D"/>
    <w:rsid w:val="005008D9"/>
    <w:rsid w:val="00506AE5"/>
    <w:rsid w:val="00510095"/>
    <w:rsid w:val="005119F1"/>
    <w:rsid w:val="00513750"/>
    <w:rsid w:val="00516ADC"/>
    <w:rsid w:val="00520920"/>
    <w:rsid w:val="005234F1"/>
    <w:rsid w:val="00526B2E"/>
    <w:rsid w:val="005317C5"/>
    <w:rsid w:val="0053581E"/>
    <w:rsid w:val="00535A67"/>
    <w:rsid w:val="00535E11"/>
    <w:rsid w:val="005368FD"/>
    <w:rsid w:val="00543C96"/>
    <w:rsid w:val="00546E34"/>
    <w:rsid w:val="00550000"/>
    <w:rsid w:val="00556F54"/>
    <w:rsid w:val="005615AA"/>
    <w:rsid w:val="00563937"/>
    <w:rsid w:val="0056622D"/>
    <w:rsid w:val="00567195"/>
    <w:rsid w:val="00567A7B"/>
    <w:rsid w:val="00567E75"/>
    <w:rsid w:val="00570781"/>
    <w:rsid w:val="005739EC"/>
    <w:rsid w:val="005755E0"/>
    <w:rsid w:val="00585611"/>
    <w:rsid w:val="00585633"/>
    <w:rsid w:val="00585D27"/>
    <w:rsid w:val="00590102"/>
    <w:rsid w:val="0059732E"/>
    <w:rsid w:val="005A32C4"/>
    <w:rsid w:val="005A405D"/>
    <w:rsid w:val="005A5819"/>
    <w:rsid w:val="005B00A6"/>
    <w:rsid w:val="005B011E"/>
    <w:rsid w:val="005B044D"/>
    <w:rsid w:val="005B101D"/>
    <w:rsid w:val="005B341C"/>
    <w:rsid w:val="005C4065"/>
    <w:rsid w:val="005C5B27"/>
    <w:rsid w:val="005D3D29"/>
    <w:rsid w:val="005D3E59"/>
    <w:rsid w:val="005D7B70"/>
    <w:rsid w:val="005E2A13"/>
    <w:rsid w:val="005E352A"/>
    <w:rsid w:val="005E59C2"/>
    <w:rsid w:val="005F027E"/>
    <w:rsid w:val="005F09F3"/>
    <w:rsid w:val="005F20F8"/>
    <w:rsid w:val="005F2293"/>
    <w:rsid w:val="005F4892"/>
    <w:rsid w:val="005F7967"/>
    <w:rsid w:val="005F7DDE"/>
    <w:rsid w:val="00600B2E"/>
    <w:rsid w:val="0060298E"/>
    <w:rsid w:val="00605A33"/>
    <w:rsid w:val="00612591"/>
    <w:rsid w:val="00613EDF"/>
    <w:rsid w:val="00620150"/>
    <w:rsid w:val="006354A8"/>
    <w:rsid w:val="00635551"/>
    <w:rsid w:val="006360A6"/>
    <w:rsid w:val="0064195E"/>
    <w:rsid w:val="00641C95"/>
    <w:rsid w:val="00642D5F"/>
    <w:rsid w:val="00643448"/>
    <w:rsid w:val="00644B79"/>
    <w:rsid w:val="006453C5"/>
    <w:rsid w:val="00647736"/>
    <w:rsid w:val="00654A47"/>
    <w:rsid w:val="00655B31"/>
    <w:rsid w:val="00657517"/>
    <w:rsid w:val="00657D55"/>
    <w:rsid w:val="00662389"/>
    <w:rsid w:val="0066691E"/>
    <w:rsid w:val="00675E65"/>
    <w:rsid w:val="00676BD9"/>
    <w:rsid w:val="00680099"/>
    <w:rsid w:val="00682A95"/>
    <w:rsid w:val="0068425A"/>
    <w:rsid w:val="0068500A"/>
    <w:rsid w:val="00687AA8"/>
    <w:rsid w:val="00693360"/>
    <w:rsid w:val="006949E0"/>
    <w:rsid w:val="00694A48"/>
    <w:rsid w:val="00695A3C"/>
    <w:rsid w:val="006A554B"/>
    <w:rsid w:val="006A5B71"/>
    <w:rsid w:val="006B1DBF"/>
    <w:rsid w:val="006B34B9"/>
    <w:rsid w:val="006B6536"/>
    <w:rsid w:val="006B6AA1"/>
    <w:rsid w:val="006B6E1D"/>
    <w:rsid w:val="006B7D31"/>
    <w:rsid w:val="006C0EE6"/>
    <w:rsid w:val="006C541A"/>
    <w:rsid w:val="006C59ED"/>
    <w:rsid w:val="006D1050"/>
    <w:rsid w:val="006D4454"/>
    <w:rsid w:val="006E17EE"/>
    <w:rsid w:val="006E302D"/>
    <w:rsid w:val="006E7808"/>
    <w:rsid w:val="006E792F"/>
    <w:rsid w:val="006E7EA2"/>
    <w:rsid w:val="006F13D2"/>
    <w:rsid w:val="006F5472"/>
    <w:rsid w:val="006F5B19"/>
    <w:rsid w:val="006F5BEC"/>
    <w:rsid w:val="006F731A"/>
    <w:rsid w:val="0070741C"/>
    <w:rsid w:val="007117E5"/>
    <w:rsid w:val="00711F95"/>
    <w:rsid w:val="00712E23"/>
    <w:rsid w:val="00713A64"/>
    <w:rsid w:val="00720F68"/>
    <w:rsid w:val="00722974"/>
    <w:rsid w:val="0072365D"/>
    <w:rsid w:val="0072779A"/>
    <w:rsid w:val="00727F4C"/>
    <w:rsid w:val="00731CDC"/>
    <w:rsid w:val="00732E12"/>
    <w:rsid w:val="0073532F"/>
    <w:rsid w:val="00736FBE"/>
    <w:rsid w:val="00737599"/>
    <w:rsid w:val="007415E2"/>
    <w:rsid w:val="007517A4"/>
    <w:rsid w:val="0075341B"/>
    <w:rsid w:val="00753BA1"/>
    <w:rsid w:val="007558FA"/>
    <w:rsid w:val="00761E9C"/>
    <w:rsid w:val="007660E6"/>
    <w:rsid w:val="00777E3A"/>
    <w:rsid w:val="00780C37"/>
    <w:rsid w:val="00781B5E"/>
    <w:rsid w:val="00784EEB"/>
    <w:rsid w:val="007926DD"/>
    <w:rsid w:val="00792ACB"/>
    <w:rsid w:val="0079640B"/>
    <w:rsid w:val="007A2354"/>
    <w:rsid w:val="007A3B5D"/>
    <w:rsid w:val="007A4F68"/>
    <w:rsid w:val="007A6C34"/>
    <w:rsid w:val="007A6D4F"/>
    <w:rsid w:val="007B443A"/>
    <w:rsid w:val="007B4536"/>
    <w:rsid w:val="007C36EC"/>
    <w:rsid w:val="007C5E9C"/>
    <w:rsid w:val="007D0245"/>
    <w:rsid w:val="007D02F9"/>
    <w:rsid w:val="007D431B"/>
    <w:rsid w:val="007D44AA"/>
    <w:rsid w:val="007E3C01"/>
    <w:rsid w:val="007F1EF0"/>
    <w:rsid w:val="007F1FF2"/>
    <w:rsid w:val="007F3767"/>
    <w:rsid w:val="007F3F48"/>
    <w:rsid w:val="007F6DCD"/>
    <w:rsid w:val="00800523"/>
    <w:rsid w:val="0080161B"/>
    <w:rsid w:val="00801D34"/>
    <w:rsid w:val="00804901"/>
    <w:rsid w:val="008069CF"/>
    <w:rsid w:val="008138B6"/>
    <w:rsid w:val="00817F91"/>
    <w:rsid w:val="00820304"/>
    <w:rsid w:val="0082643F"/>
    <w:rsid w:val="008264C9"/>
    <w:rsid w:val="00827135"/>
    <w:rsid w:val="00827550"/>
    <w:rsid w:val="00832498"/>
    <w:rsid w:val="0083357F"/>
    <w:rsid w:val="008347C4"/>
    <w:rsid w:val="008353FB"/>
    <w:rsid w:val="00836BEA"/>
    <w:rsid w:val="00836D79"/>
    <w:rsid w:val="00842B4C"/>
    <w:rsid w:val="00856C22"/>
    <w:rsid w:val="00867C80"/>
    <w:rsid w:val="00874996"/>
    <w:rsid w:val="008758C6"/>
    <w:rsid w:val="008779A7"/>
    <w:rsid w:val="00880DC2"/>
    <w:rsid w:val="00881EBB"/>
    <w:rsid w:val="008839DE"/>
    <w:rsid w:val="00883D8F"/>
    <w:rsid w:val="0089587E"/>
    <w:rsid w:val="0089649A"/>
    <w:rsid w:val="008A2876"/>
    <w:rsid w:val="008A317F"/>
    <w:rsid w:val="008A36EE"/>
    <w:rsid w:val="008A385E"/>
    <w:rsid w:val="008A45E8"/>
    <w:rsid w:val="008A6E72"/>
    <w:rsid w:val="008B02BD"/>
    <w:rsid w:val="008B39DD"/>
    <w:rsid w:val="008B5F53"/>
    <w:rsid w:val="008B67D5"/>
    <w:rsid w:val="008C0225"/>
    <w:rsid w:val="008C1F2F"/>
    <w:rsid w:val="008D1D2A"/>
    <w:rsid w:val="008D2BD6"/>
    <w:rsid w:val="008D3DA3"/>
    <w:rsid w:val="008E203D"/>
    <w:rsid w:val="008E2609"/>
    <w:rsid w:val="008E61E2"/>
    <w:rsid w:val="008E6EFF"/>
    <w:rsid w:val="008E7720"/>
    <w:rsid w:val="008E7F5E"/>
    <w:rsid w:val="008F0E1D"/>
    <w:rsid w:val="008F42C9"/>
    <w:rsid w:val="008F7513"/>
    <w:rsid w:val="008F7F24"/>
    <w:rsid w:val="00902FB8"/>
    <w:rsid w:val="00903C25"/>
    <w:rsid w:val="00904673"/>
    <w:rsid w:val="009112BB"/>
    <w:rsid w:val="00913F3C"/>
    <w:rsid w:val="00916417"/>
    <w:rsid w:val="009167A2"/>
    <w:rsid w:val="00916895"/>
    <w:rsid w:val="00931731"/>
    <w:rsid w:val="0093183C"/>
    <w:rsid w:val="009460ED"/>
    <w:rsid w:val="0094688D"/>
    <w:rsid w:val="00946C67"/>
    <w:rsid w:val="00946FE4"/>
    <w:rsid w:val="009472EA"/>
    <w:rsid w:val="00947A0A"/>
    <w:rsid w:val="009544C3"/>
    <w:rsid w:val="009546BC"/>
    <w:rsid w:val="00954A34"/>
    <w:rsid w:val="0095573A"/>
    <w:rsid w:val="00956BBE"/>
    <w:rsid w:val="009577AA"/>
    <w:rsid w:val="009618B0"/>
    <w:rsid w:val="00964244"/>
    <w:rsid w:val="00964737"/>
    <w:rsid w:val="00964B41"/>
    <w:rsid w:val="00971653"/>
    <w:rsid w:val="00972841"/>
    <w:rsid w:val="009947E5"/>
    <w:rsid w:val="009A2FA0"/>
    <w:rsid w:val="009A4166"/>
    <w:rsid w:val="009B1259"/>
    <w:rsid w:val="009B6A7D"/>
    <w:rsid w:val="009B6B08"/>
    <w:rsid w:val="009B6E0C"/>
    <w:rsid w:val="009C09E7"/>
    <w:rsid w:val="009C1600"/>
    <w:rsid w:val="009C1751"/>
    <w:rsid w:val="009C2D6E"/>
    <w:rsid w:val="009C354F"/>
    <w:rsid w:val="009C3752"/>
    <w:rsid w:val="009C40EF"/>
    <w:rsid w:val="009C42B1"/>
    <w:rsid w:val="009C52CE"/>
    <w:rsid w:val="009D0EC3"/>
    <w:rsid w:val="009D1AAF"/>
    <w:rsid w:val="009D4C35"/>
    <w:rsid w:val="009D60F7"/>
    <w:rsid w:val="009D65A2"/>
    <w:rsid w:val="009D7F36"/>
    <w:rsid w:val="009E45D2"/>
    <w:rsid w:val="009E7E3E"/>
    <w:rsid w:val="009F04E8"/>
    <w:rsid w:val="009F343D"/>
    <w:rsid w:val="009F47F3"/>
    <w:rsid w:val="009F5AF4"/>
    <w:rsid w:val="00A056AA"/>
    <w:rsid w:val="00A0695A"/>
    <w:rsid w:val="00A11F97"/>
    <w:rsid w:val="00A1368E"/>
    <w:rsid w:val="00A16C04"/>
    <w:rsid w:val="00A209B1"/>
    <w:rsid w:val="00A232A2"/>
    <w:rsid w:val="00A2416F"/>
    <w:rsid w:val="00A27FA1"/>
    <w:rsid w:val="00A30D93"/>
    <w:rsid w:val="00A31A8C"/>
    <w:rsid w:val="00A407D5"/>
    <w:rsid w:val="00A40C7D"/>
    <w:rsid w:val="00A41B8B"/>
    <w:rsid w:val="00A427C2"/>
    <w:rsid w:val="00A47068"/>
    <w:rsid w:val="00A47E69"/>
    <w:rsid w:val="00A51A04"/>
    <w:rsid w:val="00A527BB"/>
    <w:rsid w:val="00A57EEB"/>
    <w:rsid w:val="00A625A0"/>
    <w:rsid w:val="00A705A9"/>
    <w:rsid w:val="00A7615F"/>
    <w:rsid w:val="00A8419A"/>
    <w:rsid w:val="00A8756A"/>
    <w:rsid w:val="00A90181"/>
    <w:rsid w:val="00A932F4"/>
    <w:rsid w:val="00A93949"/>
    <w:rsid w:val="00A95B05"/>
    <w:rsid w:val="00A96318"/>
    <w:rsid w:val="00AA1D22"/>
    <w:rsid w:val="00AA53F5"/>
    <w:rsid w:val="00AA6495"/>
    <w:rsid w:val="00AB1CA1"/>
    <w:rsid w:val="00AB25BD"/>
    <w:rsid w:val="00AB47C7"/>
    <w:rsid w:val="00AB7B9B"/>
    <w:rsid w:val="00AC3F56"/>
    <w:rsid w:val="00AC5FC7"/>
    <w:rsid w:val="00AC74C9"/>
    <w:rsid w:val="00AC764B"/>
    <w:rsid w:val="00AE6ADF"/>
    <w:rsid w:val="00AE7705"/>
    <w:rsid w:val="00AF13E8"/>
    <w:rsid w:val="00AF3563"/>
    <w:rsid w:val="00AF37A5"/>
    <w:rsid w:val="00AF3EC0"/>
    <w:rsid w:val="00B000A2"/>
    <w:rsid w:val="00B00F26"/>
    <w:rsid w:val="00B01483"/>
    <w:rsid w:val="00B0698B"/>
    <w:rsid w:val="00B11969"/>
    <w:rsid w:val="00B1404E"/>
    <w:rsid w:val="00B14B1E"/>
    <w:rsid w:val="00B14F05"/>
    <w:rsid w:val="00B17EAC"/>
    <w:rsid w:val="00B200A5"/>
    <w:rsid w:val="00B2210B"/>
    <w:rsid w:val="00B23D33"/>
    <w:rsid w:val="00B26640"/>
    <w:rsid w:val="00B314B1"/>
    <w:rsid w:val="00B31590"/>
    <w:rsid w:val="00B33F49"/>
    <w:rsid w:val="00B34BED"/>
    <w:rsid w:val="00B358DB"/>
    <w:rsid w:val="00B374E3"/>
    <w:rsid w:val="00B440DD"/>
    <w:rsid w:val="00B46129"/>
    <w:rsid w:val="00B46F9E"/>
    <w:rsid w:val="00B50DE5"/>
    <w:rsid w:val="00B534A0"/>
    <w:rsid w:val="00B53755"/>
    <w:rsid w:val="00B60202"/>
    <w:rsid w:val="00B629F5"/>
    <w:rsid w:val="00B62B06"/>
    <w:rsid w:val="00B66FEF"/>
    <w:rsid w:val="00B67769"/>
    <w:rsid w:val="00B67B32"/>
    <w:rsid w:val="00B70A49"/>
    <w:rsid w:val="00B744CF"/>
    <w:rsid w:val="00B74E95"/>
    <w:rsid w:val="00B75548"/>
    <w:rsid w:val="00B82FBD"/>
    <w:rsid w:val="00B8598A"/>
    <w:rsid w:val="00B90003"/>
    <w:rsid w:val="00B93B8A"/>
    <w:rsid w:val="00B949B8"/>
    <w:rsid w:val="00B979B5"/>
    <w:rsid w:val="00BA0416"/>
    <w:rsid w:val="00BA1EC9"/>
    <w:rsid w:val="00BA246B"/>
    <w:rsid w:val="00BA778C"/>
    <w:rsid w:val="00BB0AFC"/>
    <w:rsid w:val="00BB5C57"/>
    <w:rsid w:val="00BB6B91"/>
    <w:rsid w:val="00BB73DD"/>
    <w:rsid w:val="00BC61DF"/>
    <w:rsid w:val="00BD4734"/>
    <w:rsid w:val="00BD6588"/>
    <w:rsid w:val="00BE1D2C"/>
    <w:rsid w:val="00BE46A5"/>
    <w:rsid w:val="00BE4E2C"/>
    <w:rsid w:val="00BE6DB0"/>
    <w:rsid w:val="00BE7330"/>
    <w:rsid w:val="00BF04B0"/>
    <w:rsid w:val="00BF2B73"/>
    <w:rsid w:val="00BF4905"/>
    <w:rsid w:val="00BF65A6"/>
    <w:rsid w:val="00BF6DF4"/>
    <w:rsid w:val="00BF75A0"/>
    <w:rsid w:val="00C01A53"/>
    <w:rsid w:val="00C02FA9"/>
    <w:rsid w:val="00C06977"/>
    <w:rsid w:val="00C076DA"/>
    <w:rsid w:val="00C10D5A"/>
    <w:rsid w:val="00C21AB1"/>
    <w:rsid w:val="00C23C44"/>
    <w:rsid w:val="00C250F3"/>
    <w:rsid w:val="00C309FB"/>
    <w:rsid w:val="00C32681"/>
    <w:rsid w:val="00C33305"/>
    <w:rsid w:val="00C350F6"/>
    <w:rsid w:val="00C37166"/>
    <w:rsid w:val="00C427D8"/>
    <w:rsid w:val="00C4476B"/>
    <w:rsid w:val="00C46231"/>
    <w:rsid w:val="00C5273D"/>
    <w:rsid w:val="00C527C2"/>
    <w:rsid w:val="00C54352"/>
    <w:rsid w:val="00C54793"/>
    <w:rsid w:val="00C54B37"/>
    <w:rsid w:val="00C551F3"/>
    <w:rsid w:val="00C55728"/>
    <w:rsid w:val="00C62961"/>
    <w:rsid w:val="00C63C80"/>
    <w:rsid w:val="00C679F7"/>
    <w:rsid w:val="00C74C88"/>
    <w:rsid w:val="00C80FDA"/>
    <w:rsid w:val="00C81447"/>
    <w:rsid w:val="00C942DE"/>
    <w:rsid w:val="00C9699D"/>
    <w:rsid w:val="00CA0C98"/>
    <w:rsid w:val="00CA1C40"/>
    <w:rsid w:val="00CA422A"/>
    <w:rsid w:val="00CA500B"/>
    <w:rsid w:val="00CA6FA2"/>
    <w:rsid w:val="00CB27C2"/>
    <w:rsid w:val="00CB5956"/>
    <w:rsid w:val="00CB5A52"/>
    <w:rsid w:val="00CB65EF"/>
    <w:rsid w:val="00CB7405"/>
    <w:rsid w:val="00CC19EB"/>
    <w:rsid w:val="00CC1E17"/>
    <w:rsid w:val="00CC4C1F"/>
    <w:rsid w:val="00CC742B"/>
    <w:rsid w:val="00CC752D"/>
    <w:rsid w:val="00CD09E1"/>
    <w:rsid w:val="00CD11F0"/>
    <w:rsid w:val="00CE1011"/>
    <w:rsid w:val="00CE1FCA"/>
    <w:rsid w:val="00CE5040"/>
    <w:rsid w:val="00CE6ED8"/>
    <w:rsid w:val="00CF1892"/>
    <w:rsid w:val="00CF2797"/>
    <w:rsid w:val="00CF533F"/>
    <w:rsid w:val="00CF64A2"/>
    <w:rsid w:val="00D0276C"/>
    <w:rsid w:val="00D07395"/>
    <w:rsid w:val="00D12A4E"/>
    <w:rsid w:val="00D14FCC"/>
    <w:rsid w:val="00D16646"/>
    <w:rsid w:val="00D209B6"/>
    <w:rsid w:val="00D309B2"/>
    <w:rsid w:val="00D31410"/>
    <w:rsid w:val="00D331E0"/>
    <w:rsid w:val="00D41E6A"/>
    <w:rsid w:val="00D4548A"/>
    <w:rsid w:val="00D4621F"/>
    <w:rsid w:val="00D46524"/>
    <w:rsid w:val="00D5559E"/>
    <w:rsid w:val="00D60FE0"/>
    <w:rsid w:val="00D65F67"/>
    <w:rsid w:val="00D65FF0"/>
    <w:rsid w:val="00D663EB"/>
    <w:rsid w:val="00D82FD3"/>
    <w:rsid w:val="00D84E5B"/>
    <w:rsid w:val="00D87164"/>
    <w:rsid w:val="00D915FA"/>
    <w:rsid w:val="00D956F6"/>
    <w:rsid w:val="00D97403"/>
    <w:rsid w:val="00D9741A"/>
    <w:rsid w:val="00D97845"/>
    <w:rsid w:val="00DA1062"/>
    <w:rsid w:val="00DA367E"/>
    <w:rsid w:val="00DA5726"/>
    <w:rsid w:val="00DA734B"/>
    <w:rsid w:val="00DB3B90"/>
    <w:rsid w:val="00DB4A3D"/>
    <w:rsid w:val="00DC112B"/>
    <w:rsid w:val="00DC1C71"/>
    <w:rsid w:val="00DC1D66"/>
    <w:rsid w:val="00DC6917"/>
    <w:rsid w:val="00DD2789"/>
    <w:rsid w:val="00DD28E7"/>
    <w:rsid w:val="00DD4163"/>
    <w:rsid w:val="00DD5B7A"/>
    <w:rsid w:val="00DD69F3"/>
    <w:rsid w:val="00DE22BB"/>
    <w:rsid w:val="00DE3C60"/>
    <w:rsid w:val="00DE6763"/>
    <w:rsid w:val="00DE7725"/>
    <w:rsid w:val="00DF15BB"/>
    <w:rsid w:val="00DF5224"/>
    <w:rsid w:val="00E0025C"/>
    <w:rsid w:val="00E03000"/>
    <w:rsid w:val="00E15E96"/>
    <w:rsid w:val="00E20B63"/>
    <w:rsid w:val="00E230DD"/>
    <w:rsid w:val="00E30317"/>
    <w:rsid w:val="00E308FE"/>
    <w:rsid w:val="00E30AD0"/>
    <w:rsid w:val="00E331D1"/>
    <w:rsid w:val="00E33259"/>
    <w:rsid w:val="00E33467"/>
    <w:rsid w:val="00E360B3"/>
    <w:rsid w:val="00E50883"/>
    <w:rsid w:val="00E7119E"/>
    <w:rsid w:val="00E71F69"/>
    <w:rsid w:val="00E74C1D"/>
    <w:rsid w:val="00E765AB"/>
    <w:rsid w:val="00E773E0"/>
    <w:rsid w:val="00E80621"/>
    <w:rsid w:val="00E80CAA"/>
    <w:rsid w:val="00E87535"/>
    <w:rsid w:val="00E87B42"/>
    <w:rsid w:val="00E91D71"/>
    <w:rsid w:val="00E921F8"/>
    <w:rsid w:val="00E95EC2"/>
    <w:rsid w:val="00EA0523"/>
    <w:rsid w:val="00EA1FDC"/>
    <w:rsid w:val="00EA2A91"/>
    <w:rsid w:val="00EA3498"/>
    <w:rsid w:val="00EA355C"/>
    <w:rsid w:val="00EB2A18"/>
    <w:rsid w:val="00EB49DF"/>
    <w:rsid w:val="00EC370A"/>
    <w:rsid w:val="00ED4E8B"/>
    <w:rsid w:val="00ED638D"/>
    <w:rsid w:val="00ED78F1"/>
    <w:rsid w:val="00EE07E5"/>
    <w:rsid w:val="00EE5578"/>
    <w:rsid w:val="00EF0E20"/>
    <w:rsid w:val="00EF0F9F"/>
    <w:rsid w:val="00EF23BC"/>
    <w:rsid w:val="00EF453B"/>
    <w:rsid w:val="00EF4627"/>
    <w:rsid w:val="00EF6FFD"/>
    <w:rsid w:val="00F02D99"/>
    <w:rsid w:val="00F0740D"/>
    <w:rsid w:val="00F07B84"/>
    <w:rsid w:val="00F12612"/>
    <w:rsid w:val="00F1261A"/>
    <w:rsid w:val="00F134D5"/>
    <w:rsid w:val="00F1621D"/>
    <w:rsid w:val="00F22282"/>
    <w:rsid w:val="00F22366"/>
    <w:rsid w:val="00F22985"/>
    <w:rsid w:val="00F23F28"/>
    <w:rsid w:val="00F26633"/>
    <w:rsid w:val="00F31ED1"/>
    <w:rsid w:val="00F343A2"/>
    <w:rsid w:val="00F36DDC"/>
    <w:rsid w:val="00F37FFB"/>
    <w:rsid w:val="00F53371"/>
    <w:rsid w:val="00F546E3"/>
    <w:rsid w:val="00F55027"/>
    <w:rsid w:val="00F560F9"/>
    <w:rsid w:val="00F5635E"/>
    <w:rsid w:val="00F60B34"/>
    <w:rsid w:val="00F61100"/>
    <w:rsid w:val="00F6159B"/>
    <w:rsid w:val="00F62669"/>
    <w:rsid w:val="00F656C1"/>
    <w:rsid w:val="00F657CD"/>
    <w:rsid w:val="00F66DE3"/>
    <w:rsid w:val="00F70A95"/>
    <w:rsid w:val="00F73E93"/>
    <w:rsid w:val="00F749C9"/>
    <w:rsid w:val="00F77810"/>
    <w:rsid w:val="00F834A0"/>
    <w:rsid w:val="00F85075"/>
    <w:rsid w:val="00F86F60"/>
    <w:rsid w:val="00F9551F"/>
    <w:rsid w:val="00F96CA0"/>
    <w:rsid w:val="00FA0B07"/>
    <w:rsid w:val="00FA1E7B"/>
    <w:rsid w:val="00FA1FED"/>
    <w:rsid w:val="00FA4834"/>
    <w:rsid w:val="00FA6ED4"/>
    <w:rsid w:val="00FA7802"/>
    <w:rsid w:val="00FB0390"/>
    <w:rsid w:val="00FB0B67"/>
    <w:rsid w:val="00FB16F3"/>
    <w:rsid w:val="00FB2D51"/>
    <w:rsid w:val="00FB61B8"/>
    <w:rsid w:val="00FC136B"/>
    <w:rsid w:val="00FC676F"/>
    <w:rsid w:val="00FD0579"/>
    <w:rsid w:val="00FD32E9"/>
    <w:rsid w:val="00FD4DB0"/>
    <w:rsid w:val="00FF1E59"/>
    <w:rsid w:val="00FF2725"/>
    <w:rsid w:val="00FF492C"/>
    <w:rsid w:val="00FF4CBF"/>
    <w:rsid w:val="00FF55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84B3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867C8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1E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1E6A"/>
  </w:style>
  <w:style w:type="paragraph" w:styleId="Footer">
    <w:name w:val="footer"/>
    <w:basedOn w:val="Normal"/>
    <w:link w:val="FooterChar"/>
    <w:uiPriority w:val="99"/>
    <w:unhideWhenUsed/>
    <w:rsid w:val="00D41E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E6A"/>
  </w:style>
  <w:style w:type="paragraph" w:styleId="FootnoteText">
    <w:name w:val="footnote text"/>
    <w:basedOn w:val="Normal"/>
    <w:link w:val="FootnoteTextChar"/>
    <w:uiPriority w:val="99"/>
    <w:semiHidden/>
    <w:unhideWhenUsed/>
    <w:rsid w:val="008069C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69CF"/>
    <w:rPr>
      <w:sz w:val="20"/>
      <w:szCs w:val="20"/>
    </w:rPr>
  </w:style>
  <w:style w:type="character" w:styleId="FootnoteReference">
    <w:name w:val="footnote reference"/>
    <w:basedOn w:val="DefaultParagraphFont"/>
    <w:uiPriority w:val="99"/>
    <w:semiHidden/>
    <w:unhideWhenUsed/>
    <w:rsid w:val="008069CF"/>
    <w:rPr>
      <w:vertAlign w:val="superscript"/>
    </w:rPr>
  </w:style>
  <w:style w:type="paragraph" w:styleId="BalloonText">
    <w:name w:val="Balloon Text"/>
    <w:basedOn w:val="Normal"/>
    <w:link w:val="BalloonTextChar"/>
    <w:uiPriority w:val="99"/>
    <w:semiHidden/>
    <w:unhideWhenUsed/>
    <w:rsid w:val="00947A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7A0A"/>
    <w:rPr>
      <w:rFonts w:ascii="Tahoma" w:hAnsi="Tahoma" w:cs="Tahoma"/>
      <w:sz w:val="16"/>
      <w:szCs w:val="16"/>
    </w:rPr>
  </w:style>
  <w:style w:type="character" w:styleId="Hyperlink">
    <w:name w:val="Hyperlink"/>
    <w:basedOn w:val="DefaultParagraphFont"/>
    <w:uiPriority w:val="99"/>
    <w:unhideWhenUsed/>
    <w:rsid w:val="005739EC"/>
    <w:rPr>
      <w:color w:val="0000FF"/>
      <w:u w:val="single"/>
    </w:rPr>
  </w:style>
  <w:style w:type="paragraph" w:styleId="NormalWeb">
    <w:name w:val="Normal (Web)"/>
    <w:basedOn w:val="Normal"/>
    <w:uiPriority w:val="99"/>
    <w:unhideWhenUsed/>
    <w:rsid w:val="00B2664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6640"/>
    <w:rPr>
      <w:b/>
      <w:bCs/>
    </w:rPr>
  </w:style>
  <w:style w:type="character" w:customStyle="1" w:styleId="apple-converted-space">
    <w:name w:val="apple-converted-space"/>
    <w:basedOn w:val="DefaultParagraphFont"/>
    <w:rsid w:val="00B26640"/>
  </w:style>
  <w:style w:type="paragraph" w:styleId="ListParagraph">
    <w:name w:val="List Paragraph"/>
    <w:basedOn w:val="Normal"/>
    <w:uiPriority w:val="34"/>
    <w:qFormat/>
    <w:rsid w:val="0059732E"/>
    <w:pPr>
      <w:ind w:left="720"/>
      <w:contextualSpacing/>
    </w:pPr>
  </w:style>
  <w:style w:type="character" w:customStyle="1" w:styleId="Heading2Char">
    <w:name w:val="Heading 2 Char"/>
    <w:basedOn w:val="DefaultParagraphFont"/>
    <w:link w:val="Heading2"/>
    <w:uiPriority w:val="9"/>
    <w:rsid w:val="00184B32"/>
    <w:rPr>
      <w:rFonts w:ascii="Times New Roman" w:eastAsia="Times New Roman" w:hAnsi="Times New Roman" w:cs="Times New Roman"/>
      <w:b/>
      <w:bCs/>
      <w:sz w:val="36"/>
      <w:szCs w:val="36"/>
    </w:rPr>
  </w:style>
  <w:style w:type="character" w:customStyle="1" w:styleId="pubdate">
    <w:name w:val="pubdate"/>
    <w:basedOn w:val="DefaultParagraphFont"/>
    <w:rsid w:val="00B70A49"/>
  </w:style>
  <w:style w:type="character" w:customStyle="1" w:styleId="separator">
    <w:name w:val="separator"/>
    <w:basedOn w:val="DefaultParagraphFont"/>
    <w:rsid w:val="00B70A49"/>
  </w:style>
  <w:style w:type="character" w:customStyle="1" w:styleId="Heading3Char">
    <w:name w:val="Heading 3 Char"/>
    <w:basedOn w:val="DefaultParagraphFont"/>
    <w:link w:val="Heading3"/>
    <w:uiPriority w:val="9"/>
    <w:semiHidden/>
    <w:rsid w:val="00867C80"/>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447C4E"/>
    <w:rPr>
      <w:color w:val="800080" w:themeColor="followedHyperlink"/>
      <w:u w:val="single"/>
    </w:rPr>
  </w:style>
  <w:style w:type="paragraph" w:customStyle="1" w:styleId="Default">
    <w:name w:val="Default"/>
    <w:rsid w:val="00234C5A"/>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84B3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867C8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1E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1E6A"/>
  </w:style>
  <w:style w:type="paragraph" w:styleId="Footer">
    <w:name w:val="footer"/>
    <w:basedOn w:val="Normal"/>
    <w:link w:val="FooterChar"/>
    <w:uiPriority w:val="99"/>
    <w:unhideWhenUsed/>
    <w:rsid w:val="00D41E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E6A"/>
  </w:style>
  <w:style w:type="paragraph" w:styleId="FootnoteText">
    <w:name w:val="footnote text"/>
    <w:basedOn w:val="Normal"/>
    <w:link w:val="FootnoteTextChar"/>
    <w:uiPriority w:val="99"/>
    <w:semiHidden/>
    <w:unhideWhenUsed/>
    <w:rsid w:val="008069C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69CF"/>
    <w:rPr>
      <w:sz w:val="20"/>
      <w:szCs w:val="20"/>
    </w:rPr>
  </w:style>
  <w:style w:type="character" w:styleId="FootnoteReference">
    <w:name w:val="footnote reference"/>
    <w:basedOn w:val="DefaultParagraphFont"/>
    <w:uiPriority w:val="99"/>
    <w:semiHidden/>
    <w:unhideWhenUsed/>
    <w:rsid w:val="008069CF"/>
    <w:rPr>
      <w:vertAlign w:val="superscript"/>
    </w:rPr>
  </w:style>
  <w:style w:type="paragraph" w:styleId="BalloonText">
    <w:name w:val="Balloon Text"/>
    <w:basedOn w:val="Normal"/>
    <w:link w:val="BalloonTextChar"/>
    <w:uiPriority w:val="99"/>
    <w:semiHidden/>
    <w:unhideWhenUsed/>
    <w:rsid w:val="00947A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7A0A"/>
    <w:rPr>
      <w:rFonts w:ascii="Tahoma" w:hAnsi="Tahoma" w:cs="Tahoma"/>
      <w:sz w:val="16"/>
      <w:szCs w:val="16"/>
    </w:rPr>
  </w:style>
  <w:style w:type="character" w:styleId="Hyperlink">
    <w:name w:val="Hyperlink"/>
    <w:basedOn w:val="DefaultParagraphFont"/>
    <w:uiPriority w:val="99"/>
    <w:unhideWhenUsed/>
    <w:rsid w:val="005739EC"/>
    <w:rPr>
      <w:color w:val="0000FF"/>
      <w:u w:val="single"/>
    </w:rPr>
  </w:style>
  <w:style w:type="paragraph" w:styleId="NormalWeb">
    <w:name w:val="Normal (Web)"/>
    <w:basedOn w:val="Normal"/>
    <w:uiPriority w:val="99"/>
    <w:unhideWhenUsed/>
    <w:rsid w:val="00B2664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6640"/>
    <w:rPr>
      <w:b/>
      <w:bCs/>
    </w:rPr>
  </w:style>
  <w:style w:type="character" w:customStyle="1" w:styleId="apple-converted-space">
    <w:name w:val="apple-converted-space"/>
    <w:basedOn w:val="DefaultParagraphFont"/>
    <w:rsid w:val="00B26640"/>
  </w:style>
  <w:style w:type="paragraph" w:styleId="ListParagraph">
    <w:name w:val="List Paragraph"/>
    <w:basedOn w:val="Normal"/>
    <w:uiPriority w:val="34"/>
    <w:qFormat/>
    <w:rsid w:val="0059732E"/>
    <w:pPr>
      <w:ind w:left="720"/>
      <w:contextualSpacing/>
    </w:pPr>
  </w:style>
  <w:style w:type="character" w:customStyle="1" w:styleId="Heading2Char">
    <w:name w:val="Heading 2 Char"/>
    <w:basedOn w:val="DefaultParagraphFont"/>
    <w:link w:val="Heading2"/>
    <w:uiPriority w:val="9"/>
    <w:rsid w:val="00184B32"/>
    <w:rPr>
      <w:rFonts w:ascii="Times New Roman" w:eastAsia="Times New Roman" w:hAnsi="Times New Roman" w:cs="Times New Roman"/>
      <w:b/>
      <w:bCs/>
      <w:sz w:val="36"/>
      <w:szCs w:val="36"/>
    </w:rPr>
  </w:style>
  <w:style w:type="character" w:customStyle="1" w:styleId="pubdate">
    <w:name w:val="pubdate"/>
    <w:basedOn w:val="DefaultParagraphFont"/>
    <w:rsid w:val="00B70A49"/>
  </w:style>
  <w:style w:type="character" w:customStyle="1" w:styleId="separator">
    <w:name w:val="separator"/>
    <w:basedOn w:val="DefaultParagraphFont"/>
    <w:rsid w:val="00B70A49"/>
  </w:style>
  <w:style w:type="character" w:customStyle="1" w:styleId="Heading3Char">
    <w:name w:val="Heading 3 Char"/>
    <w:basedOn w:val="DefaultParagraphFont"/>
    <w:link w:val="Heading3"/>
    <w:uiPriority w:val="9"/>
    <w:semiHidden/>
    <w:rsid w:val="00867C80"/>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447C4E"/>
    <w:rPr>
      <w:color w:val="800080" w:themeColor="followedHyperlink"/>
      <w:u w:val="single"/>
    </w:rPr>
  </w:style>
  <w:style w:type="paragraph" w:customStyle="1" w:styleId="Default">
    <w:name w:val="Default"/>
    <w:rsid w:val="00234C5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18254">
      <w:bodyDiv w:val="1"/>
      <w:marLeft w:val="0"/>
      <w:marRight w:val="0"/>
      <w:marTop w:val="0"/>
      <w:marBottom w:val="0"/>
      <w:divBdr>
        <w:top w:val="none" w:sz="0" w:space="0" w:color="auto"/>
        <w:left w:val="none" w:sz="0" w:space="0" w:color="auto"/>
        <w:bottom w:val="none" w:sz="0" w:space="0" w:color="auto"/>
        <w:right w:val="none" w:sz="0" w:space="0" w:color="auto"/>
      </w:divBdr>
    </w:div>
    <w:div w:id="46028166">
      <w:bodyDiv w:val="1"/>
      <w:marLeft w:val="0"/>
      <w:marRight w:val="0"/>
      <w:marTop w:val="0"/>
      <w:marBottom w:val="0"/>
      <w:divBdr>
        <w:top w:val="none" w:sz="0" w:space="0" w:color="auto"/>
        <w:left w:val="none" w:sz="0" w:space="0" w:color="auto"/>
        <w:bottom w:val="none" w:sz="0" w:space="0" w:color="auto"/>
        <w:right w:val="none" w:sz="0" w:space="0" w:color="auto"/>
      </w:divBdr>
    </w:div>
    <w:div w:id="120224157">
      <w:bodyDiv w:val="1"/>
      <w:marLeft w:val="0"/>
      <w:marRight w:val="0"/>
      <w:marTop w:val="0"/>
      <w:marBottom w:val="0"/>
      <w:divBdr>
        <w:top w:val="none" w:sz="0" w:space="0" w:color="auto"/>
        <w:left w:val="none" w:sz="0" w:space="0" w:color="auto"/>
        <w:bottom w:val="none" w:sz="0" w:space="0" w:color="auto"/>
        <w:right w:val="none" w:sz="0" w:space="0" w:color="auto"/>
      </w:divBdr>
    </w:div>
    <w:div w:id="122963582">
      <w:bodyDiv w:val="1"/>
      <w:marLeft w:val="0"/>
      <w:marRight w:val="0"/>
      <w:marTop w:val="0"/>
      <w:marBottom w:val="0"/>
      <w:divBdr>
        <w:top w:val="none" w:sz="0" w:space="0" w:color="auto"/>
        <w:left w:val="none" w:sz="0" w:space="0" w:color="auto"/>
        <w:bottom w:val="none" w:sz="0" w:space="0" w:color="auto"/>
        <w:right w:val="none" w:sz="0" w:space="0" w:color="auto"/>
      </w:divBdr>
    </w:div>
    <w:div w:id="177280429">
      <w:bodyDiv w:val="1"/>
      <w:marLeft w:val="0"/>
      <w:marRight w:val="0"/>
      <w:marTop w:val="0"/>
      <w:marBottom w:val="0"/>
      <w:divBdr>
        <w:top w:val="none" w:sz="0" w:space="0" w:color="auto"/>
        <w:left w:val="none" w:sz="0" w:space="0" w:color="auto"/>
        <w:bottom w:val="none" w:sz="0" w:space="0" w:color="auto"/>
        <w:right w:val="none" w:sz="0" w:space="0" w:color="auto"/>
      </w:divBdr>
    </w:div>
    <w:div w:id="183324045">
      <w:bodyDiv w:val="1"/>
      <w:marLeft w:val="0"/>
      <w:marRight w:val="0"/>
      <w:marTop w:val="0"/>
      <w:marBottom w:val="0"/>
      <w:divBdr>
        <w:top w:val="none" w:sz="0" w:space="0" w:color="auto"/>
        <w:left w:val="none" w:sz="0" w:space="0" w:color="auto"/>
        <w:bottom w:val="none" w:sz="0" w:space="0" w:color="auto"/>
        <w:right w:val="none" w:sz="0" w:space="0" w:color="auto"/>
      </w:divBdr>
    </w:div>
    <w:div w:id="264726923">
      <w:bodyDiv w:val="1"/>
      <w:marLeft w:val="0"/>
      <w:marRight w:val="0"/>
      <w:marTop w:val="0"/>
      <w:marBottom w:val="0"/>
      <w:divBdr>
        <w:top w:val="none" w:sz="0" w:space="0" w:color="auto"/>
        <w:left w:val="none" w:sz="0" w:space="0" w:color="auto"/>
        <w:bottom w:val="none" w:sz="0" w:space="0" w:color="auto"/>
        <w:right w:val="none" w:sz="0" w:space="0" w:color="auto"/>
      </w:divBdr>
    </w:div>
    <w:div w:id="377559240">
      <w:bodyDiv w:val="1"/>
      <w:marLeft w:val="0"/>
      <w:marRight w:val="0"/>
      <w:marTop w:val="0"/>
      <w:marBottom w:val="0"/>
      <w:divBdr>
        <w:top w:val="none" w:sz="0" w:space="0" w:color="auto"/>
        <w:left w:val="none" w:sz="0" w:space="0" w:color="auto"/>
        <w:bottom w:val="none" w:sz="0" w:space="0" w:color="auto"/>
        <w:right w:val="none" w:sz="0" w:space="0" w:color="auto"/>
      </w:divBdr>
    </w:div>
    <w:div w:id="401488331">
      <w:bodyDiv w:val="1"/>
      <w:marLeft w:val="0"/>
      <w:marRight w:val="0"/>
      <w:marTop w:val="0"/>
      <w:marBottom w:val="0"/>
      <w:divBdr>
        <w:top w:val="none" w:sz="0" w:space="0" w:color="auto"/>
        <w:left w:val="none" w:sz="0" w:space="0" w:color="auto"/>
        <w:bottom w:val="none" w:sz="0" w:space="0" w:color="auto"/>
        <w:right w:val="none" w:sz="0" w:space="0" w:color="auto"/>
      </w:divBdr>
    </w:div>
    <w:div w:id="421338973">
      <w:bodyDiv w:val="1"/>
      <w:marLeft w:val="0"/>
      <w:marRight w:val="0"/>
      <w:marTop w:val="0"/>
      <w:marBottom w:val="0"/>
      <w:divBdr>
        <w:top w:val="none" w:sz="0" w:space="0" w:color="auto"/>
        <w:left w:val="none" w:sz="0" w:space="0" w:color="auto"/>
        <w:bottom w:val="none" w:sz="0" w:space="0" w:color="auto"/>
        <w:right w:val="none" w:sz="0" w:space="0" w:color="auto"/>
      </w:divBdr>
    </w:div>
    <w:div w:id="427695553">
      <w:bodyDiv w:val="1"/>
      <w:marLeft w:val="0"/>
      <w:marRight w:val="0"/>
      <w:marTop w:val="0"/>
      <w:marBottom w:val="0"/>
      <w:divBdr>
        <w:top w:val="none" w:sz="0" w:space="0" w:color="auto"/>
        <w:left w:val="none" w:sz="0" w:space="0" w:color="auto"/>
        <w:bottom w:val="none" w:sz="0" w:space="0" w:color="auto"/>
        <w:right w:val="none" w:sz="0" w:space="0" w:color="auto"/>
      </w:divBdr>
    </w:div>
    <w:div w:id="462430106">
      <w:bodyDiv w:val="1"/>
      <w:marLeft w:val="0"/>
      <w:marRight w:val="0"/>
      <w:marTop w:val="0"/>
      <w:marBottom w:val="0"/>
      <w:divBdr>
        <w:top w:val="none" w:sz="0" w:space="0" w:color="auto"/>
        <w:left w:val="none" w:sz="0" w:space="0" w:color="auto"/>
        <w:bottom w:val="none" w:sz="0" w:space="0" w:color="auto"/>
        <w:right w:val="none" w:sz="0" w:space="0" w:color="auto"/>
      </w:divBdr>
    </w:div>
    <w:div w:id="516038353">
      <w:bodyDiv w:val="1"/>
      <w:marLeft w:val="0"/>
      <w:marRight w:val="0"/>
      <w:marTop w:val="0"/>
      <w:marBottom w:val="0"/>
      <w:divBdr>
        <w:top w:val="none" w:sz="0" w:space="0" w:color="auto"/>
        <w:left w:val="none" w:sz="0" w:space="0" w:color="auto"/>
        <w:bottom w:val="none" w:sz="0" w:space="0" w:color="auto"/>
        <w:right w:val="none" w:sz="0" w:space="0" w:color="auto"/>
      </w:divBdr>
    </w:div>
    <w:div w:id="674765902">
      <w:bodyDiv w:val="1"/>
      <w:marLeft w:val="0"/>
      <w:marRight w:val="0"/>
      <w:marTop w:val="0"/>
      <w:marBottom w:val="0"/>
      <w:divBdr>
        <w:top w:val="none" w:sz="0" w:space="0" w:color="auto"/>
        <w:left w:val="none" w:sz="0" w:space="0" w:color="auto"/>
        <w:bottom w:val="none" w:sz="0" w:space="0" w:color="auto"/>
        <w:right w:val="none" w:sz="0" w:space="0" w:color="auto"/>
      </w:divBdr>
    </w:div>
    <w:div w:id="700398826">
      <w:bodyDiv w:val="1"/>
      <w:marLeft w:val="0"/>
      <w:marRight w:val="0"/>
      <w:marTop w:val="0"/>
      <w:marBottom w:val="0"/>
      <w:divBdr>
        <w:top w:val="none" w:sz="0" w:space="0" w:color="auto"/>
        <w:left w:val="none" w:sz="0" w:space="0" w:color="auto"/>
        <w:bottom w:val="none" w:sz="0" w:space="0" w:color="auto"/>
        <w:right w:val="none" w:sz="0" w:space="0" w:color="auto"/>
      </w:divBdr>
    </w:div>
    <w:div w:id="701443042">
      <w:bodyDiv w:val="1"/>
      <w:marLeft w:val="0"/>
      <w:marRight w:val="0"/>
      <w:marTop w:val="0"/>
      <w:marBottom w:val="0"/>
      <w:divBdr>
        <w:top w:val="none" w:sz="0" w:space="0" w:color="auto"/>
        <w:left w:val="none" w:sz="0" w:space="0" w:color="auto"/>
        <w:bottom w:val="none" w:sz="0" w:space="0" w:color="auto"/>
        <w:right w:val="none" w:sz="0" w:space="0" w:color="auto"/>
      </w:divBdr>
    </w:div>
    <w:div w:id="721097634">
      <w:bodyDiv w:val="1"/>
      <w:marLeft w:val="0"/>
      <w:marRight w:val="0"/>
      <w:marTop w:val="0"/>
      <w:marBottom w:val="0"/>
      <w:divBdr>
        <w:top w:val="none" w:sz="0" w:space="0" w:color="auto"/>
        <w:left w:val="none" w:sz="0" w:space="0" w:color="auto"/>
        <w:bottom w:val="none" w:sz="0" w:space="0" w:color="auto"/>
        <w:right w:val="none" w:sz="0" w:space="0" w:color="auto"/>
      </w:divBdr>
    </w:div>
    <w:div w:id="747581728">
      <w:bodyDiv w:val="1"/>
      <w:marLeft w:val="0"/>
      <w:marRight w:val="0"/>
      <w:marTop w:val="0"/>
      <w:marBottom w:val="0"/>
      <w:divBdr>
        <w:top w:val="none" w:sz="0" w:space="0" w:color="auto"/>
        <w:left w:val="none" w:sz="0" w:space="0" w:color="auto"/>
        <w:bottom w:val="none" w:sz="0" w:space="0" w:color="auto"/>
        <w:right w:val="none" w:sz="0" w:space="0" w:color="auto"/>
      </w:divBdr>
    </w:div>
    <w:div w:id="815686711">
      <w:bodyDiv w:val="1"/>
      <w:marLeft w:val="0"/>
      <w:marRight w:val="0"/>
      <w:marTop w:val="0"/>
      <w:marBottom w:val="0"/>
      <w:divBdr>
        <w:top w:val="none" w:sz="0" w:space="0" w:color="auto"/>
        <w:left w:val="none" w:sz="0" w:space="0" w:color="auto"/>
        <w:bottom w:val="none" w:sz="0" w:space="0" w:color="auto"/>
        <w:right w:val="none" w:sz="0" w:space="0" w:color="auto"/>
      </w:divBdr>
    </w:div>
    <w:div w:id="816802671">
      <w:bodyDiv w:val="1"/>
      <w:marLeft w:val="0"/>
      <w:marRight w:val="0"/>
      <w:marTop w:val="0"/>
      <w:marBottom w:val="0"/>
      <w:divBdr>
        <w:top w:val="none" w:sz="0" w:space="0" w:color="auto"/>
        <w:left w:val="none" w:sz="0" w:space="0" w:color="auto"/>
        <w:bottom w:val="none" w:sz="0" w:space="0" w:color="auto"/>
        <w:right w:val="none" w:sz="0" w:space="0" w:color="auto"/>
      </w:divBdr>
    </w:div>
    <w:div w:id="820001683">
      <w:bodyDiv w:val="1"/>
      <w:marLeft w:val="0"/>
      <w:marRight w:val="0"/>
      <w:marTop w:val="0"/>
      <w:marBottom w:val="0"/>
      <w:divBdr>
        <w:top w:val="none" w:sz="0" w:space="0" w:color="auto"/>
        <w:left w:val="none" w:sz="0" w:space="0" w:color="auto"/>
        <w:bottom w:val="none" w:sz="0" w:space="0" w:color="auto"/>
        <w:right w:val="none" w:sz="0" w:space="0" w:color="auto"/>
      </w:divBdr>
    </w:div>
    <w:div w:id="857620000">
      <w:bodyDiv w:val="1"/>
      <w:marLeft w:val="0"/>
      <w:marRight w:val="0"/>
      <w:marTop w:val="0"/>
      <w:marBottom w:val="0"/>
      <w:divBdr>
        <w:top w:val="none" w:sz="0" w:space="0" w:color="auto"/>
        <w:left w:val="none" w:sz="0" w:space="0" w:color="auto"/>
        <w:bottom w:val="none" w:sz="0" w:space="0" w:color="auto"/>
        <w:right w:val="none" w:sz="0" w:space="0" w:color="auto"/>
      </w:divBdr>
    </w:div>
    <w:div w:id="860508804">
      <w:bodyDiv w:val="1"/>
      <w:marLeft w:val="0"/>
      <w:marRight w:val="0"/>
      <w:marTop w:val="0"/>
      <w:marBottom w:val="0"/>
      <w:divBdr>
        <w:top w:val="none" w:sz="0" w:space="0" w:color="auto"/>
        <w:left w:val="none" w:sz="0" w:space="0" w:color="auto"/>
        <w:bottom w:val="none" w:sz="0" w:space="0" w:color="auto"/>
        <w:right w:val="none" w:sz="0" w:space="0" w:color="auto"/>
      </w:divBdr>
    </w:div>
    <w:div w:id="918175893">
      <w:bodyDiv w:val="1"/>
      <w:marLeft w:val="0"/>
      <w:marRight w:val="0"/>
      <w:marTop w:val="0"/>
      <w:marBottom w:val="0"/>
      <w:divBdr>
        <w:top w:val="none" w:sz="0" w:space="0" w:color="auto"/>
        <w:left w:val="none" w:sz="0" w:space="0" w:color="auto"/>
        <w:bottom w:val="none" w:sz="0" w:space="0" w:color="auto"/>
        <w:right w:val="none" w:sz="0" w:space="0" w:color="auto"/>
      </w:divBdr>
    </w:div>
    <w:div w:id="998651147">
      <w:bodyDiv w:val="1"/>
      <w:marLeft w:val="0"/>
      <w:marRight w:val="0"/>
      <w:marTop w:val="0"/>
      <w:marBottom w:val="0"/>
      <w:divBdr>
        <w:top w:val="none" w:sz="0" w:space="0" w:color="auto"/>
        <w:left w:val="none" w:sz="0" w:space="0" w:color="auto"/>
        <w:bottom w:val="none" w:sz="0" w:space="0" w:color="auto"/>
        <w:right w:val="none" w:sz="0" w:space="0" w:color="auto"/>
      </w:divBdr>
    </w:div>
    <w:div w:id="1009672014">
      <w:bodyDiv w:val="1"/>
      <w:marLeft w:val="0"/>
      <w:marRight w:val="0"/>
      <w:marTop w:val="0"/>
      <w:marBottom w:val="0"/>
      <w:divBdr>
        <w:top w:val="none" w:sz="0" w:space="0" w:color="auto"/>
        <w:left w:val="none" w:sz="0" w:space="0" w:color="auto"/>
        <w:bottom w:val="none" w:sz="0" w:space="0" w:color="auto"/>
        <w:right w:val="none" w:sz="0" w:space="0" w:color="auto"/>
      </w:divBdr>
    </w:div>
    <w:div w:id="1034697468">
      <w:bodyDiv w:val="1"/>
      <w:marLeft w:val="0"/>
      <w:marRight w:val="0"/>
      <w:marTop w:val="0"/>
      <w:marBottom w:val="0"/>
      <w:divBdr>
        <w:top w:val="none" w:sz="0" w:space="0" w:color="auto"/>
        <w:left w:val="none" w:sz="0" w:space="0" w:color="auto"/>
        <w:bottom w:val="none" w:sz="0" w:space="0" w:color="auto"/>
        <w:right w:val="none" w:sz="0" w:space="0" w:color="auto"/>
      </w:divBdr>
    </w:div>
    <w:div w:id="1051340875">
      <w:bodyDiv w:val="1"/>
      <w:marLeft w:val="0"/>
      <w:marRight w:val="0"/>
      <w:marTop w:val="0"/>
      <w:marBottom w:val="0"/>
      <w:divBdr>
        <w:top w:val="none" w:sz="0" w:space="0" w:color="auto"/>
        <w:left w:val="none" w:sz="0" w:space="0" w:color="auto"/>
        <w:bottom w:val="none" w:sz="0" w:space="0" w:color="auto"/>
        <w:right w:val="none" w:sz="0" w:space="0" w:color="auto"/>
      </w:divBdr>
    </w:div>
    <w:div w:id="1106315286">
      <w:bodyDiv w:val="1"/>
      <w:marLeft w:val="0"/>
      <w:marRight w:val="0"/>
      <w:marTop w:val="0"/>
      <w:marBottom w:val="0"/>
      <w:divBdr>
        <w:top w:val="none" w:sz="0" w:space="0" w:color="auto"/>
        <w:left w:val="none" w:sz="0" w:space="0" w:color="auto"/>
        <w:bottom w:val="none" w:sz="0" w:space="0" w:color="auto"/>
        <w:right w:val="none" w:sz="0" w:space="0" w:color="auto"/>
      </w:divBdr>
    </w:div>
    <w:div w:id="1179852243">
      <w:bodyDiv w:val="1"/>
      <w:marLeft w:val="0"/>
      <w:marRight w:val="0"/>
      <w:marTop w:val="0"/>
      <w:marBottom w:val="0"/>
      <w:divBdr>
        <w:top w:val="none" w:sz="0" w:space="0" w:color="auto"/>
        <w:left w:val="none" w:sz="0" w:space="0" w:color="auto"/>
        <w:bottom w:val="none" w:sz="0" w:space="0" w:color="auto"/>
        <w:right w:val="none" w:sz="0" w:space="0" w:color="auto"/>
      </w:divBdr>
    </w:div>
    <w:div w:id="1181046942">
      <w:bodyDiv w:val="1"/>
      <w:marLeft w:val="0"/>
      <w:marRight w:val="0"/>
      <w:marTop w:val="0"/>
      <w:marBottom w:val="0"/>
      <w:divBdr>
        <w:top w:val="none" w:sz="0" w:space="0" w:color="auto"/>
        <w:left w:val="none" w:sz="0" w:space="0" w:color="auto"/>
        <w:bottom w:val="none" w:sz="0" w:space="0" w:color="auto"/>
        <w:right w:val="none" w:sz="0" w:space="0" w:color="auto"/>
      </w:divBdr>
    </w:div>
    <w:div w:id="1218052605">
      <w:bodyDiv w:val="1"/>
      <w:marLeft w:val="0"/>
      <w:marRight w:val="0"/>
      <w:marTop w:val="0"/>
      <w:marBottom w:val="0"/>
      <w:divBdr>
        <w:top w:val="none" w:sz="0" w:space="0" w:color="auto"/>
        <w:left w:val="none" w:sz="0" w:space="0" w:color="auto"/>
        <w:bottom w:val="none" w:sz="0" w:space="0" w:color="auto"/>
        <w:right w:val="none" w:sz="0" w:space="0" w:color="auto"/>
      </w:divBdr>
      <w:divsChild>
        <w:div w:id="13072151">
          <w:marLeft w:val="0"/>
          <w:marRight w:val="0"/>
          <w:marTop w:val="0"/>
          <w:marBottom w:val="0"/>
          <w:divBdr>
            <w:top w:val="none" w:sz="0" w:space="0" w:color="auto"/>
            <w:left w:val="none" w:sz="0" w:space="0" w:color="auto"/>
            <w:bottom w:val="none" w:sz="0" w:space="0" w:color="auto"/>
            <w:right w:val="none" w:sz="0" w:space="0" w:color="auto"/>
          </w:divBdr>
        </w:div>
      </w:divsChild>
    </w:div>
    <w:div w:id="1228421442">
      <w:bodyDiv w:val="1"/>
      <w:marLeft w:val="0"/>
      <w:marRight w:val="0"/>
      <w:marTop w:val="0"/>
      <w:marBottom w:val="0"/>
      <w:divBdr>
        <w:top w:val="none" w:sz="0" w:space="0" w:color="auto"/>
        <w:left w:val="none" w:sz="0" w:space="0" w:color="auto"/>
        <w:bottom w:val="none" w:sz="0" w:space="0" w:color="auto"/>
        <w:right w:val="none" w:sz="0" w:space="0" w:color="auto"/>
      </w:divBdr>
    </w:div>
    <w:div w:id="1283922056">
      <w:bodyDiv w:val="1"/>
      <w:marLeft w:val="0"/>
      <w:marRight w:val="0"/>
      <w:marTop w:val="0"/>
      <w:marBottom w:val="0"/>
      <w:divBdr>
        <w:top w:val="none" w:sz="0" w:space="0" w:color="auto"/>
        <w:left w:val="none" w:sz="0" w:space="0" w:color="auto"/>
        <w:bottom w:val="none" w:sz="0" w:space="0" w:color="auto"/>
        <w:right w:val="none" w:sz="0" w:space="0" w:color="auto"/>
      </w:divBdr>
    </w:div>
    <w:div w:id="1305695440">
      <w:bodyDiv w:val="1"/>
      <w:marLeft w:val="0"/>
      <w:marRight w:val="0"/>
      <w:marTop w:val="0"/>
      <w:marBottom w:val="0"/>
      <w:divBdr>
        <w:top w:val="none" w:sz="0" w:space="0" w:color="auto"/>
        <w:left w:val="none" w:sz="0" w:space="0" w:color="auto"/>
        <w:bottom w:val="none" w:sz="0" w:space="0" w:color="auto"/>
        <w:right w:val="none" w:sz="0" w:space="0" w:color="auto"/>
      </w:divBdr>
      <w:divsChild>
        <w:div w:id="888803084">
          <w:marLeft w:val="0"/>
          <w:marRight w:val="0"/>
          <w:marTop w:val="0"/>
          <w:marBottom w:val="0"/>
          <w:divBdr>
            <w:top w:val="none" w:sz="0" w:space="0" w:color="auto"/>
            <w:left w:val="none" w:sz="0" w:space="0" w:color="auto"/>
            <w:bottom w:val="none" w:sz="0" w:space="0" w:color="auto"/>
            <w:right w:val="none" w:sz="0" w:space="0" w:color="auto"/>
          </w:divBdr>
          <w:divsChild>
            <w:div w:id="408187346">
              <w:marLeft w:val="0"/>
              <w:marRight w:val="0"/>
              <w:marTop w:val="0"/>
              <w:marBottom w:val="0"/>
              <w:divBdr>
                <w:top w:val="none" w:sz="0" w:space="0" w:color="auto"/>
                <w:left w:val="none" w:sz="0" w:space="0" w:color="auto"/>
                <w:bottom w:val="none" w:sz="0" w:space="0" w:color="auto"/>
                <w:right w:val="none" w:sz="0" w:space="0" w:color="auto"/>
              </w:divBdr>
              <w:divsChild>
                <w:div w:id="124856420">
                  <w:marLeft w:val="0"/>
                  <w:marRight w:val="0"/>
                  <w:marTop w:val="0"/>
                  <w:marBottom w:val="0"/>
                  <w:divBdr>
                    <w:top w:val="none" w:sz="0" w:space="0" w:color="auto"/>
                    <w:left w:val="none" w:sz="0" w:space="0" w:color="auto"/>
                    <w:bottom w:val="none" w:sz="0" w:space="0" w:color="auto"/>
                    <w:right w:val="none" w:sz="0" w:space="0" w:color="auto"/>
                  </w:divBdr>
                  <w:divsChild>
                    <w:div w:id="1414358370">
                      <w:marLeft w:val="0"/>
                      <w:marRight w:val="0"/>
                      <w:marTop w:val="0"/>
                      <w:marBottom w:val="0"/>
                      <w:divBdr>
                        <w:top w:val="none" w:sz="0" w:space="0" w:color="auto"/>
                        <w:left w:val="none" w:sz="0" w:space="0" w:color="auto"/>
                        <w:bottom w:val="none" w:sz="0" w:space="0" w:color="auto"/>
                        <w:right w:val="none" w:sz="0" w:space="0" w:color="auto"/>
                      </w:divBdr>
                      <w:divsChild>
                        <w:div w:id="731579881">
                          <w:marLeft w:val="0"/>
                          <w:marRight w:val="0"/>
                          <w:marTop w:val="0"/>
                          <w:marBottom w:val="0"/>
                          <w:divBdr>
                            <w:top w:val="none" w:sz="0" w:space="0" w:color="auto"/>
                            <w:left w:val="none" w:sz="0" w:space="0" w:color="auto"/>
                            <w:bottom w:val="none" w:sz="0" w:space="0" w:color="auto"/>
                            <w:right w:val="none" w:sz="0" w:space="0" w:color="auto"/>
                          </w:divBdr>
                          <w:divsChild>
                            <w:div w:id="1502698140">
                              <w:marLeft w:val="0"/>
                              <w:marRight w:val="0"/>
                              <w:marTop w:val="0"/>
                              <w:marBottom w:val="0"/>
                              <w:divBdr>
                                <w:top w:val="none" w:sz="0" w:space="0" w:color="auto"/>
                                <w:left w:val="none" w:sz="0" w:space="0" w:color="auto"/>
                                <w:bottom w:val="none" w:sz="0" w:space="0" w:color="auto"/>
                                <w:right w:val="none" w:sz="0" w:space="0" w:color="auto"/>
                              </w:divBdr>
                              <w:divsChild>
                                <w:div w:id="1081829859">
                                  <w:marLeft w:val="0"/>
                                  <w:marRight w:val="0"/>
                                  <w:marTop w:val="0"/>
                                  <w:marBottom w:val="0"/>
                                  <w:divBdr>
                                    <w:top w:val="none" w:sz="0" w:space="0" w:color="auto"/>
                                    <w:left w:val="none" w:sz="0" w:space="0" w:color="auto"/>
                                    <w:bottom w:val="none" w:sz="0" w:space="0" w:color="auto"/>
                                    <w:right w:val="none" w:sz="0" w:space="0" w:color="auto"/>
                                  </w:divBdr>
                                  <w:divsChild>
                                    <w:div w:id="893278856">
                                      <w:marLeft w:val="0"/>
                                      <w:marRight w:val="0"/>
                                      <w:marTop w:val="0"/>
                                      <w:marBottom w:val="0"/>
                                      <w:divBdr>
                                        <w:top w:val="none" w:sz="0" w:space="0" w:color="auto"/>
                                        <w:left w:val="none" w:sz="0" w:space="0" w:color="auto"/>
                                        <w:bottom w:val="none" w:sz="0" w:space="0" w:color="auto"/>
                                        <w:right w:val="none" w:sz="0" w:space="0" w:color="auto"/>
                                      </w:divBdr>
                                      <w:divsChild>
                                        <w:div w:id="344794406">
                                          <w:marLeft w:val="0"/>
                                          <w:marRight w:val="0"/>
                                          <w:marTop w:val="0"/>
                                          <w:marBottom w:val="0"/>
                                          <w:divBdr>
                                            <w:top w:val="none" w:sz="0" w:space="0" w:color="auto"/>
                                            <w:left w:val="none" w:sz="0" w:space="0" w:color="auto"/>
                                            <w:bottom w:val="none" w:sz="0" w:space="0" w:color="auto"/>
                                            <w:right w:val="none" w:sz="0" w:space="0" w:color="auto"/>
                                          </w:divBdr>
                                          <w:divsChild>
                                            <w:div w:id="1511292757">
                                              <w:marLeft w:val="0"/>
                                              <w:marRight w:val="0"/>
                                              <w:marTop w:val="0"/>
                                              <w:marBottom w:val="0"/>
                                              <w:divBdr>
                                                <w:top w:val="none" w:sz="0" w:space="0" w:color="auto"/>
                                                <w:left w:val="none" w:sz="0" w:space="0" w:color="auto"/>
                                                <w:bottom w:val="none" w:sz="0" w:space="0" w:color="auto"/>
                                                <w:right w:val="none" w:sz="0" w:space="0" w:color="auto"/>
                                              </w:divBdr>
                                              <w:divsChild>
                                                <w:div w:id="1345671920">
                                                  <w:marLeft w:val="0"/>
                                                  <w:marRight w:val="0"/>
                                                  <w:marTop w:val="0"/>
                                                  <w:marBottom w:val="0"/>
                                                  <w:divBdr>
                                                    <w:top w:val="none" w:sz="0" w:space="0" w:color="auto"/>
                                                    <w:left w:val="none" w:sz="0" w:space="0" w:color="auto"/>
                                                    <w:bottom w:val="none" w:sz="0" w:space="0" w:color="auto"/>
                                                    <w:right w:val="none" w:sz="0" w:space="0" w:color="auto"/>
                                                  </w:divBdr>
                                                  <w:divsChild>
                                                    <w:div w:id="37358568">
                                                      <w:marLeft w:val="0"/>
                                                      <w:marRight w:val="0"/>
                                                      <w:marTop w:val="0"/>
                                                      <w:marBottom w:val="0"/>
                                                      <w:divBdr>
                                                        <w:top w:val="none" w:sz="0" w:space="0" w:color="auto"/>
                                                        <w:left w:val="none" w:sz="0" w:space="0" w:color="auto"/>
                                                        <w:bottom w:val="none" w:sz="0" w:space="0" w:color="auto"/>
                                                        <w:right w:val="none" w:sz="0" w:space="0" w:color="auto"/>
                                                      </w:divBdr>
                                                      <w:divsChild>
                                                        <w:div w:id="234248452">
                                                          <w:marLeft w:val="0"/>
                                                          <w:marRight w:val="0"/>
                                                          <w:marTop w:val="0"/>
                                                          <w:marBottom w:val="0"/>
                                                          <w:divBdr>
                                                            <w:top w:val="none" w:sz="0" w:space="0" w:color="auto"/>
                                                            <w:left w:val="none" w:sz="0" w:space="0" w:color="auto"/>
                                                            <w:bottom w:val="none" w:sz="0" w:space="0" w:color="auto"/>
                                                            <w:right w:val="none" w:sz="0" w:space="0" w:color="auto"/>
                                                          </w:divBdr>
                                                          <w:divsChild>
                                                            <w:div w:id="1001397854">
                                                              <w:marLeft w:val="0"/>
                                                              <w:marRight w:val="150"/>
                                                              <w:marTop w:val="0"/>
                                                              <w:marBottom w:val="150"/>
                                                              <w:divBdr>
                                                                <w:top w:val="none" w:sz="0" w:space="0" w:color="auto"/>
                                                                <w:left w:val="none" w:sz="0" w:space="0" w:color="auto"/>
                                                                <w:bottom w:val="none" w:sz="0" w:space="0" w:color="auto"/>
                                                                <w:right w:val="none" w:sz="0" w:space="0" w:color="auto"/>
                                                              </w:divBdr>
                                                              <w:divsChild>
                                                                <w:div w:id="87892108">
                                                                  <w:marLeft w:val="0"/>
                                                                  <w:marRight w:val="0"/>
                                                                  <w:marTop w:val="0"/>
                                                                  <w:marBottom w:val="0"/>
                                                                  <w:divBdr>
                                                                    <w:top w:val="none" w:sz="0" w:space="0" w:color="auto"/>
                                                                    <w:left w:val="none" w:sz="0" w:space="0" w:color="auto"/>
                                                                    <w:bottom w:val="none" w:sz="0" w:space="0" w:color="auto"/>
                                                                    <w:right w:val="none" w:sz="0" w:space="0" w:color="auto"/>
                                                                  </w:divBdr>
                                                                  <w:divsChild>
                                                                    <w:div w:id="195047541">
                                                                      <w:marLeft w:val="0"/>
                                                                      <w:marRight w:val="0"/>
                                                                      <w:marTop w:val="0"/>
                                                                      <w:marBottom w:val="0"/>
                                                                      <w:divBdr>
                                                                        <w:top w:val="none" w:sz="0" w:space="0" w:color="auto"/>
                                                                        <w:left w:val="none" w:sz="0" w:space="0" w:color="auto"/>
                                                                        <w:bottom w:val="none" w:sz="0" w:space="0" w:color="auto"/>
                                                                        <w:right w:val="none" w:sz="0" w:space="0" w:color="auto"/>
                                                                      </w:divBdr>
                                                                      <w:divsChild>
                                                                        <w:div w:id="1815633430">
                                                                          <w:marLeft w:val="0"/>
                                                                          <w:marRight w:val="0"/>
                                                                          <w:marTop w:val="0"/>
                                                                          <w:marBottom w:val="0"/>
                                                                          <w:divBdr>
                                                                            <w:top w:val="none" w:sz="0" w:space="0" w:color="auto"/>
                                                                            <w:left w:val="none" w:sz="0" w:space="0" w:color="auto"/>
                                                                            <w:bottom w:val="none" w:sz="0" w:space="0" w:color="auto"/>
                                                                            <w:right w:val="none" w:sz="0" w:space="0" w:color="auto"/>
                                                                          </w:divBdr>
                                                                          <w:divsChild>
                                                                            <w:div w:id="171533412">
                                                                              <w:marLeft w:val="0"/>
                                                                              <w:marRight w:val="0"/>
                                                                              <w:marTop w:val="0"/>
                                                                              <w:marBottom w:val="0"/>
                                                                              <w:divBdr>
                                                                                <w:top w:val="none" w:sz="0" w:space="0" w:color="auto"/>
                                                                                <w:left w:val="none" w:sz="0" w:space="0" w:color="auto"/>
                                                                                <w:bottom w:val="none" w:sz="0" w:space="0" w:color="auto"/>
                                                                                <w:right w:val="none" w:sz="0" w:space="0" w:color="auto"/>
                                                                              </w:divBdr>
                                                                              <w:divsChild>
                                                                                <w:div w:id="1908999739">
                                                                                  <w:marLeft w:val="0"/>
                                                                                  <w:marRight w:val="0"/>
                                                                                  <w:marTop w:val="0"/>
                                                                                  <w:marBottom w:val="0"/>
                                                                                  <w:divBdr>
                                                                                    <w:top w:val="none" w:sz="0" w:space="0" w:color="auto"/>
                                                                                    <w:left w:val="none" w:sz="0" w:space="0" w:color="auto"/>
                                                                                    <w:bottom w:val="none" w:sz="0" w:space="0" w:color="auto"/>
                                                                                    <w:right w:val="none" w:sz="0" w:space="0" w:color="auto"/>
                                                                                  </w:divBdr>
                                                                                  <w:divsChild>
                                                                                    <w:div w:id="1362634370">
                                                                                      <w:marLeft w:val="800"/>
                                                                                      <w:marRight w:val="0"/>
                                                                                      <w:marTop w:val="0"/>
                                                                                      <w:marBottom w:val="0"/>
                                                                                      <w:divBdr>
                                                                                        <w:top w:val="none" w:sz="0" w:space="0" w:color="auto"/>
                                                                                        <w:left w:val="none" w:sz="0" w:space="0" w:color="auto"/>
                                                                                        <w:bottom w:val="none" w:sz="0" w:space="0" w:color="auto"/>
                                                                                        <w:right w:val="none" w:sz="0" w:space="0" w:color="auto"/>
                                                                                      </w:divBdr>
                                                                                    </w:div>
                                                                                    <w:div w:id="1749964903">
                                                                                      <w:marLeft w:val="0"/>
                                                                                      <w:marRight w:val="0"/>
                                                                                      <w:marTop w:val="280"/>
                                                                                      <w:marBottom w:val="0"/>
                                                                                      <w:divBdr>
                                                                                        <w:top w:val="none" w:sz="0" w:space="0" w:color="auto"/>
                                                                                        <w:left w:val="none" w:sz="0" w:space="0" w:color="auto"/>
                                                                                        <w:bottom w:val="none" w:sz="0" w:space="0" w:color="auto"/>
                                                                                        <w:right w:val="none" w:sz="0" w:space="0" w:color="auto"/>
                                                                                      </w:divBdr>
                                                                                    </w:div>
                                                                                    <w:div w:id="447891606">
                                                                                      <w:marLeft w:val="800"/>
                                                                                      <w:marRight w:val="0"/>
                                                                                      <w:marTop w:val="0"/>
                                                                                      <w:marBottom w:val="0"/>
                                                                                      <w:divBdr>
                                                                                        <w:top w:val="none" w:sz="0" w:space="0" w:color="auto"/>
                                                                                        <w:left w:val="none" w:sz="0" w:space="0" w:color="auto"/>
                                                                                        <w:bottom w:val="none" w:sz="0" w:space="0" w:color="auto"/>
                                                                                        <w:right w:val="none" w:sz="0" w:space="0" w:color="auto"/>
                                                                                      </w:divBdr>
                                                                                    </w:div>
                                                                                    <w:div w:id="836769562">
                                                                                      <w:marLeft w:val="0"/>
                                                                                      <w:marRight w:val="0"/>
                                                                                      <w:marTop w:val="280"/>
                                                                                      <w:marBottom w:val="0"/>
                                                                                      <w:divBdr>
                                                                                        <w:top w:val="none" w:sz="0" w:space="0" w:color="auto"/>
                                                                                        <w:left w:val="none" w:sz="0" w:space="0" w:color="auto"/>
                                                                                        <w:bottom w:val="none" w:sz="0" w:space="0" w:color="auto"/>
                                                                                        <w:right w:val="none" w:sz="0" w:space="0" w:color="auto"/>
                                                                                      </w:divBdr>
                                                                                    </w:div>
                                                                                    <w:div w:id="1503281126">
                                                                                      <w:marLeft w:val="8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7732844">
      <w:bodyDiv w:val="1"/>
      <w:marLeft w:val="0"/>
      <w:marRight w:val="0"/>
      <w:marTop w:val="0"/>
      <w:marBottom w:val="0"/>
      <w:divBdr>
        <w:top w:val="none" w:sz="0" w:space="0" w:color="auto"/>
        <w:left w:val="none" w:sz="0" w:space="0" w:color="auto"/>
        <w:bottom w:val="none" w:sz="0" w:space="0" w:color="auto"/>
        <w:right w:val="none" w:sz="0" w:space="0" w:color="auto"/>
      </w:divBdr>
    </w:div>
    <w:div w:id="1359627392">
      <w:bodyDiv w:val="1"/>
      <w:marLeft w:val="0"/>
      <w:marRight w:val="0"/>
      <w:marTop w:val="0"/>
      <w:marBottom w:val="0"/>
      <w:divBdr>
        <w:top w:val="none" w:sz="0" w:space="0" w:color="auto"/>
        <w:left w:val="none" w:sz="0" w:space="0" w:color="auto"/>
        <w:bottom w:val="none" w:sz="0" w:space="0" w:color="auto"/>
        <w:right w:val="none" w:sz="0" w:space="0" w:color="auto"/>
      </w:divBdr>
    </w:div>
    <w:div w:id="1360469404">
      <w:bodyDiv w:val="1"/>
      <w:marLeft w:val="0"/>
      <w:marRight w:val="0"/>
      <w:marTop w:val="0"/>
      <w:marBottom w:val="0"/>
      <w:divBdr>
        <w:top w:val="none" w:sz="0" w:space="0" w:color="auto"/>
        <w:left w:val="none" w:sz="0" w:space="0" w:color="auto"/>
        <w:bottom w:val="none" w:sz="0" w:space="0" w:color="auto"/>
        <w:right w:val="none" w:sz="0" w:space="0" w:color="auto"/>
      </w:divBdr>
    </w:div>
    <w:div w:id="1460076729">
      <w:bodyDiv w:val="1"/>
      <w:marLeft w:val="0"/>
      <w:marRight w:val="0"/>
      <w:marTop w:val="0"/>
      <w:marBottom w:val="0"/>
      <w:divBdr>
        <w:top w:val="none" w:sz="0" w:space="0" w:color="auto"/>
        <w:left w:val="none" w:sz="0" w:space="0" w:color="auto"/>
        <w:bottom w:val="none" w:sz="0" w:space="0" w:color="auto"/>
        <w:right w:val="none" w:sz="0" w:space="0" w:color="auto"/>
      </w:divBdr>
    </w:div>
    <w:div w:id="1567952276">
      <w:bodyDiv w:val="1"/>
      <w:marLeft w:val="0"/>
      <w:marRight w:val="0"/>
      <w:marTop w:val="0"/>
      <w:marBottom w:val="0"/>
      <w:divBdr>
        <w:top w:val="none" w:sz="0" w:space="0" w:color="auto"/>
        <w:left w:val="none" w:sz="0" w:space="0" w:color="auto"/>
        <w:bottom w:val="none" w:sz="0" w:space="0" w:color="auto"/>
        <w:right w:val="none" w:sz="0" w:space="0" w:color="auto"/>
      </w:divBdr>
    </w:div>
    <w:div w:id="1692367546">
      <w:bodyDiv w:val="1"/>
      <w:marLeft w:val="0"/>
      <w:marRight w:val="0"/>
      <w:marTop w:val="0"/>
      <w:marBottom w:val="0"/>
      <w:divBdr>
        <w:top w:val="none" w:sz="0" w:space="0" w:color="auto"/>
        <w:left w:val="none" w:sz="0" w:space="0" w:color="auto"/>
        <w:bottom w:val="none" w:sz="0" w:space="0" w:color="auto"/>
        <w:right w:val="none" w:sz="0" w:space="0" w:color="auto"/>
      </w:divBdr>
    </w:div>
    <w:div w:id="1734115224">
      <w:bodyDiv w:val="1"/>
      <w:marLeft w:val="0"/>
      <w:marRight w:val="0"/>
      <w:marTop w:val="0"/>
      <w:marBottom w:val="0"/>
      <w:divBdr>
        <w:top w:val="none" w:sz="0" w:space="0" w:color="auto"/>
        <w:left w:val="none" w:sz="0" w:space="0" w:color="auto"/>
        <w:bottom w:val="none" w:sz="0" w:space="0" w:color="auto"/>
        <w:right w:val="none" w:sz="0" w:space="0" w:color="auto"/>
      </w:divBdr>
    </w:div>
    <w:div w:id="1804889365">
      <w:bodyDiv w:val="1"/>
      <w:marLeft w:val="0"/>
      <w:marRight w:val="0"/>
      <w:marTop w:val="0"/>
      <w:marBottom w:val="0"/>
      <w:divBdr>
        <w:top w:val="none" w:sz="0" w:space="0" w:color="auto"/>
        <w:left w:val="none" w:sz="0" w:space="0" w:color="auto"/>
        <w:bottom w:val="none" w:sz="0" w:space="0" w:color="auto"/>
        <w:right w:val="none" w:sz="0" w:space="0" w:color="auto"/>
      </w:divBdr>
    </w:div>
    <w:div w:id="1846246557">
      <w:bodyDiv w:val="1"/>
      <w:marLeft w:val="0"/>
      <w:marRight w:val="0"/>
      <w:marTop w:val="0"/>
      <w:marBottom w:val="0"/>
      <w:divBdr>
        <w:top w:val="none" w:sz="0" w:space="0" w:color="auto"/>
        <w:left w:val="none" w:sz="0" w:space="0" w:color="auto"/>
        <w:bottom w:val="none" w:sz="0" w:space="0" w:color="auto"/>
        <w:right w:val="none" w:sz="0" w:space="0" w:color="auto"/>
      </w:divBdr>
    </w:div>
    <w:div w:id="1853763476">
      <w:bodyDiv w:val="1"/>
      <w:marLeft w:val="0"/>
      <w:marRight w:val="0"/>
      <w:marTop w:val="0"/>
      <w:marBottom w:val="0"/>
      <w:divBdr>
        <w:top w:val="none" w:sz="0" w:space="0" w:color="auto"/>
        <w:left w:val="none" w:sz="0" w:space="0" w:color="auto"/>
        <w:bottom w:val="none" w:sz="0" w:space="0" w:color="auto"/>
        <w:right w:val="none" w:sz="0" w:space="0" w:color="auto"/>
      </w:divBdr>
    </w:div>
    <w:div w:id="1943762519">
      <w:bodyDiv w:val="1"/>
      <w:marLeft w:val="0"/>
      <w:marRight w:val="0"/>
      <w:marTop w:val="0"/>
      <w:marBottom w:val="0"/>
      <w:divBdr>
        <w:top w:val="none" w:sz="0" w:space="0" w:color="auto"/>
        <w:left w:val="none" w:sz="0" w:space="0" w:color="auto"/>
        <w:bottom w:val="none" w:sz="0" w:space="0" w:color="auto"/>
        <w:right w:val="none" w:sz="0" w:space="0" w:color="auto"/>
      </w:divBdr>
    </w:div>
    <w:div w:id="2034332806">
      <w:bodyDiv w:val="1"/>
      <w:marLeft w:val="0"/>
      <w:marRight w:val="0"/>
      <w:marTop w:val="0"/>
      <w:marBottom w:val="0"/>
      <w:divBdr>
        <w:top w:val="none" w:sz="0" w:space="0" w:color="auto"/>
        <w:left w:val="none" w:sz="0" w:space="0" w:color="auto"/>
        <w:bottom w:val="none" w:sz="0" w:space="0" w:color="auto"/>
        <w:right w:val="none" w:sz="0" w:space="0" w:color="auto"/>
      </w:divBdr>
    </w:div>
    <w:div w:id="2043169751">
      <w:bodyDiv w:val="1"/>
      <w:marLeft w:val="0"/>
      <w:marRight w:val="0"/>
      <w:marTop w:val="0"/>
      <w:marBottom w:val="0"/>
      <w:divBdr>
        <w:top w:val="none" w:sz="0" w:space="0" w:color="auto"/>
        <w:left w:val="none" w:sz="0" w:space="0" w:color="auto"/>
        <w:bottom w:val="none" w:sz="0" w:space="0" w:color="auto"/>
        <w:right w:val="none" w:sz="0" w:space="0" w:color="auto"/>
      </w:divBdr>
    </w:div>
    <w:div w:id="2067989477">
      <w:bodyDiv w:val="1"/>
      <w:marLeft w:val="0"/>
      <w:marRight w:val="0"/>
      <w:marTop w:val="0"/>
      <w:marBottom w:val="0"/>
      <w:divBdr>
        <w:top w:val="none" w:sz="0" w:space="0" w:color="auto"/>
        <w:left w:val="none" w:sz="0" w:space="0" w:color="auto"/>
        <w:bottom w:val="none" w:sz="0" w:space="0" w:color="auto"/>
        <w:right w:val="none" w:sz="0" w:space="0" w:color="auto"/>
      </w:divBdr>
    </w:div>
    <w:div w:id="2093357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wosh.edu/african_am/about-the-minor-1/history-of-program/black-Thursday%20(6" TargetMode="External"/><Relationship Id="rId18" Type="http://schemas.openxmlformats.org/officeDocument/2006/relationships/hyperlink" Target="http://www.uwec.edu/Diversity/initiatives/eqs.htm" TargetMode="External"/><Relationship Id="rId26" Type="http://schemas.openxmlformats.org/officeDocument/2006/relationships/hyperlink" Target="http://www.uwec.edu/Diversity/initiatives/eqs.htm" TargetMode="Externa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hyperlink" Target="http://www.uwec.edu/Diversity/initiatives/eqs.htm" TargetMode="External"/><Relationship Id="rId2" Type="http://schemas.openxmlformats.org/officeDocument/2006/relationships/numbering" Target="numbering.xml"/><Relationship Id="rId16" Type="http://schemas.openxmlformats.org/officeDocument/2006/relationships/hyperlink" Target="http://www.uwec.edu/Diversity/initiatives/eqs.htm" TargetMode="External"/><Relationship Id="rId20" Type="http://schemas.openxmlformats.org/officeDocument/2006/relationships/hyperlink" Target="http://www.uwec.edu/Diversity/initiatives/eqs.ht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www.uwec.edu/Diversity/initiatives/eqs.htm" TargetMode="Externa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hyperlink" Target="http://www.uwec.edu/Chancellor/stratPlan/upload/09-10-Gold-Arrows-FINAL.pdf" TargetMode="External"/><Relationship Id="rId28" Type="http://schemas.openxmlformats.org/officeDocument/2006/relationships/hyperlink" Target="http://www.wisconsinhistory.org/turningpoints/tp-049/?action=more_essay" TargetMode="External"/><Relationship Id="rId10" Type="http://schemas.openxmlformats.org/officeDocument/2006/relationships/footer" Target="footer1.xml"/><Relationship Id="rId19" Type="http://schemas.openxmlformats.org/officeDocument/2006/relationships/image" Target="media/image6.jp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8.jpg"/><Relationship Id="rId27" Type="http://schemas.openxmlformats.org/officeDocument/2006/relationships/hyperlink" Target="http://www.uwosh.edu/african_am/about-the-minor-1/history-of-program/black-friday"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wec.edu/SSS/services/financing.htm" TargetMode="External"/><Relationship Id="rId3" Type="http://schemas.openxmlformats.org/officeDocument/2006/relationships/hyperlink" Target="https://uwec-courses-wisconsin-edu.proxy.uwec.edu/d2l/lp/homepage/home.d2l?ou=1626074" TargetMode="External"/><Relationship Id="rId7" Type="http://schemas.openxmlformats.org/officeDocument/2006/relationships/hyperlink" Target="http://www.uwec.edu/Diversity/initiatives/eqs.htm" TargetMode="External"/><Relationship Id="rId2" Type="http://schemas.openxmlformats.org/officeDocument/2006/relationships/hyperlink" Target="http://www.wisconsinhistory.org/turningpoints/tp-049/?action=more_essay" TargetMode="External"/><Relationship Id="rId1" Type="http://schemas.openxmlformats.org/officeDocument/2006/relationships/hyperlink" Target="http://www2.ed.gov/programs/iduestitle3a/index.html" TargetMode="External"/><Relationship Id="rId6" Type="http://schemas.openxmlformats.org/officeDocument/2006/relationships/hyperlink" Target="http://www.wisconsin.edu/edi/plan/phase2plans/eauclaire-phase2.pdf" TargetMode="External"/><Relationship Id="rId5" Type="http://schemas.openxmlformats.org/officeDocument/2006/relationships/hyperlink" Target="http://www.wisconsin.edu/edi/diversity/index.htm" TargetMode="External"/><Relationship Id="rId4" Type="http://schemas.openxmlformats.org/officeDocument/2006/relationships/hyperlink" Target="http://articles.chicagotribune.com/1985-05-19/news/8501310863_1_discrimination-action-plan-seniority-system" TargetMode="External"/><Relationship Id="rId9" Type="http://schemas.openxmlformats.org/officeDocument/2006/relationships/hyperlink" Target="http://www.uwec.edu/Diversity/initiatives/eq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030984C-25BE-4D30-BE7B-C9F6D9ABA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10810</Words>
  <Characters>57512</Characters>
  <Application>Microsoft Office Word</Application>
  <DocSecurity>0</DocSecurity>
  <Lines>1474</Lines>
  <Paragraphs>734</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67588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dc:creator>
  <cp:lastModifiedBy>UWEC</cp:lastModifiedBy>
  <cp:revision>2</cp:revision>
  <cp:lastPrinted>2012-05-15T20:34:00Z</cp:lastPrinted>
  <dcterms:created xsi:type="dcterms:W3CDTF">2012-05-23T15:14:00Z</dcterms:created>
  <dcterms:modified xsi:type="dcterms:W3CDTF">2012-05-23T15:14:00Z</dcterms:modified>
</cp:coreProperties>
</file>