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77F9" w:rsidRDefault="001E77F9" w:rsidP="001E77F9">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1E77F9" w:rsidRDefault="001E77F9" w:rsidP="001E77F9">
      <w:pPr>
        <w:jc w:val="center"/>
        <w:rPr>
          <w:sz w:val="24"/>
          <w:szCs w:val="24"/>
        </w:rPr>
      </w:pPr>
      <w:r>
        <w:rPr>
          <w:b/>
          <w:bCs/>
          <w:sz w:val="24"/>
          <w:szCs w:val="24"/>
        </w:rPr>
        <w:t>ORAL HISTORY PROJECT</w:t>
      </w:r>
    </w:p>
    <w:p w:rsidR="001E77F9" w:rsidRDefault="001E77F9" w:rsidP="001E77F9">
      <w:pPr>
        <w:jc w:val="both"/>
        <w:rPr>
          <w:sz w:val="24"/>
          <w:szCs w:val="24"/>
        </w:rPr>
      </w:pPr>
    </w:p>
    <w:p w:rsidR="001E77F9" w:rsidRDefault="001E77F9" w:rsidP="001E77F9">
      <w:pPr>
        <w:jc w:val="center"/>
        <w:rPr>
          <w:b/>
          <w:bCs/>
          <w:sz w:val="24"/>
          <w:szCs w:val="24"/>
        </w:rPr>
      </w:pPr>
      <w:r>
        <w:rPr>
          <w:b/>
          <w:bCs/>
          <w:sz w:val="24"/>
          <w:szCs w:val="24"/>
        </w:rPr>
        <w:t>Interview #559</w:t>
      </w:r>
    </w:p>
    <w:p w:rsidR="001E77F9" w:rsidRPr="00A04A52" w:rsidRDefault="001E77F9" w:rsidP="001E77F9">
      <w:pPr>
        <w:jc w:val="center"/>
      </w:pPr>
      <w:proofErr w:type="gramStart"/>
      <w:r>
        <w:rPr>
          <w:b/>
          <w:bCs/>
          <w:sz w:val="24"/>
          <w:szCs w:val="24"/>
        </w:rPr>
        <w:t>DELUCA,</w:t>
      </w:r>
      <w:r w:rsidRPr="00A04A52">
        <w:rPr>
          <w:b/>
          <w:bCs/>
          <w:sz w:val="24"/>
          <w:szCs w:val="24"/>
        </w:rPr>
        <w:t xml:space="preserve"> </w:t>
      </w:r>
      <w:r>
        <w:rPr>
          <w:b/>
          <w:bCs/>
          <w:sz w:val="24"/>
          <w:szCs w:val="24"/>
        </w:rPr>
        <w:t>HECTOR &amp; BREMER,</w:t>
      </w:r>
      <w:r w:rsidRPr="00A04A52">
        <w:rPr>
          <w:b/>
          <w:bCs/>
          <w:sz w:val="24"/>
          <w:szCs w:val="24"/>
        </w:rPr>
        <w:t xml:space="preserve"> </w:t>
      </w:r>
      <w:r>
        <w:rPr>
          <w:b/>
          <w:bCs/>
          <w:sz w:val="24"/>
          <w:szCs w:val="24"/>
        </w:rPr>
        <w:t>HOWARD W.</w:t>
      </w:r>
      <w:proofErr w:type="gramEnd"/>
    </w:p>
    <w:p w:rsidR="001E77F9" w:rsidRDefault="001E77F9" w:rsidP="001E77F9">
      <w:pPr>
        <w:jc w:val="both"/>
        <w:rPr>
          <w:sz w:val="24"/>
          <w:szCs w:val="24"/>
        </w:rPr>
      </w:pPr>
    </w:p>
    <w:p w:rsidR="001E77F9" w:rsidRDefault="001E77F9" w:rsidP="001E77F9">
      <w:pPr>
        <w:jc w:val="both"/>
        <w:rPr>
          <w:sz w:val="24"/>
          <w:szCs w:val="24"/>
        </w:rPr>
      </w:pPr>
    </w:p>
    <w:p w:rsidR="001E77F9" w:rsidRDefault="001E77F9" w:rsidP="001E77F9">
      <w:pPr>
        <w:jc w:val="both"/>
        <w:rPr>
          <w:sz w:val="24"/>
          <w:szCs w:val="24"/>
        </w:rPr>
      </w:pPr>
      <w:r>
        <w:rPr>
          <w:b/>
          <w:bCs/>
          <w:sz w:val="24"/>
          <w:szCs w:val="24"/>
        </w:rPr>
        <w:t>DELUCA, Hector F.</w:t>
      </w:r>
      <w:r>
        <w:rPr>
          <w:sz w:val="24"/>
          <w:szCs w:val="24"/>
        </w:rPr>
        <w:t xml:space="preserve"> (1930- </w:t>
      </w:r>
      <w:proofErr w:type="gramStart"/>
      <w:r>
        <w:rPr>
          <w:sz w:val="24"/>
          <w:szCs w:val="24"/>
        </w:rPr>
        <w:t>)</w:t>
      </w:r>
      <w:r>
        <w:rPr>
          <w:sz w:val="24"/>
          <w:szCs w:val="24"/>
          <w:vertAlign w:val="superscript"/>
        </w:rPr>
        <w:footnoteReference w:customMarkFollows="1" w:id="1"/>
        <w:t>1</w:t>
      </w:r>
      <w:proofErr w:type="gramEnd"/>
    </w:p>
    <w:p w:rsidR="001E77F9" w:rsidRDefault="001E77F9" w:rsidP="001E77F9">
      <w:pPr>
        <w:jc w:val="both"/>
        <w:rPr>
          <w:sz w:val="24"/>
          <w:szCs w:val="24"/>
        </w:rPr>
      </w:pPr>
      <w:r>
        <w:rPr>
          <w:sz w:val="24"/>
          <w:szCs w:val="24"/>
        </w:rPr>
        <w:t>At UW: 1951-</w:t>
      </w:r>
    </w:p>
    <w:p w:rsidR="001E77F9" w:rsidRDefault="001E77F9" w:rsidP="001E77F9">
      <w:pPr>
        <w:jc w:val="both"/>
        <w:rPr>
          <w:sz w:val="24"/>
          <w:szCs w:val="24"/>
        </w:rPr>
      </w:pPr>
    </w:p>
    <w:p w:rsidR="001E77F9" w:rsidRDefault="001E77F9" w:rsidP="001E77F9">
      <w:pPr>
        <w:jc w:val="both"/>
        <w:rPr>
          <w:sz w:val="24"/>
          <w:szCs w:val="24"/>
        </w:rPr>
      </w:pPr>
      <w:r>
        <w:rPr>
          <w:b/>
          <w:bCs/>
          <w:sz w:val="24"/>
          <w:szCs w:val="24"/>
        </w:rPr>
        <w:t>BREMER, Howard W.</w:t>
      </w:r>
      <w:r>
        <w:rPr>
          <w:sz w:val="24"/>
          <w:szCs w:val="24"/>
        </w:rPr>
        <w:t xml:space="preserve">  (1923- </w:t>
      </w:r>
      <w:proofErr w:type="gramStart"/>
      <w:r>
        <w:rPr>
          <w:sz w:val="24"/>
          <w:szCs w:val="24"/>
        </w:rPr>
        <w:t>)</w:t>
      </w:r>
      <w:r>
        <w:rPr>
          <w:sz w:val="24"/>
          <w:szCs w:val="24"/>
          <w:vertAlign w:val="superscript"/>
        </w:rPr>
        <w:footnoteReference w:customMarkFollows="1" w:id="2"/>
        <w:t>2</w:t>
      </w:r>
      <w:proofErr w:type="gramEnd"/>
    </w:p>
    <w:p w:rsidR="001E77F9" w:rsidRDefault="001E77F9" w:rsidP="001E77F9">
      <w:pPr>
        <w:ind w:left="720" w:hanging="720"/>
        <w:jc w:val="both"/>
        <w:rPr>
          <w:sz w:val="24"/>
          <w:szCs w:val="24"/>
        </w:rPr>
      </w:pPr>
      <w:r>
        <w:rPr>
          <w:i/>
          <w:iCs/>
          <w:sz w:val="24"/>
          <w:szCs w:val="24"/>
        </w:rPr>
        <w:t>At UW:</w:t>
      </w:r>
      <w:r>
        <w:rPr>
          <w:sz w:val="24"/>
          <w:szCs w:val="24"/>
        </w:rPr>
        <w:t xml:space="preserve"> 1944-1949; 1960-1988</w:t>
      </w:r>
    </w:p>
    <w:p w:rsidR="001E77F9" w:rsidRDefault="001E77F9" w:rsidP="001E77F9">
      <w:pPr>
        <w:jc w:val="both"/>
        <w:rPr>
          <w:sz w:val="24"/>
          <w:szCs w:val="24"/>
        </w:rPr>
      </w:pPr>
    </w:p>
    <w:p w:rsidR="001E77F9" w:rsidRDefault="001E77F9" w:rsidP="001E77F9">
      <w:pPr>
        <w:rPr>
          <w:sz w:val="24"/>
          <w:szCs w:val="24"/>
        </w:rPr>
      </w:pPr>
      <w:r>
        <w:rPr>
          <w:i/>
          <w:iCs/>
          <w:sz w:val="24"/>
          <w:szCs w:val="24"/>
        </w:rPr>
        <w:t>Interviewed:</w:t>
      </w:r>
      <w:r>
        <w:rPr>
          <w:sz w:val="24"/>
          <w:szCs w:val="24"/>
        </w:rPr>
        <w:t xml:space="preserve"> March 22, 2001</w:t>
      </w:r>
      <w:r>
        <w:rPr>
          <w:sz w:val="24"/>
          <w:szCs w:val="24"/>
        </w:rPr>
        <w:tab/>
      </w:r>
    </w:p>
    <w:p w:rsidR="001E77F9" w:rsidRDefault="001E77F9" w:rsidP="001E77F9">
      <w:pPr>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1E77F9" w:rsidRDefault="001E77F9" w:rsidP="001E77F9">
      <w:pPr>
        <w:ind w:left="720" w:hanging="720"/>
        <w:rPr>
          <w:sz w:val="24"/>
          <w:szCs w:val="24"/>
        </w:rPr>
      </w:pPr>
      <w:r>
        <w:rPr>
          <w:i/>
          <w:iCs/>
          <w:sz w:val="24"/>
          <w:szCs w:val="24"/>
        </w:rPr>
        <w:t>Length:</w:t>
      </w:r>
      <w:r>
        <w:rPr>
          <w:sz w:val="24"/>
          <w:szCs w:val="24"/>
        </w:rPr>
        <w:t xml:space="preserve"> 1 hour, 50 minutes</w:t>
      </w:r>
    </w:p>
    <w:p w:rsidR="001E77F9" w:rsidRDefault="001E77F9" w:rsidP="001E77F9">
      <w:pPr>
        <w:rPr>
          <w:sz w:val="24"/>
          <w:szCs w:val="24"/>
        </w:rPr>
      </w:pPr>
    </w:p>
    <w:p w:rsidR="001E77F9" w:rsidRDefault="001E77F9" w:rsidP="001E77F9">
      <w:pPr>
        <w:ind w:left="720" w:right="720"/>
        <w:rPr>
          <w:sz w:val="24"/>
          <w:szCs w:val="24"/>
        </w:rPr>
      </w:pPr>
      <w:r>
        <w:rPr>
          <w:sz w:val="24"/>
          <w:szCs w:val="24"/>
        </w:rPr>
        <w:t xml:space="preserve">Harry </w:t>
      </w:r>
      <w:proofErr w:type="spellStart"/>
      <w:r>
        <w:rPr>
          <w:sz w:val="24"/>
          <w:szCs w:val="24"/>
        </w:rPr>
        <w:t>Steenbock</w:t>
      </w:r>
      <w:proofErr w:type="spellEnd"/>
      <w:r>
        <w:rPr>
          <w:sz w:val="24"/>
          <w:szCs w:val="24"/>
        </w:rPr>
        <w:t xml:space="preserve"> and the creation of the Wisconsin Alumni Research Foundation; William Hendrickson; Marvin </w:t>
      </w:r>
      <w:proofErr w:type="spellStart"/>
      <w:r>
        <w:rPr>
          <w:sz w:val="24"/>
          <w:szCs w:val="24"/>
        </w:rPr>
        <w:t>Woerpel</w:t>
      </w:r>
      <w:proofErr w:type="spellEnd"/>
      <w:r>
        <w:rPr>
          <w:sz w:val="24"/>
          <w:szCs w:val="24"/>
        </w:rPr>
        <w:t xml:space="preserve">; The federal government and intellectual property; Norman </w:t>
      </w:r>
      <w:proofErr w:type="spellStart"/>
      <w:r>
        <w:rPr>
          <w:sz w:val="24"/>
          <w:szCs w:val="24"/>
        </w:rPr>
        <w:t>Latker</w:t>
      </w:r>
      <w:proofErr w:type="spellEnd"/>
      <w:r>
        <w:rPr>
          <w:sz w:val="24"/>
          <w:szCs w:val="24"/>
        </w:rPr>
        <w:t xml:space="preserve">; Provision 8.2(b); Institutional Patent Agreements; The Bayh-Dole Act; Foreign patents; The Federal Technology Transfer Act; the </w:t>
      </w:r>
      <w:proofErr w:type="spellStart"/>
      <w:r>
        <w:rPr>
          <w:sz w:val="24"/>
          <w:szCs w:val="24"/>
        </w:rPr>
        <w:t>Chakabarty</w:t>
      </w:r>
      <w:proofErr w:type="spellEnd"/>
      <w:r>
        <w:rPr>
          <w:sz w:val="24"/>
          <w:szCs w:val="24"/>
        </w:rPr>
        <w:t xml:space="preserve"> case; WARF patent royalties; Pure versus applied research.</w:t>
      </w:r>
    </w:p>
    <w:p w:rsidR="001E77F9" w:rsidRDefault="001E77F9" w:rsidP="001E77F9">
      <w:pPr>
        <w:rPr>
          <w:sz w:val="24"/>
          <w:szCs w:val="24"/>
        </w:rPr>
      </w:pPr>
    </w:p>
    <w:p w:rsidR="001E77F9" w:rsidRDefault="001E77F9" w:rsidP="001E77F9">
      <w:pPr>
        <w:rPr>
          <w:sz w:val="24"/>
          <w:szCs w:val="24"/>
        </w:rPr>
      </w:pPr>
      <w:r>
        <w:rPr>
          <w:b/>
          <w:bCs/>
          <w:sz w:val="24"/>
          <w:szCs w:val="24"/>
        </w:rPr>
        <w:t>Interview Session (March 22, 2001</w:t>
      </w:r>
      <w:r>
        <w:rPr>
          <w:sz w:val="24"/>
          <w:szCs w:val="24"/>
        </w:rPr>
        <w:t>)</w:t>
      </w:r>
    </w:p>
    <w:p w:rsidR="001E77F9" w:rsidRDefault="001E77F9" w:rsidP="001E77F9">
      <w:pPr>
        <w:rPr>
          <w:sz w:val="24"/>
          <w:szCs w:val="24"/>
        </w:rPr>
      </w:pPr>
    </w:p>
    <w:p w:rsidR="001E77F9" w:rsidRDefault="001E77F9" w:rsidP="001E77F9">
      <w:pPr>
        <w:rPr>
          <w:sz w:val="24"/>
          <w:szCs w:val="24"/>
        </w:rPr>
      </w:pPr>
      <w:r>
        <w:rPr>
          <w:i/>
          <w:iCs/>
          <w:sz w:val="24"/>
          <w:szCs w:val="24"/>
        </w:rPr>
        <w:t>Tape 1/Side 1</w:t>
      </w:r>
    </w:p>
    <w:p w:rsidR="001E77F9" w:rsidRDefault="001E77F9" w:rsidP="001E77F9">
      <w:pPr>
        <w:rPr>
          <w:sz w:val="24"/>
          <w:szCs w:val="24"/>
        </w:rPr>
      </w:pPr>
    </w:p>
    <w:p w:rsidR="001E77F9" w:rsidRDefault="001E77F9" w:rsidP="001E77F9">
      <w:pPr>
        <w:tabs>
          <w:tab w:val="left" w:pos="720"/>
        </w:tabs>
        <w:ind w:left="1440" w:hanging="1440"/>
        <w:rPr>
          <w:sz w:val="24"/>
          <w:szCs w:val="24"/>
        </w:rPr>
      </w:pPr>
      <w:r>
        <w:rPr>
          <w:sz w:val="24"/>
          <w:szCs w:val="24"/>
        </w:rPr>
        <w:t>00:00:38</w:t>
      </w:r>
      <w:r>
        <w:rPr>
          <w:sz w:val="24"/>
          <w:szCs w:val="24"/>
        </w:rPr>
        <w:tab/>
        <w:t xml:space="preserve">Hector DeLuca discusses how intellectual property was handled at UW prior to the creation of the Wisconsin Alumni Research Foundation in 1925.  HD notes that when the University declined to patent some of </w:t>
      </w:r>
      <w:proofErr w:type="spellStart"/>
      <w:r>
        <w:rPr>
          <w:sz w:val="24"/>
          <w:szCs w:val="24"/>
        </w:rPr>
        <w:t>Steenbock’s</w:t>
      </w:r>
      <w:proofErr w:type="spellEnd"/>
      <w:r>
        <w:rPr>
          <w:sz w:val="24"/>
          <w:szCs w:val="24"/>
        </w:rPr>
        <w:t xml:space="preserve"> early vitamin D experiments the University was communicating that he owned the rights to his experiments.</w:t>
      </w:r>
    </w:p>
    <w:p w:rsidR="001E77F9" w:rsidRDefault="001E77F9" w:rsidP="001E77F9">
      <w:pPr>
        <w:rPr>
          <w:sz w:val="24"/>
          <w:szCs w:val="24"/>
        </w:rPr>
      </w:pPr>
    </w:p>
    <w:p w:rsidR="001E77F9" w:rsidRDefault="001E77F9" w:rsidP="001E77F9">
      <w:pPr>
        <w:tabs>
          <w:tab w:val="left" w:pos="720"/>
        </w:tabs>
        <w:ind w:left="1440" w:hanging="1440"/>
        <w:rPr>
          <w:sz w:val="24"/>
          <w:szCs w:val="24"/>
        </w:rPr>
      </w:pPr>
      <w:r>
        <w:rPr>
          <w:sz w:val="24"/>
          <w:szCs w:val="24"/>
        </w:rPr>
        <w:t>00:05:55</w:t>
      </w:r>
      <w:r>
        <w:rPr>
          <w:sz w:val="24"/>
          <w:szCs w:val="24"/>
        </w:rPr>
        <w:tab/>
        <w:t xml:space="preserve">HD tells how </w:t>
      </w:r>
      <w:proofErr w:type="spellStart"/>
      <w:r>
        <w:rPr>
          <w:sz w:val="24"/>
          <w:szCs w:val="24"/>
        </w:rPr>
        <w:t>Steenbock</w:t>
      </w:r>
      <w:proofErr w:type="spellEnd"/>
      <w:r>
        <w:rPr>
          <w:sz w:val="24"/>
          <w:szCs w:val="24"/>
        </w:rPr>
        <w:t xml:space="preserve"> enlisted the aid of Charles Sumner </w:t>
      </w:r>
      <w:proofErr w:type="spellStart"/>
      <w:r>
        <w:rPr>
          <w:sz w:val="24"/>
          <w:szCs w:val="24"/>
        </w:rPr>
        <w:t>Slichter</w:t>
      </w:r>
      <w:proofErr w:type="spellEnd"/>
      <w:r>
        <w:rPr>
          <w:sz w:val="24"/>
          <w:szCs w:val="24"/>
        </w:rPr>
        <w:t xml:space="preserve">, dean of the Graduate School, and some prominent UW alumni to establish WARF.  HD remembers </w:t>
      </w:r>
      <w:proofErr w:type="spellStart"/>
      <w:r>
        <w:rPr>
          <w:sz w:val="24"/>
          <w:szCs w:val="24"/>
        </w:rPr>
        <w:t>Steenbock</w:t>
      </w:r>
      <w:proofErr w:type="spellEnd"/>
      <w:r>
        <w:rPr>
          <w:sz w:val="24"/>
          <w:szCs w:val="24"/>
        </w:rPr>
        <w:t xml:space="preserve"> telling him on numerous occasions that he always viewed WARF as an “experiment.”</w:t>
      </w:r>
    </w:p>
    <w:p w:rsidR="001E77F9" w:rsidRDefault="001E77F9" w:rsidP="001E77F9">
      <w:pPr>
        <w:rPr>
          <w:sz w:val="24"/>
          <w:szCs w:val="24"/>
        </w:rPr>
      </w:pPr>
    </w:p>
    <w:p w:rsidR="001E77F9" w:rsidRDefault="001E77F9" w:rsidP="001E77F9">
      <w:pPr>
        <w:tabs>
          <w:tab w:val="left" w:pos="720"/>
        </w:tabs>
        <w:ind w:left="1440" w:hanging="1440"/>
        <w:rPr>
          <w:sz w:val="24"/>
          <w:szCs w:val="24"/>
        </w:rPr>
      </w:pPr>
      <w:r>
        <w:rPr>
          <w:sz w:val="24"/>
          <w:szCs w:val="24"/>
        </w:rPr>
        <w:t>00:07:06</w:t>
      </w:r>
      <w:r>
        <w:rPr>
          <w:sz w:val="24"/>
          <w:szCs w:val="24"/>
        </w:rPr>
        <w:tab/>
        <w:t xml:space="preserve">Howard Bremer discusses how royalties for patents were determined by WARF and </w:t>
      </w:r>
      <w:proofErr w:type="spellStart"/>
      <w:r>
        <w:rPr>
          <w:sz w:val="24"/>
          <w:szCs w:val="24"/>
        </w:rPr>
        <w:t>Steenbock</w:t>
      </w:r>
      <w:proofErr w:type="spellEnd"/>
      <w:r>
        <w:rPr>
          <w:sz w:val="24"/>
          <w:szCs w:val="24"/>
        </w:rPr>
        <w:t xml:space="preserve">.  HD notes that he worked with Mrs. </w:t>
      </w:r>
      <w:proofErr w:type="spellStart"/>
      <w:r>
        <w:rPr>
          <w:sz w:val="24"/>
          <w:szCs w:val="24"/>
        </w:rPr>
        <w:t>Steenbock</w:t>
      </w:r>
      <w:proofErr w:type="spellEnd"/>
      <w:r>
        <w:rPr>
          <w:sz w:val="24"/>
          <w:szCs w:val="24"/>
        </w:rPr>
        <w:t xml:space="preserve"> on distributing some of the profits from her late husband’s patents.</w:t>
      </w:r>
    </w:p>
    <w:p w:rsidR="001E77F9" w:rsidRDefault="001E77F9" w:rsidP="001E77F9">
      <w:pPr>
        <w:rPr>
          <w:sz w:val="24"/>
          <w:szCs w:val="24"/>
        </w:rPr>
      </w:pPr>
    </w:p>
    <w:p w:rsidR="001E77F9" w:rsidRDefault="001E77F9" w:rsidP="001E77F9">
      <w:pPr>
        <w:tabs>
          <w:tab w:val="left" w:pos="720"/>
        </w:tabs>
        <w:ind w:left="1440" w:hanging="1440"/>
        <w:rPr>
          <w:sz w:val="24"/>
          <w:szCs w:val="24"/>
        </w:rPr>
      </w:pPr>
      <w:r>
        <w:rPr>
          <w:sz w:val="24"/>
          <w:szCs w:val="24"/>
        </w:rPr>
        <w:t>00:10:59</w:t>
      </w:r>
      <w:r>
        <w:rPr>
          <w:sz w:val="24"/>
          <w:szCs w:val="24"/>
        </w:rPr>
        <w:tab/>
        <w:t xml:space="preserve">HD talks about how WARF helped get UW through the Great Depression.  </w:t>
      </w:r>
      <w:proofErr w:type="gramStart"/>
      <w:r>
        <w:rPr>
          <w:sz w:val="24"/>
          <w:szCs w:val="24"/>
        </w:rPr>
        <w:t>More than 90 percent of WARF’s patent income originated in the Department of Biochemistry.</w:t>
      </w:r>
      <w:proofErr w:type="gramEnd"/>
    </w:p>
    <w:p w:rsidR="001E77F9" w:rsidRDefault="001E77F9" w:rsidP="001E77F9">
      <w:pPr>
        <w:tabs>
          <w:tab w:val="left" w:pos="720"/>
        </w:tabs>
        <w:ind w:left="720" w:hanging="720"/>
        <w:rPr>
          <w:sz w:val="24"/>
          <w:szCs w:val="24"/>
        </w:rPr>
      </w:pPr>
    </w:p>
    <w:p w:rsidR="001E77F9" w:rsidRDefault="001E77F9" w:rsidP="001E77F9">
      <w:pPr>
        <w:tabs>
          <w:tab w:val="left" w:pos="720"/>
        </w:tabs>
        <w:ind w:left="1440" w:hanging="1440"/>
        <w:rPr>
          <w:sz w:val="24"/>
          <w:szCs w:val="24"/>
        </w:rPr>
      </w:pPr>
      <w:r w:rsidRPr="00CA4E09">
        <w:rPr>
          <w:sz w:val="24"/>
          <w:szCs w:val="24"/>
        </w:rPr>
        <w:t>00:</w:t>
      </w:r>
      <w:r>
        <w:rPr>
          <w:sz w:val="24"/>
          <w:szCs w:val="24"/>
        </w:rPr>
        <w:t>13</w:t>
      </w:r>
      <w:r w:rsidRPr="00CA4E09">
        <w:rPr>
          <w:sz w:val="24"/>
          <w:szCs w:val="24"/>
        </w:rPr>
        <w:t>:</w:t>
      </w:r>
      <w:r>
        <w:rPr>
          <w:sz w:val="24"/>
          <w:szCs w:val="24"/>
        </w:rPr>
        <w:t>29</w:t>
      </w:r>
      <w:r>
        <w:rPr>
          <w:sz w:val="24"/>
          <w:szCs w:val="24"/>
        </w:rPr>
        <w:tab/>
        <w:t>HB notes the significant changes in WARF’s operations between 1925 and 1960.  He discusses the role of the WARF Trustees and emphasizes that they are a working, not an honorary, group.  The Trustees and the UW Board of Regents were made up of different sets of people; the groups did not overlap.</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EF4301">
        <w:rPr>
          <w:sz w:val="24"/>
          <w:szCs w:val="24"/>
        </w:rPr>
        <w:t>00:</w:t>
      </w:r>
      <w:r>
        <w:rPr>
          <w:sz w:val="24"/>
          <w:szCs w:val="24"/>
        </w:rPr>
        <w:t>21</w:t>
      </w:r>
      <w:r w:rsidRPr="00EF4301">
        <w:rPr>
          <w:sz w:val="24"/>
          <w:szCs w:val="24"/>
        </w:rPr>
        <w:t>:</w:t>
      </w:r>
      <w:r>
        <w:rPr>
          <w:sz w:val="24"/>
          <w:szCs w:val="24"/>
        </w:rPr>
        <w:t>07</w:t>
      </w:r>
      <w:r>
        <w:rPr>
          <w:sz w:val="24"/>
          <w:szCs w:val="24"/>
        </w:rPr>
        <w:tab/>
        <w:t>HB said that in 1960 there were five groups nationally, WARF included, which were actively engaged in “technology transfer.”  In 1974, the Society of University Patent Administrators (SUPA) was formed.  The purpose of SUPA was to provide some cohesiveness in the university sector relating to patents and technology transfer.</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AA5FBE">
        <w:rPr>
          <w:sz w:val="24"/>
          <w:szCs w:val="24"/>
        </w:rPr>
        <w:t>00:</w:t>
      </w:r>
      <w:r>
        <w:rPr>
          <w:sz w:val="24"/>
          <w:szCs w:val="24"/>
        </w:rPr>
        <w:t>23</w:t>
      </w:r>
      <w:r w:rsidRPr="00AA5FBE">
        <w:rPr>
          <w:sz w:val="24"/>
          <w:szCs w:val="24"/>
        </w:rPr>
        <w:t>:</w:t>
      </w:r>
      <w:r>
        <w:rPr>
          <w:sz w:val="24"/>
          <w:szCs w:val="24"/>
        </w:rPr>
        <w:t>22</w:t>
      </w:r>
      <w:r>
        <w:rPr>
          <w:sz w:val="24"/>
          <w:szCs w:val="24"/>
        </w:rPr>
        <w:tab/>
        <w:t xml:space="preserve">HB was hired as a patent attorney so WARF could have someone on-site to deal with patents.  He discusses William Hendrickson and Marvin </w:t>
      </w:r>
      <w:proofErr w:type="spellStart"/>
      <w:r>
        <w:rPr>
          <w:sz w:val="24"/>
          <w:szCs w:val="24"/>
        </w:rPr>
        <w:t>Woerpel</w:t>
      </w:r>
      <w:proofErr w:type="spellEnd"/>
      <w:r>
        <w:rPr>
          <w:sz w:val="24"/>
          <w:szCs w:val="24"/>
        </w:rPr>
        <w:t xml:space="preserve"> who were responsible for bringing him to Madison.</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AA5FBE">
        <w:rPr>
          <w:sz w:val="24"/>
          <w:szCs w:val="24"/>
        </w:rPr>
        <w:t>00:</w:t>
      </w:r>
      <w:r>
        <w:rPr>
          <w:sz w:val="24"/>
          <w:szCs w:val="24"/>
        </w:rPr>
        <w:t>25</w:t>
      </w:r>
      <w:r w:rsidRPr="00AA5FBE">
        <w:rPr>
          <w:sz w:val="24"/>
          <w:szCs w:val="24"/>
        </w:rPr>
        <w:t>:</w:t>
      </w:r>
      <w:r>
        <w:rPr>
          <w:sz w:val="24"/>
          <w:szCs w:val="24"/>
        </w:rPr>
        <w:t>10</w:t>
      </w:r>
      <w:r>
        <w:rPr>
          <w:sz w:val="24"/>
          <w:szCs w:val="24"/>
        </w:rPr>
        <w:tab/>
        <w:t>HD notes that after Sputnik, federal money began to flow freely into research projects; however, because of federal guidelines the intellectual property generated by the research belonged to the federal government and was rarely patented.  WARF could only handle inventions in which no federal funding was involved.</w:t>
      </w:r>
    </w:p>
    <w:p w:rsidR="001E77F9" w:rsidRDefault="001E77F9" w:rsidP="001E77F9">
      <w:pPr>
        <w:rPr>
          <w:sz w:val="24"/>
          <w:szCs w:val="24"/>
        </w:rPr>
      </w:pPr>
    </w:p>
    <w:p w:rsidR="001E77F9" w:rsidRDefault="001E77F9" w:rsidP="001E77F9">
      <w:pPr>
        <w:tabs>
          <w:tab w:val="left" w:pos="720"/>
        </w:tabs>
        <w:ind w:left="720" w:hanging="720"/>
        <w:rPr>
          <w:sz w:val="24"/>
          <w:szCs w:val="24"/>
        </w:rPr>
      </w:pPr>
      <w:proofErr w:type="gramStart"/>
      <w:r w:rsidRPr="000411EF">
        <w:rPr>
          <w:sz w:val="24"/>
          <w:szCs w:val="24"/>
        </w:rPr>
        <w:t>00:</w:t>
      </w:r>
      <w:r>
        <w:rPr>
          <w:sz w:val="24"/>
          <w:szCs w:val="24"/>
        </w:rPr>
        <w:t>30</w:t>
      </w:r>
      <w:r w:rsidRPr="000411EF">
        <w:rPr>
          <w:sz w:val="24"/>
          <w:szCs w:val="24"/>
        </w:rPr>
        <w:t>:</w:t>
      </w:r>
      <w:r>
        <w:rPr>
          <w:sz w:val="24"/>
          <w:szCs w:val="24"/>
        </w:rPr>
        <w:t>10</w:t>
      </w:r>
      <w:r>
        <w:rPr>
          <w:sz w:val="24"/>
          <w:szCs w:val="24"/>
        </w:rPr>
        <w:tab/>
        <w:t>End of side.</w:t>
      </w:r>
      <w:proofErr w:type="gramEnd"/>
    </w:p>
    <w:p w:rsidR="001E77F9" w:rsidRDefault="001E77F9" w:rsidP="001E77F9">
      <w:pPr>
        <w:rPr>
          <w:sz w:val="24"/>
          <w:szCs w:val="24"/>
        </w:rPr>
      </w:pPr>
    </w:p>
    <w:p w:rsidR="001E77F9" w:rsidRDefault="001E77F9" w:rsidP="001E77F9">
      <w:pPr>
        <w:rPr>
          <w:sz w:val="24"/>
          <w:szCs w:val="24"/>
        </w:rPr>
      </w:pPr>
      <w:r>
        <w:rPr>
          <w:i/>
          <w:iCs/>
          <w:sz w:val="24"/>
          <w:szCs w:val="24"/>
        </w:rPr>
        <w:t>Tape 1/Side 2</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FB4265">
        <w:rPr>
          <w:sz w:val="24"/>
          <w:szCs w:val="24"/>
        </w:rPr>
        <w:t>00:</w:t>
      </w:r>
      <w:r>
        <w:rPr>
          <w:sz w:val="24"/>
          <w:szCs w:val="24"/>
        </w:rPr>
        <w:t>30</w:t>
      </w:r>
      <w:r w:rsidRPr="00FB4265">
        <w:rPr>
          <w:sz w:val="24"/>
          <w:szCs w:val="24"/>
        </w:rPr>
        <w:t>:</w:t>
      </w:r>
      <w:r>
        <w:rPr>
          <w:sz w:val="24"/>
          <w:szCs w:val="24"/>
        </w:rPr>
        <w:t>20</w:t>
      </w:r>
      <w:r>
        <w:rPr>
          <w:sz w:val="24"/>
          <w:szCs w:val="24"/>
        </w:rPr>
        <w:tab/>
        <w:t xml:space="preserve">HD went to HB in 1968 to see if he could get some of his patents on the first derivative of vitamin D freed up.  HB said a friend, Norman </w:t>
      </w:r>
      <w:proofErr w:type="spellStart"/>
      <w:r>
        <w:rPr>
          <w:sz w:val="24"/>
          <w:szCs w:val="24"/>
        </w:rPr>
        <w:t>Latker</w:t>
      </w:r>
      <w:proofErr w:type="spellEnd"/>
      <w:r>
        <w:rPr>
          <w:sz w:val="24"/>
          <w:szCs w:val="24"/>
        </w:rPr>
        <w:t>, who worked at the National Institute of Health, might be able to help.</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CF08B8">
        <w:rPr>
          <w:sz w:val="24"/>
          <w:szCs w:val="24"/>
        </w:rPr>
        <w:t>00:</w:t>
      </w:r>
      <w:r>
        <w:rPr>
          <w:sz w:val="24"/>
          <w:szCs w:val="24"/>
        </w:rPr>
        <w:t>32</w:t>
      </w:r>
      <w:r w:rsidRPr="00CF08B8">
        <w:rPr>
          <w:sz w:val="24"/>
          <w:szCs w:val="24"/>
        </w:rPr>
        <w:t>:</w:t>
      </w:r>
      <w:r>
        <w:rPr>
          <w:sz w:val="24"/>
          <w:szCs w:val="24"/>
        </w:rPr>
        <w:t>05</w:t>
      </w:r>
      <w:r>
        <w:rPr>
          <w:sz w:val="24"/>
          <w:szCs w:val="24"/>
        </w:rPr>
        <w:tab/>
        <w:t xml:space="preserve">Provision 8.2(b) in the NIH regulations allowed the university to petition for greater rights, which it did on HD’s vitamin D experiment.  With </w:t>
      </w:r>
      <w:proofErr w:type="spellStart"/>
      <w:r>
        <w:rPr>
          <w:sz w:val="24"/>
          <w:szCs w:val="24"/>
        </w:rPr>
        <w:t>Latker’s</w:t>
      </w:r>
      <w:proofErr w:type="spellEnd"/>
      <w:r>
        <w:rPr>
          <w:sz w:val="24"/>
          <w:szCs w:val="24"/>
        </w:rPr>
        <w:t xml:space="preserve"> help, WARF was granted patent rights with no restrictions.  Up to that point, the government had accumulated about 30,000 patents with less than one percent ever finding their way into a product in the market place.  </w:t>
      </w:r>
      <w:proofErr w:type="spellStart"/>
      <w:r>
        <w:rPr>
          <w:sz w:val="24"/>
          <w:szCs w:val="24"/>
        </w:rPr>
        <w:t>Latker</w:t>
      </w:r>
      <w:proofErr w:type="spellEnd"/>
      <w:r>
        <w:rPr>
          <w:sz w:val="24"/>
          <w:szCs w:val="24"/>
        </w:rPr>
        <w:t xml:space="preserve"> helped push this and other UW patents through, risking his job in the process.</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F156C8">
        <w:rPr>
          <w:sz w:val="24"/>
          <w:szCs w:val="24"/>
        </w:rPr>
        <w:t>00:</w:t>
      </w:r>
      <w:r>
        <w:rPr>
          <w:sz w:val="24"/>
          <w:szCs w:val="24"/>
        </w:rPr>
        <w:t>36</w:t>
      </w:r>
      <w:r w:rsidRPr="00F156C8">
        <w:rPr>
          <w:sz w:val="24"/>
          <w:szCs w:val="24"/>
        </w:rPr>
        <w:t>:</w:t>
      </w:r>
      <w:r>
        <w:rPr>
          <w:sz w:val="24"/>
          <w:szCs w:val="24"/>
        </w:rPr>
        <w:t>58</w:t>
      </w:r>
      <w:r>
        <w:rPr>
          <w:sz w:val="24"/>
          <w:szCs w:val="24"/>
        </w:rPr>
        <w:tab/>
      </w:r>
      <w:proofErr w:type="gramStart"/>
      <w:r>
        <w:rPr>
          <w:sz w:val="24"/>
          <w:szCs w:val="24"/>
        </w:rPr>
        <w:t>Once</w:t>
      </w:r>
      <w:proofErr w:type="gramEnd"/>
      <w:r>
        <w:rPr>
          <w:sz w:val="24"/>
          <w:szCs w:val="24"/>
        </w:rPr>
        <w:t xml:space="preserve"> an 8.2(b) was obtained for HD’s work, WARF moved toward getting an Institutional Patent Agreement (IPA).  The first IPA was with NIH, followed by a second agreement with the National Science Foundation.  William Young assisted </w:t>
      </w:r>
      <w:r>
        <w:rPr>
          <w:sz w:val="24"/>
          <w:szCs w:val="24"/>
        </w:rPr>
        <w:lastRenderedPageBreak/>
        <w:t xml:space="preserve">with the first </w:t>
      </w:r>
      <w:proofErr w:type="gramStart"/>
      <w:r>
        <w:rPr>
          <w:sz w:val="24"/>
          <w:szCs w:val="24"/>
        </w:rPr>
        <w:t>agreement,</w:t>
      </w:r>
      <w:proofErr w:type="gramEnd"/>
      <w:r>
        <w:rPr>
          <w:sz w:val="24"/>
          <w:szCs w:val="24"/>
        </w:rPr>
        <w:t xml:space="preserve"> and Reuben Lorenz with the second agreement.  This was important as NIH and NSF supplied the most federal research dollars to UW.</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9F700C">
        <w:rPr>
          <w:sz w:val="24"/>
          <w:szCs w:val="24"/>
        </w:rPr>
        <w:t>00:</w:t>
      </w:r>
      <w:r>
        <w:rPr>
          <w:sz w:val="24"/>
          <w:szCs w:val="24"/>
        </w:rPr>
        <w:t>44</w:t>
      </w:r>
      <w:r w:rsidRPr="009F700C">
        <w:rPr>
          <w:sz w:val="24"/>
          <w:szCs w:val="24"/>
        </w:rPr>
        <w:t>:</w:t>
      </w:r>
      <w:r>
        <w:rPr>
          <w:sz w:val="24"/>
          <w:szCs w:val="24"/>
        </w:rPr>
        <w:t>36</w:t>
      </w:r>
      <w:r>
        <w:rPr>
          <w:sz w:val="24"/>
          <w:szCs w:val="24"/>
        </w:rPr>
        <w:tab/>
        <w:t>HD notes the initial ambivalence of scientists toward patents and intellectual property.  This was even true in the Department of Biochemistry.  Scientists did not become interested in patenting their intellectual property until they saw money from HD’s discoveries flowing back into his lab.</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EC5C6E">
        <w:rPr>
          <w:sz w:val="24"/>
          <w:szCs w:val="24"/>
        </w:rPr>
        <w:t>00:</w:t>
      </w:r>
      <w:r>
        <w:rPr>
          <w:sz w:val="24"/>
          <w:szCs w:val="24"/>
        </w:rPr>
        <w:t>49</w:t>
      </w:r>
      <w:r w:rsidRPr="00EC5C6E">
        <w:rPr>
          <w:sz w:val="24"/>
          <w:szCs w:val="24"/>
        </w:rPr>
        <w:t>:</w:t>
      </w:r>
      <w:r>
        <w:rPr>
          <w:sz w:val="24"/>
          <w:szCs w:val="24"/>
        </w:rPr>
        <w:t>33</w:t>
      </w:r>
      <w:r>
        <w:rPr>
          <w:sz w:val="24"/>
          <w:szCs w:val="24"/>
        </w:rPr>
        <w:tab/>
      </w:r>
      <w:proofErr w:type="gramStart"/>
      <w:r>
        <w:rPr>
          <w:sz w:val="24"/>
          <w:szCs w:val="24"/>
        </w:rPr>
        <w:t>It</w:t>
      </w:r>
      <w:proofErr w:type="gramEnd"/>
      <w:r>
        <w:rPr>
          <w:sz w:val="24"/>
          <w:szCs w:val="24"/>
        </w:rPr>
        <w:t xml:space="preserve"> became obvious to Congress that IPAs were functioning extremely well.  Whereas the government had been licensing </w:t>
      </w:r>
      <w:proofErr w:type="gramStart"/>
      <w:r>
        <w:rPr>
          <w:sz w:val="24"/>
          <w:szCs w:val="24"/>
        </w:rPr>
        <w:t>under</w:t>
      </w:r>
      <w:proofErr w:type="gramEnd"/>
      <w:r>
        <w:rPr>
          <w:sz w:val="24"/>
          <w:szCs w:val="24"/>
        </w:rPr>
        <w:t xml:space="preserve"> 5 percent of the inventions, universities were licensing over 50 percent.  In the meantime, several government agencies were refusing to grant IPAs, which in turn stymied research.  At this point senators Birch Bayh and Robert Dole decided to co-sponsor a bill to correct the situation.  HB discusses how opposition to the Bayh-Dole legislation came in the form of a populist attack on the universities.  Wisconsin senator Gaylord Nelson also opposed the bill.  It eventually passed because of the success of IPAs issued to UW in the late 1960s and early 1970s.</w:t>
      </w:r>
    </w:p>
    <w:p w:rsidR="001E77F9" w:rsidRDefault="001E77F9" w:rsidP="001E77F9">
      <w:pPr>
        <w:rPr>
          <w:sz w:val="24"/>
          <w:szCs w:val="24"/>
        </w:rPr>
      </w:pPr>
    </w:p>
    <w:p w:rsidR="001E77F9" w:rsidRDefault="001E77F9" w:rsidP="001E77F9">
      <w:pPr>
        <w:tabs>
          <w:tab w:val="left" w:pos="720"/>
        </w:tabs>
        <w:ind w:left="720" w:hanging="720"/>
        <w:rPr>
          <w:sz w:val="24"/>
          <w:szCs w:val="24"/>
        </w:rPr>
      </w:pPr>
      <w:proofErr w:type="gramStart"/>
      <w:r>
        <w:rPr>
          <w:sz w:val="24"/>
          <w:szCs w:val="24"/>
        </w:rPr>
        <w:t>01:00</w:t>
      </w:r>
      <w:r w:rsidRPr="00027C9D">
        <w:rPr>
          <w:sz w:val="24"/>
          <w:szCs w:val="24"/>
        </w:rPr>
        <w:t>:</w:t>
      </w:r>
      <w:r>
        <w:rPr>
          <w:sz w:val="24"/>
          <w:szCs w:val="24"/>
        </w:rPr>
        <w:t>59</w:t>
      </w:r>
      <w:r>
        <w:rPr>
          <w:sz w:val="24"/>
          <w:szCs w:val="24"/>
        </w:rPr>
        <w:tab/>
        <w:t>End of side.</w:t>
      </w:r>
      <w:proofErr w:type="gramEnd"/>
      <w:r>
        <w:rPr>
          <w:sz w:val="24"/>
          <w:szCs w:val="24"/>
        </w:rPr>
        <w:t xml:space="preserve">  End of tape.</w:t>
      </w:r>
    </w:p>
    <w:p w:rsidR="001E77F9" w:rsidRDefault="001E77F9" w:rsidP="001E77F9">
      <w:pPr>
        <w:rPr>
          <w:sz w:val="24"/>
          <w:szCs w:val="24"/>
        </w:rPr>
      </w:pPr>
    </w:p>
    <w:p w:rsidR="001E77F9" w:rsidRDefault="001E77F9" w:rsidP="001E77F9">
      <w:pPr>
        <w:rPr>
          <w:sz w:val="24"/>
          <w:szCs w:val="24"/>
        </w:rPr>
      </w:pPr>
      <w:r>
        <w:rPr>
          <w:i/>
          <w:iCs/>
          <w:sz w:val="24"/>
          <w:szCs w:val="24"/>
        </w:rPr>
        <w:t>Tape 2/Side 1</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DB17A2">
        <w:rPr>
          <w:sz w:val="24"/>
          <w:szCs w:val="24"/>
        </w:rPr>
        <w:t>0</w:t>
      </w:r>
      <w:r>
        <w:rPr>
          <w:sz w:val="24"/>
          <w:szCs w:val="24"/>
        </w:rPr>
        <w:t>1</w:t>
      </w:r>
      <w:r w:rsidRPr="00DB17A2">
        <w:rPr>
          <w:sz w:val="24"/>
          <w:szCs w:val="24"/>
        </w:rPr>
        <w:t>:</w:t>
      </w:r>
      <w:r>
        <w:rPr>
          <w:sz w:val="24"/>
          <w:szCs w:val="24"/>
        </w:rPr>
        <w:t>01</w:t>
      </w:r>
      <w:r w:rsidRPr="00DB17A2">
        <w:rPr>
          <w:sz w:val="24"/>
          <w:szCs w:val="24"/>
        </w:rPr>
        <w:t>:</w:t>
      </w:r>
      <w:r>
        <w:rPr>
          <w:sz w:val="24"/>
          <w:szCs w:val="24"/>
        </w:rPr>
        <w:t>25</w:t>
      </w:r>
      <w:r>
        <w:rPr>
          <w:sz w:val="24"/>
          <w:szCs w:val="24"/>
        </w:rPr>
        <w:tab/>
      </w:r>
      <w:proofErr w:type="gramStart"/>
      <w:r>
        <w:rPr>
          <w:sz w:val="24"/>
          <w:szCs w:val="24"/>
        </w:rPr>
        <w:t>The</w:t>
      </w:r>
      <w:proofErr w:type="gramEnd"/>
      <w:r>
        <w:rPr>
          <w:sz w:val="24"/>
          <w:szCs w:val="24"/>
        </w:rPr>
        <w:t xml:space="preserve"> managing director of WARF was not very interested in patents, preferring investments instead.  Nor was he supportive of HB’s frequent trips to Washington regarding the Bayh-Dole legislation.  Dealing with a bureaucracy, HB notes, requires great patience and perseverance.  Once the bill was passed, there was concern that President Carter would pocket-veto the bill.  Although there was press coverage of the legislation, the public showed little interest.</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EF359B">
        <w:rPr>
          <w:sz w:val="24"/>
          <w:szCs w:val="24"/>
        </w:rPr>
        <w:t>0</w:t>
      </w:r>
      <w:r>
        <w:rPr>
          <w:sz w:val="24"/>
          <w:szCs w:val="24"/>
        </w:rPr>
        <w:t>1</w:t>
      </w:r>
      <w:r w:rsidRPr="00EF359B">
        <w:rPr>
          <w:sz w:val="24"/>
          <w:szCs w:val="24"/>
        </w:rPr>
        <w:t>:</w:t>
      </w:r>
      <w:r>
        <w:rPr>
          <w:sz w:val="24"/>
          <w:szCs w:val="24"/>
        </w:rPr>
        <w:t>04</w:t>
      </w:r>
      <w:r w:rsidRPr="00EF359B">
        <w:rPr>
          <w:sz w:val="24"/>
          <w:szCs w:val="24"/>
        </w:rPr>
        <w:t>:</w:t>
      </w:r>
      <w:r>
        <w:rPr>
          <w:sz w:val="24"/>
          <w:szCs w:val="24"/>
        </w:rPr>
        <w:t>59</w:t>
      </w:r>
      <w:r>
        <w:rPr>
          <w:sz w:val="24"/>
          <w:szCs w:val="24"/>
        </w:rPr>
        <w:tab/>
      </w:r>
      <w:proofErr w:type="gramStart"/>
      <w:r>
        <w:rPr>
          <w:sz w:val="24"/>
          <w:szCs w:val="24"/>
        </w:rPr>
        <w:t>Another</w:t>
      </w:r>
      <w:proofErr w:type="gramEnd"/>
      <w:r>
        <w:rPr>
          <w:sz w:val="24"/>
          <w:szCs w:val="24"/>
        </w:rPr>
        <w:t xml:space="preserve"> challenge resulting indirectly from Bayh-Dole was establishing intellectual property laws dealing with developing countries.  This became extremely important for countries wishing to join GATT and the World Trade Organization.</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1F1C2A">
        <w:rPr>
          <w:sz w:val="24"/>
          <w:szCs w:val="24"/>
        </w:rPr>
        <w:t>0</w:t>
      </w:r>
      <w:r>
        <w:rPr>
          <w:sz w:val="24"/>
          <w:szCs w:val="24"/>
        </w:rPr>
        <w:t>1</w:t>
      </w:r>
      <w:r w:rsidRPr="001F1C2A">
        <w:rPr>
          <w:sz w:val="24"/>
          <w:szCs w:val="24"/>
        </w:rPr>
        <w:t>:</w:t>
      </w:r>
      <w:r>
        <w:rPr>
          <w:sz w:val="24"/>
          <w:szCs w:val="24"/>
        </w:rPr>
        <w:t>06</w:t>
      </w:r>
      <w:r w:rsidRPr="001F1C2A">
        <w:rPr>
          <w:sz w:val="24"/>
          <w:szCs w:val="24"/>
        </w:rPr>
        <w:t>:</w:t>
      </w:r>
      <w:r>
        <w:rPr>
          <w:sz w:val="24"/>
          <w:szCs w:val="24"/>
        </w:rPr>
        <w:t>23</w:t>
      </w:r>
      <w:r>
        <w:rPr>
          <w:sz w:val="24"/>
          <w:szCs w:val="24"/>
        </w:rPr>
        <w:tab/>
        <w:t xml:space="preserve">Norman </w:t>
      </w:r>
      <w:proofErr w:type="spellStart"/>
      <w:r>
        <w:rPr>
          <w:sz w:val="24"/>
          <w:szCs w:val="24"/>
        </w:rPr>
        <w:t>Latker</w:t>
      </w:r>
      <w:proofErr w:type="spellEnd"/>
      <w:r>
        <w:rPr>
          <w:sz w:val="24"/>
          <w:szCs w:val="24"/>
        </w:rPr>
        <w:t>, HB and several others had input in the actual writing of the Bayh-Dole legislation.  Much of the language was taken from the IPAs.  The next step was the Federal Technology Transfer Act, which benefits the federal laboratories.  This occurred in the mid-1980s.</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1F1C2A">
        <w:rPr>
          <w:sz w:val="24"/>
          <w:szCs w:val="24"/>
        </w:rPr>
        <w:t>0</w:t>
      </w:r>
      <w:r>
        <w:rPr>
          <w:sz w:val="24"/>
          <w:szCs w:val="24"/>
        </w:rPr>
        <w:t>1</w:t>
      </w:r>
      <w:r w:rsidRPr="001F1C2A">
        <w:rPr>
          <w:sz w:val="24"/>
          <w:szCs w:val="24"/>
        </w:rPr>
        <w:t>:</w:t>
      </w:r>
      <w:r>
        <w:rPr>
          <w:sz w:val="24"/>
          <w:szCs w:val="24"/>
        </w:rPr>
        <w:t>07</w:t>
      </w:r>
      <w:r w:rsidRPr="001F1C2A">
        <w:rPr>
          <w:sz w:val="24"/>
          <w:szCs w:val="24"/>
        </w:rPr>
        <w:t>:</w:t>
      </w:r>
      <w:r>
        <w:rPr>
          <w:sz w:val="24"/>
          <w:szCs w:val="24"/>
        </w:rPr>
        <w:t>25</w:t>
      </w:r>
      <w:r>
        <w:rPr>
          <w:sz w:val="24"/>
          <w:szCs w:val="24"/>
        </w:rPr>
        <w:tab/>
      </w:r>
      <w:proofErr w:type="gramStart"/>
      <w:r>
        <w:rPr>
          <w:sz w:val="24"/>
          <w:szCs w:val="24"/>
        </w:rPr>
        <w:t>In</w:t>
      </w:r>
      <w:proofErr w:type="gramEnd"/>
      <w:r>
        <w:rPr>
          <w:sz w:val="24"/>
          <w:szCs w:val="24"/>
        </w:rPr>
        <w:t xml:space="preserve"> 1980 the Supreme Court ruled in the </w:t>
      </w:r>
      <w:proofErr w:type="spellStart"/>
      <w:r>
        <w:rPr>
          <w:sz w:val="24"/>
          <w:szCs w:val="24"/>
        </w:rPr>
        <w:t>Chakabarty</w:t>
      </w:r>
      <w:proofErr w:type="spellEnd"/>
      <w:r>
        <w:rPr>
          <w:sz w:val="24"/>
          <w:szCs w:val="24"/>
        </w:rPr>
        <w:t xml:space="preserve"> case, which said that life forms can be patented.  This ruling opened up the entire biotechnology industry.  HB discusses how Howard Markey, chief judge for the court of appeals, helped make patents uniform and “leveled the playing field.”</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D37ACB">
        <w:rPr>
          <w:sz w:val="24"/>
          <w:szCs w:val="24"/>
        </w:rPr>
        <w:t>0</w:t>
      </w:r>
      <w:r>
        <w:rPr>
          <w:sz w:val="24"/>
          <w:szCs w:val="24"/>
        </w:rPr>
        <w:t>1</w:t>
      </w:r>
      <w:r w:rsidRPr="00D37ACB">
        <w:rPr>
          <w:sz w:val="24"/>
          <w:szCs w:val="24"/>
        </w:rPr>
        <w:t>:</w:t>
      </w:r>
      <w:r>
        <w:rPr>
          <w:sz w:val="24"/>
          <w:szCs w:val="24"/>
        </w:rPr>
        <w:t>10</w:t>
      </w:r>
      <w:r w:rsidRPr="00D37ACB">
        <w:rPr>
          <w:sz w:val="24"/>
          <w:szCs w:val="24"/>
        </w:rPr>
        <w:t>:</w:t>
      </w:r>
      <w:r>
        <w:rPr>
          <w:sz w:val="24"/>
          <w:szCs w:val="24"/>
        </w:rPr>
        <w:t>54</w:t>
      </w:r>
      <w:r>
        <w:rPr>
          <w:sz w:val="24"/>
          <w:szCs w:val="24"/>
        </w:rPr>
        <w:tab/>
      </w:r>
      <w:proofErr w:type="gramStart"/>
      <w:r>
        <w:rPr>
          <w:sz w:val="24"/>
          <w:szCs w:val="24"/>
        </w:rPr>
        <w:t>Under</w:t>
      </w:r>
      <w:proofErr w:type="gramEnd"/>
      <w:r>
        <w:rPr>
          <w:sz w:val="24"/>
          <w:szCs w:val="24"/>
        </w:rPr>
        <w:t xml:space="preserve"> the terms of Bayh-Dole, the federal government retained the right to use the invention free-of-charge for governmental purposes.  If the government spotted abuse, it could “march in” and intervene.</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D37ACB">
        <w:rPr>
          <w:sz w:val="24"/>
          <w:szCs w:val="24"/>
        </w:rPr>
        <w:t>0</w:t>
      </w:r>
      <w:r>
        <w:rPr>
          <w:sz w:val="24"/>
          <w:szCs w:val="24"/>
        </w:rPr>
        <w:t>1</w:t>
      </w:r>
      <w:r w:rsidRPr="00D37ACB">
        <w:rPr>
          <w:sz w:val="24"/>
          <w:szCs w:val="24"/>
        </w:rPr>
        <w:t>:</w:t>
      </w:r>
      <w:r>
        <w:rPr>
          <w:sz w:val="24"/>
          <w:szCs w:val="24"/>
        </w:rPr>
        <w:t>12</w:t>
      </w:r>
      <w:r w:rsidRPr="00D37ACB">
        <w:rPr>
          <w:sz w:val="24"/>
          <w:szCs w:val="24"/>
        </w:rPr>
        <w:t>:</w:t>
      </w:r>
      <w:r>
        <w:rPr>
          <w:sz w:val="24"/>
          <w:szCs w:val="24"/>
        </w:rPr>
        <w:t>03</w:t>
      </w:r>
      <w:r>
        <w:rPr>
          <w:sz w:val="24"/>
          <w:szCs w:val="24"/>
        </w:rPr>
        <w:tab/>
        <w:t>HD notes all these rulings took place in the early 1980s and the economic boom followed shortly thereafter.  What needs to be done next, says HD, is that ownership of any discoveries made in the course of government sponsored research should become the property of the inventor.  If this is done, another order of magnitude would be added to the efficiency of the system.</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C94563">
        <w:rPr>
          <w:sz w:val="24"/>
          <w:szCs w:val="24"/>
        </w:rPr>
        <w:t>0</w:t>
      </w:r>
      <w:r>
        <w:rPr>
          <w:sz w:val="24"/>
          <w:szCs w:val="24"/>
        </w:rPr>
        <w:t>1</w:t>
      </w:r>
      <w:r w:rsidRPr="00C94563">
        <w:rPr>
          <w:sz w:val="24"/>
          <w:szCs w:val="24"/>
        </w:rPr>
        <w:t>:</w:t>
      </w:r>
      <w:r>
        <w:rPr>
          <w:sz w:val="24"/>
          <w:szCs w:val="24"/>
        </w:rPr>
        <w:t>13</w:t>
      </w:r>
      <w:r w:rsidRPr="00C94563">
        <w:rPr>
          <w:sz w:val="24"/>
          <w:szCs w:val="24"/>
        </w:rPr>
        <w:t>:</w:t>
      </w:r>
      <w:r>
        <w:rPr>
          <w:sz w:val="24"/>
          <w:szCs w:val="24"/>
        </w:rPr>
        <w:t>52</w:t>
      </w:r>
      <w:r>
        <w:rPr>
          <w:sz w:val="24"/>
          <w:szCs w:val="24"/>
        </w:rPr>
        <w:tab/>
      </w:r>
      <w:proofErr w:type="gramStart"/>
      <w:r>
        <w:rPr>
          <w:sz w:val="24"/>
          <w:szCs w:val="24"/>
        </w:rPr>
        <w:t>During</w:t>
      </w:r>
      <w:proofErr w:type="gramEnd"/>
      <w:r>
        <w:rPr>
          <w:sz w:val="24"/>
          <w:szCs w:val="24"/>
        </w:rPr>
        <w:t xml:space="preserve"> the years HD was most active, HB would file twelve to fifteen new patent applications per year.   HB viewed himself as part of the research team.  He, HD and Heinrich </w:t>
      </w:r>
      <w:proofErr w:type="spellStart"/>
      <w:r>
        <w:rPr>
          <w:sz w:val="24"/>
          <w:szCs w:val="24"/>
        </w:rPr>
        <w:t>Schnoel</w:t>
      </w:r>
      <w:proofErr w:type="spellEnd"/>
      <w:r>
        <w:rPr>
          <w:sz w:val="24"/>
          <w:szCs w:val="24"/>
        </w:rPr>
        <w:t xml:space="preserve"> met at least once a week.  They worked on building what HB calls a “picket fence” around the inventions, thereby making it impossible for others to infringe on the patents.  Some of their best patent incomes have resulted from processes which were patented.</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732A60">
        <w:rPr>
          <w:sz w:val="24"/>
          <w:szCs w:val="24"/>
        </w:rPr>
        <w:t>0</w:t>
      </w:r>
      <w:r>
        <w:rPr>
          <w:sz w:val="24"/>
          <w:szCs w:val="24"/>
        </w:rPr>
        <w:t>1</w:t>
      </w:r>
      <w:r w:rsidRPr="00732A60">
        <w:rPr>
          <w:sz w:val="24"/>
          <w:szCs w:val="24"/>
        </w:rPr>
        <w:t>:</w:t>
      </w:r>
      <w:r>
        <w:rPr>
          <w:sz w:val="24"/>
          <w:szCs w:val="24"/>
        </w:rPr>
        <w:t>18</w:t>
      </w:r>
      <w:r w:rsidRPr="00732A60">
        <w:rPr>
          <w:sz w:val="24"/>
          <w:szCs w:val="24"/>
        </w:rPr>
        <w:t>:</w:t>
      </w:r>
      <w:r>
        <w:rPr>
          <w:sz w:val="24"/>
          <w:szCs w:val="24"/>
        </w:rPr>
        <w:t>03</w:t>
      </w:r>
      <w:r>
        <w:rPr>
          <w:sz w:val="24"/>
          <w:szCs w:val="24"/>
        </w:rPr>
        <w:tab/>
      </w:r>
      <w:proofErr w:type="gramStart"/>
      <w:r>
        <w:rPr>
          <w:sz w:val="24"/>
          <w:szCs w:val="24"/>
        </w:rPr>
        <w:t>By</w:t>
      </w:r>
      <w:proofErr w:type="gramEnd"/>
      <w:r>
        <w:rPr>
          <w:sz w:val="24"/>
          <w:szCs w:val="24"/>
        </w:rPr>
        <w:t xml:space="preserve"> the time he retired in 1988, HB estimates that he and HD had filed 125 U.S. patent applications.  In addition to this, somewhere between 600 and 700 foreign patents have either been issued or are pending.  At present HD </w:t>
      </w:r>
      <w:proofErr w:type="gramStart"/>
      <w:r>
        <w:rPr>
          <w:sz w:val="24"/>
          <w:szCs w:val="24"/>
        </w:rPr>
        <w:t>has</w:t>
      </w:r>
      <w:proofErr w:type="gramEnd"/>
      <w:r>
        <w:rPr>
          <w:sz w:val="24"/>
          <w:szCs w:val="24"/>
        </w:rPr>
        <w:t xml:space="preserve"> 250 U.S. patents and 1200-1500 foreign counterparts.  HB notes the initial reluctance of WARF management to file for foreign patents.</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732A60">
        <w:rPr>
          <w:sz w:val="24"/>
          <w:szCs w:val="24"/>
        </w:rPr>
        <w:t>0</w:t>
      </w:r>
      <w:r>
        <w:rPr>
          <w:sz w:val="24"/>
          <w:szCs w:val="24"/>
        </w:rPr>
        <w:t>1</w:t>
      </w:r>
      <w:r w:rsidRPr="00732A60">
        <w:rPr>
          <w:sz w:val="24"/>
          <w:szCs w:val="24"/>
        </w:rPr>
        <w:t>:</w:t>
      </w:r>
      <w:r>
        <w:rPr>
          <w:sz w:val="24"/>
          <w:szCs w:val="24"/>
        </w:rPr>
        <w:t>19</w:t>
      </w:r>
      <w:r w:rsidRPr="00732A60">
        <w:rPr>
          <w:sz w:val="24"/>
          <w:szCs w:val="24"/>
        </w:rPr>
        <w:t>:</w:t>
      </w:r>
      <w:r>
        <w:rPr>
          <w:sz w:val="24"/>
          <w:szCs w:val="24"/>
        </w:rPr>
        <w:t>33</w:t>
      </w:r>
      <w:r>
        <w:rPr>
          <w:sz w:val="24"/>
          <w:szCs w:val="24"/>
        </w:rPr>
        <w:tab/>
      </w:r>
      <w:proofErr w:type="gramStart"/>
      <w:r>
        <w:rPr>
          <w:sz w:val="24"/>
          <w:szCs w:val="24"/>
        </w:rPr>
        <w:t>At</w:t>
      </w:r>
      <w:proofErr w:type="gramEnd"/>
      <w:r>
        <w:rPr>
          <w:sz w:val="24"/>
          <w:szCs w:val="24"/>
        </w:rPr>
        <w:t xml:space="preserve"> the time, some contended that if Bayh-Dole became law, university research would become more applied than basic.  HD says this has not become the case.  Most applied research is not worth patenting.</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597690">
        <w:rPr>
          <w:sz w:val="24"/>
          <w:szCs w:val="24"/>
        </w:rPr>
        <w:t>0</w:t>
      </w:r>
      <w:r>
        <w:rPr>
          <w:sz w:val="24"/>
          <w:szCs w:val="24"/>
        </w:rPr>
        <w:t>1</w:t>
      </w:r>
      <w:r w:rsidRPr="00597690">
        <w:rPr>
          <w:sz w:val="24"/>
          <w:szCs w:val="24"/>
        </w:rPr>
        <w:t>:</w:t>
      </w:r>
      <w:r>
        <w:rPr>
          <w:sz w:val="24"/>
          <w:szCs w:val="24"/>
        </w:rPr>
        <w:t>24</w:t>
      </w:r>
      <w:r w:rsidRPr="00597690">
        <w:rPr>
          <w:sz w:val="24"/>
          <w:szCs w:val="24"/>
        </w:rPr>
        <w:t>:</w:t>
      </w:r>
      <w:r>
        <w:rPr>
          <w:sz w:val="24"/>
          <w:szCs w:val="24"/>
        </w:rPr>
        <w:t>43</w:t>
      </w:r>
      <w:r>
        <w:rPr>
          <w:sz w:val="24"/>
          <w:szCs w:val="24"/>
        </w:rPr>
        <w:tab/>
        <w:t xml:space="preserve">HD notes that he approached Chancellor Irving </w:t>
      </w:r>
      <w:proofErr w:type="spellStart"/>
      <w:r>
        <w:rPr>
          <w:sz w:val="24"/>
          <w:szCs w:val="24"/>
        </w:rPr>
        <w:t>Shain</w:t>
      </w:r>
      <w:proofErr w:type="spellEnd"/>
      <w:r>
        <w:rPr>
          <w:sz w:val="24"/>
          <w:szCs w:val="24"/>
        </w:rPr>
        <w:t xml:space="preserve"> about having the departments which house inventors receive a percentage of a patent’s royalties.  </w:t>
      </w:r>
      <w:proofErr w:type="spellStart"/>
      <w:r>
        <w:rPr>
          <w:sz w:val="24"/>
          <w:szCs w:val="24"/>
        </w:rPr>
        <w:t>Shain</w:t>
      </w:r>
      <w:proofErr w:type="spellEnd"/>
      <w:r>
        <w:rPr>
          <w:sz w:val="24"/>
          <w:szCs w:val="24"/>
        </w:rPr>
        <w:t xml:space="preserve"> was very sympathetic.  Eventually, after negotiations with Robert Bock, Graduate School dean, it was determined that 15 percent of the royalties from a patent would go to the inventor’s department.</w:t>
      </w:r>
    </w:p>
    <w:p w:rsidR="001E77F9" w:rsidRDefault="001E77F9" w:rsidP="001E77F9">
      <w:pPr>
        <w:rPr>
          <w:sz w:val="24"/>
          <w:szCs w:val="24"/>
        </w:rPr>
      </w:pPr>
    </w:p>
    <w:p w:rsidR="001E77F9" w:rsidRDefault="001E77F9" w:rsidP="001E77F9">
      <w:pPr>
        <w:tabs>
          <w:tab w:val="left" w:pos="720"/>
        </w:tabs>
        <w:ind w:left="720" w:hanging="720"/>
        <w:rPr>
          <w:sz w:val="24"/>
          <w:szCs w:val="24"/>
        </w:rPr>
      </w:pPr>
      <w:proofErr w:type="gramStart"/>
      <w:r w:rsidRPr="00597690">
        <w:rPr>
          <w:sz w:val="24"/>
          <w:szCs w:val="24"/>
        </w:rPr>
        <w:t>0</w:t>
      </w:r>
      <w:r>
        <w:rPr>
          <w:sz w:val="24"/>
          <w:szCs w:val="24"/>
        </w:rPr>
        <w:t>1</w:t>
      </w:r>
      <w:r w:rsidRPr="00597690">
        <w:rPr>
          <w:sz w:val="24"/>
          <w:szCs w:val="24"/>
        </w:rPr>
        <w:t>:</w:t>
      </w:r>
      <w:r>
        <w:rPr>
          <w:sz w:val="24"/>
          <w:szCs w:val="24"/>
        </w:rPr>
        <w:t>31</w:t>
      </w:r>
      <w:r w:rsidRPr="00597690">
        <w:rPr>
          <w:sz w:val="24"/>
          <w:szCs w:val="24"/>
        </w:rPr>
        <w:t>:</w:t>
      </w:r>
      <w:r>
        <w:rPr>
          <w:sz w:val="24"/>
          <w:szCs w:val="24"/>
        </w:rPr>
        <w:t>28</w:t>
      </w:r>
      <w:r>
        <w:rPr>
          <w:sz w:val="24"/>
          <w:szCs w:val="24"/>
        </w:rPr>
        <w:tab/>
        <w:t>End of side.</w:t>
      </w:r>
      <w:proofErr w:type="gramEnd"/>
      <w:r>
        <w:rPr>
          <w:sz w:val="24"/>
          <w:szCs w:val="24"/>
        </w:rPr>
        <w:t xml:space="preserve">  End of tape.</w:t>
      </w:r>
    </w:p>
    <w:p w:rsidR="001E77F9" w:rsidRDefault="001E77F9" w:rsidP="001E77F9">
      <w:pPr>
        <w:rPr>
          <w:sz w:val="24"/>
          <w:szCs w:val="24"/>
        </w:rPr>
      </w:pPr>
    </w:p>
    <w:p w:rsidR="001E77F9" w:rsidRDefault="001E77F9" w:rsidP="001E77F9">
      <w:pPr>
        <w:rPr>
          <w:sz w:val="24"/>
          <w:szCs w:val="24"/>
        </w:rPr>
      </w:pPr>
      <w:r>
        <w:rPr>
          <w:i/>
          <w:iCs/>
          <w:sz w:val="24"/>
          <w:szCs w:val="24"/>
        </w:rPr>
        <w:t>Tape 2/ Side 2</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2B1336">
        <w:rPr>
          <w:sz w:val="24"/>
          <w:szCs w:val="24"/>
        </w:rPr>
        <w:t>0</w:t>
      </w:r>
      <w:r>
        <w:rPr>
          <w:sz w:val="24"/>
          <w:szCs w:val="24"/>
        </w:rPr>
        <w:t>1</w:t>
      </w:r>
      <w:r w:rsidRPr="002B1336">
        <w:rPr>
          <w:sz w:val="24"/>
          <w:szCs w:val="24"/>
        </w:rPr>
        <w:t>:</w:t>
      </w:r>
      <w:r>
        <w:rPr>
          <w:sz w:val="24"/>
          <w:szCs w:val="24"/>
        </w:rPr>
        <w:t>32</w:t>
      </w:r>
      <w:r w:rsidRPr="002B1336">
        <w:rPr>
          <w:sz w:val="24"/>
          <w:szCs w:val="24"/>
        </w:rPr>
        <w:t>:</w:t>
      </w:r>
      <w:r>
        <w:rPr>
          <w:sz w:val="24"/>
          <w:szCs w:val="24"/>
        </w:rPr>
        <w:t>08</w:t>
      </w:r>
      <w:r>
        <w:rPr>
          <w:sz w:val="24"/>
          <w:szCs w:val="24"/>
        </w:rPr>
        <w:tab/>
        <w:t>HD discusses how the Department of Biochemistry uses WARF endowment funds.</w:t>
      </w:r>
    </w:p>
    <w:p w:rsidR="001E77F9" w:rsidRDefault="001E77F9" w:rsidP="001E77F9">
      <w:pPr>
        <w:rPr>
          <w:sz w:val="24"/>
          <w:szCs w:val="24"/>
        </w:rPr>
      </w:pPr>
    </w:p>
    <w:p w:rsidR="001E77F9" w:rsidRDefault="001E77F9" w:rsidP="001E77F9">
      <w:pPr>
        <w:tabs>
          <w:tab w:val="left" w:pos="720"/>
        </w:tabs>
        <w:ind w:left="1440" w:hanging="1440"/>
        <w:rPr>
          <w:sz w:val="24"/>
          <w:szCs w:val="24"/>
        </w:rPr>
      </w:pPr>
      <w:proofErr w:type="gramStart"/>
      <w:r w:rsidRPr="00A67D4C">
        <w:rPr>
          <w:sz w:val="24"/>
          <w:szCs w:val="24"/>
        </w:rPr>
        <w:t>0</w:t>
      </w:r>
      <w:r>
        <w:rPr>
          <w:sz w:val="24"/>
          <w:szCs w:val="24"/>
        </w:rPr>
        <w:t>1</w:t>
      </w:r>
      <w:r w:rsidRPr="00A67D4C">
        <w:rPr>
          <w:sz w:val="24"/>
          <w:szCs w:val="24"/>
        </w:rPr>
        <w:t>:</w:t>
      </w:r>
      <w:r>
        <w:rPr>
          <w:sz w:val="24"/>
          <w:szCs w:val="24"/>
        </w:rPr>
        <w:t>33</w:t>
      </w:r>
      <w:r w:rsidRPr="00A67D4C">
        <w:rPr>
          <w:sz w:val="24"/>
          <w:szCs w:val="24"/>
        </w:rPr>
        <w:t>:</w:t>
      </w:r>
      <w:r>
        <w:rPr>
          <w:sz w:val="24"/>
          <w:szCs w:val="24"/>
        </w:rPr>
        <w:t>32</w:t>
      </w:r>
      <w:r>
        <w:rPr>
          <w:sz w:val="24"/>
          <w:szCs w:val="24"/>
        </w:rPr>
        <w:tab/>
        <w:t>HB notes that Bayh-Dole is still in place.</w:t>
      </w:r>
      <w:proofErr w:type="gramEnd"/>
      <w:r>
        <w:rPr>
          <w:sz w:val="24"/>
          <w:szCs w:val="24"/>
        </w:rPr>
        <w:t xml:space="preserve">  It is important to realize that Bayh-Dole was the first piece of statutory legislation which gave government agencies the right to patent and license.  Government agencies now have “technology transfer” </w:t>
      </w:r>
      <w:r>
        <w:rPr>
          <w:sz w:val="24"/>
          <w:szCs w:val="24"/>
        </w:rPr>
        <w:lastRenderedPageBreak/>
        <w:t>people on-site who can patent inventions directly without having to go back to their agency heads in Washington to do it.  On the other hand, it has put some federal labs in direct competition with universities.</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1F6F5C">
        <w:rPr>
          <w:sz w:val="24"/>
          <w:szCs w:val="24"/>
        </w:rPr>
        <w:t>0</w:t>
      </w:r>
      <w:r>
        <w:rPr>
          <w:sz w:val="24"/>
          <w:szCs w:val="24"/>
        </w:rPr>
        <w:t>1</w:t>
      </w:r>
      <w:r w:rsidRPr="001F6F5C">
        <w:rPr>
          <w:sz w:val="24"/>
          <w:szCs w:val="24"/>
        </w:rPr>
        <w:t>:</w:t>
      </w:r>
      <w:r>
        <w:rPr>
          <w:sz w:val="24"/>
          <w:szCs w:val="24"/>
        </w:rPr>
        <w:t>35</w:t>
      </w:r>
      <w:r w:rsidRPr="001F6F5C">
        <w:rPr>
          <w:sz w:val="24"/>
          <w:szCs w:val="24"/>
        </w:rPr>
        <w:t>:</w:t>
      </w:r>
      <w:r>
        <w:rPr>
          <w:sz w:val="24"/>
          <w:szCs w:val="24"/>
        </w:rPr>
        <w:t>30</w:t>
      </w:r>
      <w:r>
        <w:rPr>
          <w:sz w:val="24"/>
          <w:szCs w:val="24"/>
        </w:rPr>
        <w:tab/>
        <w:t>Problems sometimes arise with people who are employed by both a federal agency and a university.  Who ultimately owns the rights to a patent, the government agency or the university?  HB hopes to introduce legislation to change Bayh-Dole to allow for joint ownership between the government agency and the university.</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1F6F5C">
        <w:rPr>
          <w:sz w:val="24"/>
          <w:szCs w:val="24"/>
        </w:rPr>
        <w:t>0</w:t>
      </w:r>
      <w:r>
        <w:rPr>
          <w:sz w:val="24"/>
          <w:szCs w:val="24"/>
        </w:rPr>
        <w:t>1</w:t>
      </w:r>
      <w:r w:rsidRPr="001F6F5C">
        <w:rPr>
          <w:sz w:val="24"/>
          <w:szCs w:val="24"/>
        </w:rPr>
        <w:t>:</w:t>
      </w:r>
      <w:r>
        <w:rPr>
          <w:sz w:val="24"/>
          <w:szCs w:val="24"/>
        </w:rPr>
        <w:t>39</w:t>
      </w:r>
      <w:r w:rsidRPr="001F6F5C">
        <w:rPr>
          <w:sz w:val="24"/>
          <w:szCs w:val="24"/>
        </w:rPr>
        <w:t>:</w:t>
      </w:r>
      <w:r>
        <w:rPr>
          <w:sz w:val="24"/>
          <w:szCs w:val="24"/>
        </w:rPr>
        <w:t>01</w:t>
      </w:r>
      <w:r>
        <w:rPr>
          <w:sz w:val="24"/>
          <w:szCs w:val="24"/>
        </w:rPr>
        <w:tab/>
      </w:r>
      <w:proofErr w:type="gramStart"/>
      <w:r>
        <w:rPr>
          <w:sz w:val="24"/>
          <w:szCs w:val="24"/>
        </w:rPr>
        <w:t>A</w:t>
      </w:r>
      <w:proofErr w:type="gramEnd"/>
      <w:r>
        <w:rPr>
          <w:sz w:val="24"/>
          <w:szCs w:val="24"/>
        </w:rPr>
        <w:t xml:space="preserve"> key phrase in the Bayh-Dole Act, HB notes, is that universities have the right “to </w:t>
      </w:r>
      <w:r>
        <w:rPr>
          <w:i/>
          <w:iCs/>
          <w:sz w:val="24"/>
          <w:szCs w:val="24"/>
        </w:rPr>
        <w:t>retain</w:t>
      </w:r>
      <w:r>
        <w:rPr>
          <w:sz w:val="24"/>
          <w:szCs w:val="24"/>
        </w:rPr>
        <w:t xml:space="preserve"> title to the inventions made with federal funds.”  They chose the word “retain” carefully.  This changed the presumption of title from the government to the universities.</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255513">
        <w:rPr>
          <w:sz w:val="24"/>
          <w:szCs w:val="24"/>
        </w:rPr>
        <w:t>0</w:t>
      </w:r>
      <w:r>
        <w:rPr>
          <w:sz w:val="24"/>
          <w:szCs w:val="24"/>
        </w:rPr>
        <w:t>1</w:t>
      </w:r>
      <w:r w:rsidRPr="00255513">
        <w:rPr>
          <w:sz w:val="24"/>
          <w:szCs w:val="24"/>
        </w:rPr>
        <w:t>:</w:t>
      </w:r>
      <w:r>
        <w:rPr>
          <w:sz w:val="24"/>
          <w:szCs w:val="24"/>
        </w:rPr>
        <w:t>42</w:t>
      </w:r>
      <w:r w:rsidRPr="00255513">
        <w:rPr>
          <w:sz w:val="24"/>
          <w:szCs w:val="24"/>
        </w:rPr>
        <w:t>:</w:t>
      </w:r>
      <w:r>
        <w:rPr>
          <w:sz w:val="24"/>
          <w:szCs w:val="24"/>
        </w:rPr>
        <w:t>16</w:t>
      </w:r>
      <w:r>
        <w:rPr>
          <w:sz w:val="24"/>
          <w:szCs w:val="24"/>
        </w:rPr>
        <w:tab/>
        <w:t>Fears that applied science would overtake pure science have never materialized, HB reiterates, and the reason is because the scientist is still primarily interested in science.</w:t>
      </w:r>
    </w:p>
    <w:p w:rsidR="001E77F9" w:rsidRDefault="001E77F9" w:rsidP="001E77F9">
      <w:pPr>
        <w:rPr>
          <w:sz w:val="24"/>
          <w:szCs w:val="24"/>
        </w:rPr>
      </w:pPr>
    </w:p>
    <w:p w:rsidR="001E77F9" w:rsidRDefault="001E77F9" w:rsidP="001E77F9">
      <w:pPr>
        <w:tabs>
          <w:tab w:val="left" w:pos="720"/>
        </w:tabs>
        <w:ind w:left="1440" w:hanging="1440"/>
        <w:rPr>
          <w:sz w:val="24"/>
          <w:szCs w:val="24"/>
        </w:rPr>
      </w:pPr>
      <w:r w:rsidRPr="00255513">
        <w:rPr>
          <w:sz w:val="24"/>
          <w:szCs w:val="24"/>
        </w:rPr>
        <w:t>0</w:t>
      </w:r>
      <w:r>
        <w:rPr>
          <w:sz w:val="24"/>
          <w:szCs w:val="24"/>
        </w:rPr>
        <w:t>1</w:t>
      </w:r>
      <w:r w:rsidRPr="00255513">
        <w:rPr>
          <w:sz w:val="24"/>
          <w:szCs w:val="24"/>
        </w:rPr>
        <w:t>:</w:t>
      </w:r>
      <w:r>
        <w:rPr>
          <w:sz w:val="24"/>
          <w:szCs w:val="24"/>
        </w:rPr>
        <w:t>45</w:t>
      </w:r>
      <w:r w:rsidRPr="00255513">
        <w:rPr>
          <w:sz w:val="24"/>
          <w:szCs w:val="24"/>
        </w:rPr>
        <w:t>:</w:t>
      </w:r>
      <w:r>
        <w:rPr>
          <w:sz w:val="24"/>
          <w:szCs w:val="24"/>
        </w:rPr>
        <w:t>06</w:t>
      </w:r>
      <w:r>
        <w:rPr>
          <w:sz w:val="24"/>
          <w:szCs w:val="24"/>
        </w:rPr>
        <w:tab/>
        <w:t>HB says the freedom of UW scientists has always been looked upon as a great recruitment tool.  HD notes that he would not be at UW were this not so.  HD has never considered going anywhere else because WARF does such a terrific job.  Since it started in 1925, there has not been a single campus invention which has not gone through WARF.</w:t>
      </w:r>
    </w:p>
    <w:p w:rsidR="001E77F9" w:rsidRDefault="001E77F9" w:rsidP="001E77F9">
      <w:pPr>
        <w:rPr>
          <w:sz w:val="24"/>
          <w:szCs w:val="24"/>
        </w:rPr>
      </w:pPr>
    </w:p>
    <w:p w:rsidR="001E77F9" w:rsidRDefault="001E77F9" w:rsidP="001E77F9">
      <w:pPr>
        <w:tabs>
          <w:tab w:val="left" w:pos="720"/>
        </w:tabs>
        <w:ind w:left="720" w:hanging="720"/>
        <w:rPr>
          <w:sz w:val="24"/>
          <w:szCs w:val="24"/>
        </w:rPr>
      </w:pPr>
      <w:proofErr w:type="gramStart"/>
      <w:r w:rsidRPr="001A4611">
        <w:rPr>
          <w:sz w:val="24"/>
          <w:szCs w:val="24"/>
        </w:rPr>
        <w:t>0</w:t>
      </w:r>
      <w:r>
        <w:rPr>
          <w:sz w:val="24"/>
          <w:szCs w:val="24"/>
        </w:rPr>
        <w:t>1</w:t>
      </w:r>
      <w:r w:rsidRPr="001A4611">
        <w:rPr>
          <w:sz w:val="24"/>
          <w:szCs w:val="24"/>
        </w:rPr>
        <w:t>:</w:t>
      </w:r>
      <w:r>
        <w:rPr>
          <w:sz w:val="24"/>
          <w:szCs w:val="24"/>
        </w:rPr>
        <w:t>51</w:t>
      </w:r>
      <w:r w:rsidRPr="001A4611">
        <w:rPr>
          <w:sz w:val="24"/>
          <w:szCs w:val="24"/>
        </w:rPr>
        <w:t>:</w:t>
      </w:r>
      <w:r>
        <w:rPr>
          <w:sz w:val="24"/>
          <w:szCs w:val="24"/>
        </w:rPr>
        <w:t>20</w:t>
      </w:r>
      <w:r>
        <w:rPr>
          <w:sz w:val="24"/>
          <w:szCs w:val="24"/>
        </w:rPr>
        <w:tab/>
        <w:t>End of side.</w:t>
      </w:r>
      <w:proofErr w:type="gramEnd"/>
      <w:r>
        <w:rPr>
          <w:sz w:val="24"/>
          <w:szCs w:val="24"/>
        </w:rPr>
        <w:t xml:space="preserve">  End of tape.  End of interview.</w:t>
      </w:r>
    </w:p>
    <w:p w:rsidR="001E77F9" w:rsidRDefault="001E77F9" w:rsidP="001E77F9">
      <w:pPr>
        <w:rPr>
          <w:sz w:val="24"/>
          <w:szCs w:val="24"/>
        </w:rPr>
      </w:pPr>
    </w:p>
    <w:p w:rsidR="001E77F9" w:rsidRDefault="001E77F9" w:rsidP="001E77F9">
      <w:pPr>
        <w:ind w:left="5040" w:hanging="720"/>
        <w:jc w:val="center"/>
        <w:rPr>
          <w:b/>
          <w:bCs/>
          <w:sz w:val="24"/>
          <w:szCs w:val="24"/>
        </w:rPr>
      </w:pPr>
    </w:p>
    <w:p w:rsidR="001E77F9" w:rsidRDefault="001E77F9" w:rsidP="001E77F9">
      <w:pPr>
        <w:ind w:left="5040" w:hanging="720"/>
        <w:jc w:val="center"/>
        <w:rPr>
          <w:b/>
          <w:bCs/>
          <w:sz w:val="24"/>
          <w:szCs w:val="24"/>
        </w:rPr>
      </w:pPr>
    </w:p>
    <w:p w:rsidR="001E77F9" w:rsidRDefault="001E77F9" w:rsidP="001E77F9">
      <w:pPr>
        <w:ind w:left="4320"/>
      </w:pPr>
      <w:r>
        <w:rPr>
          <w:b/>
          <w:bCs/>
          <w:sz w:val="24"/>
          <w:szCs w:val="24"/>
        </w:rPr>
        <w:t>END</w:t>
      </w:r>
    </w:p>
    <w:p w:rsidR="001E77F9" w:rsidRDefault="001E77F9" w:rsidP="001E77F9"/>
    <w:p w:rsidR="00A04A52" w:rsidRPr="001E77F9" w:rsidRDefault="00A04A52" w:rsidP="001E77F9">
      <w:bookmarkStart w:id="0" w:name="_GoBack"/>
      <w:bookmarkEnd w:id="0"/>
    </w:p>
    <w:sectPr w:rsidR="00A04A52" w:rsidRPr="001E77F9">
      <w:headerReference w:type="default" r:id="rId8"/>
      <w:footerReference w:type="default" r:id="rId9"/>
      <w:type w:val="continuous"/>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A52" w:rsidRDefault="00A04A52">
      <w:r>
        <w:separator/>
      </w:r>
    </w:p>
  </w:endnote>
  <w:endnote w:type="continuationSeparator" w:id="0">
    <w:p w:rsidR="00A04A52" w:rsidRDefault="00A04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A52" w:rsidRDefault="00A04A52">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E77F9">
      <w:rPr>
        <w:noProof/>
        <w:sz w:val="24"/>
        <w:szCs w:val="24"/>
      </w:rPr>
      <w:t>2</w:t>
    </w:r>
    <w:r>
      <w:rPr>
        <w:sz w:val="24"/>
        <w:szCs w:val="24"/>
      </w:rPr>
      <w:fldChar w:fldCharType="end"/>
    </w:r>
  </w:p>
  <w:p w:rsidR="00A04A52" w:rsidRDefault="00A04A5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A52" w:rsidRDefault="00A04A52">
      <w:r>
        <w:separator/>
      </w:r>
    </w:p>
  </w:footnote>
  <w:footnote w:type="continuationSeparator" w:id="0">
    <w:p w:rsidR="00A04A52" w:rsidRDefault="00A04A52">
      <w:r>
        <w:continuationSeparator/>
      </w:r>
    </w:p>
  </w:footnote>
  <w:footnote w:id="1">
    <w:p w:rsidR="001E77F9" w:rsidRDefault="001E77F9" w:rsidP="001E77F9">
      <w:pPr>
        <w:spacing w:after="240"/>
      </w:pPr>
      <w:r>
        <w:rPr>
          <w:sz w:val="24"/>
          <w:szCs w:val="24"/>
          <w:vertAlign w:val="superscript"/>
        </w:rPr>
        <w:t>1</w:t>
      </w:r>
      <w:r>
        <w:rPr>
          <w:sz w:val="24"/>
          <w:szCs w:val="24"/>
        </w:rPr>
        <w:t xml:space="preserve"> See also individual interview, #270.</w:t>
      </w:r>
    </w:p>
  </w:footnote>
  <w:footnote w:id="2">
    <w:p w:rsidR="001E77F9" w:rsidRDefault="001E77F9" w:rsidP="001E77F9">
      <w:pPr>
        <w:spacing w:after="240"/>
      </w:pPr>
      <w:r>
        <w:rPr>
          <w:sz w:val="24"/>
          <w:szCs w:val="24"/>
          <w:vertAlign w:val="superscript"/>
        </w:rPr>
        <w:t>2</w:t>
      </w:r>
      <w:r>
        <w:rPr>
          <w:sz w:val="24"/>
          <w:szCs w:val="24"/>
        </w:rPr>
        <w:t xml:space="preserve"> See also individual interview, #565.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A52" w:rsidRDefault="00A04A52">
    <w:pPr>
      <w:tabs>
        <w:tab w:val="right" w:pos="9360"/>
      </w:tabs>
      <w:rPr>
        <w:sz w:val="24"/>
        <w:szCs w:val="24"/>
      </w:rPr>
    </w:pPr>
    <w:r>
      <w:rPr>
        <w:sz w:val="24"/>
        <w:szCs w:val="24"/>
      </w:rPr>
      <w:tab/>
    </w:r>
    <w:r>
      <w:rPr>
        <w:i/>
        <w:iCs/>
        <w:sz w:val="24"/>
        <w:szCs w:val="24"/>
      </w:rPr>
      <w:t>Hector DeLuca &amp; Howard W. Bremer</w:t>
    </w:r>
    <w:r>
      <w:rPr>
        <w:sz w:val="24"/>
        <w:szCs w:val="24"/>
      </w:rPr>
      <w:t xml:space="preserve"> (#559)</w:t>
    </w:r>
  </w:p>
  <w:p w:rsidR="00A04A52" w:rsidRDefault="00A04A52">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A52"/>
    <w:rsid w:val="00027C9D"/>
    <w:rsid w:val="000411EF"/>
    <w:rsid w:val="00131994"/>
    <w:rsid w:val="001A4611"/>
    <w:rsid w:val="001D1AF0"/>
    <w:rsid w:val="001E77F9"/>
    <w:rsid w:val="001F1C2A"/>
    <w:rsid w:val="001F6F5C"/>
    <w:rsid w:val="00255513"/>
    <w:rsid w:val="002B1336"/>
    <w:rsid w:val="003246B5"/>
    <w:rsid w:val="00431D9A"/>
    <w:rsid w:val="00481C0F"/>
    <w:rsid w:val="00504C17"/>
    <w:rsid w:val="00597690"/>
    <w:rsid w:val="005B722A"/>
    <w:rsid w:val="005C4F83"/>
    <w:rsid w:val="005F2CEC"/>
    <w:rsid w:val="006102A4"/>
    <w:rsid w:val="0064516D"/>
    <w:rsid w:val="006508F7"/>
    <w:rsid w:val="00732A60"/>
    <w:rsid w:val="008C59FF"/>
    <w:rsid w:val="008E5290"/>
    <w:rsid w:val="009D60C1"/>
    <w:rsid w:val="009E5817"/>
    <w:rsid w:val="009F700C"/>
    <w:rsid w:val="00A04A52"/>
    <w:rsid w:val="00A32FBD"/>
    <w:rsid w:val="00A47A3E"/>
    <w:rsid w:val="00A60552"/>
    <w:rsid w:val="00A6542A"/>
    <w:rsid w:val="00A67D4C"/>
    <w:rsid w:val="00AA5FBE"/>
    <w:rsid w:val="00C41212"/>
    <w:rsid w:val="00C5365E"/>
    <w:rsid w:val="00C94563"/>
    <w:rsid w:val="00CA4E09"/>
    <w:rsid w:val="00CC7812"/>
    <w:rsid w:val="00CF08B8"/>
    <w:rsid w:val="00D37ACB"/>
    <w:rsid w:val="00D63B17"/>
    <w:rsid w:val="00DB17A2"/>
    <w:rsid w:val="00E419C7"/>
    <w:rsid w:val="00EC5C6E"/>
    <w:rsid w:val="00EF359B"/>
    <w:rsid w:val="00EF4301"/>
    <w:rsid w:val="00F156C8"/>
    <w:rsid w:val="00FB4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03266-6906-4F31-9BF5-9CD959408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5</Pages>
  <Words>1600</Words>
  <Characters>8579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10159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29</cp:revision>
  <dcterms:created xsi:type="dcterms:W3CDTF">2014-07-17T13:52:00Z</dcterms:created>
  <dcterms:modified xsi:type="dcterms:W3CDTF">2014-08-05T15:29:00Z</dcterms:modified>
</cp:coreProperties>
</file>