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19DB" w:rsidRDefault="00117348">
      <w:r>
        <w:t>Charlie Pruett</w:t>
      </w:r>
    </w:p>
    <w:p w:rsidR="00117348" w:rsidRDefault="00117348">
      <w:r>
        <w:t>22, June 2009</w:t>
      </w:r>
    </w:p>
    <w:p w:rsidR="00775CFA" w:rsidRDefault="00775CFA">
      <w:r>
        <w:tab/>
        <w:t xml:space="preserve">They had the Michigan model project going on at Anne Arbor which I went up and started working on. That was one of the small FFAG models that was testing out some of the principles of FFAG. Basically it was a tool to verify the theoretical work that had been done. Then we had this small model, that was somewhat bigger than this table, and so I worked on that there for six months. They (MURA) decided they should centralize the laboratories; they had stuff going on at Purdue, Michigan and Illinois. They moved up here with a base of accelerator theory and I guess everyone liked it. I enjoyed coming up here. </w:t>
      </w:r>
    </w:p>
    <w:p w:rsidR="00775CFA" w:rsidRDefault="00775CFA">
      <w:r>
        <w:t xml:space="preserve">I came up here in October 1956. We put the Michigan model into a united van lines van and I came over by train, which was unusual by these days. But you could go from Anne Arbor Michigan to Madison Wisconsin by train. When the Michigan model arrived, we started unpacking </w:t>
      </w:r>
      <w:r w:rsidR="00865EC4">
        <w:t>things;</w:t>
      </w:r>
      <w:r>
        <w:t xml:space="preserve"> we found everything including cigarette ash trays full of ashes and various little parts. So we re-assembled the Michigan model and it was run by a 500 Hz Navy generator and it really screeched, when it was first put on people popped out of the doors trying to find out what that terrible noise, which probably led to my attentiveness. </w:t>
      </w:r>
    </w:p>
    <w:p w:rsidR="00775CFA" w:rsidRDefault="00775CFA">
      <w:r>
        <w:t xml:space="preserve">The Illinois group had put together a unit that would pulse the current or magnetic field, and that was much quieter, it went: thump.thump.thump. So we took that idea on the Michigan </w:t>
      </w:r>
      <w:r w:rsidR="00270E48">
        <w:t>-</w:t>
      </w:r>
      <w:r w:rsidR="00865EC4">
        <w:t>model that</w:t>
      </w:r>
      <w:r>
        <w:t xml:space="preserve"> ran a betatron core for acceleration. That had a lot of flexibility you could pulse a lot of current through it. Then you could pulse it a little bit more and we used that for some of the stacking experiments we did later.</w:t>
      </w:r>
    </w:p>
    <w:p w:rsidR="00775CFA" w:rsidRDefault="00775CFA">
      <w:r>
        <w:t xml:space="preserve">I was involved with diagnostics of the machine. Ed Rowe and Fred Mills knew a lot of the initial design. The 50 MeV was meant to be a two way storage ring. I </w:t>
      </w:r>
      <w:r w:rsidR="00AB627E">
        <w:t>wasn’t</w:t>
      </w:r>
      <w:r>
        <w:t xml:space="preserve"> involved with any of the theory on that, I was more of a hardware man and I was involved with alignment. </w:t>
      </w:r>
    </w:p>
    <w:p w:rsidR="00775CFA" w:rsidRDefault="00775CFA">
      <w:r>
        <w:t>Do you know why they decided not to carry on with the original ‘collider’ design of Tantalus?</w:t>
      </w:r>
    </w:p>
    <w:p w:rsidR="00775CFA" w:rsidRDefault="00775CFA">
      <w:r>
        <w:t xml:space="preserve">I think that it was probably because it didn’t work very well in the two way mode. The injection was </w:t>
      </w:r>
      <w:r w:rsidR="00AB627E">
        <w:t>difficult. They had a modified x-ray tube as an injector, when Fred Mills and Don Swenson were involved with the injectors; they modified it to an injector with a reflector. I don’t know, I think mainly it was that we went on with stacking experiments and things like that. That part is kind of fuzzy.</w:t>
      </w:r>
    </w:p>
    <w:p w:rsidR="00AB627E" w:rsidRDefault="00AB627E">
      <w:r>
        <w:t xml:space="preserve">We can continue on, we left </w:t>
      </w:r>
      <w:r w:rsidR="00170955">
        <w:t>off</w:t>
      </w:r>
      <w:r>
        <w:t xml:space="preserve"> with you working with the Michigan model</w:t>
      </w:r>
    </w:p>
    <w:p w:rsidR="00AB627E" w:rsidRDefault="00AB627E">
      <w:r>
        <w:t>It was a Mark I type machine. It had wide positive magnets and narrow negative magnets.</w:t>
      </w:r>
      <w:r w:rsidR="00730561">
        <w:t xml:space="preserve"> The positive magnets would bend the orbit in and the negative would bend it away from the center. I did a lot of the diagnostic work on it. Measuring the regions of stability, theory predicted that there would be regions where </w:t>
      </w:r>
      <w:r w:rsidR="00170955">
        <w:t>there</w:t>
      </w:r>
      <w:r w:rsidR="00730561">
        <w:t xml:space="preserve"> would be a resonance effect in that, any imperfection in the machine would have a resonance with the beam going around. You’d get very little or no beam in those areas and I was measuring that, to confirm the theory. </w:t>
      </w:r>
    </w:p>
    <w:p w:rsidR="00730561" w:rsidRDefault="00730561">
      <w:r>
        <w:lastRenderedPageBreak/>
        <w:t>One of the exciting things we did with the Michigan model was that we did the first beam stacking, that was supposed to be done on the Wisconsin Model, we decided with a betatron core we’d use the base of that and attach an RF transmitter to it and try and do beam stacking. That sort of proved the principle of phase displacement of RF systems being able to not synchronize with the beam but to accelerate it and stack the beam.</w:t>
      </w:r>
    </w:p>
    <w:p w:rsidR="00730561" w:rsidRDefault="00730561">
      <w:r>
        <w:t>Do you know what time this was?</w:t>
      </w:r>
    </w:p>
    <w:p w:rsidR="00730561" w:rsidRDefault="00730561">
      <w:r>
        <w:t>If I had the logbooks (laugh)</w:t>
      </w:r>
    </w:p>
    <w:p w:rsidR="00730561" w:rsidRDefault="00730561">
      <w:r>
        <w:t>So when did you come to work with Tantalus?</w:t>
      </w:r>
    </w:p>
    <w:p w:rsidR="00730561" w:rsidRDefault="00730561">
      <w:r>
        <w:t>Tantalus was built originally as more or less an experiment; it was using the FFAG as an injector. We extracted the beam out of the FFAG and injected it into Tantalus. We had pretty good beam coming out of the FFAG but there were some problems of timing into Tantalus, also when we took things apart to put the microtron on Tantalus, we discovered that the inflector had lost all of its conductive coating. There was a silver coating put on the ceramic</w:t>
      </w:r>
      <w:r w:rsidR="006E0F0E">
        <w:t xml:space="preserve"> form and that had disappeared so I think that was one of the problems that we could not inject well. So we finally got beam going in Tantalus, we had some beam in the FFAG but things got a lot better when Ed Rowe built the microtron and we used that as the injector.</w:t>
      </w:r>
    </w:p>
    <w:p w:rsidR="006E0F0E" w:rsidRDefault="006E0F0E">
      <w:r>
        <w:t xml:space="preserve">There were however, other limitations with </w:t>
      </w:r>
      <w:r w:rsidR="00865EC4">
        <w:t>Tantalus;</w:t>
      </w:r>
      <w:r>
        <w:t xml:space="preserve"> there were times when we had only 1-2 mA. Experimenters were able to use that but they had planned their experiments for much higher beams so they had to slog a bit. </w:t>
      </w:r>
    </w:p>
    <w:p w:rsidR="00B270A0" w:rsidRDefault="00B270A0">
      <w:r>
        <w:t>An interesting time was with Tim Fairchild who was working with his NASA detectors and stepping down and counting photons. I don’t know if anyone else saw the 1 electron circulating. It was the first time we had one electron circulating, I went down and looked into one of the view ports and you could see a little blue point of light and they thought I was imagining it. I think it was Fred that they were going to kill the beam, so I told them when it went away. It’s kind of amazing to see the light from electron.</w:t>
      </w:r>
    </w:p>
    <w:p w:rsidR="00B270A0" w:rsidRDefault="00B270A0">
      <w:r>
        <w:t>It was actually one electron not a beam pulse from many electrons.</w:t>
      </w:r>
    </w:p>
    <w:p w:rsidR="00B270A0" w:rsidRDefault="00B270A0">
      <w:r>
        <w:t>We discovered the major problem limiting the beam of Tantalus was the accumulation of ions in the beam path so clearing electrodes were installed.</w:t>
      </w:r>
    </w:p>
    <w:p w:rsidR="00B270A0" w:rsidRDefault="00B270A0">
      <w:r>
        <w:t>This was after the microtron was installed correct?</w:t>
      </w:r>
    </w:p>
    <w:p w:rsidR="00B270A0" w:rsidRDefault="00B270A0">
      <w:r>
        <w:t>Yes</w:t>
      </w:r>
    </w:p>
    <w:p w:rsidR="00B270A0" w:rsidRDefault="00B270A0">
      <w:r>
        <w:t>Do you recall what year that happened?</w:t>
      </w:r>
    </w:p>
    <w:p w:rsidR="00B270A0" w:rsidRDefault="00B270A0">
      <w:r>
        <w:t>No, I meant to look up some of that information. I know for Aladdin I have some commemorative champagne cups, days that we hit certain milestones. I meant to write those dates down but I didn’t.</w:t>
      </w:r>
    </w:p>
    <w:p w:rsidR="00B270A0" w:rsidRDefault="008D24D3">
      <w:r>
        <w:lastRenderedPageBreak/>
        <w:t xml:space="preserve">It ended up that we had the same problem with Aladdin with the ions collecting, it turned out that when we started putting in clearing electrodes in we got a bigger beam.  We got up to 100 mA what we projected. We ended up having those electrodes </w:t>
      </w:r>
      <w:r w:rsidR="00170955">
        <w:t xml:space="preserve">on </w:t>
      </w:r>
      <w:r>
        <w:t>all of the ring and they had to be aligned to 1/1000</w:t>
      </w:r>
      <w:r w:rsidRPr="008D24D3">
        <w:rPr>
          <w:vertAlign w:val="superscript"/>
        </w:rPr>
        <w:t>th</w:t>
      </w:r>
      <w:r>
        <w:t xml:space="preserve"> of an inch.</w:t>
      </w:r>
    </w:p>
    <w:p w:rsidR="008D24D3" w:rsidRDefault="008D24D3">
      <w:r>
        <w:t>The amazing thing that happened when we’re doing some of the alignment. I was measuring the elevation of one of the magnets and the forklift came in with another magnet on it. I saw the magnet I was measuring go down, it went down a substantial amount (physically, it sank down.) We had good four standard reference points to reference angle, height, and radius, those stayed steady but not only when the floor was loaded would it change in elevation, but during the day it would change in elevation due to temperature changes. The surface would cool or heat and it would move the concrete up and down so we had to go back and drill holes in the top floor and get a foundation (in the bedrock.)</w:t>
      </w:r>
    </w:p>
    <w:p w:rsidR="008D24D3" w:rsidRDefault="008D24D3">
      <w:r>
        <w:t xml:space="preserve">21:00 Can we talk more about the </w:t>
      </w:r>
      <w:r w:rsidR="00865EC4">
        <w:t>Tantalus;</w:t>
      </w:r>
      <w:r>
        <w:t xml:space="preserve"> we left off with you seeing 1 electron. I imagine that was sometime in the 70’s after Tantalus was running for a while. What else were you involved with during the Tantalus years?</w:t>
      </w:r>
    </w:p>
    <w:p w:rsidR="00170955" w:rsidRDefault="00170955">
      <w:r>
        <w:t>I had the responsibility doing some of the diagnostics to beam able to measure the beam</w:t>
      </w:r>
      <w:r w:rsidR="00865EC4">
        <w:t xml:space="preserve"> hei</w:t>
      </w:r>
      <w:r>
        <w:t xml:space="preserve">ght and </w:t>
      </w:r>
      <w:r w:rsidR="00865EC4">
        <w:t>magnitude</w:t>
      </w:r>
      <w:r>
        <w:t xml:space="preserve"> of the beam, overall beam position and shape. Then the users came and they brought their own instrumentation and there was some opportunity for other users to borrow other users instrumentation, but not a great deal. It was felt that we should </w:t>
      </w:r>
      <w:r w:rsidR="00865EC4">
        <w:t>develop</w:t>
      </w:r>
      <w:r>
        <w:t xml:space="preserve"> an in house supply of instrumentation. That was my main role then, to design and test instrumentation. WE built a number of monochrometers, in fact, the first monochrometer we built, we thought that there might be a need for flexibility with it. Users would bring up different experimental chambers, so we built that with removable arms, the NIM (normal incidence monochrometer). You could remove the whole exits of that assembly and attach something else to it. Dean </w:t>
      </w:r>
      <w:r w:rsidR="00865EC4">
        <w:t>Eastman</w:t>
      </w:r>
      <w:r>
        <w:t xml:space="preserve"> and Gerry Lapeyre were looking to get some photo emission spectroscopy going on Tantalus, Jerry focused on putting a focusing mirror on the end of the exit slit. It was a lot easier taking the exit slit off. You could put your slits right there.</w:t>
      </w:r>
    </w:p>
    <w:p w:rsidR="00170955" w:rsidRDefault="00170955">
      <w:r>
        <w:t xml:space="preserve">We originally built that monochrometer because the commercial equipment had lower vacuum properties and we didn’t feel safe connecting them to the ring. </w:t>
      </w:r>
    </w:p>
    <w:p w:rsidR="00170955" w:rsidRDefault="00170955">
      <w:r>
        <w:t>Did you work on vacuum systems?</w:t>
      </w:r>
    </w:p>
    <w:p w:rsidR="00170955" w:rsidRDefault="00170955">
      <w:r>
        <w:t>Yeah, Niel</w:t>
      </w:r>
      <w:r w:rsidR="00865EC4">
        <w:t xml:space="preserve"> Lean</w:t>
      </w:r>
      <w:r>
        <w:t xml:space="preserve"> and I designed the system, and John Steppand did the programming so that the grating for this would stay right. So we had two stepping motors, one moved the grating to keep focus and the other pushed a scan arm that changed the wavelength. It worked well for quite a while, in fact, when we were finished with it, the plasma group on campus borrowed it for diagnostics on some of their experiments.</w:t>
      </w:r>
    </w:p>
    <w:p w:rsidR="00170955" w:rsidRDefault="00170955">
      <w:r>
        <w:t xml:space="preserve">Then the next monochrometer we built was actually three. The Three Aluminum SEYA, the one for PSL, Jim Taylor in chemistry, and the other for Dick Dexter in physics. Those turned out to be quite cheap and very effective. It might be down in the Aladdin vault actually. </w:t>
      </w:r>
    </w:p>
    <w:p w:rsidR="00170955" w:rsidRDefault="00170955">
      <w:r>
        <w:lastRenderedPageBreak/>
        <w:t>When did you retire?</w:t>
      </w:r>
    </w:p>
    <w:p w:rsidR="00170955" w:rsidRDefault="00170955">
      <w:r>
        <w:t>I retired full time in 1990 and I worked half time and retired in 1992</w:t>
      </w:r>
    </w:p>
    <w:p w:rsidR="00170955" w:rsidRDefault="00170955">
      <w:r>
        <w:t>Anything else?</w:t>
      </w:r>
    </w:p>
    <w:p w:rsidR="00170955" w:rsidRDefault="00170955">
      <w:r>
        <w:t xml:space="preserve">We went through a series of monochrometers we collaborated with Dean </w:t>
      </w:r>
      <w:r w:rsidR="00865EC4">
        <w:t>Eastman</w:t>
      </w:r>
      <w:r>
        <w:t xml:space="preserve"> from IBM and we built three </w:t>
      </w:r>
      <w:r w:rsidR="00865EC4">
        <w:t xml:space="preserve">torial breeding monochrometers. They were three meter TGMS and that was the first instrumentation that went onto Tantalus. We then built a modification, the grasshopper that was built by Fred Brown from the Uni of Illinois. Neil Lean had just left PSL and went back to Victor Manufacturing. So we built a number of those, for Canada, Los Alamos. </w:t>
      </w:r>
    </w:p>
    <w:p w:rsidR="00865EC4" w:rsidRDefault="00865EC4">
      <w:r>
        <w:t>But we had a great relationship between SRC and PSL, and the users.</w:t>
      </w:r>
    </w:p>
    <w:p w:rsidR="008D24D3" w:rsidRDefault="008D24D3"/>
    <w:p w:rsidR="008D24D3" w:rsidRDefault="008D24D3"/>
    <w:p w:rsidR="00775CFA" w:rsidRDefault="00775CFA"/>
    <w:sectPr w:rsidR="00775CFA" w:rsidSect="00B219D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17348"/>
    <w:rsid w:val="00023B03"/>
    <w:rsid w:val="00117348"/>
    <w:rsid w:val="00170955"/>
    <w:rsid w:val="00270E48"/>
    <w:rsid w:val="006E0F0E"/>
    <w:rsid w:val="00730561"/>
    <w:rsid w:val="00775CFA"/>
    <w:rsid w:val="00865EC4"/>
    <w:rsid w:val="008D24D3"/>
    <w:rsid w:val="009D4ECB"/>
    <w:rsid w:val="00AB627E"/>
    <w:rsid w:val="00B219DB"/>
    <w:rsid w:val="00B270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19D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4</Pages>
  <Words>1399</Words>
  <Characters>7976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9357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7</cp:revision>
  <dcterms:created xsi:type="dcterms:W3CDTF">2009-06-22T21:24:00Z</dcterms:created>
  <dcterms:modified xsi:type="dcterms:W3CDTF">2009-06-24T14:39:00Z</dcterms:modified>
</cp:coreProperties>
</file>