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4A4523" w14:textId="77777777" w:rsidR="00B41FBF" w:rsidRPr="00B41FBF" w:rsidRDefault="00B41FBF" w:rsidP="00B41FBF">
      <w:pPr>
        <w:spacing w:line="480" w:lineRule="auto"/>
        <w:jc w:val="center"/>
        <w:rPr>
          <w:rFonts w:ascii="Arial" w:hAnsi="Arial" w:cs="Arial"/>
          <w:b/>
          <w:i/>
        </w:rPr>
      </w:pPr>
      <w:bookmarkStart w:id="0" w:name="_GoBack"/>
      <w:bookmarkEnd w:id="0"/>
    </w:p>
    <w:p w14:paraId="3DFE4BA1" w14:textId="77777777" w:rsidR="00B41FBF" w:rsidRPr="00B41FBF" w:rsidRDefault="00B41FBF" w:rsidP="00B41FBF">
      <w:pPr>
        <w:spacing w:line="480" w:lineRule="auto"/>
        <w:rPr>
          <w:rFonts w:ascii="Arial" w:hAnsi="Arial" w:cs="Arial"/>
          <w:b/>
          <w:i/>
        </w:rPr>
      </w:pPr>
    </w:p>
    <w:p w14:paraId="5FA83A73" w14:textId="77777777" w:rsidR="00B41FBF" w:rsidRPr="00B41FBF" w:rsidRDefault="00B41FBF" w:rsidP="00B41FBF">
      <w:pPr>
        <w:spacing w:line="480" w:lineRule="auto"/>
        <w:jc w:val="center"/>
        <w:rPr>
          <w:rFonts w:ascii="Arial" w:hAnsi="Arial" w:cs="Arial"/>
          <w:b/>
          <w:i/>
        </w:rPr>
      </w:pPr>
    </w:p>
    <w:p w14:paraId="02F4AD49" w14:textId="77777777" w:rsidR="00B41FBF" w:rsidRPr="00B41FBF" w:rsidRDefault="00B41FBF" w:rsidP="00B41FBF">
      <w:pPr>
        <w:spacing w:line="480" w:lineRule="auto"/>
        <w:jc w:val="center"/>
        <w:rPr>
          <w:rFonts w:ascii="Times New Roman" w:hAnsi="Times New Roman" w:cs="Times New Roman"/>
          <w:b/>
        </w:rPr>
      </w:pPr>
    </w:p>
    <w:p w14:paraId="7FA886CF" w14:textId="77777777" w:rsidR="00B41FBF" w:rsidRPr="00B41FBF" w:rsidRDefault="00B41FBF" w:rsidP="00B41FBF">
      <w:pPr>
        <w:spacing w:line="480" w:lineRule="auto"/>
        <w:jc w:val="center"/>
        <w:rPr>
          <w:rFonts w:ascii="Times New Roman" w:hAnsi="Times New Roman" w:cs="Times New Roman"/>
          <w:b/>
        </w:rPr>
      </w:pPr>
    </w:p>
    <w:p w14:paraId="66D27C0E" w14:textId="338A9FA6" w:rsidR="00A76D83" w:rsidRPr="00B41FBF" w:rsidRDefault="00B41FBF" w:rsidP="00B41FBF">
      <w:pPr>
        <w:spacing w:line="480" w:lineRule="auto"/>
        <w:jc w:val="center"/>
        <w:rPr>
          <w:rFonts w:ascii="Times New Roman" w:hAnsi="Times New Roman" w:cs="Times New Roman"/>
          <w:b/>
        </w:rPr>
      </w:pPr>
      <w:r w:rsidRPr="00B41FBF">
        <w:rPr>
          <w:rFonts w:ascii="Times New Roman" w:hAnsi="Times New Roman" w:cs="Times New Roman"/>
          <w:b/>
        </w:rPr>
        <w:t xml:space="preserve">From Contagion to Control: </w:t>
      </w:r>
      <w:r w:rsidR="00A76D83" w:rsidRPr="00B41FBF">
        <w:rPr>
          <w:rFonts w:ascii="Times New Roman" w:hAnsi="Times New Roman" w:cs="Times New Roman"/>
          <w:b/>
        </w:rPr>
        <w:t xml:space="preserve">An Examination </w:t>
      </w:r>
      <w:r w:rsidRPr="00B41FBF">
        <w:rPr>
          <w:rFonts w:ascii="Times New Roman" w:hAnsi="Times New Roman" w:cs="Times New Roman"/>
          <w:b/>
        </w:rPr>
        <w:t>of</w:t>
      </w:r>
      <w:r w:rsidR="00A76D83" w:rsidRPr="00B41FBF">
        <w:rPr>
          <w:rFonts w:ascii="Times New Roman" w:hAnsi="Times New Roman" w:cs="Times New Roman"/>
          <w:b/>
        </w:rPr>
        <w:t xml:space="preserve"> the Oppressive but Effective Use of Tuberculosis Sanatoriums Prior to th</w:t>
      </w:r>
      <w:r w:rsidR="009033B5">
        <w:rPr>
          <w:rFonts w:ascii="Times New Roman" w:hAnsi="Times New Roman" w:cs="Times New Roman"/>
          <w:b/>
        </w:rPr>
        <w:t>e Implementation of Antibiotics</w:t>
      </w:r>
    </w:p>
    <w:p w14:paraId="33EE06B8" w14:textId="77777777" w:rsidR="00A76D83" w:rsidRPr="00B41FBF" w:rsidRDefault="00A76D83" w:rsidP="00B41FBF">
      <w:pPr>
        <w:spacing w:line="480" w:lineRule="auto"/>
        <w:jc w:val="center"/>
        <w:rPr>
          <w:rFonts w:ascii="Times New Roman" w:hAnsi="Times New Roman" w:cs="Times New Roman"/>
        </w:rPr>
      </w:pPr>
    </w:p>
    <w:p w14:paraId="4D848E52" w14:textId="77777777" w:rsidR="00A76D83" w:rsidRPr="00B41FBF" w:rsidRDefault="00A76D83" w:rsidP="00B41FBF">
      <w:pPr>
        <w:spacing w:line="480" w:lineRule="auto"/>
        <w:jc w:val="center"/>
        <w:rPr>
          <w:rFonts w:ascii="Times New Roman" w:hAnsi="Times New Roman" w:cs="Times New Roman"/>
        </w:rPr>
      </w:pPr>
    </w:p>
    <w:p w14:paraId="7154B295" w14:textId="77777777" w:rsidR="00A76D83" w:rsidRPr="00B41FBF" w:rsidRDefault="00A76D83" w:rsidP="00B41FBF">
      <w:pPr>
        <w:spacing w:line="480" w:lineRule="auto"/>
        <w:jc w:val="center"/>
        <w:rPr>
          <w:rFonts w:ascii="Times New Roman" w:hAnsi="Times New Roman" w:cs="Times New Roman"/>
        </w:rPr>
      </w:pPr>
    </w:p>
    <w:p w14:paraId="77FF79D9" w14:textId="4895463D" w:rsidR="00A76D83" w:rsidRPr="00B41FBF" w:rsidRDefault="00A76D83" w:rsidP="00B41FBF">
      <w:pPr>
        <w:spacing w:line="480" w:lineRule="auto"/>
        <w:jc w:val="center"/>
        <w:rPr>
          <w:rFonts w:ascii="Times New Roman" w:hAnsi="Times New Roman" w:cs="Times New Roman"/>
        </w:rPr>
      </w:pPr>
      <w:r w:rsidRPr="00B41FBF">
        <w:rPr>
          <w:rFonts w:ascii="Times New Roman" w:hAnsi="Times New Roman" w:cs="Times New Roman"/>
        </w:rPr>
        <w:t>Calley J. Jones</w:t>
      </w:r>
    </w:p>
    <w:p w14:paraId="1EF26A74" w14:textId="1C0D1A00" w:rsidR="00A76D83" w:rsidRPr="00B41FBF" w:rsidRDefault="002C561E" w:rsidP="00B41FBF">
      <w:pPr>
        <w:spacing w:line="480" w:lineRule="auto"/>
        <w:jc w:val="center"/>
        <w:rPr>
          <w:rFonts w:ascii="Times New Roman" w:hAnsi="Times New Roman" w:cs="Times New Roman"/>
        </w:rPr>
      </w:pPr>
      <w:r>
        <w:rPr>
          <w:rFonts w:ascii="Times New Roman" w:hAnsi="Times New Roman" w:cs="Times New Roman"/>
        </w:rPr>
        <w:t>History 489</w:t>
      </w:r>
      <w:r w:rsidR="00A76D83" w:rsidRPr="00B41FBF">
        <w:rPr>
          <w:rFonts w:ascii="Times New Roman" w:hAnsi="Times New Roman" w:cs="Times New Roman"/>
        </w:rPr>
        <w:t>: S</w:t>
      </w:r>
      <w:r w:rsidR="00B41FBF" w:rsidRPr="00B41FBF">
        <w:rPr>
          <w:rFonts w:ascii="Times New Roman" w:hAnsi="Times New Roman" w:cs="Times New Roman"/>
        </w:rPr>
        <w:t>enior Capstone</w:t>
      </w:r>
    </w:p>
    <w:p w14:paraId="54EA97EA" w14:textId="1CE5F04C" w:rsidR="00A76D83" w:rsidRPr="00B41FBF" w:rsidRDefault="00B41FBF" w:rsidP="00B41FBF">
      <w:pPr>
        <w:spacing w:line="480" w:lineRule="auto"/>
        <w:jc w:val="center"/>
        <w:rPr>
          <w:rFonts w:ascii="Times New Roman" w:hAnsi="Times New Roman" w:cs="Times New Roman"/>
        </w:rPr>
      </w:pPr>
      <w:r w:rsidRPr="00B41FBF">
        <w:rPr>
          <w:rFonts w:ascii="Times New Roman" w:hAnsi="Times New Roman" w:cs="Times New Roman"/>
        </w:rPr>
        <w:t>November</w:t>
      </w:r>
      <w:r w:rsidR="00A76D83" w:rsidRPr="00B41FBF">
        <w:rPr>
          <w:rFonts w:ascii="Times New Roman" w:hAnsi="Times New Roman" w:cs="Times New Roman"/>
        </w:rPr>
        <w:t xml:space="preserve"> 2015</w:t>
      </w:r>
    </w:p>
    <w:p w14:paraId="21F0E57E" w14:textId="77777777" w:rsidR="00A76D83" w:rsidRPr="00B41FBF" w:rsidRDefault="00A76D83" w:rsidP="00B41FBF">
      <w:pPr>
        <w:spacing w:line="480" w:lineRule="auto"/>
        <w:jc w:val="center"/>
        <w:rPr>
          <w:rFonts w:ascii="Times New Roman" w:hAnsi="Times New Roman" w:cs="Times New Roman"/>
        </w:rPr>
      </w:pPr>
    </w:p>
    <w:p w14:paraId="16947B88" w14:textId="77777777" w:rsidR="00B41FBF" w:rsidRPr="00B41FBF" w:rsidRDefault="00B41FBF" w:rsidP="00B41FBF">
      <w:pPr>
        <w:spacing w:line="480" w:lineRule="auto"/>
        <w:jc w:val="center"/>
        <w:rPr>
          <w:rFonts w:ascii="Times New Roman" w:hAnsi="Times New Roman" w:cs="Times New Roman"/>
        </w:rPr>
      </w:pPr>
    </w:p>
    <w:p w14:paraId="5953DD95" w14:textId="77777777" w:rsidR="00B41FBF" w:rsidRPr="00B41FBF" w:rsidRDefault="00B41FBF" w:rsidP="00B41FBF">
      <w:pPr>
        <w:spacing w:line="480" w:lineRule="auto"/>
        <w:jc w:val="center"/>
        <w:rPr>
          <w:rFonts w:ascii="Times New Roman" w:hAnsi="Times New Roman" w:cs="Times New Roman"/>
        </w:rPr>
      </w:pPr>
    </w:p>
    <w:p w14:paraId="01687A6B" w14:textId="77777777" w:rsidR="00B41FBF" w:rsidRPr="00B41FBF" w:rsidRDefault="00B41FBF" w:rsidP="00B41FBF">
      <w:pPr>
        <w:spacing w:line="480" w:lineRule="auto"/>
        <w:jc w:val="center"/>
        <w:rPr>
          <w:rFonts w:ascii="Times New Roman" w:hAnsi="Times New Roman" w:cs="Times New Roman"/>
        </w:rPr>
      </w:pPr>
    </w:p>
    <w:p w14:paraId="202D13D2" w14:textId="77777777" w:rsidR="00B41FBF" w:rsidRPr="00B41FBF" w:rsidRDefault="00B41FBF" w:rsidP="00B41FBF">
      <w:pPr>
        <w:spacing w:line="480" w:lineRule="auto"/>
        <w:jc w:val="center"/>
        <w:rPr>
          <w:rFonts w:ascii="Times New Roman" w:hAnsi="Times New Roman" w:cs="Times New Roman"/>
        </w:rPr>
      </w:pPr>
    </w:p>
    <w:p w14:paraId="64B2EF3F" w14:textId="77777777" w:rsidR="00B41FBF" w:rsidRPr="00B41FBF" w:rsidRDefault="00B41FBF" w:rsidP="00B41FBF">
      <w:pPr>
        <w:spacing w:line="480" w:lineRule="auto"/>
        <w:jc w:val="center"/>
        <w:rPr>
          <w:rFonts w:ascii="Times New Roman" w:hAnsi="Times New Roman" w:cs="Times New Roman"/>
        </w:rPr>
      </w:pPr>
    </w:p>
    <w:p w14:paraId="3F9139F9" w14:textId="77777777" w:rsidR="00B41FBF" w:rsidRPr="00B41FBF" w:rsidRDefault="00B41FBF" w:rsidP="00B41FBF">
      <w:pPr>
        <w:spacing w:line="480" w:lineRule="auto"/>
        <w:jc w:val="center"/>
        <w:rPr>
          <w:rFonts w:ascii="Times New Roman" w:hAnsi="Times New Roman" w:cs="Times New Roman"/>
        </w:rPr>
      </w:pPr>
    </w:p>
    <w:p w14:paraId="06EC3CAE" w14:textId="3997D6CB" w:rsidR="00B41FBF" w:rsidRPr="00B41FBF" w:rsidRDefault="00B41FBF" w:rsidP="00B41FBF">
      <w:pPr>
        <w:widowControl w:val="0"/>
        <w:autoSpaceDE w:val="0"/>
        <w:autoSpaceDN w:val="0"/>
        <w:adjustRightInd w:val="0"/>
        <w:spacing w:after="240" w:line="480" w:lineRule="auto"/>
        <w:jc w:val="center"/>
        <w:rPr>
          <w:rFonts w:ascii="Times" w:hAnsi="Times" w:cs="Times"/>
        </w:rPr>
      </w:pPr>
      <w:r w:rsidRPr="00B41FBF">
        <w:rPr>
          <w:rFonts w:ascii="Times New Roman" w:hAnsi="Times New Roman" w:cs="Times New Roman"/>
        </w:rPr>
        <w:t>Copyright for this work is owned by the author. This digital version is published by the McIntyre Library, University of Wisconsin – Eau Claire with the consent of the author.</w:t>
      </w:r>
    </w:p>
    <w:p w14:paraId="4169E97D" w14:textId="77777777" w:rsidR="00B41FBF" w:rsidRPr="00B41FBF" w:rsidRDefault="00B41FBF" w:rsidP="00B41FBF">
      <w:pPr>
        <w:spacing w:line="480" w:lineRule="auto"/>
        <w:jc w:val="center"/>
        <w:rPr>
          <w:rFonts w:ascii="Times New Roman" w:hAnsi="Times New Roman" w:cs="Times New Roman"/>
        </w:rPr>
      </w:pPr>
    </w:p>
    <w:p w14:paraId="505CD0E1" w14:textId="77777777" w:rsidR="00B41FBF" w:rsidRPr="008532E8" w:rsidRDefault="00B41FBF" w:rsidP="00FF4A78">
      <w:pPr>
        <w:spacing w:line="480" w:lineRule="auto"/>
        <w:jc w:val="center"/>
        <w:rPr>
          <w:rFonts w:ascii="Times New Roman" w:hAnsi="Times New Roman" w:cs="Times New Roman"/>
          <w:b/>
        </w:rPr>
      </w:pPr>
      <w:r w:rsidRPr="008532E8">
        <w:rPr>
          <w:rFonts w:ascii="Times New Roman" w:hAnsi="Times New Roman" w:cs="Times New Roman"/>
          <w:b/>
        </w:rPr>
        <w:t>Contents:</w:t>
      </w:r>
    </w:p>
    <w:p w14:paraId="13C62C12" w14:textId="77777777" w:rsidR="00B41FBF" w:rsidRPr="00B41FBF" w:rsidRDefault="00B41FBF" w:rsidP="00FF4A78">
      <w:pPr>
        <w:spacing w:line="480" w:lineRule="auto"/>
        <w:rPr>
          <w:rFonts w:ascii="Times New Roman" w:hAnsi="Times New Roman" w:cs="Times New Roman"/>
        </w:rPr>
      </w:pPr>
    </w:p>
    <w:p w14:paraId="34956A55" w14:textId="77777777" w:rsidR="00B41FBF" w:rsidRPr="00B41FBF" w:rsidRDefault="00B41FBF" w:rsidP="00FF4A78">
      <w:pPr>
        <w:spacing w:line="480" w:lineRule="auto"/>
        <w:rPr>
          <w:rFonts w:ascii="Times New Roman" w:hAnsi="Times New Roman" w:cs="Times New Roman"/>
        </w:rPr>
      </w:pPr>
      <w:r w:rsidRPr="00B41FBF">
        <w:rPr>
          <w:rFonts w:ascii="Times New Roman" w:hAnsi="Times New Roman" w:cs="Times New Roman"/>
        </w:rPr>
        <w:t xml:space="preserve">Abstract…………………………………………………………………………….iii                                                                                                          </w:t>
      </w:r>
    </w:p>
    <w:p w14:paraId="631D16C5" w14:textId="77A26078" w:rsidR="00B41FBF" w:rsidRPr="00B41FBF" w:rsidRDefault="00FF4A78" w:rsidP="00FF4A78">
      <w:pPr>
        <w:spacing w:line="480" w:lineRule="auto"/>
        <w:rPr>
          <w:rFonts w:ascii="Times New Roman" w:hAnsi="Times New Roman" w:cs="Times New Roman"/>
        </w:rPr>
      </w:pPr>
      <w:r>
        <w:rPr>
          <w:rFonts w:ascii="Times New Roman" w:hAnsi="Times New Roman" w:cs="Times New Roman"/>
        </w:rPr>
        <w:t>Lists of Figures……………...</w:t>
      </w:r>
      <w:r w:rsidR="00B41FBF" w:rsidRPr="00B41FBF">
        <w:rPr>
          <w:rFonts w:ascii="Times New Roman" w:hAnsi="Times New Roman" w:cs="Times New Roman"/>
        </w:rPr>
        <w:t>……………………………………………………</w:t>
      </w:r>
      <w:r>
        <w:rPr>
          <w:rFonts w:ascii="Times New Roman" w:hAnsi="Times New Roman" w:cs="Times New Roman"/>
        </w:rPr>
        <w:t>...</w:t>
      </w:r>
      <w:r w:rsidR="00B41FBF" w:rsidRPr="00B41FBF">
        <w:rPr>
          <w:rFonts w:ascii="Times New Roman" w:hAnsi="Times New Roman" w:cs="Times New Roman"/>
        </w:rPr>
        <w:t xml:space="preserve">iv                                                                                           </w:t>
      </w:r>
    </w:p>
    <w:p w14:paraId="6DFF5FE0" w14:textId="1BE90D61" w:rsidR="00B41FBF" w:rsidRPr="00B41FBF" w:rsidRDefault="00B41FBF" w:rsidP="00FF4A78">
      <w:pPr>
        <w:spacing w:line="480" w:lineRule="auto"/>
        <w:rPr>
          <w:rFonts w:ascii="Times New Roman" w:hAnsi="Times New Roman" w:cs="Times New Roman"/>
        </w:rPr>
      </w:pPr>
      <w:r w:rsidRPr="00B41FBF">
        <w:rPr>
          <w:rFonts w:ascii="Times New Roman" w:hAnsi="Times New Roman" w:cs="Times New Roman"/>
        </w:rPr>
        <w:t>Introduction…………………………………………………………………</w:t>
      </w:r>
      <w:r w:rsidR="00FF4A78">
        <w:rPr>
          <w:rFonts w:ascii="Times New Roman" w:hAnsi="Times New Roman" w:cs="Times New Roman"/>
        </w:rPr>
        <w:t>.</w:t>
      </w:r>
      <w:r w:rsidRPr="00B41FBF">
        <w:rPr>
          <w:rFonts w:ascii="Times New Roman" w:hAnsi="Times New Roman" w:cs="Times New Roman"/>
        </w:rPr>
        <w:t xml:space="preserve">……...1                                                                                                   </w:t>
      </w:r>
    </w:p>
    <w:p w14:paraId="790E0C2F" w14:textId="18EC09FC" w:rsidR="00B41FBF" w:rsidRPr="00B41FBF" w:rsidRDefault="00B41FBF" w:rsidP="00FF4A78">
      <w:pPr>
        <w:spacing w:line="480" w:lineRule="auto"/>
        <w:rPr>
          <w:rFonts w:ascii="Times New Roman" w:hAnsi="Times New Roman" w:cs="Times New Roman"/>
        </w:rPr>
      </w:pPr>
      <w:r>
        <w:rPr>
          <w:rFonts w:ascii="Times New Roman" w:hAnsi="Times New Roman" w:cs="Times New Roman"/>
        </w:rPr>
        <w:t>Historiography</w:t>
      </w:r>
      <w:r w:rsidRPr="00B41FBF">
        <w:rPr>
          <w:rFonts w:ascii="Times New Roman" w:hAnsi="Times New Roman" w:cs="Times New Roman"/>
        </w:rPr>
        <w:t>………………………</w:t>
      </w:r>
      <w:r>
        <w:rPr>
          <w:rFonts w:ascii="Times New Roman" w:hAnsi="Times New Roman" w:cs="Times New Roman"/>
        </w:rPr>
        <w:t>………………………………………</w:t>
      </w:r>
      <w:r w:rsidR="00FF4A78">
        <w:rPr>
          <w:rFonts w:ascii="Times New Roman" w:hAnsi="Times New Roman" w:cs="Times New Roman"/>
        </w:rPr>
        <w:t>…..</w:t>
      </w:r>
      <w:r>
        <w:rPr>
          <w:rFonts w:ascii="Times New Roman" w:hAnsi="Times New Roman" w:cs="Times New Roman"/>
        </w:rPr>
        <w:t>…..</w:t>
      </w:r>
      <w:r w:rsidR="00B64AF5">
        <w:rPr>
          <w:rFonts w:ascii="Times New Roman" w:hAnsi="Times New Roman" w:cs="Times New Roman"/>
        </w:rPr>
        <w:t>2</w:t>
      </w:r>
      <w:r w:rsidRPr="00B41FBF">
        <w:rPr>
          <w:rFonts w:ascii="Times New Roman" w:hAnsi="Times New Roman" w:cs="Times New Roman"/>
        </w:rPr>
        <w:t xml:space="preserve">    </w:t>
      </w:r>
    </w:p>
    <w:p w14:paraId="2AF65200" w14:textId="57613AF3" w:rsidR="00B41FBF" w:rsidRPr="00B41FBF" w:rsidRDefault="00FF4A78" w:rsidP="00FF4A78">
      <w:pPr>
        <w:spacing w:line="480" w:lineRule="auto"/>
        <w:rPr>
          <w:rFonts w:ascii="Times New Roman" w:hAnsi="Times New Roman" w:cs="Times New Roman"/>
        </w:rPr>
      </w:pPr>
      <w:r>
        <w:rPr>
          <w:rFonts w:ascii="Times New Roman" w:hAnsi="Times New Roman" w:cs="Times New Roman"/>
        </w:rPr>
        <w:t>Treatment Methods</w:t>
      </w:r>
      <w:r w:rsidR="00B41FBF" w:rsidRPr="00B41FBF">
        <w:rPr>
          <w:rFonts w:ascii="Times New Roman" w:hAnsi="Times New Roman" w:cs="Times New Roman"/>
        </w:rPr>
        <w:t>………………………………………………</w:t>
      </w:r>
      <w:r>
        <w:rPr>
          <w:rFonts w:ascii="Times New Roman" w:hAnsi="Times New Roman" w:cs="Times New Roman"/>
        </w:rPr>
        <w:t>…………………</w:t>
      </w:r>
      <w:r w:rsidR="00B64AF5">
        <w:rPr>
          <w:rFonts w:ascii="Times New Roman" w:hAnsi="Times New Roman" w:cs="Times New Roman"/>
        </w:rPr>
        <w:t>.6</w:t>
      </w:r>
      <w:r w:rsidR="00B41FBF" w:rsidRPr="00B41FBF">
        <w:rPr>
          <w:rFonts w:ascii="Times New Roman" w:hAnsi="Times New Roman" w:cs="Times New Roman"/>
        </w:rPr>
        <w:t xml:space="preserve">                        </w:t>
      </w:r>
    </w:p>
    <w:p w14:paraId="46B48545" w14:textId="79595EFA" w:rsidR="00B41FBF" w:rsidRPr="00B41FBF" w:rsidRDefault="00FF4A78" w:rsidP="00FF4A78">
      <w:pPr>
        <w:spacing w:line="480" w:lineRule="auto"/>
        <w:rPr>
          <w:rFonts w:ascii="Times New Roman" w:hAnsi="Times New Roman" w:cs="Times New Roman"/>
        </w:rPr>
      </w:pPr>
      <w:r>
        <w:rPr>
          <w:rFonts w:ascii="Times New Roman" w:hAnsi="Times New Roman" w:cs="Times New Roman"/>
        </w:rPr>
        <w:t>Influence of Sanatoriums……………………</w:t>
      </w:r>
      <w:r w:rsidR="00B41FBF" w:rsidRPr="00B41FBF">
        <w:rPr>
          <w:rFonts w:ascii="Times New Roman" w:hAnsi="Times New Roman" w:cs="Times New Roman"/>
        </w:rPr>
        <w:t>……………………………</w:t>
      </w:r>
      <w:r>
        <w:rPr>
          <w:rFonts w:ascii="Times New Roman" w:hAnsi="Times New Roman" w:cs="Times New Roman"/>
        </w:rPr>
        <w:t>.</w:t>
      </w:r>
      <w:r w:rsidR="00B64AF5">
        <w:rPr>
          <w:rFonts w:ascii="Times New Roman" w:hAnsi="Times New Roman" w:cs="Times New Roman"/>
        </w:rPr>
        <w:t>………...10</w:t>
      </w:r>
      <w:r w:rsidR="00B41FBF" w:rsidRPr="00B41FBF">
        <w:rPr>
          <w:rFonts w:ascii="Times New Roman" w:hAnsi="Times New Roman" w:cs="Times New Roman"/>
        </w:rPr>
        <w:t xml:space="preserve">                                                                                                </w:t>
      </w:r>
    </w:p>
    <w:p w14:paraId="1669758C" w14:textId="1DF48409" w:rsidR="00B41FBF" w:rsidRPr="00B41FBF" w:rsidRDefault="00FF4A78" w:rsidP="00FF4A78">
      <w:pPr>
        <w:spacing w:line="480" w:lineRule="auto"/>
        <w:rPr>
          <w:rFonts w:ascii="Times New Roman" w:hAnsi="Times New Roman" w:cs="Times New Roman"/>
        </w:rPr>
      </w:pPr>
      <w:r>
        <w:rPr>
          <w:rFonts w:ascii="Times New Roman" w:hAnsi="Times New Roman" w:cs="Times New Roman"/>
        </w:rPr>
        <w:t>Conclusion</w:t>
      </w:r>
      <w:r w:rsidR="00B41FBF" w:rsidRPr="00B41FBF">
        <w:rPr>
          <w:rFonts w:ascii="Times New Roman" w:hAnsi="Times New Roman" w:cs="Times New Roman"/>
        </w:rPr>
        <w:t>………………………………………</w:t>
      </w:r>
      <w:r w:rsidR="00BE4DBC">
        <w:rPr>
          <w:rFonts w:ascii="Times New Roman" w:hAnsi="Times New Roman" w:cs="Times New Roman"/>
        </w:rPr>
        <w:t>………………………………</w:t>
      </w:r>
      <w:r>
        <w:rPr>
          <w:rFonts w:ascii="Times New Roman" w:hAnsi="Times New Roman" w:cs="Times New Roman"/>
        </w:rPr>
        <w:t>….</w:t>
      </w:r>
      <w:r w:rsidR="005F1BE9">
        <w:rPr>
          <w:rFonts w:ascii="Times New Roman" w:hAnsi="Times New Roman" w:cs="Times New Roman"/>
        </w:rPr>
        <w:t>21</w:t>
      </w:r>
      <w:r w:rsidR="00B41FBF" w:rsidRPr="00B41FBF">
        <w:rPr>
          <w:rFonts w:ascii="Times New Roman" w:hAnsi="Times New Roman" w:cs="Times New Roman"/>
        </w:rPr>
        <w:t xml:space="preserve">                                                        </w:t>
      </w:r>
    </w:p>
    <w:p w14:paraId="66CF284A" w14:textId="0F47055A" w:rsidR="00B41FBF" w:rsidRPr="00B41FBF" w:rsidRDefault="002C561E" w:rsidP="00FF4A78">
      <w:pPr>
        <w:spacing w:line="480" w:lineRule="auto"/>
        <w:rPr>
          <w:rFonts w:ascii="Times New Roman" w:hAnsi="Times New Roman" w:cs="Times New Roman"/>
        </w:rPr>
      </w:pPr>
      <w:r>
        <w:rPr>
          <w:rFonts w:ascii="Times New Roman" w:hAnsi="Times New Roman" w:cs="Times New Roman"/>
        </w:rPr>
        <w:t>Works Cited..</w:t>
      </w:r>
      <w:r w:rsidR="00B41FBF" w:rsidRPr="00B41FBF">
        <w:rPr>
          <w:rFonts w:ascii="Times New Roman" w:hAnsi="Times New Roman" w:cs="Times New Roman"/>
        </w:rPr>
        <w:t>………………………………………………...</w:t>
      </w:r>
      <w:r w:rsidR="00FF4A78">
        <w:rPr>
          <w:rFonts w:ascii="Times New Roman" w:hAnsi="Times New Roman" w:cs="Times New Roman"/>
        </w:rPr>
        <w:t>.................................</w:t>
      </w:r>
      <w:r w:rsidR="005F1BE9">
        <w:rPr>
          <w:rFonts w:ascii="Times New Roman" w:hAnsi="Times New Roman" w:cs="Times New Roman"/>
        </w:rPr>
        <w:t>.22</w:t>
      </w:r>
    </w:p>
    <w:p w14:paraId="31A0E280" w14:textId="77777777" w:rsidR="00A76D83" w:rsidRDefault="00A76D83" w:rsidP="00FF4A78">
      <w:pPr>
        <w:spacing w:line="480" w:lineRule="auto"/>
        <w:jc w:val="center"/>
        <w:rPr>
          <w:rFonts w:ascii="Times New Roman" w:hAnsi="Times New Roman" w:cs="Times New Roman"/>
        </w:rPr>
      </w:pPr>
    </w:p>
    <w:p w14:paraId="0B6BCAE4" w14:textId="6FF6614E" w:rsidR="00B41FBF" w:rsidRPr="00B41FBF" w:rsidRDefault="00B41FBF" w:rsidP="00FF4A78">
      <w:pPr>
        <w:spacing w:line="480" w:lineRule="auto"/>
        <w:rPr>
          <w:rFonts w:ascii="Times New Roman" w:hAnsi="Times New Roman" w:cs="Times New Roman"/>
        </w:rPr>
      </w:pPr>
    </w:p>
    <w:p w14:paraId="041E062C" w14:textId="77777777" w:rsidR="00A76D83" w:rsidRPr="00B41FBF" w:rsidRDefault="00A76D83" w:rsidP="00A76D83">
      <w:pPr>
        <w:jc w:val="center"/>
        <w:rPr>
          <w:rFonts w:ascii="Times New Roman" w:hAnsi="Times New Roman" w:cs="Times New Roman"/>
        </w:rPr>
      </w:pPr>
    </w:p>
    <w:p w14:paraId="0EDF65E8" w14:textId="77777777" w:rsidR="00A76D83" w:rsidRPr="00B41FBF" w:rsidRDefault="00A76D83" w:rsidP="00A76D83">
      <w:pPr>
        <w:jc w:val="center"/>
        <w:rPr>
          <w:rFonts w:ascii="Times New Roman" w:hAnsi="Times New Roman" w:cs="Times New Roman"/>
        </w:rPr>
      </w:pPr>
    </w:p>
    <w:p w14:paraId="2B55374B" w14:textId="77777777" w:rsidR="00A76D83" w:rsidRPr="00B41FBF" w:rsidRDefault="00A76D83" w:rsidP="00A76D83">
      <w:pPr>
        <w:jc w:val="center"/>
        <w:rPr>
          <w:rFonts w:ascii="Times New Roman" w:hAnsi="Times New Roman" w:cs="Times New Roman"/>
        </w:rPr>
      </w:pPr>
    </w:p>
    <w:p w14:paraId="7F37130E" w14:textId="77777777" w:rsidR="00A76D83" w:rsidRPr="00B41FBF" w:rsidRDefault="00A76D83" w:rsidP="00A76D83">
      <w:pPr>
        <w:jc w:val="center"/>
        <w:rPr>
          <w:rFonts w:ascii="Times New Roman" w:hAnsi="Times New Roman" w:cs="Times New Roman"/>
        </w:rPr>
      </w:pPr>
    </w:p>
    <w:p w14:paraId="7EE305FB" w14:textId="77777777" w:rsidR="00A76D83" w:rsidRDefault="00A76D83" w:rsidP="00A76D83">
      <w:pPr>
        <w:jc w:val="center"/>
        <w:rPr>
          <w:rFonts w:ascii="Arial" w:hAnsi="Arial" w:cs="Arial"/>
        </w:rPr>
      </w:pPr>
    </w:p>
    <w:p w14:paraId="66695ECC" w14:textId="77777777" w:rsidR="00A76D83" w:rsidRDefault="00A76D83" w:rsidP="00A76D83">
      <w:pPr>
        <w:jc w:val="center"/>
        <w:rPr>
          <w:rFonts w:ascii="Arial" w:hAnsi="Arial" w:cs="Arial"/>
        </w:rPr>
      </w:pPr>
    </w:p>
    <w:p w14:paraId="7366B89C" w14:textId="77777777" w:rsidR="00A76D83" w:rsidRDefault="00A76D83" w:rsidP="00A76D83">
      <w:pPr>
        <w:jc w:val="center"/>
        <w:rPr>
          <w:rFonts w:ascii="Arial" w:hAnsi="Arial" w:cs="Arial"/>
        </w:rPr>
      </w:pPr>
    </w:p>
    <w:p w14:paraId="46C52638" w14:textId="77777777" w:rsidR="00A76D83" w:rsidRDefault="00A76D83" w:rsidP="00A76D83">
      <w:pPr>
        <w:jc w:val="center"/>
        <w:rPr>
          <w:rFonts w:ascii="Arial" w:hAnsi="Arial" w:cs="Arial"/>
        </w:rPr>
      </w:pPr>
    </w:p>
    <w:p w14:paraId="1457FB67" w14:textId="77777777" w:rsidR="00A76D83" w:rsidRDefault="00A76D83" w:rsidP="00A76D83">
      <w:pPr>
        <w:jc w:val="center"/>
        <w:rPr>
          <w:rFonts w:ascii="Arial" w:hAnsi="Arial" w:cs="Arial"/>
        </w:rPr>
      </w:pPr>
    </w:p>
    <w:p w14:paraId="0E5455B8" w14:textId="77777777" w:rsidR="00A76D83" w:rsidRDefault="00A76D83" w:rsidP="00A76D83">
      <w:pPr>
        <w:jc w:val="center"/>
        <w:rPr>
          <w:rFonts w:ascii="Arial" w:hAnsi="Arial" w:cs="Arial"/>
        </w:rPr>
      </w:pPr>
    </w:p>
    <w:p w14:paraId="54692944" w14:textId="77777777" w:rsidR="00A76D83" w:rsidRDefault="00A76D83" w:rsidP="00A76D83">
      <w:pPr>
        <w:jc w:val="center"/>
        <w:rPr>
          <w:rFonts w:ascii="Arial" w:hAnsi="Arial" w:cs="Arial"/>
          <w:b/>
        </w:rPr>
      </w:pPr>
    </w:p>
    <w:p w14:paraId="3EFA48DC" w14:textId="77777777" w:rsidR="00A76D83" w:rsidRDefault="00A76D83" w:rsidP="00291B52">
      <w:pPr>
        <w:contextualSpacing/>
        <w:jc w:val="center"/>
        <w:rPr>
          <w:rFonts w:ascii="Times New Roman" w:hAnsi="Times New Roman" w:cs="Times New Roman"/>
          <w:b/>
          <w:u w:val="single"/>
        </w:rPr>
      </w:pPr>
    </w:p>
    <w:p w14:paraId="22C9F15F" w14:textId="77777777" w:rsidR="00A76D83" w:rsidRDefault="00A76D83" w:rsidP="00291B52">
      <w:pPr>
        <w:contextualSpacing/>
        <w:jc w:val="center"/>
        <w:rPr>
          <w:rFonts w:ascii="Times New Roman" w:hAnsi="Times New Roman" w:cs="Times New Roman"/>
          <w:b/>
          <w:u w:val="single"/>
        </w:rPr>
      </w:pPr>
    </w:p>
    <w:p w14:paraId="383D8DFF" w14:textId="77777777" w:rsidR="00A76D83" w:rsidRDefault="00A76D83" w:rsidP="00291B52">
      <w:pPr>
        <w:contextualSpacing/>
        <w:jc w:val="center"/>
        <w:rPr>
          <w:rFonts w:ascii="Times New Roman" w:hAnsi="Times New Roman" w:cs="Times New Roman"/>
          <w:b/>
          <w:u w:val="single"/>
        </w:rPr>
      </w:pPr>
    </w:p>
    <w:p w14:paraId="2C7D4A3A" w14:textId="77777777" w:rsidR="00A76D83" w:rsidRDefault="00A76D83" w:rsidP="00291B52">
      <w:pPr>
        <w:contextualSpacing/>
        <w:jc w:val="center"/>
        <w:rPr>
          <w:rFonts w:ascii="Times New Roman" w:hAnsi="Times New Roman" w:cs="Times New Roman"/>
          <w:b/>
          <w:u w:val="single"/>
        </w:rPr>
      </w:pPr>
    </w:p>
    <w:p w14:paraId="5D955DB3" w14:textId="77777777" w:rsidR="00A76D83" w:rsidRDefault="00A76D83" w:rsidP="00291B52">
      <w:pPr>
        <w:contextualSpacing/>
        <w:jc w:val="center"/>
        <w:rPr>
          <w:rFonts w:ascii="Times New Roman" w:hAnsi="Times New Roman" w:cs="Times New Roman"/>
          <w:b/>
          <w:u w:val="single"/>
        </w:rPr>
      </w:pPr>
    </w:p>
    <w:p w14:paraId="46387292" w14:textId="77777777" w:rsidR="00A76D83" w:rsidRDefault="00A76D83" w:rsidP="00291B52">
      <w:pPr>
        <w:contextualSpacing/>
        <w:jc w:val="center"/>
        <w:rPr>
          <w:rFonts w:ascii="Times New Roman" w:hAnsi="Times New Roman" w:cs="Times New Roman"/>
          <w:b/>
          <w:u w:val="single"/>
        </w:rPr>
      </w:pPr>
    </w:p>
    <w:p w14:paraId="7E901D02" w14:textId="77777777" w:rsidR="00A76D83" w:rsidRDefault="00A76D83" w:rsidP="00291B52">
      <w:pPr>
        <w:contextualSpacing/>
        <w:jc w:val="center"/>
        <w:rPr>
          <w:rFonts w:ascii="Times New Roman" w:hAnsi="Times New Roman" w:cs="Times New Roman"/>
          <w:b/>
          <w:u w:val="single"/>
        </w:rPr>
      </w:pPr>
    </w:p>
    <w:p w14:paraId="79B5CAFC" w14:textId="77777777" w:rsidR="00A76D83" w:rsidRDefault="00A76D83" w:rsidP="00291B52">
      <w:pPr>
        <w:contextualSpacing/>
        <w:jc w:val="center"/>
        <w:rPr>
          <w:rFonts w:ascii="Times New Roman" w:hAnsi="Times New Roman" w:cs="Times New Roman"/>
          <w:b/>
          <w:u w:val="single"/>
        </w:rPr>
      </w:pPr>
    </w:p>
    <w:p w14:paraId="4E393017" w14:textId="77777777" w:rsidR="00A76D83" w:rsidRDefault="00A76D83" w:rsidP="00291B52">
      <w:pPr>
        <w:contextualSpacing/>
        <w:jc w:val="center"/>
        <w:rPr>
          <w:rFonts w:ascii="Times New Roman" w:hAnsi="Times New Roman" w:cs="Times New Roman"/>
          <w:b/>
          <w:u w:val="single"/>
        </w:rPr>
      </w:pPr>
    </w:p>
    <w:p w14:paraId="02F6B6A7" w14:textId="77777777" w:rsidR="00A76D83" w:rsidRDefault="00A76D83" w:rsidP="00291B52">
      <w:pPr>
        <w:contextualSpacing/>
        <w:jc w:val="center"/>
        <w:rPr>
          <w:rFonts w:ascii="Times New Roman" w:hAnsi="Times New Roman" w:cs="Times New Roman"/>
          <w:b/>
          <w:u w:val="single"/>
        </w:rPr>
      </w:pPr>
    </w:p>
    <w:p w14:paraId="4DC9E568" w14:textId="77777777" w:rsidR="00A76D83" w:rsidRDefault="00A76D83" w:rsidP="00291B52">
      <w:pPr>
        <w:contextualSpacing/>
        <w:jc w:val="center"/>
        <w:rPr>
          <w:rFonts w:ascii="Times New Roman" w:hAnsi="Times New Roman" w:cs="Times New Roman"/>
          <w:b/>
          <w:u w:val="single"/>
        </w:rPr>
      </w:pPr>
    </w:p>
    <w:p w14:paraId="12A35B61" w14:textId="5948111A" w:rsidR="00FF4A78" w:rsidRPr="008532E8" w:rsidRDefault="00FF4A78" w:rsidP="000665FB">
      <w:pPr>
        <w:contextualSpacing/>
        <w:jc w:val="center"/>
        <w:rPr>
          <w:rFonts w:ascii="Times New Roman" w:hAnsi="Times New Roman" w:cs="Times New Roman"/>
          <w:b/>
        </w:rPr>
      </w:pPr>
      <w:r w:rsidRPr="008532E8">
        <w:rPr>
          <w:rFonts w:ascii="Times New Roman" w:hAnsi="Times New Roman" w:cs="Times New Roman"/>
          <w:b/>
        </w:rPr>
        <w:t>Abstract:</w:t>
      </w:r>
    </w:p>
    <w:p w14:paraId="23581E34" w14:textId="77777777" w:rsidR="004D7898" w:rsidRDefault="004D7898" w:rsidP="004D7898">
      <w:pPr>
        <w:spacing w:line="480" w:lineRule="auto"/>
        <w:contextualSpacing/>
        <w:jc w:val="center"/>
        <w:rPr>
          <w:rFonts w:ascii="Times New Roman" w:hAnsi="Times New Roman" w:cs="Times New Roman"/>
          <w:b/>
          <w:u w:val="single"/>
        </w:rPr>
      </w:pPr>
    </w:p>
    <w:p w14:paraId="3CC4F281" w14:textId="0D133403" w:rsidR="000665FB" w:rsidRPr="000665FB" w:rsidRDefault="000665FB" w:rsidP="004D7898">
      <w:pPr>
        <w:spacing w:line="480" w:lineRule="auto"/>
        <w:contextualSpacing/>
        <w:rPr>
          <w:rFonts w:ascii="Times New Roman" w:hAnsi="Times New Roman" w:cs="Times New Roman"/>
        </w:rPr>
      </w:pPr>
      <w:r>
        <w:rPr>
          <w:rFonts w:ascii="Times New Roman" w:hAnsi="Times New Roman" w:cs="Times New Roman"/>
        </w:rPr>
        <w:tab/>
        <w:t xml:space="preserve">This paper examines the treatment methods of the infectious disease Tuberculosis. It </w:t>
      </w:r>
      <w:r w:rsidR="00F416E2">
        <w:rPr>
          <w:rFonts w:ascii="Times New Roman" w:hAnsi="Times New Roman" w:cs="Times New Roman"/>
        </w:rPr>
        <w:t xml:space="preserve">begins by </w:t>
      </w:r>
      <w:r>
        <w:rPr>
          <w:rFonts w:ascii="Times New Roman" w:hAnsi="Times New Roman" w:cs="Times New Roman"/>
        </w:rPr>
        <w:t>g</w:t>
      </w:r>
      <w:r w:rsidR="00F416E2">
        <w:rPr>
          <w:rFonts w:ascii="Times New Roman" w:hAnsi="Times New Roman" w:cs="Times New Roman"/>
        </w:rPr>
        <w:t>iving</w:t>
      </w:r>
      <w:r>
        <w:rPr>
          <w:rFonts w:ascii="Times New Roman" w:hAnsi="Times New Roman" w:cs="Times New Roman"/>
        </w:rPr>
        <w:t xml:space="preserve"> a </w:t>
      </w:r>
      <w:r w:rsidR="00F416E2">
        <w:rPr>
          <w:rFonts w:ascii="Times New Roman" w:hAnsi="Times New Roman" w:cs="Times New Roman"/>
        </w:rPr>
        <w:t xml:space="preserve">brief history of the disease and </w:t>
      </w:r>
      <w:r>
        <w:rPr>
          <w:rFonts w:ascii="Times New Roman" w:hAnsi="Times New Roman" w:cs="Times New Roman"/>
        </w:rPr>
        <w:t>its extreme relevance to society</w:t>
      </w:r>
      <w:r w:rsidR="00F416E2">
        <w:rPr>
          <w:rFonts w:ascii="Times New Roman" w:hAnsi="Times New Roman" w:cs="Times New Roman"/>
        </w:rPr>
        <w:t xml:space="preserve"> today. The paper</w:t>
      </w:r>
      <w:r>
        <w:rPr>
          <w:rFonts w:ascii="Times New Roman" w:hAnsi="Times New Roman" w:cs="Times New Roman"/>
        </w:rPr>
        <w:t xml:space="preserve"> then discusses the major treat</w:t>
      </w:r>
      <w:r w:rsidR="000C043D">
        <w:rPr>
          <w:rFonts w:ascii="Times New Roman" w:hAnsi="Times New Roman" w:cs="Times New Roman"/>
        </w:rPr>
        <w:t>ment methods used</w:t>
      </w:r>
      <w:r>
        <w:rPr>
          <w:rFonts w:ascii="Times New Roman" w:hAnsi="Times New Roman" w:cs="Times New Roman"/>
        </w:rPr>
        <w:t xml:space="preserve"> </w:t>
      </w:r>
      <w:r w:rsidR="000C043D">
        <w:rPr>
          <w:rFonts w:ascii="Times New Roman" w:hAnsi="Times New Roman" w:cs="Times New Roman"/>
        </w:rPr>
        <w:t xml:space="preserve">during the time span of </w:t>
      </w:r>
      <w:r>
        <w:rPr>
          <w:rFonts w:ascii="Times New Roman" w:hAnsi="Times New Roman" w:cs="Times New Roman"/>
        </w:rPr>
        <w:t>1880-1940</w:t>
      </w:r>
      <w:r w:rsidR="000C043D">
        <w:rPr>
          <w:rFonts w:ascii="Times New Roman" w:hAnsi="Times New Roman" w:cs="Times New Roman"/>
        </w:rPr>
        <w:t>, prior to the implementation of Germ Theory and before the use of antibiotics</w:t>
      </w:r>
      <w:r>
        <w:rPr>
          <w:rFonts w:ascii="Times New Roman" w:hAnsi="Times New Roman" w:cs="Times New Roman"/>
        </w:rPr>
        <w:t xml:space="preserve">. During that time there were two mainstream treatment </w:t>
      </w:r>
      <w:r w:rsidR="00FD60D9">
        <w:rPr>
          <w:rFonts w:ascii="Times New Roman" w:hAnsi="Times New Roman" w:cs="Times New Roman"/>
        </w:rPr>
        <w:t>methods:</w:t>
      </w:r>
      <w:r w:rsidR="00AE4D84">
        <w:rPr>
          <w:rFonts w:ascii="Times New Roman" w:hAnsi="Times New Roman" w:cs="Times New Roman"/>
        </w:rPr>
        <w:t xml:space="preserve"> </w:t>
      </w:r>
      <w:r>
        <w:rPr>
          <w:rFonts w:ascii="Times New Roman" w:hAnsi="Times New Roman" w:cs="Times New Roman"/>
        </w:rPr>
        <w:t>ho</w:t>
      </w:r>
      <w:r w:rsidR="009D607C">
        <w:rPr>
          <w:rFonts w:ascii="Times New Roman" w:hAnsi="Times New Roman" w:cs="Times New Roman"/>
        </w:rPr>
        <w:t>memade elixirs and sanatoriums, h</w:t>
      </w:r>
      <w:r w:rsidRPr="009D607C">
        <w:rPr>
          <w:rFonts w:ascii="Times New Roman" w:hAnsi="Times New Roman" w:cs="Times New Roman"/>
        </w:rPr>
        <w:t xml:space="preserve">omemade elixirs contained </w:t>
      </w:r>
      <w:r w:rsidR="000C043D" w:rsidRPr="009D607C">
        <w:rPr>
          <w:rFonts w:ascii="Times New Roman" w:hAnsi="Times New Roman" w:cs="Times New Roman"/>
        </w:rPr>
        <w:t>highly random</w:t>
      </w:r>
      <w:r w:rsidRPr="009D607C">
        <w:rPr>
          <w:rFonts w:ascii="Times New Roman" w:hAnsi="Times New Roman" w:cs="Times New Roman"/>
        </w:rPr>
        <w:t xml:space="preserve"> and often toxic ingredients</w:t>
      </w:r>
      <w:r w:rsidR="000C043D" w:rsidRPr="009D607C">
        <w:rPr>
          <w:rFonts w:ascii="Times New Roman" w:hAnsi="Times New Roman" w:cs="Times New Roman"/>
        </w:rPr>
        <w:t xml:space="preserve">. </w:t>
      </w:r>
      <w:r w:rsidR="00E53920" w:rsidRPr="009D607C">
        <w:rPr>
          <w:rFonts w:ascii="Times New Roman" w:hAnsi="Times New Roman" w:cs="Times New Roman"/>
        </w:rPr>
        <w:t>Individuals who would be considered charlatans in today’s society sold them</w:t>
      </w:r>
      <w:r w:rsidR="00ED7C4A" w:rsidRPr="009D607C">
        <w:rPr>
          <w:rFonts w:ascii="Times New Roman" w:hAnsi="Times New Roman" w:cs="Times New Roman"/>
        </w:rPr>
        <w:t>.</w:t>
      </w:r>
      <w:r w:rsidR="009D607C">
        <w:rPr>
          <w:rFonts w:ascii="Times New Roman" w:hAnsi="Times New Roman" w:cs="Times New Roman"/>
        </w:rPr>
        <w:t xml:space="preserve"> </w:t>
      </w:r>
      <w:r w:rsidR="003E679B">
        <w:rPr>
          <w:rFonts w:ascii="Times New Roman" w:hAnsi="Times New Roman" w:cs="Times New Roman"/>
        </w:rPr>
        <w:t>The second and most effective</w:t>
      </w:r>
      <w:r w:rsidR="00AE4D84">
        <w:rPr>
          <w:rFonts w:ascii="Times New Roman" w:hAnsi="Times New Roman" w:cs="Times New Roman"/>
        </w:rPr>
        <w:t xml:space="preserve"> </w:t>
      </w:r>
      <w:r w:rsidR="00E53920">
        <w:rPr>
          <w:rFonts w:ascii="Times New Roman" w:hAnsi="Times New Roman" w:cs="Times New Roman"/>
        </w:rPr>
        <w:t>technique for treating tuberculosis prior to antibiotics was</w:t>
      </w:r>
      <w:r w:rsidR="00ED7C4A">
        <w:rPr>
          <w:rFonts w:ascii="Times New Roman" w:hAnsi="Times New Roman" w:cs="Times New Roman"/>
        </w:rPr>
        <w:t xml:space="preserve"> sanatoriums</w:t>
      </w:r>
      <w:r w:rsidR="00AE4D84">
        <w:rPr>
          <w:rFonts w:ascii="Times New Roman" w:hAnsi="Times New Roman" w:cs="Times New Roman"/>
        </w:rPr>
        <w:t>. In their infancy they faced numerous tribulations</w:t>
      </w:r>
      <w:r w:rsidR="009D607C">
        <w:rPr>
          <w:rFonts w:ascii="Times New Roman" w:hAnsi="Times New Roman" w:cs="Times New Roman"/>
        </w:rPr>
        <w:t xml:space="preserve"> that made them unappe</w:t>
      </w:r>
      <w:r w:rsidR="00931B6C">
        <w:rPr>
          <w:rFonts w:ascii="Times New Roman" w:hAnsi="Times New Roman" w:cs="Times New Roman"/>
        </w:rPr>
        <w:t>aling to the general population, and people in lower socioeconomic statuses.</w:t>
      </w:r>
      <w:r w:rsidR="009D607C">
        <w:rPr>
          <w:rFonts w:ascii="Times New Roman" w:hAnsi="Times New Roman" w:cs="Times New Roman"/>
        </w:rPr>
        <w:t xml:space="preserve"> As public health concerns, governmental assistance, and medical knowledge increased, as </w:t>
      </w:r>
      <w:r w:rsidR="009D607C">
        <w:rPr>
          <w:rFonts w:ascii="Times New Roman" w:hAnsi="Times New Roman" w:cs="Times New Roman"/>
        </w:rPr>
        <w:lastRenderedPageBreak/>
        <w:t xml:space="preserve">did life in a sanatorium, Sanatoria </w:t>
      </w:r>
      <w:r w:rsidR="002405B1">
        <w:rPr>
          <w:rFonts w:ascii="Times New Roman" w:hAnsi="Times New Roman" w:cs="Times New Roman"/>
        </w:rPr>
        <w:t>would eventually</w:t>
      </w:r>
      <w:r w:rsidR="00ED7C4A">
        <w:rPr>
          <w:rFonts w:ascii="Times New Roman" w:hAnsi="Times New Roman" w:cs="Times New Roman"/>
        </w:rPr>
        <w:t xml:space="preserve"> prove to be</w:t>
      </w:r>
      <w:r w:rsidR="00AE4D84">
        <w:rPr>
          <w:rFonts w:ascii="Times New Roman" w:hAnsi="Times New Roman" w:cs="Times New Roman"/>
        </w:rPr>
        <w:t xml:space="preserve"> the most effective and humane method to treating tuberculosis. </w:t>
      </w:r>
    </w:p>
    <w:p w14:paraId="1FF5498B" w14:textId="77777777" w:rsidR="00FF4A78" w:rsidRDefault="00FF4A78" w:rsidP="00291B52">
      <w:pPr>
        <w:contextualSpacing/>
        <w:jc w:val="center"/>
        <w:rPr>
          <w:rFonts w:ascii="Times New Roman" w:hAnsi="Times New Roman" w:cs="Times New Roman"/>
          <w:b/>
          <w:u w:val="single"/>
        </w:rPr>
      </w:pPr>
    </w:p>
    <w:p w14:paraId="201320E8" w14:textId="77777777" w:rsidR="00FF4A78" w:rsidRDefault="00FF4A78" w:rsidP="00291B52">
      <w:pPr>
        <w:contextualSpacing/>
        <w:jc w:val="center"/>
        <w:rPr>
          <w:rFonts w:ascii="Times New Roman" w:hAnsi="Times New Roman" w:cs="Times New Roman"/>
          <w:b/>
          <w:u w:val="single"/>
        </w:rPr>
      </w:pPr>
    </w:p>
    <w:p w14:paraId="18E21BBB" w14:textId="77777777" w:rsidR="00FF4A78" w:rsidRDefault="00FF4A78" w:rsidP="00291B52">
      <w:pPr>
        <w:contextualSpacing/>
        <w:jc w:val="center"/>
        <w:rPr>
          <w:rFonts w:ascii="Times New Roman" w:hAnsi="Times New Roman" w:cs="Times New Roman"/>
          <w:b/>
          <w:u w:val="single"/>
        </w:rPr>
      </w:pPr>
    </w:p>
    <w:p w14:paraId="354E984C" w14:textId="77777777" w:rsidR="00FF4A78" w:rsidRDefault="00FF4A78" w:rsidP="00291B52">
      <w:pPr>
        <w:contextualSpacing/>
        <w:jc w:val="center"/>
        <w:rPr>
          <w:rFonts w:ascii="Times New Roman" w:hAnsi="Times New Roman" w:cs="Times New Roman"/>
          <w:b/>
          <w:u w:val="single"/>
        </w:rPr>
      </w:pPr>
    </w:p>
    <w:p w14:paraId="23355A67" w14:textId="77777777" w:rsidR="00FF4A78" w:rsidRDefault="00FF4A78" w:rsidP="00291B52">
      <w:pPr>
        <w:contextualSpacing/>
        <w:jc w:val="center"/>
        <w:rPr>
          <w:rFonts w:ascii="Times New Roman" w:hAnsi="Times New Roman" w:cs="Times New Roman"/>
          <w:b/>
          <w:u w:val="single"/>
        </w:rPr>
      </w:pPr>
    </w:p>
    <w:p w14:paraId="50D9DD23" w14:textId="77777777" w:rsidR="00FF4A78" w:rsidRDefault="00FF4A78" w:rsidP="00291B52">
      <w:pPr>
        <w:contextualSpacing/>
        <w:jc w:val="center"/>
        <w:rPr>
          <w:rFonts w:ascii="Times New Roman" w:hAnsi="Times New Roman" w:cs="Times New Roman"/>
          <w:b/>
          <w:u w:val="single"/>
        </w:rPr>
      </w:pPr>
    </w:p>
    <w:p w14:paraId="510558A3" w14:textId="77777777" w:rsidR="00FF4A78" w:rsidRDefault="00FF4A78" w:rsidP="00291B52">
      <w:pPr>
        <w:contextualSpacing/>
        <w:jc w:val="center"/>
        <w:rPr>
          <w:rFonts w:ascii="Times New Roman" w:hAnsi="Times New Roman" w:cs="Times New Roman"/>
          <w:b/>
          <w:u w:val="single"/>
        </w:rPr>
      </w:pPr>
    </w:p>
    <w:p w14:paraId="552645A6" w14:textId="77777777" w:rsidR="00FF4A78" w:rsidRDefault="00FF4A78" w:rsidP="00291B52">
      <w:pPr>
        <w:contextualSpacing/>
        <w:jc w:val="center"/>
        <w:rPr>
          <w:rFonts w:ascii="Times New Roman" w:hAnsi="Times New Roman" w:cs="Times New Roman"/>
          <w:b/>
          <w:u w:val="single"/>
        </w:rPr>
      </w:pPr>
    </w:p>
    <w:p w14:paraId="384AC261" w14:textId="77777777" w:rsidR="00FF4A78" w:rsidRDefault="00FF4A78" w:rsidP="00291B52">
      <w:pPr>
        <w:contextualSpacing/>
        <w:jc w:val="center"/>
        <w:rPr>
          <w:rFonts w:ascii="Times New Roman" w:hAnsi="Times New Roman" w:cs="Times New Roman"/>
          <w:b/>
          <w:u w:val="single"/>
        </w:rPr>
      </w:pPr>
    </w:p>
    <w:p w14:paraId="270FCB3F" w14:textId="77777777" w:rsidR="00FF4A78" w:rsidRDefault="00FF4A78" w:rsidP="00291B52">
      <w:pPr>
        <w:contextualSpacing/>
        <w:jc w:val="center"/>
        <w:rPr>
          <w:rFonts w:ascii="Times New Roman" w:hAnsi="Times New Roman" w:cs="Times New Roman"/>
          <w:b/>
          <w:u w:val="single"/>
        </w:rPr>
      </w:pPr>
    </w:p>
    <w:p w14:paraId="23F4F8B8" w14:textId="77777777" w:rsidR="00FF4A78" w:rsidRDefault="00FF4A78" w:rsidP="00291B52">
      <w:pPr>
        <w:contextualSpacing/>
        <w:jc w:val="center"/>
        <w:rPr>
          <w:rFonts w:ascii="Times New Roman" w:hAnsi="Times New Roman" w:cs="Times New Roman"/>
          <w:b/>
          <w:u w:val="single"/>
        </w:rPr>
      </w:pPr>
    </w:p>
    <w:p w14:paraId="07F6739A" w14:textId="77777777" w:rsidR="00FF4A78" w:rsidRDefault="00FF4A78" w:rsidP="00291B52">
      <w:pPr>
        <w:contextualSpacing/>
        <w:jc w:val="center"/>
        <w:rPr>
          <w:rFonts w:ascii="Times New Roman" w:hAnsi="Times New Roman" w:cs="Times New Roman"/>
          <w:b/>
          <w:u w:val="single"/>
        </w:rPr>
      </w:pPr>
    </w:p>
    <w:p w14:paraId="14BD9CBC" w14:textId="77777777" w:rsidR="00FF4A78" w:rsidRDefault="00FF4A78" w:rsidP="00291B52">
      <w:pPr>
        <w:contextualSpacing/>
        <w:jc w:val="center"/>
        <w:rPr>
          <w:rFonts w:ascii="Times New Roman" w:hAnsi="Times New Roman" w:cs="Times New Roman"/>
          <w:b/>
          <w:u w:val="single"/>
        </w:rPr>
      </w:pPr>
    </w:p>
    <w:p w14:paraId="49329E34" w14:textId="77777777" w:rsidR="00FF4A78" w:rsidRDefault="00FF4A78" w:rsidP="00291B52">
      <w:pPr>
        <w:contextualSpacing/>
        <w:jc w:val="center"/>
        <w:rPr>
          <w:rFonts w:ascii="Times New Roman" w:hAnsi="Times New Roman" w:cs="Times New Roman"/>
          <w:b/>
          <w:u w:val="single"/>
        </w:rPr>
      </w:pPr>
    </w:p>
    <w:p w14:paraId="35EC1CCA" w14:textId="77777777" w:rsidR="00FF4A78" w:rsidRDefault="00FF4A78" w:rsidP="00291B52">
      <w:pPr>
        <w:contextualSpacing/>
        <w:jc w:val="center"/>
        <w:rPr>
          <w:rFonts w:ascii="Times New Roman" w:hAnsi="Times New Roman" w:cs="Times New Roman"/>
          <w:b/>
          <w:u w:val="single"/>
        </w:rPr>
      </w:pPr>
    </w:p>
    <w:p w14:paraId="3E193A70" w14:textId="77777777" w:rsidR="00FF4A78" w:rsidRDefault="00FF4A78" w:rsidP="00291B52">
      <w:pPr>
        <w:contextualSpacing/>
        <w:jc w:val="center"/>
        <w:rPr>
          <w:rFonts w:ascii="Times New Roman" w:hAnsi="Times New Roman" w:cs="Times New Roman"/>
          <w:b/>
          <w:u w:val="single"/>
        </w:rPr>
      </w:pPr>
    </w:p>
    <w:p w14:paraId="68E3B858" w14:textId="77777777" w:rsidR="00FF4A78" w:rsidRDefault="00FF4A78" w:rsidP="00291B52">
      <w:pPr>
        <w:contextualSpacing/>
        <w:jc w:val="center"/>
        <w:rPr>
          <w:rFonts w:ascii="Times New Roman" w:hAnsi="Times New Roman" w:cs="Times New Roman"/>
          <w:b/>
          <w:u w:val="single"/>
        </w:rPr>
      </w:pPr>
    </w:p>
    <w:p w14:paraId="03240A20" w14:textId="77777777" w:rsidR="00FF4A78" w:rsidRDefault="00FF4A78" w:rsidP="00291B52">
      <w:pPr>
        <w:contextualSpacing/>
        <w:jc w:val="center"/>
        <w:rPr>
          <w:rFonts w:ascii="Times New Roman" w:hAnsi="Times New Roman" w:cs="Times New Roman"/>
          <w:b/>
          <w:u w:val="single"/>
        </w:rPr>
      </w:pPr>
    </w:p>
    <w:p w14:paraId="18A50E4C" w14:textId="77777777" w:rsidR="00FF4A78" w:rsidRDefault="00FF4A78" w:rsidP="00291B52">
      <w:pPr>
        <w:contextualSpacing/>
        <w:jc w:val="center"/>
        <w:rPr>
          <w:rFonts w:ascii="Times New Roman" w:hAnsi="Times New Roman" w:cs="Times New Roman"/>
          <w:b/>
          <w:u w:val="single"/>
        </w:rPr>
      </w:pPr>
    </w:p>
    <w:p w14:paraId="0F223495" w14:textId="77777777" w:rsidR="00FF4A78" w:rsidRDefault="00FF4A78" w:rsidP="00291B52">
      <w:pPr>
        <w:contextualSpacing/>
        <w:jc w:val="center"/>
        <w:rPr>
          <w:rFonts w:ascii="Times New Roman" w:hAnsi="Times New Roman" w:cs="Times New Roman"/>
          <w:b/>
          <w:u w:val="single"/>
        </w:rPr>
      </w:pPr>
    </w:p>
    <w:p w14:paraId="1B510683" w14:textId="77777777" w:rsidR="00FF4A78" w:rsidRDefault="00FF4A78" w:rsidP="00291B52">
      <w:pPr>
        <w:contextualSpacing/>
        <w:jc w:val="center"/>
        <w:rPr>
          <w:rFonts w:ascii="Times New Roman" w:hAnsi="Times New Roman" w:cs="Times New Roman"/>
          <w:b/>
          <w:u w:val="single"/>
        </w:rPr>
      </w:pPr>
    </w:p>
    <w:p w14:paraId="0E739DBE" w14:textId="264EE790" w:rsidR="00FF4A78" w:rsidRPr="008532E8" w:rsidRDefault="004D7898" w:rsidP="00291B52">
      <w:pPr>
        <w:contextualSpacing/>
        <w:jc w:val="center"/>
        <w:rPr>
          <w:rFonts w:ascii="Times New Roman" w:hAnsi="Times New Roman" w:cs="Times New Roman"/>
          <w:b/>
        </w:rPr>
      </w:pPr>
      <w:r w:rsidRPr="008532E8">
        <w:rPr>
          <w:rFonts w:ascii="Times New Roman" w:hAnsi="Times New Roman" w:cs="Times New Roman"/>
          <w:b/>
        </w:rPr>
        <w:t>List of Figures</w:t>
      </w:r>
    </w:p>
    <w:p w14:paraId="26D72263" w14:textId="77777777" w:rsidR="004D7898" w:rsidRDefault="004D7898" w:rsidP="00291B52">
      <w:pPr>
        <w:contextualSpacing/>
        <w:jc w:val="center"/>
        <w:rPr>
          <w:rFonts w:ascii="Times New Roman" w:hAnsi="Times New Roman" w:cs="Times New Roman"/>
          <w:b/>
          <w:u w:val="single"/>
        </w:rPr>
      </w:pPr>
    </w:p>
    <w:p w14:paraId="4876DB72" w14:textId="1893E48F" w:rsidR="004D7898" w:rsidRPr="009D607C" w:rsidRDefault="009A2B53" w:rsidP="004D7898">
      <w:pPr>
        <w:spacing w:line="480" w:lineRule="auto"/>
        <w:rPr>
          <w:rFonts w:ascii="Times New Roman" w:hAnsi="Times New Roman" w:cs="Times New Roman"/>
        </w:rPr>
      </w:pPr>
      <w:r w:rsidRPr="009D607C">
        <w:rPr>
          <w:rFonts w:ascii="Times New Roman" w:hAnsi="Times New Roman" w:cs="Times New Roman"/>
        </w:rPr>
        <w:t>Figure 1 “The Foundation of Immunology …………………….</w:t>
      </w:r>
      <w:r w:rsidR="004D7898" w:rsidRPr="009D607C">
        <w:rPr>
          <w:rFonts w:ascii="Times New Roman" w:hAnsi="Times New Roman" w:cs="Times New Roman"/>
        </w:rPr>
        <w:t xml:space="preserve">………………….4                                                                                                          </w:t>
      </w:r>
    </w:p>
    <w:p w14:paraId="12CD8560" w14:textId="6C50F633" w:rsidR="004D7898" w:rsidRPr="009D607C" w:rsidRDefault="004D7898" w:rsidP="004D7898">
      <w:pPr>
        <w:spacing w:line="480" w:lineRule="auto"/>
        <w:contextualSpacing/>
        <w:rPr>
          <w:rFonts w:ascii="Times New Roman" w:hAnsi="Times New Roman" w:cs="Times New Roman"/>
        </w:rPr>
      </w:pPr>
      <w:r w:rsidRPr="009D607C">
        <w:rPr>
          <w:rFonts w:ascii="Times New Roman" w:hAnsi="Times New Roman" w:cs="Times New Roman"/>
        </w:rPr>
        <w:t>Figure 2</w:t>
      </w:r>
      <w:r w:rsidR="009D607C" w:rsidRPr="009D607C">
        <w:rPr>
          <w:rFonts w:ascii="Times New Roman" w:hAnsi="Times New Roman" w:cs="Times New Roman"/>
        </w:rPr>
        <w:t xml:space="preserve"> “Figure 2. Dr. Schoop’s Cough Cure</w:t>
      </w:r>
      <w:r w:rsidR="009D607C">
        <w:rPr>
          <w:rFonts w:ascii="Times New Roman" w:hAnsi="Times New Roman" w:cs="Times New Roman"/>
        </w:rPr>
        <w:t>”…………..……………..</w:t>
      </w:r>
      <w:r w:rsidRPr="009D607C">
        <w:rPr>
          <w:rFonts w:ascii="Times New Roman" w:hAnsi="Times New Roman" w:cs="Times New Roman"/>
        </w:rPr>
        <w:t>………</w:t>
      </w:r>
      <w:r w:rsidR="009D607C">
        <w:rPr>
          <w:rFonts w:ascii="Times New Roman" w:hAnsi="Times New Roman" w:cs="Times New Roman"/>
        </w:rPr>
        <w:t>...7</w:t>
      </w:r>
      <w:r w:rsidRPr="009D607C">
        <w:rPr>
          <w:rFonts w:ascii="Times New Roman" w:hAnsi="Times New Roman" w:cs="Times New Roman"/>
        </w:rPr>
        <w:t xml:space="preserve">                                                                                         </w:t>
      </w:r>
    </w:p>
    <w:p w14:paraId="718268FF" w14:textId="1B8D8D35" w:rsidR="004D7898" w:rsidRPr="00B41FBF" w:rsidRDefault="004D7898" w:rsidP="004D7898">
      <w:pPr>
        <w:spacing w:line="480" w:lineRule="auto"/>
        <w:rPr>
          <w:rFonts w:ascii="Times New Roman" w:hAnsi="Times New Roman" w:cs="Times New Roman"/>
        </w:rPr>
      </w:pPr>
      <w:r w:rsidRPr="009D607C">
        <w:rPr>
          <w:rFonts w:ascii="Times New Roman" w:hAnsi="Times New Roman" w:cs="Times New Roman"/>
        </w:rPr>
        <w:t>Figure 3</w:t>
      </w:r>
      <w:r w:rsidR="009D607C" w:rsidRPr="009D607C">
        <w:rPr>
          <w:rFonts w:ascii="Times New Roman" w:hAnsi="Times New Roman" w:cs="Times New Roman"/>
        </w:rPr>
        <w:t xml:space="preserve"> “Figure 3. Hydriodic Acid</w:t>
      </w:r>
      <w:r w:rsidR="009D607C">
        <w:rPr>
          <w:rFonts w:ascii="Times New Roman" w:hAnsi="Times New Roman" w:cs="Times New Roman"/>
        </w:rPr>
        <w:t>”</w:t>
      </w:r>
      <w:r w:rsidRPr="009D607C">
        <w:rPr>
          <w:rFonts w:ascii="Times New Roman" w:hAnsi="Times New Roman" w:cs="Times New Roman"/>
        </w:rPr>
        <w:t>……</w:t>
      </w:r>
      <w:r w:rsidR="009D607C">
        <w:rPr>
          <w:rFonts w:ascii="Times New Roman" w:hAnsi="Times New Roman" w:cs="Times New Roman"/>
        </w:rPr>
        <w:t>…………………..</w:t>
      </w:r>
      <w:r w:rsidRPr="009D607C">
        <w:rPr>
          <w:rFonts w:ascii="Times New Roman" w:hAnsi="Times New Roman" w:cs="Times New Roman"/>
        </w:rPr>
        <w:t>…………</w:t>
      </w:r>
      <w:r w:rsidR="009D607C">
        <w:rPr>
          <w:rFonts w:ascii="Times New Roman" w:hAnsi="Times New Roman" w:cs="Times New Roman"/>
        </w:rPr>
        <w:t>………</w:t>
      </w:r>
      <w:r w:rsidRPr="009D607C">
        <w:rPr>
          <w:rFonts w:ascii="Times New Roman" w:hAnsi="Times New Roman" w:cs="Times New Roman"/>
        </w:rPr>
        <w:t>…..</w:t>
      </w:r>
      <w:r w:rsidR="009D607C">
        <w:rPr>
          <w:rFonts w:ascii="Times New Roman" w:hAnsi="Times New Roman" w:cs="Times New Roman"/>
        </w:rPr>
        <w:t>7</w:t>
      </w:r>
      <w:r w:rsidRPr="00B41FBF">
        <w:rPr>
          <w:rFonts w:ascii="Times New Roman" w:hAnsi="Times New Roman" w:cs="Times New Roman"/>
        </w:rPr>
        <w:t xml:space="preserve">                                                                                                  </w:t>
      </w:r>
    </w:p>
    <w:p w14:paraId="14B513C3" w14:textId="206EFD5A" w:rsidR="004D7898" w:rsidRDefault="004D7898" w:rsidP="004D7898">
      <w:pPr>
        <w:spacing w:line="480" w:lineRule="auto"/>
        <w:rPr>
          <w:rFonts w:ascii="Times New Roman" w:hAnsi="Times New Roman" w:cs="Times New Roman"/>
        </w:rPr>
      </w:pPr>
      <w:r>
        <w:rPr>
          <w:rFonts w:ascii="Times New Roman" w:hAnsi="Times New Roman" w:cs="Times New Roman"/>
        </w:rPr>
        <w:t>F</w:t>
      </w:r>
      <w:r w:rsidRPr="009D607C">
        <w:rPr>
          <w:rFonts w:ascii="Times New Roman" w:hAnsi="Times New Roman" w:cs="Times New Roman"/>
        </w:rPr>
        <w:t>igure 4</w:t>
      </w:r>
      <w:r w:rsidR="009D607C" w:rsidRPr="009D607C">
        <w:rPr>
          <w:rFonts w:ascii="Times New Roman" w:hAnsi="Times New Roman" w:cs="Times New Roman"/>
        </w:rPr>
        <w:t xml:space="preserve"> “Massachusetts Sanatorium”</w:t>
      </w:r>
      <w:r w:rsidRPr="009D607C">
        <w:rPr>
          <w:rFonts w:ascii="Times New Roman" w:hAnsi="Times New Roman" w:cs="Times New Roman"/>
        </w:rPr>
        <w:t>…………………</w:t>
      </w:r>
      <w:r w:rsidR="009D607C" w:rsidRPr="009D607C">
        <w:rPr>
          <w:rFonts w:ascii="Times New Roman" w:hAnsi="Times New Roman" w:cs="Times New Roman"/>
        </w:rPr>
        <w:t>…………………</w:t>
      </w:r>
      <w:r w:rsidR="009D607C">
        <w:rPr>
          <w:rFonts w:ascii="Times New Roman" w:hAnsi="Times New Roman" w:cs="Times New Roman"/>
        </w:rPr>
        <w:t>.</w:t>
      </w:r>
      <w:r w:rsidR="009D607C" w:rsidRPr="009D607C">
        <w:rPr>
          <w:rFonts w:ascii="Times New Roman" w:hAnsi="Times New Roman" w:cs="Times New Roman"/>
        </w:rPr>
        <w:t>…..…..</w:t>
      </w:r>
      <w:r w:rsidR="009D607C">
        <w:rPr>
          <w:rFonts w:ascii="Times New Roman" w:hAnsi="Times New Roman" w:cs="Times New Roman"/>
        </w:rPr>
        <w:t>8</w:t>
      </w:r>
    </w:p>
    <w:p w14:paraId="3302F686" w14:textId="33F23673" w:rsidR="004D7898" w:rsidRPr="00B41FBF" w:rsidRDefault="004D7898" w:rsidP="004D7898">
      <w:pPr>
        <w:spacing w:line="480" w:lineRule="auto"/>
        <w:rPr>
          <w:rFonts w:ascii="Times New Roman" w:hAnsi="Times New Roman" w:cs="Times New Roman"/>
        </w:rPr>
      </w:pPr>
      <w:r>
        <w:rPr>
          <w:rFonts w:ascii="Times New Roman" w:hAnsi="Times New Roman" w:cs="Times New Roman"/>
        </w:rPr>
        <w:t>Figure 5</w:t>
      </w:r>
      <w:r w:rsidR="009D607C">
        <w:rPr>
          <w:rFonts w:ascii="Times New Roman" w:hAnsi="Times New Roman" w:cs="Times New Roman"/>
        </w:rPr>
        <w:t xml:space="preserve"> “Wisconsin State Sanatorium”…………………………………………..9</w:t>
      </w:r>
      <w:r w:rsidRPr="00B41FBF">
        <w:rPr>
          <w:rFonts w:ascii="Times New Roman" w:hAnsi="Times New Roman" w:cs="Times New Roman"/>
        </w:rPr>
        <w:t xml:space="preserve">  </w:t>
      </w:r>
    </w:p>
    <w:p w14:paraId="3C16509C" w14:textId="77777777" w:rsidR="004D7898" w:rsidRPr="004D7898" w:rsidRDefault="004D7898" w:rsidP="004D7898">
      <w:pPr>
        <w:contextualSpacing/>
        <w:rPr>
          <w:rFonts w:ascii="Times New Roman" w:hAnsi="Times New Roman" w:cs="Times New Roman"/>
        </w:rPr>
      </w:pPr>
    </w:p>
    <w:p w14:paraId="047746D0" w14:textId="77777777" w:rsidR="00FF4A78" w:rsidRDefault="00FF4A78" w:rsidP="00291B52">
      <w:pPr>
        <w:contextualSpacing/>
        <w:jc w:val="center"/>
        <w:rPr>
          <w:rFonts w:ascii="Times New Roman" w:hAnsi="Times New Roman" w:cs="Times New Roman"/>
          <w:b/>
          <w:u w:val="single"/>
        </w:rPr>
      </w:pPr>
    </w:p>
    <w:p w14:paraId="6EE4434C" w14:textId="77777777" w:rsidR="00FF4A78" w:rsidRDefault="00FF4A78" w:rsidP="00291B52">
      <w:pPr>
        <w:contextualSpacing/>
        <w:jc w:val="center"/>
        <w:rPr>
          <w:rFonts w:ascii="Times New Roman" w:hAnsi="Times New Roman" w:cs="Times New Roman"/>
          <w:b/>
          <w:u w:val="single"/>
        </w:rPr>
      </w:pPr>
    </w:p>
    <w:p w14:paraId="45F69B1E" w14:textId="77777777" w:rsidR="00FF4A78" w:rsidRDefault="00FF4A78" w:rsidP="00291B52">
      <w:pPr>
        <w:contextualSpacing/>
        <w:jc w:val="center"/>
        <w:rPr>
          <w:rFonts w:ascii="Times New Roman" w:hAnsi="Times New Roman" w:cs="Times New Roman"/>
          <w:b/>
          <w:u w:val="single"/>
        </w:rPr>
      </w:pPr>
    </w:p>
    <w:p w14:paraId="20A9A5F1" w14:textId="77777777" w:rsidR="00FF4A78" w:rsidRDefault="00FF4A78" w:rsidP="00291B52">
      <w:pPr>
        <w:contextualSpacing/>
        <w:jc w:val="center"/>
        <w:rPr>
          <w:rFonts w:ascii="Times New Roman" w:hAnsi="Times New Roman" w:cs="Times New Roman"/>
          <w:b/>
          <w:u w:val="single"/>
        </w:rPr>
      </w:pPr>
    </w:p>
    <w:p w14:paraId="274FD270" w14:textId="77777777" w:rsidR="00FF4A78" w:rsidRDefault="00FF4A78" w:rsidP="00291B52">
      <w:pPr>
        <w:contextualSpacing/>
        <w:jc w:val="center"/>
        <w:rPr>
          <w:rFonts w:ascii="Times New Roman" w:hAnsi="Times New Roman" w:cs="Times New Roman"/>
          <w:b/>
          <w:u w:val="single"/>
        </w:rPr>
      </w:pPr>
    </w:p>
    <w:p w14:paraId="3C48DBE5" w14:textId="77777777" w:rsidR="00FF4A78" w:rsidRDefault="00FF4A78" w:rsidP="00291B52">
      <w:pPr>
        <w:contextualSpacing/>
        <w:jc w:val="center"/>
        <w:rPr>
          <w:rFonts w:ascii="Times New Roman" w:hAnsi="Times New Roman" w:cs="Times New Roman"/>
          <w:b/>
          <w:u w:val="single"/>
        </w:rPr>
      </w:pPr>
    </w:p>
    <w:p w14:paraId="5228A56D" w14:textId="77777777" w:rsidR="00FF4A78" w:rsidRDefault="00FF4A78" w:rsidP="00291B52">
      <w:pPr>
        <w:contextualSpacing/>
        <w:jc w:val="center"/>
        <w:rPr>
          <w:rFonts w:ascii="Times New Roman" w:hAnsi="Times New Roman" w:cs="Times New Roman"/>
          <w:b/>
          <w:u w:val="single"/>
        </w:rPr>
      </w:pPr>
    </w:p>
    <w:p w14:paraId="7C5F1A24" w14:textId="77777777" w:rsidR="00FF4A78" w:rsidRDefault="00FF4A78" w:rsidP="00291B52">
      <w:pPr>
        <w:contextualSpacing/>
        <w:jc w:val="center"/>
        <w:rPr>
          <w:rFonts w:ascii="Times New Roman" w:hAnsi="Times New Roman" w:cs="Times New Roman"/>
          <w:b/>
          <w:u w:val="single"/>
        </w:rPr>
      </w:pPr>
    </w:p>
    <w:p w14:paraId="677AC538" w14:textId="77777777" w:rsidR="00FF4A78" w:rsidRDefault="00FF4A78" w:rsidP="00291B52">
      <w:pPr>
        <w:contextualSpacing/>
        <w:jc w:val="center"/>
        <w:rPr>
          <w:rFonts w:ascii="Times New Roman" w:hAnsi="Times New Roman" w:cs="Times New Roman"/>
          <w:b/>
          <w:u w:val="single"/>
        </w:rPr>
      </w:pPr>
    </w:p>
    <w:p w14:paraId="6BECF625" w14:textId="77777777" w:rsidR="00FF4A78" w:rsidRDefault="00FF4A78" w:rsidP="00291B52">
      <w:pPr>
        <w:contextualSpacing/>
        <w:jc w:val="center"/>
        <w:rPr>
          <w:rFonts w:ascii="Times New Roman" w:hAnsi="Times New Roman" w:cs="Times New Roman"/>
          <w:b/>
          <w:u w:val="single"/>
        </w:rPr>
      </w:pPr>
    </w:p>
    <w:p w14:paraId="7CABCC7E" w14:textId="77777777" w:rsidR="00FF4A78" w:rsidRDefault="00FF4A78" w:rsidP="00291B52">
      <w:pPr>
        <w:contextualSpacing/>
        <w:jc w:val="center"/>
        <w:rPr>
          <w:rFonts w:ascii="Times New Roman" w:hAnsi="Times New Roman" w:cs="Times New Roman"/>
          <w:b/>
          <w:u w:val="single"/>
        </w:rPr>
      </w:pPr>
    </w:p>
    <w:p w14:paraId="2E4800BC" w14:textId="77777777" w:rsidR="00FF4A78" w:rsidRDefault="00FF4A78" w:rsidP="00291B52">
      <w:pPr>
        <w:contextualSpacing/>
        <w:jc w:val="center"/>
        <w:rPr>
          <w:rFonts w:ascii="Times New Roman" w:hAnsi="Times New Roman" w:cs="Times New Roman"/>
          <w:b/>
          <w:u w:val="single"/>
        </w:rPr>
      </w:pPr>
    </w:p>
    <w:p w14:paraId="7BF450F3" w14:textId="77777777" w:rsidR="00A76D83" w:rsidRDefault="00A76D83" w:rsidP="00B41FBF">
      <w:pPr>
        <w:contextualSpacing/>
        <w:rPr>
          <w:rFonts w:ascii="Times New Roman" w:hAnsi="Times New Roman" w:cs="Times New Roman"/>
          <w:b/>
          <w:u w:val="single"/>
        </w:rPr>
      </w:pPr>
    </w:p>
    <w:p w14:paraId="504F75E8" w14:textId="77777777" w:rsidR="00203A98" w:rsidRDefault="00203A98" w:rsidP="004D7898">
      <w:pPr>
        <w:contextualSpacing/>
        <w:rPr>
          <w:rFonts w:ascii="Times New Roman" w:hAnsi="Times New Roman" w:cs="Times New Roman"/>
          <w:b/>
          <w:u w:val="single"/>
        </w:rPr>
        <w:sectPr w:rsidR="00203A98" w:rsidSect="00203A98">
          <w:footerReference w:type="even" r:id="rId7"/>
          <w:footerReference w:type="default" r:id="rId8"/>
          <w:pgSz w:w="12240" w:h="15840"/>
          <w:pgMar w:top="1440" w:right="1440" w:bottom="1440" w:left="1440" w:header="720" w:footer="720" w:gutter="0"/>
          <w:pgNumType w:fmt="lowerRoman" w:chapStyle="1"/>
          <w:cols w:space="720"/>
          <w:titlePg/>
          <w:docGrid w:linePitch="360"/>
        </w:sectPr>
      </w:pPr>
    </w:p>
    <w:p w14:paraId="65495441" w14:textId="04411857" w:rsidR="00291B52" w:rsidRPr="008532E8" w:rsidRDefault="00291B52" w:rsidP="00291B52">
      <w:pPr>
        <w:contextualSpacing/>
        <w:jc w:val="center"/>
        <w:rPr>
          <w:rFonts w:ascii="Times New Roman" w:hAnsi="Times New Roman" w:cs="Times New Roman"/>
          <w:b/>
        </w:rPr>
      </w:pPr>
      <w:r w:rsidRPr="008532E8">
        <w:rPr>
          <w:rFonts w:ascii="Times New Roman" w:hAnsi="Times New Roman" w:cs="Times New Roman"/>
          <w:b/>
        </w:rPr>
        <w:lastRenderedPageBreak/>
        <w:t>Introduction</w:t>
      </w:r>
    </w:p>
    <w:p w14:paraId="7A9B2FEE" w14:textId="77777777" w:rsidR="009A1578" w:rsidRPr="004B5962" w:rsidRDefault="009A1578" w:rsidP="00291B52">
      <w:pPr>
        <w:contextualSpacing/>
        <w:jc w:val="center"/>
        <w:rPr>
          <w:rFonts w:ascii="Times New Roman" w:hAnsi="Times New Roman" w:cs="Times New Roman"/>
          <w:b/>
          <w:u w:val="single"/>
        </w:rPr>
      </w:pPr>
    </w:p>
    <w:p w14:paraId="601A8F8F" w14:textId="7943C876" w:rsidR="004B5962" w:rsidRDefault="00291B52" w:rsidP="00291B52">
      <w:pPr>
        <w:spacing w:line="480" w:lineRule="auto"/>
        <w:ind w:firstLine="720"/>
        <w:rPr>
          <w:rFonts w:ascii="Times New Roman" w:hAnsi="Times New Roman" w:cs="Times New Roman"/>
        </w:rPr>
      </w:pPr>
      <w:r w:rsidRPr="004B5962">
        <w:rPr>
          <w:rFonts w:ascii="Times New Roman" w:hAnsi="Times New Roman" w:cs="Times New Roman"/>
        </w:rPr>
        <w:t xml:space="preserve">Tuberculosis was one of the most notorious killers in the adolescence of American history. </w:t>
      </w:r>
      <w:r w:rsidR="002405B1" w:rsidRPr="10CB8FF8">
        <w:rPr>
          <w:rFonts w:ascii="Times New Roman" w:eastAsia="Times New Roman" w:hAnsi="Times New Roman" w:cs="Times New Roman"/>
        </w:rPr>
        <w:t>Andrew Jackson, Henry David Thoreau, Eleanor Roosevelt and John Henry "Doc" Holliday all succumbed to this infamous, indiscriminate killer. Tuberculosis so permeated society and was so pervasive that it became a looming figure in Hollywood film productions.</w:t>
      </w:r>
      <w:r w:rsidR="002405B1">
        <w:rPr>
          <w:rFonts w:ascii="Times New Roman" w:eastAsia="Times New Roman" w:hAnsi="Times New Roman" w:cs="Times New Roman"/>
        </w:rPr>
        <w:t xml:space="preserve"> </w:t>
      </w:r>
      <w:r w:rsidR="002405B1">
        <w:rPr>
          <w:rFonts w:ascii="Times New Roman" w:hAnsi="Times New Roman" w:cs="Times New Roman"/>
        </w:rPr>
        <w:t>Tuberculosis has been the single-most infectious disease dating to the year 2000, “t</w:t>
      </w:r>
      <w:r w:rsidR="0025473E" w:rsidRPr="004B5962">
        <w:rPr>
          <w:rFonts w:ascii="Times New Roman" w:hAnsi="Times New Roman" w:cs="Times New Roman"/>
        </w:rPr>
        <w:t>he World health Organization (WHO) estimates that perhaps a third of the world’s population harbor the bacterium, and are infected with M. tuberculosis, and nearly 8 million develop the disease each year. Of the 8 million 3 die.”</w:t>
      </w:r>
      <w:r w:rsidR="0025473E" w:rsidRPr="004B5962">
        <w:rPr>
          <w:rStyle w:val="FootnoteReference"/>
          <w:rFonts w:ascii="Times New Roman" w:hAnsi="Times New Roman" w:cs="Times New Roman"/>
        </w:rPr>
        <w:footnoteReference w:id="1"/>
      </w:r>
      <w:r w:rsidR="0025473E" w:rsidRPr="004B5962">
        <w:rPr>
          <w:rFonts w:ascii="Times New Roman" w:hAnsi="Times New Roman" w:cs="Times New Roman"/>
        </w:rPr>
        <w:t xml:space="preserve"> </w:t>
      </w:r>
      <w:r w:rsidRPr="004B5962">
        <w:rPr>
          <w:rFonts w:ascii="Times New Roman" w:hAnsi="Times New Roman" w:cs="Times New Roman"/>
        </w:rPr>
        <w:t xml:space="preserve">Studying tuberculosis is important to history, medicine, economics, politics and a variety of other subjects. It is remarkable that tuberculosis has almost been eradicated in a relatively short period of time. </w:t>
      </w:r>
    </w:p>
    <w:p w14:paraId="18E0630F" w14:textId="5F69C42F" w:rsidR="002405B1" w:rsidRPr="004B5962" w:rsidRDefault="002405B1" w:rsidP="002405B1">
      <w:pPr>
        <w:spacing w:line="480" w:lineRule="auto"/>
        <w:ind w:firstLine="720"/>
        <w:rPr>
          <w:rFonts w:ascii="Times New Roman" w:hAnsi="Times New Roman" w:cs="Times New Roman"/>
        </w:rPr>
      </w:pPr>
      <w:r w:rsidRPr="1946C065">
        <w:rPr>
          <w:rFonts w:ascii="Times New Roman" w:eastAsia="Times New Roman" w:hAnsi="Times New Roman" w:cs="Times New Roman"/>
        </w:rPr>
        <w:t>My first introduction</w:t>
      </w:r>
      <w:r w:rsidR="0063291C">
        <w:rPr>
          <w:rFonts w:ascii="Times New Roman" w:eastAsia="Times New Roman" w:hAnsi="Times New Roman" w:cs="Times New Roman"/>
        </w:rPr>
        <w:t xml:space="preserve"> to t</w:t>
      </w:r>
      <w:r w:rsidRPr="1946C065">
        <w:rPr>
          <w:rFonts w:ascii="Times New Roman" w:eastAsia="Times New Roman" w:hAnsi="Times New Roman" w:cs="Times New Roman"/>
        </w:rPr>
        <w:t>uberculosis was eight years ago when I began treatment for an autoimmune disease. At that time I was given a forty-page packet of information about increased susceptibility to lung infections, most notably tuberculosis.  I was terrified, however, it fueled my de</w:t>
      </w:r>
      <w:r w:rsidR="0063291C">
        <w:rPr>
          <w:rFonts w:ascii="Times New Roman" w:eastAsia="Times New Roman" w:hAnsi="Times New Roman" w:cs="Times New Roman"/>
        </w:rPr>
        <w:t>sire to know all I could about t</w:t>
      </w:r>
      <w:r w:rsidRPr="1946C065">
        <w:rPr>
          <w:rFonts w:ascii="Times New Roman" w:eastAsia="Times New Roman" w:hAnsi="Times New Roman" w:cs="Times New Roman"/>
        </w:rPr>
        <w:t xml:space="preserve">uberculosis. As I look back at those initial forty pages I see the genesis of my fascination with knowing more about this and countless other subjects. My research has given </w:t>
      </w:r>
      <w:r w:rsidR="00A85176" w:rsidRPr="1946C065">
        <w:rPr>
          <w:rFonts w:ascii="Times New Roman" w:eastAsia="Times New Roman" w:hAnsi="Times New Roman" w:cs="Times New Roman"/>
        </w:rPr>
        <w:t>its relevance and me an ap</w:t>
      </w:r>
      <w:r w:rsidR="00A85176" w:rsidRPr="1946C065">
        <w:rPr>
          <w:rFonts w:ascii="Times New Roman" w:eastAsia="Times New Roman" w:hAnsi="Times New Roman" w:cs="Times New Roman"/>
        </w:rPr>
        <w:lastRenderedPageBreak/>
        <w:t>preciation of the impact tuberculosis had</w:t>
      </w:r>
      <w:r w:rsidRPr="1946C065">
        <w:rPr>
          <w:rFonts w:ascii="Times New Roman" w:eastAsia="Times New Roman" w:hAnsi="Times New Roman" w:cs="Times New Roman"/>
        </w:rPr>
        <w:t xml:space="preserve"> in today's society. During my research I made an interesting discovery. I found that my maternal and paternal grandfathers were afflicted with the disease and both received treatment at sanatoriums in Colorado during the 1950s.   </w:t>
      </w:r>
    </w:p>
    <w:p w14:paraId="4B87AB50" w14:textId="14151076" w:rsidR="004438D0" w:rsidRPr="004B5962" w:rsidRDefault="004438D0" w:rsidP="004438D0">
      <w:pPr>
        <w:spacing w:line="480" w:lineRule="auto"/>
        <w:ind w:firstLine="720"/>
        <w:rPr>
          <w:rFonts w:ascii="Times New Roman" w:hAnsi="Times New Roman" w:cs="Times New Roman"/>
        </w:rPr>
      </w:pPr>
      <w:r w:rsidRPr="62A0E3C5">
        <w:rPr>
          <w:rFonts w:ascii="Times New Roman" w:eastAsia="Times New Roman" w:hAnsi="Times New Roman" w:cs="Times New Roman"/>
        </w:rPr>
        <w:t>In the second half of the 20</w:t>
      </w:r>
      <w:r w:rsidRPr="62A0E3C5">
        <w:rPr>
          <w:rFonts w:ascii="Times New Roman" w:eastAsia="Times New Roman" w:hAnsi="Times New Roman" w:cs="Times New Roman"/>
          <w:vertAlign w:val="superscript"/>
        </w:rPr>
        <w:t>th</w:t>
      </w:r>
      <w:r w:rsidRPr="62A0E3C5">
        <w:rPr>
          <w:rFonts w:ascii="Times New Roman" w:eastAsia="Times New Roman" w:hAnsi="Times New Roman" w:cs="Times New Roman"/>
        </w:rPr>
        <w:t xml:space="preserve"> century there was a major boom of medical advancements. A great deal of capital and intellectual expenditure preceded these medical and technological advances. The etiology </w:t>
      </w:r>
      <w:r w:rsidR="00527923">
        <w:rPr>
          <w:rFonts w:ascii="Times New Roman" w:eastAsia="Times New Roman" w:hAnsi="Times New Roman" w:cs="Times New Roman"/>
        </w:rPr>
        <w:t>or cause</w:t>
      </w:r>
      <w:r w:rsidR="0063291C">
        <w:rPr>
          <w:rFonts w:ascii="Times New Roman" w:eastAsia="Times New Roman" w:hAnsi="Times New Roman" w:cs="Times New Roman"/>
        </w:rPr>
        <w:t xml:space="preserve"> </w:t>
      </w:r>
      <w:r w:rsidRPr="62A0E3C5">
        <w:rPr>
          <w:rFonts w:ascii="Times New Roman" w:eastAsia="Times New Roman" w:hAnsi="Times New Roman" w:cs="Times New Roman"/>
        </w:rPr>
        <w:t>of the diseases had to first be discovered. In order to solve a problem we must understand the cause of it. The study of tuberculosis in the first half of the 20</w:t>
      </w:r>
      <w:r w:rsidRPr="62A0E3C5">
        <w:rPr>
          <w:rFonts w:ascii="Times New Roman" w:eastAsia="Times New Roman" w:hAnsi="Times New Roman" w:cs="Times New Roman"/>
          <w:vertAlign w:val="superscript"/>
        </w:rPr>
        <w:t>th</w:t>
      </w:r>
      <w:r w:rsidRPr="62A0E3C5">
        <w:rPr>
          <w:rFonts w:ascii="Times New Roman" w:eastAsia="Times New Roman" w:hAnsi="Times New Roman" w:cs="Times New Roman"/>
        </w:rPr>
        <w:t xml:space="preserve"> century is important. The foundation of this study is applicable to many, if not all, diseases and can provide for greater solutions. Too many historians focus solely on the cure and modern medical treatments dealing with the disease. The </w:t>
      </w:r>
      <w:r w:rsidR="00527923">
        <w:rPr>
          <w:rFonts w:ascii="Times New Roman" w:eastAsia="Times New Roman" w:hAnsi="Times New Roman" w:cs="Times New Roman"/>
        </w:rPr>
        <w:t xml:space="preserve">most deadly </w:t>
      </w:r>
      <w:r w:rsidRPr="62A0E3C5">
        <w:rPr>
          <w:rFonts w:ascii="Times New Roman" w:eastAsia="Times New Roman" w:hAnsi="Times New Roman" w:cs="Times New Roman"/>
        </w:rPr>
        <w:t xml:space="preserve">tuberculosis </w:t>
      </w:r>
      <w:r w:rsidR="00527923">
        <w:rPr>
          <w:rFonts w:ascii="Times New Roman" w:eastAsia="Times New Roman" w:hAnsi="Times New Roman" w:cs="Times New Roman"/>
        </w:rPr>
        <w:t>pandemic</w:t>
      </w:r>
      <w:r w:rsidRPr="62A0E3C5">
        <w:rPr>
          <w:rFonts w:ascii="Times New Roman" w:eastAsia="Times New Roman" w:hAnsi="Times New Roman" w:cs="Times New Roman"/>
        </w:rPr>
        <w:t xml:space="preserve"> </w:t>
      </w:r>
      <w:r w:rsidR="00527923">
        <w:rPr>
          <w:rFonts w:ascii="Times New Roman" w:eastAsia="Times New Roman" w:hAnsi="Times New Roman" w:cs="Times New Roman"/>
        </w:rPr>
        <w:t>occurred between the American Civil War (1865) and World War I (1914) and an additional epidemic from the end of World War I until the introduction to antibiotics. Due to the excitement of the wars historians often overlook the study of the treatment of tuberculosis prior to antibiotics</w:t>
      </w:r>
      <w:r w:rsidRPr="62A0E3C5">
        <w:rPr>
          <w:rFonts w:ascii="Times New Roman" w:eastAsia="Times New Roman" w:hAnsi="Times New Roman" w:cs="Times New Roman"/>
        </w:rPr>
        <w:t xml:space="preserve">. Society would be better served and would benefit from more attention placed on the historical role of the use of </w:t>
      </w:r>
      <w:r w:rsidR="00527923">
        <w:rPr>
          <w:rFonts w:ascii="Times New Roman" w:eastAsia="Times New Roman" w:hAnsi="Times New Roman" w:cs="Times New Roman"/>
        </w:rPr>
        <w:t>sanatoria</w:t>
      </w:r>
      <w:r w:rsidRPr="62A0E3C5">
        <w:rPr>
          <w:rFonts w:ascii="Times New Roman" w:eastAsia="Times New Roman" w:hAnsi="Times New Roman" w:cs="Times New Roman"/>
        </w:rPr>
        <w:t xml:space="preserve">. Sanatoriums, although riddled with issues, were the most effective means of treatment to control the spread of tuberculosis prior to the widespread use of antibiotics.        </w:t>
      </w:r>
    </w:p>
    <w:p w14:paraId="6DF106F8" w14:textId="77777777" w:rsidR="00291B52" w:rsidRPr="004B5962" w:rsidRDefault="00291B52" w:rsidP="00291B52">
      <w:pPr>
        <w:contextualSpacing/>
        <w:rPr>
          <w:rFonts w:ascii="Times New Roman" w:hAnsi="Times New Roman" w:cs="Times New Roman"/>
        </w:rPr>
      </w:pPr>
    </w:p>
    <w:p w14:paraId="642D867C" w14:textId="578E8B12" w:rsidR="007C38B8" w:rsidRPr="008532E8" w:rsidRDefault="00291B52" w:rsidP="007C38B8">
      <w:pPr>
        <w:contextualSpacing/>
        <w:jc w:val="center"/>
        <w:rPr>
          <w:rFonts w:ascii="Times New Roman" w:hAnsi="Times New Roman" w:cs="Times New Roman"/>
          <w:b/>
        </w:rPr>
      </w:pPr>
      <w:r w:rsidRPr="008532E8">
        <w:rPr>
          <w:rFonts w:ascii="Times New Roman" w:hAnsi="Times New Roman" w:cs="Times New Roman"/>
          <w:b/>
        </w:rPr>
        <w:t>Historio</w:t>
      </w:r>
      <w:r w:rsidR="00B83705" w:rsidRPr="008532E8">
        <w:rPr>
          <w:rFonts w:ascii="Times New Roman" w:hAnsi="Times New Roman" w:cs="Times New Roman"/>
          <w:b/>
        </w:rPr>
        <w:t>graphy</w:t>
      </w:r>
    </w:p>
    <w:p w14:paraId="418D365D" w14:textId="77777777" w:rsidR="007C38B8" w:rsidRPr="004B5962" w:rsidRDefault="007C38B8" w:rsidP="007C38B8">
      <w:pPr>
        <w:contextualSpacing/>
        <w:rPr>
          <w:rFonts w:ascii="Times New Roman" w:hAnsi="Times New Roman" w:cs="Times New Roman"/>
        </w:rPr>
      </w:pPr>
    </w:p>
    <w:p w14:paraId="616B562A" w14:textId="77777777" w:rsidR="007C38B8" w:rsidRPr="004B5962" w:rsidRDefault="007C38B8" w:rsidP="007C38B8">
      <w:pPr>
        <w:ind w:left="720"/>
        <w:contextualSpacing/>
        <w:rPr>
          <w:rFonts w:ascii="Times New Roman" w:hAnsi="Times New Roman" w:cs="Times New Roman"/>
        </w:rPr>
      </w:pPr>
      <w:r w:rsidRPr="004B5962">
        <w:rPr>
          <w:rFonts w:ascii="Times New Roman" w:hAnsi="Times New Roman" w:cs="Times New Roman"/>
        </w:rPr>
        <w:t>Between 1890 and 1950 America was flooded with images of tuberculosis, and those images spilled out of the medical arena into social policy, business; Tuberculosis became part of town life, a fixture in education, at times even a national obsession</w:t>
      </w:r>
    </w:p>
    <w:p w14:paraId="6DD574ED" w14:textId="77777777" w:rsidR="007C38B8" w:rsidRPr="004B5962" w:rsidRDefault="007C38B8" w:rsidP="007C38B8">
      <w:pPr>
        <w:contextualSpacing/>
        <w:rPr>
          <w:rFonts w:ascii="Times New Roman" w:hAnsi="Times New Roman" w:cs="Times New Roman"/>
        </w:rPr>
      </w:pPr>
    </w:p>
    <w:p w14:paraId="30F3A8FA" w14:textId="52B7E649" w:rsidR="007C38B8" w:rsidRPr="004B5962" w:rsidRDefault="007C38B8" w:rsidP="007C38B8">
      <w:pPr>
        <w:contextualSpacing/>
        <w:jc w:val="right"/>
        <w:rPr>
          <w:rFonts w:ascii="Times New Roman" w:hAnsi="Times New Roman" w:cs="Times New Roman"/>
        </w:rPr>
      </w:pPr>
      <w:r w:rsidRPr="004B5962">
        <w:rPr>
          <w:rFonts w:ascii="Times New Roman" w:hAnsi="Times New Roman" w:cs="Times New Roman"/>
        </w:rPr>
        <w:t>-Mark Ca</w:t>
      </w:r>
      <w:r w:rsidR="00A317A5">
        <w:rPr>
          <w:rFonts w:ascii="Times New Roman" w:hAnsi="Times New Roman" w:cs="Times New Roman"/>
        </w:rPr>
        <w:t>l</w:t>
      </w:r>
      <w:r w:rsidRPr="004B5962">
        <w:rPr>
          <w:rFonts w:ascii="Times New Roman" w:hAnsi="Times New Roman" w:cs="Times New Roman"/>
        </w:rPr>
        <w:t xml:space="preserve">dwell, </w:t>
      </w:r>
      <w:r w:rsidRPr="004B5962">
        <w:rPr>
          <w:rFonts w:ascii="Times New Roman" w:hAnsi="Times New Roman" w:cs="Times New Roman"/>
          <w:i/>
        </w:rPr>
        <w:t>The Last Crusade: The War on Consumption</w:t>
      </w:r>
      <w:r w:rsidRPr="004B5962">
        <w:rPr>
          <w:rFonts w:ascii="Times New Roman" w:hAnsi="Times New Roman" w:cs="Times New Roman"/>
        </w:rPr>
        <w:t xml:space="preserve"> </w:t>
      </w:r>
    </w:p>
    <w:p w14:paraId="0EA6427C" w14:textId="77777777" w:rsidR="007C38B8" w:rsidRPr="004B5962" w:rsidRDefault="007C38B8" w:rsidP="007C38B8">
      <w:pPr>
        <w:contextualSpacing/>
        <w:jc w:val="right"/>
        <w:rPr>
          <w:rFonts w:ascii="Times New Roman" w:hAnsi="Times New Roman" w:cs="Times New Roman"/>
        </w:rPr>
      </w:pPr>
    </w:p>
    <w:p w14:paraId="2C61422B" w14:textId="1424D164" w:rsidR="00F048BD" w:rsidRDefault="007C38B8" w:rsidP="00E26173">
      <w:pPr>
        <w:spacing w:line="480" w:lineRule="auto"/>
        <w:contextualSpacing/>
        <w:rPr>
          <w:rFonts w:ascii="Times New Roman" w:hAnsi="Times New Roman" w:cs="Times New Roman"/>
        </w:rPr>
      </w:pPr>
      <w:r w:rsidRPr="004B5962">
        <w:rPr>
          <w:rFonts w:ascii="Times New Roman" w:hAnsi="Times New Roman" w:cs="Times New Roman"/>
        </w:rPr>
        <w:tab/>
        <w:t>Tuberculosis, also referred to as consumption, is a communicable disease that often affects the respiratory system</w:t>
      </w:r>
      <w:r w:rsidRPr="004B5962">
        <w:rPr>
          <w:rStyle w:val="FootnoteReference"/>
          <w:rFonts w:ascii="Times New Roman" w:hAnsi="Times New Roman" w:cs="Times New Roman"/>
        </w:rPr>
        <w:footnoteReference w:id="2"/>
      </w:r>
      <w:r w:rsidRPr="004B5962">
        <w:rPr>
          <w:rFonts w:ascii="Times New Roman" w:hAnsi="Times New Roman" w:cs="Times New Roman"/>
        </w:rPr>
        <w:t xml:space="preserve">.  </w:t>
      </w:r>
      <w:r w:rsidR="00A85176">
        <w:rPr>
          <w:rFonts w:ascii="Times New Roman" w:hAnsi="Times New Roman" w:cs="Times New Roman"/>
        </w:rPr>
        <w:t>In Pulmonary</w:t>
      </w:r>
      <w:r w:rsidR="000669CD">
        <w:rPr>
          <w:rFonts w:ascii="Times New Roman" w:hAnsi="Times New Roman" w:cs="Times New Roman"/>
        </w:rPr>
        <w:t xml:space="preserve"> </w:t>
      </w:r>
      <w:r w:rsidR="00A85176">
        <w:rPr>
          <w:rFonts w:ascii="Times New Roman" w:hAnsi="Times New Roman" w:cs="Times New Roman"/>
        </w:rPr>
        <w:t>tuberculosis t</w:t>
      </w:r>
      <w:r w:rsidR="009A2B53">
        <w:rPr>
          <w:rFonts w:ascii="Times New Roman" w:hAnsi="Times New Roman" w:cs="Times New Roman"/>
        </w:rPr>
        <w:t xml:space="preserve">he most common symptoms include sever cough that lasts more than two weeks, productive cough that includes blood and mucus, pain in the </w:t>
      </w:r>
      <w:r w:rsidR="00F048BD">
        <w:rPr>
          <w:rFonts w:ascii="Times New Roman" w:hAnsi="Times New Roman" w:cs="Times New Roman"/>
        </w:rPr>
        <w:t>chest</w:t>
      </w:r>
      <w:r w:rsidR="009A2B53">
        <w:rPr>
          <w:rFonts w:ascii="Times New Roman" w:hAnsi="Times New Roman" w:cs="Times New Roman"/>
        </w:rPr>
        <w:t>, weakness and fatigue and unexplained weight loss</w:t>
      </w:r>
      <w:r w:rsidR="009A2B53">
        <w:rPr>
          <w:rStyle w:val="FootnoteReference"/>
          <w:rFonts w:ascii="Times New Roman" w:hAnsi="Times New Roman" w:cs="Times New Roman"/>
        </w:rPr>
        <w:footnoteReference w:id="3"/>
      </w:r>
      <w:r w:rsidR="009A2B53">
        <w:rPr>
          <w:rFonts w:ascii="Times New Roman" w:hAnsi="Times New Roman" w:cs="Times New Roman"/>
        </w:rPr>
        <w:t xml:space="preserve">. The diagnosis today is done through blood tests and skins </w:t>
      </w:r>
      <w:r w:rsidR="00A85176">
        <w:rPr>
          <w:rFonts w:ascii="Times New Roman" w:hAnsi="Times New Roman" w:cs="Times New Roman"/>
        </w:rPr>
        <w:t>tests.</w:t>
      </w:r>
      <w:r w:rsidR="00A85176" w:rsidRPr="004B5962">
        <w:rPr>
          <w:rFonts w:ascii="Times New Roman" w:hAnsi="Times New Roman" w:cs="Times New Roman"/>
        </w:rPr>
        <w:t xml:space="preserve"> Tuberculosis</w:t>
      </w:r>
      <w:r w:rsidRPr="004B5962">
        <w:rPr>
          <w:rFonts w:ascii="Times New Roman" w:hAnsi="Times New Roman" w:cs="Times New Roman"/>
        </w:rPr>
        <w:t xml:space="preserve"> </w:t>
      </w:r>
      <w:r w:rsidR="00EE0579" w:rsidRPr="004B5962">
        <w:rPr>
          <w:rFonts w:ascii="Times New Roman" w:hAnsi="Times New Roman" w:cs="Times New Roman"/>
        </w:rPr>
        <w:t xml:space="preserve">(TB) </w:t>
      </w:r>
      <w:r w:rsidRPr="004B5962">
        <w:rPr>
          <w:rFonts w:ascii="Times New Roman" w:hAnsi="Times New Roman" w:cs="Times New Roman"/>
        </w:rPr>
        <w:t xml:space="preserve">has been responsible for the deaths of millions of </w:t>
      </w:r>
      <w:r w:rsidR="00156C13" w:rsidRPr="004B5962">
        <w:rPr>
          <w:rFonts w:ascii="Times New Roman" w:hAnsi="Times New Roman" w:cs="Times New Roman"/>
        </w:rPr>
        <w:t>individuals</w:t>
      </w:r>
      <w:r w:rsidRPr="004B5962">
        <w:rPr>
          <w:rFonts w:ascii="Times New Roman" w:hAnsi="Times New Roman" w:cs="Times New Roman"/>
        </w:rPr>
        <w:t xml:space="preserve"> throughout the </w:t>
      </w:r>
      <w:r w:rsidR="00CC3B45" w:rsidRPr="004B5962">
        <w:rPr>
          <w:rFonts w:ascii="Times New Roman" w:hAnsi="Times New Roman" w:cs="Times New Roman"/>
        </w:rPr>
        <w:t>history of people.</w:t>
      </w:r>
      <w:r w:rsidRPr="004B5962">
        <w:rPr>
          <w:rFonts w:ascii="Times New Roman" w:hAnsi="Times New Roman" w:cs="Times New Roman"/>
        </w:rPr>
        <w:t xml:space="preserve"> </w:t>
      </w:r>
      <w:r w:rsidR="00E26173" w:rsidRPr="004B5962">
        <w:rPr>
          <w:rFonts w:ascii="Times New Roman" w:hAnsi="Times New Roman" w:cs="Times New Roman"/>
        </w:rPr>
        <w:t>“</w:t>
      </w:r>
      <w:r w:rsidR="00D34160" w:rsidRPr="004B5962">
        <w:rPr>
          <w:rFonts w:ascii="Times New Roman" w:hAnsi="Times New Roman" w:cs="Times New Roman"/>
        </w:rPr>
        <w:t xml:space="preserve">Tuberculosis has an ancient if not honorable history. Millions of years ago there was a disease of little </w:t>
      </w:r>
      <w:r w:rsidR="00A85176" w:rsidRPr="004B5962">
        <w:rPr>
          <w:rFonts w:ascii="Times New Roman" w:hAnsi="Times New Roman" w:cs="Times New Roman"/>
        </w:rPr>
        <w:t>fish, which left traces of tuberculosis in their fossil,</w:t>
      </w:r>
      <w:r w:rsidR="00D34160" w:rsidRPr="004B5962">
        <w:rPr>
          <w:rFonts w:ascii="Times New Roman" w:hAnsi="Times New Roman" w:cs="Times New Roman"/>
        </w:rPr>
        <w:t xml:space="preserve"> remain. </w:t>
      </w:r>
      <w:r w:rsidR="00A85176" w:rsidRPr="004B5962">
        <w:rPr>
          <w:rFonts w:ascii="Times New Roman" w:hAnsi="Times New Roman" w:cs="Times New Roman"/>
        </w:rPr>
        <w:t>Skeletons</w:t>
      </w:r>
      <w:r w:rsidR="00D34160" w:rsidRPr="004B5962">
        <w:rPr>
          <w:rFonts w:ascii="Times New Roman" w:hAnsi="Times New Roman" w:cs="Times New Roman"/>
        </w:rPr>
        <w:t xml:space="preserve"> and mummies of humans who lived there thousands or more years ago saw the same</w:t>
      </w:r>
      <w:r w:rsidR="00E26173" w:rsidRPr="004B5962">
        <w:rPr>
          <w:rFonts w:ascii="Times New Roman" w:hAnsi="Times New Roman" w:cs="Times New Roman"/>
        </w:rPr>
        <w:t xml:space="preserve"> change.”</w:t>
      </w:r>
      <w:r w:rsidR="00E26173" w:rsidRPr="004B5962">
        <w:rPr>
          <w:rStyle w:val="FootnoteReference"/>
          <w:rFonts w:ascii="Times New Roman" w:hAnsi="Times New Roman" w:cs="Times New Roman"/>
        </w:rPr>
        <w:footnoteReference w:id="4"/>
      </w:r>
      <w:r w:rsidR="00E26173" w:rsidRPr="004B5962">
        <w:rPr>
          <w:rFonts w:ascii="Times New Roman" w:hAnsi="Times New Roman" w:cs="Times New Roman"/>
        </w:rPr>
        <w:t xml:space="preserve"> </w:t>
      </w:r>
      <w:r w:rsidR="00212850" w:rsidRPr="004B5962">
        <w:rPr>
          <w:rFonts w:ascii="Times New Roman" w:hAnsi="Times New Roman" w:cs="Times New Roman"/>
        </w:rPr>
        <w:t>In ancient Roman and Grecian clinical observations, there are numerous works that allude to patients suffering from acute tuberculosis.</w:t>
      </w:r>
      <w:r w:rsidR="00212850" w:rsidRPr="004B5962">
        <w:rPr>
          <w:rStyle w:val="FootnoteReference"/>
          <w:rFonts w:ascii="Times New Roman" w:hAnsi="Times New Roman" w:cs="Times New Roman"/>
        </w:rPr>
        <w:footnoteReference w:id="5"/>
      </w:r>
      <w:r w:rsidR="00F048BD">
        <w:rPr>
          <w:rFonts w:ascii="Times New Roman" w:hAnsi="Times New Roman" w:cs="Times New Roman"/>
        </w:rPr>
        <w:t xml:space="preserve"> The presence of tb has been observed in many ancient civilizations and numerous past histories, although they do not explicitly state tuberculosis the resemblances are uncanny</w:t>
      </w:r>
      <w:r w:rsidRPr="004B5962">
        <w:rPr>
          <w:rFonts w:ascii="Times New Roman" w:hAnsi="Times New Roman" w:cs="Times New Roman"/>
        </w:rPr>
        <w:t xml:space="preserve"> </w:t>
      </w:r>
      <w:r w:rsidR="00951351" w:rsidRPr="004B5962">
        <w:rPr>
          <w:rFonts w:ascii="Times New Roman" w:hAnsi="Times New Roman" w:cs="Times New Roman"/>
        </w:rPr>
        <w:t xml:space="preserve">“Byzantine, Arabic and medieval western manuscripts are full of interesting and often accurate snippets of </w:t>
      </w:r>
      <w:r w:rsidR="00FB2F88" w:rsidRPr="004B5962">
        <w:rPr>
          <w:rFonts w:ascii="Times New Roman" w:hAnsi="Times New Roman" w:cs="Times New Roman"/>
        </w:rPr>
        <w:t>clinical</w:t>
      </w:r>
      <w:r w:rsidR="00951351" w:rsidRPr="004B5962">
        <w:rPr>
          <w:rFonts w:ascii="Times New Roman" w:hAnsi="Times New Roman" w:cs="Times New Roman"/>
        </w:rPr>
        <w:t xml:space="preserve"> lore, suggesting that tuberculosis or a disease very similar to it remained common and widely distributed.”</w:t>
      </w:r>
      <w:r w:rsidR="00951351" w:rsidRPr="004B5962">
        <w:rPr>
          <w:rStyle w:val="FootnoteReference"/>
          <w:rFonts w:ascii="Times New Roman" w:hAnsi="Times New Roman" w:cs="Times New Roman"/>
        </w:rPr>
        <w:footnoteReference w:id="6"/>
      </w:r>
      <w:r w:rsidR="00156C13" w:rsidRPr="004B5962">
        <w:rPr>
          <w:rFonts w:ascii="Times New Roman" w:hAnsi="Times New Roman" w:cs="Times New Roman"/>
        </w:rPr>
        <w:t xml:space="preserve"> </w:t>
      </w:r>
    </w:p>
    <w:p w14:paraId="1B514359" w14:textId="680442F1" w:rsidR="007C38B8" w:rsidRPr="00A85176" w:rsidRDefault="00F048BD" w:rsidP="00F048BD">
      <w:pPr>
        <w:spacing w:line="480" w:lineRule="auto"/>
        <w:ind w:firstLine="720"/>
        <w:contextualSpacing/>
        <w:rPr>
          <w:rFonts w:ascii="Times New Roman" w:hAnsi="Times New Roman" w:cs="Times New Roman"/>
        </w:rPr>
      </w:pPr>
      <w:r>
        <w:rPr>
          <w:rFonts w:ascii="Times New Roman" w:hAnsi="Times New Roman" w:cs="Times New Roman"/>
        </w:rPr>
        <w:lastRenderedPageBreak/>
        <w:t>Tuberculosis</w:t>
      </w:r>
      <w:r w:rsidR="00156C13" w:rsidRPr="004B5962">
        <w:rPr>
          <w:rFonts w:ascii="Times New Roman" w:hAnsi="Times New Roman" w:cs="Times New Roman"/>
        </w:rPr>
        <w:t xml:space="preserve"> has been the culprit of countless epidemics and the longevity of t</w:t>
      </w:r>
      <w:r w:rsidR="00021E83">
        <w:rPr>
          <w:rFonts w:ascii="Times New Roman" w:hAnsi="Times New Roman" w:cs="Times New Roman"/>
        </w:rPr>
        <w:t xml:space="preserve">he </w:t>
      </w:r>
      <w:r>
        <w:rPr>
          <w:rFonts w:ascii="Times New Roman" w:hAnsi="Times New Roman" w:cs="Times New Roman"/>
        </w:rPr>
        <w:t>disease is truly astounding, it is estimated that by the end of the 19</w:t>
      </w:r>
      <w:r w:rsidRPr="00F048BD">
        <w:rPr>
          <w:rFonts w:ascii="Times New Roman" w:hAnsi="Times New Roman" w:cs="Times New Roman"/>
          <w:vertAlign w:val="superscript"/>
        </w:rPr>
        <w:t>th</w:t>
      </w:r>
      <w:r>
        <w:rPr>
          <w:rFonts w:ascii="Times New Roman" w:hAnsi="Times New Roman" w:cs="Times New Roman"/>
        </w:rPr>
        <w:t xml:space="preserve"> century urban areas say 70-90 </w:t>
      </w:r>
      <w:r w:rsidR="00A85176">
        <w:rPr>
          <w:rFonts w:ascii="Times New Roman" w:hAnsi="Times New Roman" w:cs="Times New Roman"/>
        </w:rPr>
        <w:t>perfect</w:t>
      </w:r>
      <w:r>
        <w:rPr>
          <w:rFonts w:ascii="Times New Roman" w:hAnsi="Times New Roman" w:cs="Times New Roman"/>
        </w:rPr>
        <w:t xml:space="preserve"> of people infected with TB bacillus and of that 80 percent of those people developed active tuberculosis.</w:t>
      </w:r>
      <w:r>
        <w:rPr>
          <w:rStyle w:val="FootnoteReference"/>
          <w:rFonts w:ascii="Times New Roman" w:hAnsi="Times New Roman" w:cs="Times New Roman"/>
        </w:rPr>
        <w:footnoteReference w:id="7"/>
      </w:r>
      <w:r>
        <w:rPr>
          <w:rFonts w:ascii="Times New Roman" w:hAnsi="Times New Roman" w:cs="Times New Roman"/>
        </w:rPr>
        <w:t xml:space="preserve"> </w:t>
      </w:r>
      <w:r w:rsidR="0092621D" w:rsidRPr="004B5962">
        <w:rPr>
          <w:rFonts w:ascii="Times New Roman" w:hAnsi="Times New Roman" w:cs="Times New Roman"/>
        </w:rPr>
        <w:t>By</w:t>
      </w:r>
      <w:r w:rsidR="00606679" w:rsidRPr="004B5962">
        <w:rPr>
          <w:rFonts w:ascii="Times New Roman" w:hAnsi="Times New Roman" w:cs="Times New Roman"/>
        </w:rPr>
        <w:t xml:space="preserve"> the early 1900s </w:t>
      </w:r>
      <w:r w:rsidR="0092621D" w:rsidRPr="004B5962">
        <w:rPr>
          <w:rFonts w:ascii="Times New Roman" w:hAnsi="Times New Roman" w:cs="Times New Roman"/>
        </w:rPr>
        <w:t>when the first reliable statist</w:t>
      </w:r>
      <w:r w:rsidR="005B3092" w:rsidRPr="004B5962">
        <w:rPr>
          <w:rFonts w:ascii="Times New Roman" w:hAnsi="Times New Roman" w:cs="Times New Roman"/>
        </w:rPr>
        <w:t>ic</w:t>
      </w:r>
      <w:r w:rsidR="0092621D" w:rsidRPr="004B5962">
        <w:rPr>
          <w:rFonts w:ascii="Times New Roman" w:hAnsi="Times New Roman" w:cs="Times New Roman"/>
        </w:rPr>
        <w:t xml:space="preserve">s were established tuberculosis in the United States </w:t>
      </w:r>
      <w:r w:rsidR="004438D0">
        <w:rPr>
          <w:rFonts w:ascii="Times New Roman" w:hAnsi="Times New Roman" w:cs="Times New Roman"/>
        </w:rPr>
        <w:t>was</w:t>
      </w:r>
      <w:r w:rsidR="0092621D" w:rsidRPr="004B5962">
        <w:rPr>
          <w:rFonts w:ascii="Times New Roman" w:hAnsi="Times New Roman" w:cs="Times New Roman"/>
        </w:rPr>
        <w:t xml:space="preserve"> responsible for roughly eleven percent of totally deaths and about 184.8 out of every 100,000 people per year.</w:t>
      </w:r>
      <w:r w:rsidR="00606679" w:rsidRPr="004B5962">
        <w:rPr>
          <w:rStyle w:val="FootnoteReference"/>
          <w:rFonts w:ascii="Times New Roman" w:hAnsi="Times New Roman" w:cs="Times New Roman"/>
        </w:rPr>
        <w:footnoteReference w:id="8"/>
      </w:r>
      <w:r w:rsidR="0092621D" w:rsidRPr="004B5962">
        <w:rPr>
          <w:rFonts w:ascii="Times New Roman" w:hAnsi="Times New Roman" w:cs="Times New Roman"/>
        </w:rPr>
        <w:t xml:space="preserve"> </w:t>
      </w:r>
      <w:r w:rsidR="004438D0" w:rsidRPr="1946C065">
        <w:rPr>
          <w:rFonts w:ascii="Times New Roman" w:eastAsia="Times New Roman" w:hAnsi="Times New Roman" w:cs="Times New Roman"/>
        </w:rPr>
        <w:t xml:space="preserve">Prior to the formation of Germ Theory by German physician and scientist Robert Koch, the treatment </w:t>
      </w:r>
      <w:r w:rsidR="004438D0" w:rsidRPr="00A85176">
        <w:rPr>
          <w:rFonts w:ascii="Times New Roman" w:eastAsia="Times New Roman" w:hAnsi="Times New Roman" w:cs="Times New Roman"/>
        </w:rPr>
        <w:t xml:space="preserve">of tuberculosis was almost entirely ineffective and often times caused additional pain and suffering to the patients. </w:t>
      </w:r>
      <w:r w:rsidR="00692154" w:rsidRPr="00A85176">
        <w:rPr>
          <w:rFonts w:ascii="Times New Roman" w:hAnsi="Times New Roman" w:cs="Times New Roman"/>
        </w:rPr>
        <w:t xml:space="preserve"> </w:t>
      </w:r>
      <w:r w:rsidR="00A85176" w:rsidRPr="00A85176">
        <w:rPr>
          <w:rFonts w:ascii="Times New Roman" w:hAnsi="Times New Roman" w:cs="Times New Roman"/>
        </w:rPr>
        <w:t>Before the discovery of germs in the 1860’s the treatment of tuberculosis was ineffective</w:t>
      </w:r>
      <w:r w:rsidR="00A85176" w:rsidRPr="00A85176">
        <w:rPr>
          <w:rStyle w:val="FootnoteReference"/>
          <w:rFonts w:ascii="Times New Roman" w:hAnsi="Times New Roman" w:cs="Times New Roman"/>
        </w:rPr>
        <w:footnoteReference w:id="9"/>
      </w:r>
      <w:r w:rsidR="00A85176" w:rsidRPr="00A85176">
        <w:rPr>
          <w:rFonts w:ascii="Times New Roman" w:hAnsi="Times New Roman" w:cs="Times New Roman"/>
        </w:rPr>
        <w:t xml:space="preserve">. This was due to improper, in </w:t>
      </w:r>
      <w:r w:rsidR="00A8280D" w:rsidRPr="00A85176">
        <w:rPr>
          <w:rFonts w:ascii="Times New Roman" w:hAnsi="Times New Roman" w:cs="Times New Roman"/>
        </w:rPr>
        <w:t>today’s</w:t>
      </w:r>
      <w:r w:rsidR="00A85176" w:rsidRPr="00A85176">
        <w:rPr>
          <w:rFonts w:ascii="Times New Roman" w:hAnsi="Times New Roman" w:cs="Times New Roman"/>
        </w:rPr>
        <w:t xml:space="preserve"> standards, patient handling with the contagious nature of the illness.  </w:t>
      </w:r>
      <w:r w:rsidR="00692154" w:rsidRPr="00A85176">
        <w:rPr>
          <w:rFonts w:ascii="Times New Roman" w:hAnsi="Times New Roman" w:cs="Times New Roman"/>
        </w:rPr>
        <w:t>Bloodletting was a prominent treatment of tuberculosis prior to germ theory and it consisted of cutting, using leech</w:t>
      </w:r>
      <w:r w:rsidR="009B70EC" w:rsidRPr="00A85176">
        <w:rPr>
          <w:rFonts w:ascii="Times New Roman" w:hAnsi="Times New Roman" w:cs="Times New Roman"/>
        </w:rPr>
        <w:t>es and bleeding patients to rid</w:t>
      </w:r>
      <w:r w:rsidR="00692154" w:rsidRPr="00A85176">
        <w:rPr>
          <w:rFonts w:ascii="Times New Roman" w:hAnsi="Times New Roman" w:cs="Times New Roman"/>
        </w:rPr>
        <w:t xml:space="preserve"> them of their impure or sick blood.</w:t>
      </w:r>
      <w:r w:rsidR="00692154" w:rsidRPr="00A85176">
        <w:rPr>
          <w:rStyle w:val="FootnoteReference"/>
          <w:rFonts w:ascii="Times New Roman" w:hAnsi="Times New Roman" w:cs="Times New Roman"/>
        </w:rPr>
        <w:footnoteReference w:id="10"/>
      </w:r>
      <w:r w:rsidR="00692154" w:rsidRPr="00A85176">
        <w:rPr>
          <w:rFonts w:ascii="Times New Roman" w:hAnsi="Times New Roman" w:cs="Times New Roman"/>
        </w:rPr>
        <w:t xml:space="preserve"> </w:t>
      </w:r>
    </w:p>
    <w:p w14:paraId="33D3C739" w14:textId="5D72674A" w:rsidR="00055A70" w:rsidRPr="004D7898" w:rsidRDefault="00692154" w:rsidP="00055A70">
      <w:pPr>
        <w:spacing w:line="480" w:lineRule="auto"/>
        <w:contextualSpacing/>
        <w:rPr>
          <w:rFonts w:ascii="Times New Roman" w:hAnsi="Times New Roman" w:cs="Times New Roman"/>
        </w:rPr>
      </w:pPr>
      <w:r w:rsidRPr="004B5962">
        <w:rPr>
          <w:rFonts w:ascii="Times New Roman" w:hAnsi="Times New Roman" w:cs="Times New Roman"/>
        </w:rPr>
        <w:lastRenderedPageBreak/>
        <w:tab/>
      </w:r>
      <w:r w:rsidR="00130F46" w:rsidRPr="004B5962">
        <w:rPr>
          <w:rFonts w:ascii="Times New Roman" w:hAnsi="Times New Roman" w:cs="Times New Roman"/>
          <w:noProof/>
        </w:rPr>
        <w:drawing>
          <wp:inline distT="0" distB="0" distL="0" distR="0" wp14:anchorId="1AE67C44" wp14:editId="6033E045">
            <wp:extent cx="5715000" cy="2960688"/>
            <wp:effectExtent l="0" t="0" r="0" b="1143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ch.jpg"/>
                    <pic:cNvPicPr/>
                  </pic:nvPicPr>
                  <pic:blipFill>
                    <a:blip r:embed="rId9">
                      <a:extLst>
                        <a:ext uri="{28A0092B-C50C-407E-A947-70E740481C1C}">
                          <a14:useLocalDpi xmlns:a14="http://schemas.microsoft.com/office/drawing/2010/main" val="0"/>
                        </a:ext>
                      </a:extLst>
                    </a:blip>
                    <a:stretch>
                      <a:fillRect/>
                    </a:stretch>
                  </pic:blipFill>
                  <pic:spPr>
                    <a:xfrm>
                      <a:off x="0" y="0"/>
                      <a:ext cx="5715314" cy="2960851"/>
                    </a:xfrm>
                    <a:prstGeom prst="rect">
                      <a:avLst/>
                    </a:prstGeom>
                  </pic:spPr>
                </pic:pic>
              </a:graphicData>
            </a:graphic>
          </wp:inline>
        </w:drawing>
      </w:r>
      <w:r w:rsidR="00055A70" w:rsidRPr="004B5962">
        <w:rPr>
          <w:rFonts w:ascii="Times New Roman" w:hAnsi="Times New Roman" w:cs="Times New Roman"/>
          <w:sz w:val="18"/>
          <w:szCs w:val="18"/>
        </w:rPr>
        <w:t>Figure 1. The Foundations of Immunology</w:t>
      </w:r>
      <w:r w:rsidR="00055A70" w:rsidRPr="004B5962">
        <w:rPr>
          <w:rStyle w:val="FootnoteReference"/>
          <w:rFonts w:ascii="Times New Roman" w:hAnsi="Times New Roman" w:cs="Times New Roman"/>
          <w:sz w:val="18"/>
          <w:szCs w:val="18"/>
        </w:rPr>
        <w:footnoteReference w:id="11"/>
      </w:r>
    </w:p>
    <w:p w14:paraId="6A65FB1A" w14:textId="121300B6" w:rsidR="000A6F6A" w:rsidRPr="004B5962" w:rsidRDefault="00692154" w:rsidP="00811C3F">
      <w:pPr>
        <w:spacing w:line="480" w:lineRule="auto"/>
        <w:ind w:firstLine="720"/>
        <w:contextualSpacing/>
        <w:rPr>
          <w:rFonts w:ascii="Times New Roman" w:hAnsi="Times New Roman" w:cs="Times New Roman"/>
        </w:rPr>
      </w:pPr>
      <w:r w:rsidRPr="004B5962">
        <w:rPr>
          <w:rFonts w:ascii="Times New Roman" w:hAnsi="Times New Roman" w:cs="Times New Roman"/>
        </w:rPr>
        <w:t>Germ th</w:t>
      </w:r>
      <w:r w:rsidR="001029CA" w:rsidRPr="004B5962">
        <w:rPr>
          <w:rFonts w:ascii="Times New Roman" w:hAnsi="Times New Roman" w:cs="Times New Roman"/>
        </w:rPr>
        <w:t xml:space="preserve">eory, created a </w:t>
      </w:r>
      <w:r w:rsidR="00055A70" w:rsidRPr="004B5962">
        <w:rPr>
          <w:rFonts w:ascii="Times New Roman" w:hAnsi="Times New Roman" w:cs="Times New Roman"/>
        </w:rPr>
        <w:t>newfangled</w:t>
      </w:r>
      <w:r w:rsidR="001029CA" w:rsidRPr="004B5962">
        <w:rPr>
          <w:rFonts w:ascii="Times New Roman" w:hAnsi="Times New Roman" w:cs="Times New Roman"/>
        </w:rPr>
        <w:t xml:space="preserve"> standard for treating the sick and those who utilized it in the mid to late 18</w:t>
      </w:r>
      <w:r w:rsidR="001029CA" w:rsidRPr="004B5962">
        <w:rPr>
          <w:rFonts w:ascii="Times New Roman" w:hAnsi="Times New Roman" w:cs="Times New Roman"/>
          <w:vertAlign w:val="superscript"/>
        </w:rPr>
        <w:t>th</w:t>
      </w:r>
      <w:r w:rsidR="001029CA" w:rsidRPr="004B5962">
        <w:rPr>
          <w:rFonts w:ascii="Times New Roman" w:hAnsi="Times New Roman" w:cs="Times New Roman"/>
        </w:rPr>
        <w:t xml:space="preserve"> century helped pioneer modern medicine. </w:t>
      </w:r>
      <w:r w:rsidR="00462C6D" w:rsidRPr="004B5962">
        <w:rPr>
          <w:rFonts w:ascii="Times New Roman" w:hAnsi="Times New Roman" w:cs="Times New Roman"/>
        </w:rPr>
        <w:t>The theory asserted the notion that very specific microscopic organisms are the cause of specific diseases, and Robert Koch was one of the most famous advocate</w:t>
      </w:r>
      <w:r w:rsidR="009A2B53">
        <w:rPr>
          <w:rFonts w:ascii="Times New Roman" w:hAnsi="Times New Roman" w:cs="Times New Roman"/>
        </w:rPr>
        <w:t>s</w:t>
      </w:r>
      <w:r w:rsidR="00462C6D" w:rsidRPr="004B5962">
        <w:rPr>
          <w:rFonts w:ascii="Times New Roman" w:hAnsi="Times New Roman" w:cs="Times New Roman"/>
        </w:rPr>
        <w:t xml:space="preserve"> and pioneer</w:t>
      </w:r>
      <w:r w:rsidR="004438D0">
        <w:rPr>
          <w:rFonts w:ascii="Times New Roman" w:hAnsi="Times New Roman" w:cs="Times New Roman"/>
        </w:rPr>
        <w:t>s</w:t>
      </w:r>
      <w:r w:rsidR="00462C6D" w:rsidRPr="004B5962">
        <w:rPr>
          <w:rFonts w:ascii="Times New Roman" w:hAnsi="Times New Roman" w:cs="Times New Roman"/>
        </w:rPr>
        <w:t xml:space="preserve"> of germ theory.</w:t>
      </w:r>
      <w:r w:rsidR="00462C6D" w:rsidRPr="004B5962">
        <w:rPr>
          <w:rStyle w:val="FootnoteReference"/>
          <w:rFonts w:ascii="Times New Roman" w:hAnsi="Times New Roman" w:cs="Times New Roman"/>
        </w:rPr>
        <w:footnoteReference w:id="12"/>
      </w:r>
      <w:r w:rsidR="00462C6D" w:rsidRPr="004B5962">
        <w:rPr>
          <w:rFonts w:ascii="Times New Roman" w:hAnsi="Times New Roman" w:cs="Times New Roman"/>
        </w:rPr>
        <w:t xml:space="preserve"> </w:t>
      </w:r>
      <w:r w:rsidR="00527923">
        <w:rPr>
          <w:rFonts w:ascii="Times New Roman" w:hAnsi="Times New Roman" w:cs="Times New Roman"/>
        </w:rPr>
        <w:t xml:space="preserve">Figure </w:t>
      </w:r>
      <w:r w:rsidR="009A2B53">
        <w:rPr>
          <w:rFonts w:ascii="Times New Roman" w:hAnsi="Times New Roman" w:cs="Times New Roman"/>
        </w:rPr>
        <w:t>1 displays Koch’s fundamental basis for his Germ Theor</w:t>
      </w:r>
      <w:r w:rsidR="00C42BB3">
        <w:rPr>
          <w:rFonts w:ascii="Times New Roman" w:hAnsi="Times New Roman" w:cs="Times New Roman"/>
        </w:rPr>
        <w:t xml:space="preserve">y and sterilization using </w:t>
      </w:r>
      <w:r w:rsidR="00A85176">
        <w:rPr>
          <w:rFonts w:ascii="Times New Roman" w:hAnsi="Times New Roman" w:cs="Times New Roman"/>
        </w:rPr>
        <w:t>heat, which</w:t>
      </w:r>
      <w:r w:rsidR="00C42BB3">
        <w:rPr>
          <w:rFonts w:ascii="Times New Roman" w:hAnsi="Times New Roman" w:cs="Times New Roman"/>
        </w:rPr>
        <w:t xml:space="preserve"> killed the microorganism. This practice of burning a needle in times of an emergency stitches continues to be used today. </w:t>
      </w:r>
      <w:r w:rsidR="009A2B53">
        <w:rPr>
          <w:rFonts w:ascii="Times New Roman" w:hAnsi="Times New Roman" w:cs="Times New Roman"/>
        </w:rPr>
        <w:t xml:space="preserve">It was an entirely new concept, the idea that </w:t>
      </w:r>
      <w:r w:rsidR="00A85176">
        <w:rPr>
          <w:rFonts w:ascii="Times New Roman" w:hAnsi="Times New Roman" w:cs="Times New Roman"/>
        </w:rPr>
        <w:t>microorganisms</w:t>
      </w:r>
      <w:r w:rsidR="009A2B53">
        <w:rPr>
          <w:rFonts w:ascii="Times New Roman" w:hAnsi="Times New Roman" w:cs="Times New Roman"/>
        </w:rPr>
        <w:t xml:space="preserve"> live on most surfaces and can cause sicknesses to humans. </w:t>
      </w:r>
      <w:r w:rsidR="004438D0">
        <w:rPr>
          <w:rFonts w:ascii="Times New Roman" w:hAnsi="Times New Roman" w:cs="Times New Roman"/>
        </w:rPr>
        <w:t xml:space="preserve">Germ Theory </w:t>
      </w:r>
      <w:r w:rsidR="00462C6D" w:rsidRPr="004B5962">
        <w:rPr>
          <w:rFonts w:ascii="Times New Roman" w:hAnsi="Times New Roman" w:cs="Times New Roman"/>
        </w:rPr>
        <w:t xml:space="preserve">was not widely accepted </w:t>
      </w:r>
      <w:r w:rsidR="00462C6D" w:rsidRPr="004B5962">
        <w:rPr>
          <w:rFonts w:ascii="Times New Roman" w:hAnsi="Times New Roman" w:cs="Times New Roman"/>
        </w:rPr>
        <w:lastRenderedPageBreak/>
        <w:t>or acknowledged until well into the 20</w:t>
      </w:r>
      <w:r w:rsidR="00462C6D" w:rsidRPr="004B5962">
        <w:rPr>
          <w:rFonts w:ascii="Times New Roman" w:hAnsi="Times New Roman" w:cs="Times New Roman"/>
          <w:vertAlign w:val="superscript"/>
        </w:rPr>
        <w:t>th</w:t>
      </w:r>
      <w:r w:rsidR="00462C6D" w:rsidRPr="004B5962">
        <w:rPr>
          <w:rFonts w:ascii="Times New Roman" w:hAnsi="Times New Roman" w:cs="Times New Roman"/>
        </w:rPr>
        <w:t xml:space="preserve"> century. In A </w:t>
      </w:r>
      <w:r w:rsidR="00462C6D" w:rsidRPr="004B5962">
        <w:rPr>
          <w:rFonts w:ascii="Times New Roman" w:hAnsi="Times New Roman" w:cs="Times New Roman"/>
          <w:i/>
        </w:rPr>
        <w:t xml:space="preserve">Mirror for Cure-Takers, </w:t>
      </w:r>
      <w:r w:rsidR="00462C6D" w:rsidRPr="004B5962">
        <w:rPr>
          <w:rFonts w:ascii="Times New Roman" w:hAnsi="Times New Roman" w:cs="Times New Roman"/>
        </w:rPr>
        <w:t>a book done by the Wisconsin Anti-Tuberculosis Association, the lack of acceptance</w:t>
      </w:r>
      <w:r w:rsidR="000A6F6A" w:rsidRPr="004B5962">
        <w:rPr>
          <w:rFonts w:ascii="Times New Roman" w:hAnsi="Times New Roman" w:cs="Times New Roman"/>
        </w:rPr>
        <w:t xml:space="preserve"> was noted in great detail: </w:t>
      </w:r>
    </w:p>
    <w:p w14:paraId="17917EEF" w14:textId="541551BB" w:rsidR="00692154" w:rsidRPr="004B5962" w:rsidRDefault="00462C6D" w:rsidP="000A6F6A">
      <w:pPr>
        <w:ind w:left="720"/>
        <w:contextualSpacing/>
        <w:rPr>
          <w:rFonts w:ascii="Times New Roman" w:hAnsi="Times New Roman" w:cs="Times New Roman"/>
        </w:rPr>
      </w:pPr>
      <w:r w:rsidRPr="004B5962">
        <w:rPr>
          <w:rFonts w:ascii="Times New Roman" w:hAnsi="Times New Roman" w:cs="Times New Roman"/>
        </w:rPr>
        <w:t>Read from one of the best textbooks on medicine published in 1903: ‘Contagiousness of tb is slight, and although there appears to be no difficulty in transmitting the disease from one domestic animal to another</w:t>
      </w:r>
      <w:r w:rsidR="000A6F6A" w:rsidRPr="004B5962">
        <w:rPr>
          <w:rFonts w:ascii="Times New Roman" w:hAnsi="Times New Roman" w:cs="Times New Roman"/>
        </w:rPr>
        <w:t>, it is a rarity that a case of tuberculosis in a human being can be traced from another. In an experience of thirty-five years, including general hospital services, I can recall but a single instance of probable communication of the disease.’ And today we know that every case comes from another!</w:t>
      </w:r>
      <w:r w:rsidR="000A6F6A" w:rsidRPr="004B5962">
        <w:rPr>
          <w:rStyle w:val="FootnoteReference"/>
          <w:rFonts w:ascii="Times New Roman" w:hAnsi="Times New Roman" w:cs="Times New Roman"/>
        </w:rPr>
        <w:footnoteReference w:id="13"/>
      </w:r>
    </w:p>
    <w:p w14:paraId="655EF2B4" w14:textId="77777777" w:rsidR="000A6F6A" w:rsidRPr="004B5962" w:rsidRDefault="000A6F6A" w:rsidP="00E26173">
      <w:pPr>
        <w:spacing w:line="480" w:lineRule="auto"/>
        <w:contextualSpacing/>
        <w:rPr>
          <w:rFonts w:ascii="Times New Roman" w:hAnsi="Times New Roman" w:cs="Times New Roman"/>
        </w:rPr>
      </w:pPr>
    </w:p>
    <w:p w14:paraId="5CFD5E6E" w14:textId="2BD2FEF4" w:rsidR="00055A70" w:rsidRPr="004B5962" w:rsidRDefault="000A6F6A" w:rsidP="00E26173">
      <w:pPr>
        <w:spacing w:line="480" w:lineRule="auto"/>
        <w:contextualSpacing/>
        <w:rPr>
          <w:rFonts w:ascii="Times New Roman" w:hAnsi="Times New Roman" w:cs="Times New Roman"/>
        </w:rPr>
      </w:pPr>
      <w:r w:rsidRPr="004B5962">
        <w:rPr>
          <w:rFonts w:ascii="Times New Roman" w:hAnsi="Times New Roman" w:cs="Times New Roman"/>
        </w:rPr>
        <w:t>The next section of the reading</w:t>
      </w:r>
      <w:r w:rsidR="00130F46" w:rsidRPr="004B5962">
        <w:rPr>
          <w:rFonts w:ascii="Times New Roman" w:hAnsi="Times New Roman" w:cs="Times New Roman"/>
        </w:rPr>
        <w:t xml:space="preserve"> went into further detail</w:t>
      </w:r>
      <w:r w:rsidR="009A13DA">
        <w:rPr>
          <w:rFonts w:ascii="Times New Roman" w:hAnsi="Times New Roman" w:cs="Times New Roman"/>
        </w:rPr>
        <w:t xml:space="preserve"> concerning the effects of germ theory and what it contributed to medicine</w:t>
      </w:r>
      <w:r w:rsidRPr="004B5962">
        <w:rPr>
          <w:rFonts w:ascii="Times New Roman" w:hAnsi="Times New Roman" w:cs="Times New Roman"/>
        </w:rPr>
        <w:t xml:space="preserve">. Many physicians </w:t>
      </w:r>
      <w:r w:rsidR="00130F46" w:rsidRPr="004B5962">
        <w:rPr>
          <w:rFonts w:ascii="Times New Roman" w:hAnsi="Times New Roman" w:cs="Times New Roman"/>
        </w:rPr>
        <w:t xml:space="preserve">recalled the importance of Dr. Koch’s findings and how </w:t>
      </w:r>
      <w:r w:rsidR="00FB2F88" w:rsidRPr="004B5962">
        <w:rPr>
          <w:rFonts w:ascii="Times New Roman" w:hAnsi="Times New Roman" w:cs="Times New Roman"/>
        </w:rPr>
        <w:t>contemporary</w:t>
      </w:r>
      <w:r w:rsidR="00130F46" w:rsidRPr="004B5962">
        <w:rPr>
          <w:rFonts w:ascii="Times New Roman" w:hAnsi="Times New Roman" w:cs="Times New Roman"/>
        </w:rPr>
        <w:t xml:space="preserve"> treatment had been completely revolutionized in a </w:t>
      </w:r>
      <w:r w:rsidR="00FB2F88" w:rsidRPr="004B5962">
        <w:rPr>
          <w:rFonts w:ascii="Times New Roman" w:hAnsi="Times New Roman" w:cs="Times New Roman"/>
        </w:rPr>
        <w:t>relatively</w:t>
      </w:r>
      <w:r w:rsidR="00130F46" w:rsidRPr="004B5962">
        <w:rPr>
          <w:rFonts w:ascii="Times New Roman" w:hAnsi="Times New Roman" w:cs="Times New Roman"/>
        </w:rPr>
        <w:t xml:space="preserve"> short period of time “Its 1900, and although tuberculosis had been know for thousands of years, it was but eighteen years ago that Dr. Robert Koch announced his discovery of the tubercle bacillus as the cause of this ‘killer of mankind.’”</w:t>
      </w:r>
      <w:r w:rsidR="00130F46" w:rsidRPr="004B5962">
        <w:rPr>
          <w:rStyle w:val="FootnoteReference"/>
          <w:rFonts w:ascii="Times New Roman" w:hAnsi="Times New Roman" w:cs="Times New Roman"/>
        </w:rPr>
        <w:footnoteReference w:id="14"/>
      </w:r>
      <w:r w:rsidR="00055A70" w:rsidRPr="004B5962">
        <w:rPr>
          <w:rFonts w:ascii="Times New Roman" w:hAnsi="Times New Roman" w:cs="Times New Roman"/>
        </w:rPr>
        <w:t xml:space="preserve"> With the introduction of Dr. Koch’s findings,</w:t>
      </w:r>
      <w:r w:rsidR="00FB2F88" w:rsidRPr="004B5962">
        <w:rPr>
          <w:rFonts w:ascii="Times New Roman" w:hAnsi="Times New Roman" w:cs="Times New Roman"/>
        </w:rPr>
        <w:t xml:space="preserve"> there came three prominent</w:t>
      </w:r>
      <w:r w:rsidR="00055A70" w:rsidRPr="004B5962">
        <w:rPr>
          <w:rFonts w:ascii="Times New Roman" w:hAnsi="Times New Roman" w:cs="Times New Roman"/>
        </w:rPr>
        <w:t xml:space="preserve"> methods of treating tuberculosis. </w:t>
      </w:r>
    </w:p>
    <w:p w14:paraId="3247CB89" w14:textId="77777777" w:rsidR="00B64AF5" w:rsidRDefault="00B64AF5" w:rsidP="00FD60D9">
      <w:pPr>
        <w:spacing w:line="480" w:lineRule="auto"/>
        <w:contextualSpacing/>
        <w:jc w:val="center"/>
        <w:rPr>
          <w:rFonts w:ascii="Times New Roman" w:hAnsi="Times New Roman" w:cs="Times New Roman"/>
          <w:b/>
        </w:rPr>
      </w:pPr>
    </w:p>
    <w:p w14:paraId="711A0421" w14:textId="68F8B040" w:rsidR="00763EB9" w:rsidRPr="00FD60D9" w:rsidRDefault="00055A70" w:rsidP="00FD60D9">
      <w:pPr>
        <w:spacing w:line="480" w:lineRule="auto"/>
        <w:contextualSpacing/>
        <w:jc w:val="center"/>
        <w:rPr>
          <w:rFonts w:ascii="Times New Roman" w:hAnsi="Times New Roman" w:cs="Times New Roman"/>
          <w:b/>
        </w:rPr>
      </w:pPr>
      <w:r w:rsidRPr="008532E8">
        <w:rPr>
          <w:rFonts w:ascii="Times New Roman" w:hAnsi="Times New Roman" w:cs="Times New Roman"/>
          <w:b/>
        </w:rPr>
        <w:t>Treatment Methods</w:t>
      </w:r>
    </w:p>
    <w:p w14:paraId="57FF0F94" w14:textId="720ECA02" w:rsidR="005C7D4D" w:rsidRDefault="00D903E0" w:rsidP="00055A70">
      <w:pPr>
        <w:spacing w:line="480" w:lineRule="auto"/>
        <w:contextualSpacing/>
        <w:rPr>
          <w:rFonts w:ascii="Times New Roman" w:hAnsi="Times New Roman" w:cs="Times New Roman"/>
        </w:rPr>
      </w:pPr>
      <w:r w:rsidRPr="004B5962">
        <w:rPr>
          <w:rFonts w:ascii="Times New Roman" w:hAnsi="Times New Roman" w:cs="Times New Roman"/>
        </w:rPr>
        <w:lastRenderedPageBreak/>
        <w:tab/>
        <w:t xml:space="preserve">The first set of treatment methods to </w:t>
      </w:r>
      <w:r w:rsidR="00271048" w:rsidRPr="004B5962">
        <w:rPr>
          <w:rFonts w:ascii="Times New Roman" w:hAnsi="Times New Roman" w:cs="Times New Roman"/>
        </w:rPr>
        <w:t>come from</w:t>
      </w:r>
      <w:r w:rsidRPr="004B5962">
        <w:rPr>
          <w:rFonts w:ascii="Times New Roman" w:hAnsi="Times New Roman" w:cs="Times New Roman"/>
        </w:rPr>
        <w:t xml:space="preserve"> germ theory and Dr. Koch’s findings were the use of homemade remedies. These remedies frequently included toxic chemicals in the ingredients and absolutely no regulation “B&amp;M External Remedy sold by Frank E. Rollins was around until 1932, it contained turpentine, ammonia and raw eggs.”</w:t>
      </w:r>
      <w:r w:rsidRPr="004B5962">
        <w:rPr>
          <w:rStyle w:val="FootnoteReference"/>
          <w:rFonts w:ascii="Times New Roman" w:hAnsi="Times New Roman" w:cs="Times New Roman"/>
        </w:rPr>
        <w:footnoteReference w:id="15"/>
      </w:r>
      <w:r w:rsidR="00271048" w:rsidRPr="004B5962">
        <w:rPr>
          <w:rFonts w:ascii="Times New Roman" w:hAnsi="Times New Roman" w:cs="Times New Roman"/>
        </w:rPr>
        <w:t xml:space="preserve"> Tubercleicide was also one of the most significant ingredients in the remedies and contained creosote carbonate and was regarded as highly </w:t>
      </w:r>
      <w:r w:rsidR="00811C3F">
        <w:rPr>
          <w:rFonts w:ascii="Times New Roman" w:hAnsi="Times New Roman" w:cs="Times New Roman"/>
        </w:rPr>
        <w:t>effective</w:t>
      </w:r>
      <w:r w:rsidR="00271048" w:rsidRPr="004B5962">
        <w:rPr>
          <w:rFonts w:ascii="Times New Roman" w:hAnsi="Times New Roman" w:cs="Times New Roman"/>
        </w:rPr>
        <w:t xml:space="preserve"> in the treatment of tuberculosis.</w:t>
      </w:r>
      <w:r w:rsidR="00271048" w:rsidRPr="004B5962">
        <w:rPr>
          <w:rStyle w:val="FootnoteReference"/>
          <w:rFonts w:ascii="Times New Roman" w:hAnsi="Times New Roman" w:cs="Times New Roman"/>
        </w:rPr>
        <w:footnoteReference w:id="16"/>
      </w:r>
      <w:r w:rsidRPr="004B5962">
        <w:rPr>
          <w:rFonts w:ascii="Times New Roman" w:hAnsi="Times New Roman" w:cs="Times New Roman"/>
        </w:rPr>
        <w:t xml:space="preserve"> Homemade and commercially sold remedies exploited the patients and were repeatedly considered dangerous and ineffective. </w:t>
      </w:r>
      <w:r w:rsidR="005C7D4D">
        <w:rPr>
          <w:rFonts w:ascii="Times New Roman" w:hAnsi="Times New Roman" w:cs="Times New Roman"/>
        </w:rPr>
        <w:t xml:space="preserve">People who sought the remedies did so for varying reasons. The most prominent being they could not afford expensive medical stays and they did not want their neighbors, friends or </w:t>
      </w:r>
      <w:r w:rsidR="00A85176">
        <w:rPr>
          <w:rFonts w:ascii="Times New Roman" w:hAnsi="Times New Roman" w:cs="Times New Roman"/>
        </w:rPr>
        <w:t>colleagues</w:t>
      </w:r>
      <w:r w:rsidR="005C7D4D">
        <w:rPr>
          <w:rFonts w:ascii="Times New Roman" w:hAnsi="Times New Roman" w:cs="Times New Roman"/>
        </w:rPr>
        <w:t xml:space="preserve"> knowing that they were infected with tuberculosis. </w:t>
      </w:r>
    </w:p>
    <w:p w14:paraId="6D7543CD" w14:textId="127F86AA" w:rsidR="00055A70" w:rsidRPr="004B5962" w:rsidRDefault="009A13DA" w:rsidP="005C7D4D">
      <w:pPr>
        <w:spacing w:line="480" w:lineRule="auto"/>
        <w:contextualSpacing/>
        <w:rPr>
          <w:rFonts w:ascii="Times New Roman" w:hAnsi="Times New Roman" w:cs="Times New Roman"/>
        </w:rPr>
      </w:pPr>
      <w:r>
        <w:rPr>
          <w:rFonts w:ascii="Times New Roman" w:hAnsi="Times New Roman" w:cs="Times New Roman"/>
        </w:rPr>
        <w:t xml:space="preserve"> </w:t>
      </w:r>
      <w:r w:rsidR="005C7D4D">
        <w:rPr>
          <w:rFonts w:ascii="Times New Roman" w:hAnsi="Times New Roman" w:cs="Times New Roman"/>
        </w:rPr>
        <w:tab/>
      </w:r>
      <w:r>
        <w:rPr>
          <w:rFonts w:ascii="Times New Roman" w:hAnsi="Times New Roman" w:cs="Times New Roman"/>
        </w:rPr>
        <w:t xml:space="preserve">Although </w:t>
      </w:r>
      <w:r w:rsidR="00A85176">
        <w:rPr>
          <w:rFonts w:ascii="Times New Roman" w:hAnsi="Times New Roman" w:cs="Times New Roman"/>
        </w:rPr>
        <w:t>doctors concocted some of the remedies</w:t>
      </w:r>
      <w:r>
        <w:rPr>
          <w:rFonts w:ascii="Times New Roman" w:hAnsi="Times New Roman" w:cs="Times New Roman"/>
        </w:rPr>
        <w:t>, many were not.</w:t>
      </w:r>
      <w:r w:rsidR="005C7D4D">
        <w:rPr>
          <w:rFonts w:ascii="Times New Roman" w:hAnsi="Times New Roman" w:cs="Times New Roman"/>
        </w:rPr>
        <w:t xml:space="preserve"> </w:t>
      </w:r>
      <w:r>
        <w:rPr>
          <w:rFonts w:ascii="Times New Roman" w:hAnsi="Times New Roman" w:cs="Times New Roman"/>
        </w:rPr>
        <w:t>A significant remedy used in Britain was made from a gentleman in the military who referred to himself as “Major Stevens,” and Thomas Dormandy notes in his book about the history of tuberculosis that each country had numerous “Major Stevens” who sought to disperse their miracle cures, some for exploitative purposes and some genuinely believed they were cures. “Major Stevens” types with insidious intentions</w:t>
      </w:r>
      <w:r w:rsidR="00D903E0" w:rsidRPr="004B5962">
        <w:rPr>
          <w:rFonts w:ascii="Times New Roman" w:hAnsi="Times New Roman" w:cs="Times New Roman"/>
        </w:rPr>
        <w:t xml:space="preserve"> caravanned the country selling the remedies </w:t>
      </w:r>
      <w:r>
        <w:rPr>
          <w:rFonts w:ascii="Times New Roman" w:hAnsi="Times New Roman" w:cs="Times New Roman"/>
        </w:rPr>
        <w:t xml:space="preserve">and </w:t>
      </w:r>
      <w:r w:rsidR="00D903E0" w:rsidRPr="004B5962">
        <w:rPr>
          <w:rFonts w:ascii="Times New Roman" w:hAnsi="Times New Roman" w:cs="Times New Roman"/>
        </w:rPr>
        <w:t xml:space="preserve">deemed themselves “medical messiahs” and manipulated the sick and weary, </w:t>
      </w:r>
      <w:r w:rsidR="00271048" w:rsidRPr="004B5962">
        <w:rPr>
          <w:rFonts w:ascii="Times New Roman" w:hAnsi="Times New Roman" w:cs="Times New Roman"/>
        </w:rPr>
        <w:t>many times exploited every penny from the sick and their families.</w:t>
      </w:r>
      <w:r w:rsidR="00271048" w:rsidRPr="004B5962">
        <w:rPr>
          <w:rStyle w:val="FootnoteReference"/>
          <w:rFonts w:ascii="Times New Roman" w:hAnsi="Times New Roman" w:cs="Times New Roman"/>
        </w:rPr>
        <w:footnoteReference w:id="17"/>
      </w:r>
      <w:r w:rsidR="00763EB9">
        <w:rPr>
          <w:rFonts w:ascii="Times New Roman" w:hAnsi="Times New Roman" w:cs="Times New Roman"/>
        </w:rPr>
        <w:t xml:space="preserve"> The </w:t>
      </w:r>
      <w:r w:rsidR="00D04C11">
        <w:rPr>
          <w:rFonts w:ascii="Times New Roman" w:hAnsi="Times New Roman" w:cs="Times New Roman"/>
        </w:rPr>
        <w:t xml:space="preserve">distributors of the remedies made </w:t>
      </w:r>
      <w:r w:rsidR="00D04C11">
        <w:rPr>
          <w:rFonts w:ascii="Times New Roman" w:hAnsi="Times New Roman" w:cs="Times New Roman"/>
        </w:rPr>
        <w:lastRenderedPageBreak/>
        <w:t xml:space="preserve">small fortunes preying on the weak and weary </w:t>
      </w:r>
      <w:r w:rsidR="00F52046">
        <w:rPr>
          <w:rFonts w:ascii="Times New Roman" w:hAnsi="Times New Roman" w:cs="Times New Roman"/>
        </w:rPr>
        <w:t xml:space="preserve">in rural American. </w:t>
      </w:r>
      <w:r w:rsidR="00F52046" w:rsidRPr="62A0E3C5">
        <w:rPr>
          <w:rFonts w:ascii="Times New Roman" w:eastAsia="Times New Roman" w:hAnsi="Times New Roman" w:cs="Times New Roman"/>
        </w:rPr>
        <w:t>Their desperation and the lack of education made them easier to exploit and less likely to seek legal prosecution.</w:t>
      </w:r>
      <w:r w:rsidR="00F52046">
        <w:rPr>
          <w:rFonts w:ascii="Times New Roman" w:eastAsia="Times New Roman" w:hAnsi="Times New Roman" w:cs="Times New Roman"/>
        </w:rPr>
        <w:t xml:space="preserve"> </w:t>
      </w:r>
      <w:r w:rsidR="00D04C11">
        <w:rPr>
          <w:rFonts w:ascii="Times New Roman" w:hAnsi="Times New Roman" w:cs="Times New Roman"/>
        </w:rPr>
        <w:t xml:space="preserve">Some physicians were also responsible for taking advantage of patients by using their “success” stories to sell their unique blend of treatments. </w:t>
      </w:r>
    </w:p>
    <w:p w14:paraId="00AFA4E4" w14:textId="2455952A" w:rsidR="00763EB9" w:rsidRDefault="00C15EA6" w:rsidP="00055A70">
      <w:pPr>
        <w:spacing w:line="480" w:lineRule="auto"/>
        <w:contextualSpacing/>
        <w:rPr>
          <w:rFonts w:ascii="Times New Roman" w:hAnsi="Times New Roman" w:cs="Times New Roman"/>
        </w:rPr>
      </w:pPr>
      <w:r w:rsidRPr="004B5962">
        <w:rPr>
          <w:rFonts w:ascii="Times New Roman" w:hAnsi="Times New Roman" w:cs="Times New Roman"/>
          <w:noProof/>
        </w:rPr>
        <w:drawing>
          <wp:inline distT="0" distB="0" distL="0" distR="0" wp14:anchorId="11C2DD0F" wp14:editId="5C510967">
            <wp:extent cx="2057400" cy="247283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MAH-AHB2006q11482.jpeg"/>
                    <pic:cNvPicPr/>
                  </pic:nvPicPr>
                  <pic:blipFill>
                    <a:blip r:embed="rId10">
                      <a:extLst>
                        <a:ext uri="{28A0092B-C50C-407E-A947-70E740481C1C}">
                          <a14:useLocalDpi xmlns:a14="http://schemas.microsoft.com/office/drawing/2010/main" val="0"/>
                        </a:ext>
                      </a:extLst>
                    </a:blip>
                    <a:stretch>
                      <a:fillRect/>
                    </a:stretch>
                  </pic:blipFill>
                  <pic:spPr>
                    <a:xfrm>
                      <a:off x="0" y="0"/>
                      <a:ext cx="2058050" cy="2473618"/>
                    </a:xfrm>
                    <a:prstGeom prst="rect">
                      <a:avLst/>
                    </a:prstGeom>
                  </pic:spPr>
                </pic:pic>
              </a:graphicData>
            </a:graphic>
          </wp:inline>
        </w:drawing>
      </w:r>
      <w:r w:rsidR="00763EB9" w:rsidRPr="004B5962">
        <w:rPr>
          <w:rFonts w:ascii="Times New Roman" w:hAnsi="Times New Roman" w:cs="Times New Roman"/>
          <w:noProof/>
        </w:rPr>
        <w:drawing>
          <wp:inline distT="0" distB="0" distL="0" distR="0" wp14:anchorId="02482715" wp14:editId="250FF44C">
            <wp:extent cx="3043555" cy="2628900"/>
            <wp:effectExtent l="0" t="0" r="4445"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illsmethod-1883.jpg"/>
                    <pic:cNvPicPr/>
                  </pic:nvPicPr>
                  <pic:blipFill>
                    <a:blip r:embed="rId11">
                      <a:extLst>
                        <a:ext uri="{28A0092B-C50C-407E-A947-70E740481C1C}">
                          <a14:useLocalDpi xmlns:a14="http://schemas.microsoft.com/office/drawing/2010/main" val="0"/>
                        </a:ext>
                      </a:extLst>
                    </a:blip>
                    <a:stretch>
                      <a:fillRect/>
                    </a:stretch>
                  </pic:blipFill>
                  <pic:spPr>
                    <a:xfrm>
                      <a:off x="0" y="0"/>
                      <a:ext cx="3044561" cy="2629769"/>
                    </a:xfrm>
                    <a:prstGeom prst="rect">
                      <a:avLst/>
                    </a:prstGeom>
                  </pic:spPr>
                </pic:pic>
              </a:graphicData>
            </a:graphic>
          </wp:inline>
        </w:drawing>
      </w:r>
    </w:p>
    <w:p w14:paraId="5336BDCE" w14:textId="544CE0B6" w:rsidR="00C15EA6" w:rsidRPr="004B5962" w:rsidRDefault="00C15EA6" w:rsidP="00055A70">
      <w:pPr>
        <w:spacing w:line="480" w:lineRule="auto"/>
        <w:contextualSpacing/>
        <w:rPr>
          <w:rFonts w:ascii="Times New Roman" w:hAnsi="Times New Roman" w:cs="Times New Roman"/>
        </w:rPr>
      </w:pPr>
      <w:r w:rsidRPr="004B5962">
        <w:rPr>
          <w:rFonts w:ascii="Times New Roman" w:hAnsi="Times New Roman" w:cs="Times New Roman"/>
        </w:rPr>
        <w:t xml:space="preserve">    </w:t>
      </w:r>
    </w:p>
    <w:p w14:paraId="3324C529" w14:textId="7906AE4A" w:rsidR="00C15EA6" w:rsidRPr="004B5962" w:rsidRDefault="00C15EA6" w:rsidP="00055A70">
      <w:pPr>
        <w:spacing w:line="480" w:lineRule="auto"/>
        <w:contextualSpacing/>
        <w:rPr>
          <w:rFonts w:ascii="Times New Roman" w:hAnsi="Times New Roman" w:cs="Times New Roman"/>
          <w:sz w:val="18"/>
          <w:szCs w:val="18"/>
        </w:rPr>
      </w:pPr>
      <w:r w:rsidRPr="004B5962">
        <w:rPr>
          <w:rFonts w:ascii="Times New Roman" w:hAnsi="Times New Roman" w:cs="Times New Roman"/>
          <w:sz w:val="18"/>
          <w:szCs w:val="18"/>
        </w:rPr>
        <w:t>Figure 2. Dr. Schoop’s Cough Cure</w:t>
      </w:r>
      <w:r w:rsidRPr="004B5962">
        <w:rPr>
          <w:rStyle w:val="FootnoteReference"/>
          <w:rFonts w:ascii="Times New Roman" w:hAnsi="Times New Roman" w:cs="Times New Roman"/>
          <w:sz w:val="18"/>
          <w:szCs w:val="18"/>
        </w:rPr>
        <w:footnoteReference w:id="18"/>
      </w:r>
      <w:r w:rsidRPr="004B5962">
        <w:rPr>
          <w:rFonts w:ascii="Times New Roman" w:hAnsi="Times New Roman" w:cs="Times New Roman"/>
          <w:sz w:val="18"/>
          <w:szCs w:val="18"/>
        </w:rPr>
        <w:tab/>
      </w:r>
      <w:r w:rsidRPr="004B5962">
        <w:rPr>
          <w:rFonts w:ascii="Times New Roman" w:hAnsi="Times New Roman" w:cs="Times New Roman"/>
          <w:sz w:val="18"/>
          <w:szCs w:val="18"/>
        </w:rPr>
        <w:tab/>
      </w:r>
      <w:r w:rsidRPr="004B5962">
        <w:rPr>
          <w:rFonts w:ascii="Times New Roman" w:hAnsi="Times New Roman" w:cs="Times New Roman"/>
          <w:sz w:val="18"/>
          <w:szCs w:val="18"/>
        </w:rPr>
        <w:tab/>
        <w:t>Figure 3. Hydriodic Acid</w:t>
      </w:r>
      <w:r w:rsidRPr="004B5962">
        <w:rPr>
          <w:rStyle w:val="FootnoteReference"/>
          <w:rFonts w:ascii="Times New Roman" w:hAnsi="Times New Roman" w:cs="Times New Roman"/>
          <w:sz w:val="18"/>
          <w:szCs w:val="18"/>
        </w:rPr>
        <w:footnoteReference w:id="19"/>
      </w:r>
    </w:p>
    <w:p w14:paraId="03886DC4" w14:textId="4C42F958" w:rsidR="00594D45" w:rsidRPr="004B5962" w:rsidRDefault="005638FB" w:rsidP="00594D45">
      <w:pPr>
        <w:spacing w:line="480" w:lineRule="auto"/>
        <w:contextualSpacing/>
        <w:rPr>
          <w:rFonts w:ascii="Times New Roman" w:hAnsi="Times New Roman" w:cs="Times New Roman"/>
        </w:rPr>
      </w:pPr>
      <w:r w:rsidRPr="004B5962">
        <w:rPr>
          <w:rFonts w:ascii="Times New Roman" w:hAnsi="Times New Roman" w:cs="Times New Roman"/>
        </w:rPr>
        <w:tab/>
        <w:t xml:space="preserve">The second method of </w:t>
      </w:r>
      <w:r w:rsidR="009E1219" w:rsidRPr="004B5962">
        <w:rPr>
          <w:rFonts w:ascii="Times New Roman" w:hAnsi="Times New Roman" w:cs="Times New Roman"/>
        </w:rPr>
        <w:t>treating</w:t>
      </w:r>
      <w:r w:rsidRPr="004B5962">
        <w:rPr>
          <w:rFonts w:ascii="Times New Roman" w:hAnsi="Times New Roman" w:cs="Times New Roman"/>
        </w:rPr>
        <w:t xml:space="preserve"> tuberculosis was </w:t>
      </w:r>
      <w:r w:rsidR="00811C3F">
        <w:rPr>
          <w:rFonts w:ascii="Times New Roman" w:hAnsi="Times New Roman" w:cs="Times New Roman"/>
        </w:rPr>
        <w:t>sanatoria</w:t>
      </w:r>
      <w:r w:rsidRPr="004B5962">
        <w:rPr>
          <w:rFonts w:ascii="Times New Roman" w:hAnsi="Times New Roman" w:cs="Times New Roman"/>
        </w:rPr>
        <w:t xml:space="preserve">. </w:t>
      </w:r>
      <w:r w:rsidR="00811C3F">
        <w:rPr>
          <w:rFonts w:ascii="Times New Roman" w:hAnsi="Times New Roman" w:cs="Times New Roman"/>
        </w:rPr>
        <w:t>Sanatoria</w:t>
      </w:r>
      <w:r w:rsidRPr="004B5962">
        <w:rPr>
          <w:rFonts w:ascii="Times New Roman" w:hAnsi="Times New Roman" w:cs="Times New Roman"/>
        </w:rPr>
        <w:t xml:space="preserve"> were</w:t>
      </w:r>
      <w:r w:rsidR="0013675E">
        <w:rPr>
          <w:rFonts w:ascii="Times New Roman" w:hAnsi="Times New Roman" w:cs="Times New Roman"/>
        </w:rPr>
        <w:t>,</w:t>
      </w:r>
      <w:r w:rsidRPr="004B5962">
        <w:rPr>
          <w:rFonts w:ascii="Times New Roman" w:hAnsi="Times New Roman" w:cs="Times New Roman"/>
        </w:rPr>
        <w:t xml:space="preserve"> arguably</w:t>
      </w:r>
      <w:r w:rsidR="0013675E">
        <w:rPr>
          <w:rFonts w:ascii="Times New Roman" w:hAnsi="Times New Roman" w:cs="Times New Roman"/>
        </w:rPr>
        <w:t>,</w:t>
      </w:r>
      <w:r w:rsidRPr="004B5962">
        <w:rPr>
          <w:rFonts w:ascii="Times New Roman" w:hAnsi="Times New Roman" w:cs="Times New Roman"/>
        </w:rPr>
        <w:t xml:space="preserve"> the most useful and effective form of treatment until the introduction of </w:t>
      </w:r>
      <w:r w:rsidR="0013675E">
        <w:rPr>
          <w:rFonts w:ascii="Times New Roman" w:hAnsi="Times New Roman" w:cs="Times New Roman"/>
        </w:rPr>
        <w:t>streptomycin antibiotics</w:t>
      </w:r>
      <w:r w:rsidRPr="004B5962">
        <w:rPr>
          <w:rFonts w:ascii="Times New Roman" w:hAnsi="Times New Roman" w:cs="Times New Roman"/>
        </w:rPr>
        <w:t xml:space="preserve">. </w:t>
      </w:r>
      <w:r w:rsidR="00B83705" w:rsidRPr="004B5962">
        <w:rPr>
          <w:rFonts w:ascii="Times New Roman" w:hAnsi="Times New Roman" w:cs="Times New Roman"/>
        </w:rPr>
        <w:t>They were originally introduced in the eve of the 20</w:t>
      </w:r>
      <w:r w:rsidR="00B83705" w:rsidRPr="004B5962">
        <w:rPr>
          <w:rFonts w:ascii="Times New Roman" w:hAnsi="Times New Roman" w:cs="Times New Roman"/>
          <w:vertAlign w:val="superscript"/>
        </w:rPr>
        <w:t>th</w:t>
      </w:r>
      <w:r w:rsidR="0013675E">
        <w:rPr>
          <w:rFonts w:ascii="Times New Roman" w:hAnsi="Times New Roman" w:cs="Times New Roman"/>
        </w:rPr>
        <w:t xml:space="preserve"> century. At that time only wealthy persons afflicted with tuberculosis could </w:t>
      </w:r>
      <w:r w:rsidR="0013675E">
        <w:rPr>
          <w:rFonts w:ascii="Times New Roman" w:hAnsi="Times New Roman" w:cs="Times New Roman"/>
        </w:rPr>
        <w:lastRenderedPageBreak/>
        <w:t xml:space="preserve">afford treatment at these facilities. </w:t>
      </w:r>
      <w:r w:rsidR="009747FE" w:rsidRPr="004B5962">
        <w:rPr>
          <w:rFonts w:ascii="Times New Roman" w:hAnsi="Times New Roman" w:cs="Times New Roman"/>
        </w:rPr>
        <w:t xml:space="preserve">The purpose of a sanatorium was to isolate those who had tuberculosis from the general population and to provide them with the proper medical care. </w:t>
      </w:r>
      <w:r w:rsidR="008532E8">
        <w:rPr>
          <w:rFonts w:ascii="Times New Roman" w:hAnsi="Times New Roman" w:cs="Times New Roman"/>
        </w:rPr>
        <w:t xml:space="preserve">This proper care did vary somewhat from sanatorium to sanatorium, however, the </w:t>
      </w:r>
      <w:r w:rsidR="009747FE" w:rsidRPr="004B5962">
        <w:rPr>
          <w:rFonts w:ascii="Times New Roman" w:hAnsi="Times New Roman" w:cs="Times New Roman"/>
        </w:rPr>
        <w:t xml:space="preserve">primary goal was to have patients </w:t>
      </w:r>
      <w:r w:rsidR="008532E8">
        <w:rPr>
          <w:rFonts w:ascii="Times New Roman" w:hAnsi="Times New Roman" w:cs="Times New Roman"/>
        </w:rPr>
        <w:t xml:space="preserve">remain as inactive as possible. It was thought that this would eventually suffocate the bacteria </w:t>
      </w:r>
      <w:r w:rsidR="009747FE" w:rsidRPr="004B5962">
        <w:rPr>
          <w:rFonts w:ascii="Times New Roman" w:hAnsi="Times New Roman" w:cs="Times New Roman"/>
        </w:rPr>
        <w:t xml:space="preserve">“…if the lungs were made as inactive as possible the walls of the tubercles, gradually thickening and strengthening, might seal the bacilli off, protecting the surrounding tissue from infection… until the discovery of antibiotics, it dominated the treatment of tuberculosis, at least in orthodox medical </w:t>
      </w:r>
      <w:r w:rsidR="00FB2F88" w:rsidRPr="004B5962">
        <w:rPr>
          <w:rFonts w:ascii="Times New Roman" w:hAnsi="Times New Roman" w:cs="Times New Roman"/>
        </w:rPr>
        <w:t>circles</w:t>
      </w:r>
      <w:r w:rsidR="009747FE" w:rsidRPr="004B5962">
        <w:rPr>
          <w:rFonts w:ascii="Times New Roman" w:hAnsi="Times New Roman" w:cs="Times New Roman"/>
        </w:rPr>
        <w:t>.”</w:t>
      </w:r>
      <w:r w:rsidR="009747FE" w:rsidRPr="004B5962">
        <w:rPr>
          <w:rStyle w:val="FootnoteReference"/>
          <w:rFonts w:ascii="Times New Roman" w:hAnsi="Times New Roman" w:cs="Times New Roman"/>
        </w:rPr>
        <w:footnoteReference w:id="20"/>
      </w:r>
      <w:r w:rsidR="009747FE" w:rsidRPr="004B5962">
        <w:rPr>
          <w:rFonts w:ascii="Times New Roman" w:hAnsi="Times New Roman" w:cs="Times New Roman"/>
        </w:rPr>
        <w:t xml:space="preserve"> </w:t>
      </w:r>
      <w:r w:rsidR="008532E8">
        <w:rPr>
          <w:rFonts w:ascii="Times New Roman" w:hAnsi="Times New Roman" w:cs="Times New Roman"/>
        </w:rPr>
        <w:t>Sanatoriums were often located in</w:t>
      </w:r>
      <w:r w:rsidR="00594D45" w:rsidRPr="004B5962">
        <w:rPr>
          <w:rFonts w:ascii="Times New Roman" w:hAnsi="Times New Roman" w:cs="Times New Roman"/>
        </w:rPr>
        <w:t xml:space="preserve"> open, rural places where patients could receiv</w:t>
      </w:r>
      <w:r w:rsidR="005C7D4D">
        <w:rPr>
          <w:rFonts w:ascii="Times New Roman" w:hAnsi="Times New Roman" w:cs="Times New Roman"/>
        </w:rPr>
        <w:t xml:space="preserve">e fresh and clean air supply. They were also considered to be the bedrock </w:t>
      </w:r>
      <w:r w:rsidR="00B60785">
        <w:rPr>
          <w:rFonts w:ascii="Times New Roman" w:hAnsi="Times New Roman" w:cs="Times New Roman"/>
        </w:rPr>
        <w:t>of the treatment of tuberculosis “sanatoria in the modern sense did not take off till the second half of the nineteen century; but once launched sanatorium care (as perceived both by the public and the medical profession) became the bedrock of the treatment of tuberculosis.”</w:t>
      </w:r>
      <w:r w:rsidR="00B60785">
        <w:rPr>
          <w:rStyle w:val="FootnoteReference"/>
          <w:rFonts w:ascii="Times New Roman" w:hAnsi="Times New Roman" w:cs="Times New Roman"/>
        </w:rPr>
        <w:footnoteReference w:id="21"/>
      </w:r>
      <w:r w:rsidR="00931B6C">
        <w:rPr>
          <w:rFonts w:ascii="Times New Roman" w:hAnsi="Times New Roman" w:cs="Times New Roman"/>
        </w:rPr>
        <w:t xml:space="preserve"> Figure 4 displays what the inside of the early</w:t>
      </w:r>
    </w:p>
    <w:p w14:paraId="2CCD4AB4" w14:textId="635F05E2" w:rsidR="005638FB" w:rsidRPr="004B5962" w:rsidRDefault="005638FB" w:rsidP="00055A70">
      <w:pPr>
        <w:spacing w:line="480" w:lineRule="auto"/>
        <w:contextualSpacing/>
        <w:rPr>
          <w:rFonts w:ascii="Times New Roman" w:hAnsi="Times New Roman" w:cs="Times New Roman"/>
        </w:rPr>
      </w:pPr>
    </w:p>
    <w:p w14:paraId="24AD6D28" w14:textId="5112A24D" w:rsidR="002454D3" w:rsidRPr="004B5962" w:rsidRDefault="00594D45" w:rsidP="002454D3">
      <w:pPr>
        <w:spacing w:line="480" w:lineRule="auto"/>
        <w:ind w:firstLine="720"/>
        <w:contextualSpacing/>
        <w:jc w:val="center"/>
        <w:rPr>
          <w:rFonts w:ascii="Times New Roman" w:hAnsi="Times New Roman" w:cs="Times New Roman"/>
          <w:sz w:val="18"/>
          <w:szCs w:val="18"/>
        </w:rPr>
      </w:pPr>
      <w:r w:rsidRPr="004B5962">
        <w:rPr>
          <w:rFonts w:ascii="Times New Roman" w:hAnsi="Times New Roman" w:cs="Times New Roman"/>
          <w:noProof/>
        </w:rPr>
        <w:lastRenderedPageBreak/>
        <mc:AlternateContent>
          <mc:Choice Requires="wps">
            <w:drawing>
              <wp:anchor distT="0" distB="0" distL="114300" distR="114300" simplePos="0" relativeHeight="251659264" behindDoc="0" locked="0" layoutInCell="1" allowOverlap="1" wp14:anchorId="52E94049" wp14:editId="36D19C7F">
                <wp:simplePos x="0" y="0"/>
                <wp:positionH relativeFrom="column">
                  <wp:posOffset>6629400</wp:posOffset>
                </wp:positionH>
                <wp:positionV relativeFrom="paragraph">
                  <wp:posOffset>2590800</wp:posOffset>
                </wp:positionV>
                <wp:extent cx="297815" cy="914400"/>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a:off x="0" y="0"/>
                          <a:ext cx="297815"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55A38B0" w14:textId="04B05DCD" w:rsidR="000D53DD" w:rsidRDefault="000D53DD"/>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2E94049" id="_x0000_t202" coordsize="21600,21600" o:spt="202" path="m,l,21600r21600,l21600,xe">
                <v:stroke joinstyle="miter"/>
                <v:path gradientshapeok="t" o:connecttype="rect"/>
              </v:shapetype>
              <v:shape id="Text Box 10" o:spid="_x0000_s1026" type="#_x0000_t202" style="position:absolute;left:0;text-align:left;margin-left:522pt;margin-top:204pt;width:23.45pt;height:1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" filled="f" stroked="f">
                <v:textbox>
                  <w:txbxContent>
                    <w:p w14:paraId="255A38B0" w14:textId="04B05DCD" w:rsidR="000D53DD" w:rsidRDefault="000D53DD"/>
                  </w:txbxContent>
                </v:textbox>
                <w10:wrap type="square"/>
              </v:shape>
            </w:pict>
          </mc:Fallback>
        </mc:AlternateContent>
      </w:r>
      <w:r w:rsidR="00F322D9" w:rsidRPr="004B5962">
        <w:rPr>
          <w:rFonts w:ascii="Times New Roman" w:hAnsi="Times New Roman" w:cs="Times New Roman"/>
          <w:noProof/>
        </w:rPr>
        <w:drawing>
          <wp:inline distT="0" distB="0" distL="0" distR="0" wp14:anchorId="6BD4CBC0" wp14:editId="03C77E54">
            <wp:extent cx="4267200" cy="3392424"/>
            <wp:effectExtent l="0" t="0" r="0" b="1143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188778.jpeg"/>
                    <pic:cNvPicPr/>
                  </pic:nvPicPr>
                  <pic:blipFill>
                    <a:blip r:embed="rId12">
                      <a:extLst>
                        <a:ext uri="{28A0092B-C50C-407E-A947-70E740481C1C}">
                          <a14:useLocalDpi xmlns:a14="http://schemas.microsoft.com/office/drawing/2010/main" val="0"/>
                        </a:ext>
                      </a:extLst>
                    </a:blip>
                    <a:stretch>
                      <a:fillRect/>
                    </a:stretch>
                  </pic:blipFill>
                  <pic:spPr>
                    <a:xfrm>
                      <a:off x="0" y="0"/>
                      <a:ext cx="4269192" cy="3394008"/>
                    </a:xfrm>
                    <a:prstGeom prst="rect">
                      <a:avLst/>
                    </a:prstGeom>
                  </pic:spPr>
                </pic:pic>
              </a:graphicData>
            </a:graphic>
          </wp:inline>
        </w:drawing>
      </w:r>
    </w:p>
    <w:p w14:paraId="1E555962" w14:textId="042B4190" w:rsidR="00F322D9" w:rsidRPr="004B5962" w:rsidRDefault="00F322D9" w:rsidP="00DD6B5A">
      <w:pPr>
        <w:spacing w:line="480" w:lineRule="auto"/>
        <w:ind w:firstLine="720"/>
        <w:contextualSpacing/>
        <w:jc w:val="center"/>
        <w:rPr>
          <w:rFonts w:ascii="Times New Roman" w:hAnsi="Times New Roman" w:cs="Times New Roman"/>
          <w:sz w:val="18"/>
          <w:szCs w:val="18"/>
        </w:rPr>
      </w:pPr>
      <w:r w:rsidRPr="004B5962">
        <w:rPr>
          <w:rFonts w:ascii="Times New Roman" w:hAnsi="Times New Roman" w:cs="Times New Roman"/>
          <w:sz w:val="18"/>
          <w:szCs w:val="18"/>
        </w:rPr>
        <w:lastRenderedPageBreak/>
        <w:t xml:space="preserve">Figure </w:t>
      </w:r>
      <w:r w:rsidR="009D607C">
        <w:rPr>
          <w:rFonts w:ascii="Times New Roman" w:hAnsi="Times New Roman" w:cs="Times New Roman"/>
          <w:sz w:val="18"/>
          <w:szCs w:val="18"/>
        </w:rPr>
        <w:t>4</w:t>
      </w:r>
      <w:r w:rsidRPr="004B5962">
        <w:rPr>
          <w:rFonts w:ascii="Times New Roman" w:hAnsi="Times New Roman" w:cs="Times New Roman"/>
          <w:sz w:val="18"/>
          <w:szCs w:val="18"/>
        </w:rPr>
        <w:t xml:space="preserve">. </w:t>
      </w:r>
      <w:r w:rsidR="00FB2F88" w:rsidRPr="004B5962">
        <w:rPr>
          <w:rFonts w:ascii="Times New Roman" w:hAnsi="Times New Roman" w:cs="Times New Roman"/>
          <w:sz w:val="18"/>
          <w:szCs w:val="18"/>
        </w:rPr>
        <w:t>Massachusetts</w:t>
      </w:r>
      <w:r w:rsidRPr="004B5962">
        <w:rPr>
          <w:rFonts w:ascii="Times New Roman" w:hAnsi="Times New Roman" w:cs="Times New Roman"/>
          <w:sz w:val="18"/>
          <w:szCs w:val="18"/>
        </w:rPr>
        <w:t xml:space="preserve"> Sanatorium</w:t>
      </w:r>
      <w:r w:rsidRPr="004B5962">
        <w:rPr>
          <w:rStyle w:val="FootnoteReference"/>
          <w:rFonts w:ascii="Times New Roman" w:hAnsi="Times New Roman" w:cs="Times New Roman"/>
          <w:sz w:val="18"/>
          <w:szCs w:val="18"/>
        </w:rPr>
        <w:footnoteReference w:id="22"/>
      </w:r>
    </w:p>
    <w:p w14:paraId="2795A9A1" w14:textId="77777777" w:rsidR="002454D3" w:rsidRPr="004B5962" w:rsidRDefault="002454D3" w:rsidP="00DD6B5A">
      <w:pPr>
        <w:spacing w:line="480" w:lineRule="auto"/>
        <w:ind w:firstLine="720"/>
        <w:contextualSpacing/>
        <w:jc w:val="center"/>
        <w:rPr>
          <w:rFonts w:ascii="Times New Roman" w:hAnsi="Times New Roman" w:cs="Times New Roman"/>
          <w:sz w:val="18"/>
          <w:szCs w:val="18"/>
        </w:rPr>
      </w:pPr>
    </w:p>
    <w:p w14:paraId="524E6649" w14:textId="75D7A145" w:rsidR="00594D45" w:rsidRPr="004B5962" w:rsidRDefault="00594D45" w:rsidP="00594D45">
      <w:pPr>
        <w:spacing w:line="480" w:lineRule="auto"/>
        <w:contextualSpacing/>
        <w:jc w:val="center"/>
        <w:rPr>
          <w:rFonts w:ascii="Times New Roman" w:hAnsi="Times New Roman" w:cs="Times New Roman"/>
        </w:rPr>
      </w:pPr>
    </w:p>
    <w:p w14:paraId="58420C0F" w14:textId="5FE7FAFC" w:rsidR="00D04C11" w:rsidRPr="004B5962" w:rsidRDefault="002454D3" w:rsidP="00F52046">
      <w:pPr>
        <w:spacing w:line="480" w:lineRule="auto"/>
        <w:contextualSpacing/>
        <w:rPr>
          <w:rFonts w:ascii="Times New Roman" w:hAnsi="Times New Roman" w:cs="Times New Roman"/>
          <w:sz w:val="18"/>
          <w:szCs w:val="18"/>
        </w:rPr>
      </w:pPr>
      <w:r w:rsidRPr="004B5962">
        <w:rPr>
          <w:rFonts w:ascii="Times New Roman" w:hAnsi="Times New Roman" w:cs="Times New Roman"/>
        </w:rPr>
        <w:t>Figure 4 displays patients sitting outside, in what appears to be a cold day. Exposure to crisp, clean air was thought to be effective in cleansing the lungs and body. This was a stark contrast to cities where most of the patients lived, which were full of what doctors called “bad air.”</w:t>
      </w:r>
      <w:r w:rsidRPr="004B5962">
        <w:rPr>
          <w:rStyle w:val="FootnoteReference"/>
          <w:rFonts w:ascii="Times New Roman" w:hAnsi="Times New Roman" w:cs="Times New Roman"/>
        </w:rPr>
        <w:footnoteReference w:id="23"/>
      </w:r>
      <w:r w:rsidRPr="004B5962">
        <w:rPr>
          <w:rFonts w:ascii="Times New Roman" w:hAnsi="Times New Roman" w:cs="Times New Roman"/>
        </w:rPr>
        <w:t xml:space="preserve"> </w:t>
      </w:r>
      <w:r w:rsidR="009D607C">
        <w:rPr>
          <w:rFonts w:ascii="Times New Roman" w:hAnsi="Times New Roman" w:cs="Times New Roman"/>
        </w:rPr>
        <w:t xml:space="preserve"> Figure 5</w:t>
      </w:r>
      <w:r w:rsidR="00A85176">
        <w:rPr>
          <w:rFonts w:ascii="Times New Roman" w:hAnsi="Times New Roman" w:cs="Times New Roman"/>
        </w:rPr>
        <w:t xml:space="preserve"> displays the openness of sanatoria and the use of fresh, clean air. Many components of the routines in sanatoria used o</w:t>
      </w:r>
      <w:r w:rsidR="009D607C">
        <w:rPr>
          <w:rFonts w:ascii="Times New Roman" w:hAnsi="Times New Roman" w:cs="Times New Roman"/>
        </w:rPr>
        <w:t>utside air as important approach to</w:t>
      </w:r>
      <w:r w:rsidR="00A85176">
        <w:rPr>
          <w:rFonts w:ascii="Times New Roman" w:hAnsi="Times New Roman" w:cs="Times New Roman"/>
        </w:rPr>
        <w:t xml:space="preserve"> tuberculosis.</w:t>
      </w:r>
      <w:r w:rsidR="00D04C11" w:rsidRPr="004B5962">
        <w:rPr>
          <w:rFonts w:ascii="Times New Roman" w:hAnsi="Times New Roman" w:cs="Times New Roman"/>
          <w:noProof/>
        </w:rPr>
        <w:drawing>
          <wp:inline distT="0" distB="0" distL="0" distR="0" wp14:anchorId="3F401026" wp14:editId="17B845D8">
            <wp:extent cx="3938764" cy="2514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05003172-l (1).jpg"/>
                    <pic:cNvPicPr/>
                  </pic:nvPicPr>
                  <pic:blipFill>
                    <a:blip r:embed="rId13">
                      <a:extLst>
                        <a:ext uri="{28A0092B-C50C-407E-A947-70E740481C1C}">
                          <a14:useLocalDpi xmlns:a14="http://schemas.microsoft.com/office/drawing/2010/main" val="0"/>
                        </a:ext>
                      </a:extLst>
                    </a:blip>
                    <a:stretch>
                      <a:fillRect/>
                    </a:stretch>
                  </pic:blipFill>
                  <pic:spPr>
                    <a:xfrm>
                      <a:off x="0" y="0"/>
                      <a:ext cx="3940662" cy="2515812"/>
                    </a:xfrm>
                    <a:prstGeom prst="rect">
                      <a:avLst/>
                    </a:prstGeom>
                  </pic:spPr>
                </pic:pic>
              </a:graphicData>
            </a:graphic>
          </wp:inline>
        </w:drawing>
      </w:r>
      <w:r w:rsidR="00D04C11" w:rsidRPr="00D04C11">
        <w:rPr>
          <w:rFonts w:ascii="Times New Roman" w:hAnsi="Times New Roman" w:cs="Times New Roman"/>
          <w:sz w:val="18"/>
          <w:szCs w:val="18"/>
        </w:rPr>
        <w:t xml:space="preserve"> </w:t>
      </w:r>
      <w:r w:rsidR="009D607C">
        <w:rPr>
          <w:rFonts w:ascii="Times New Roman" w:hAnsi="Times New Roman" w:cs="Times New Roman"/>
          <w:sz w:val="18"/>
          <w:szCs w:val="18"/>
        </w:rPr>
        <w:t>Figure 5</w:t>
      </w:r>
      <w:r w:rsidR="00D04C11" w:rsidRPr="004B5962">
        <w:rPr>
          <w:rFonts w:ascii="Times New Roman" w:hAnsi="Times New Roman" w:cs="Times New Roman"/>
          <w:sz w:val="18"/>
          <w:szCs w:val="18"/>
        </w:rPr>
        <w:t>. Wisconsin State Sanatorium</w:t>
      </w:r>
      <w:r w:rsidR="00D04C11" w:rsidRPr="004B5962">
        <w:rPr>
          <w:rStyle w:val="FootnoteReference"/>
          <w:rFonts w:ascii="Times New Roman" w:hAnsi="Times New Roman" w:cs="Times New Roman"/>
          <w:sz w:val="18"/>
          <w:szCs w:val="18"/>
        </w:rPr>
        <w:footnoteReference w:id="24"/>
      </w:r>
    </w:p>
    <w:p w14:paraId="32C528BD" w14:textId="77777777" w:rsidR="00D04C11" w:rsidRDefault="00D04C11" w:rsidP="00594D45">
      <w:pPr>
        <w:spacing w:line="480" w:lineRule="auto"/>
        <w:contextualSpacing/>
        <w:rPr>
          <w:rFonts w:ascii="Times New Roman" w:hAnsi="Times New Roman" w:cs="Times New Roman"/>
        </w:rPr>
      </w:pPr>
    </w:p>
    <w:p w14:paraId="2D24E346" w14:textId="44E6D735" w:rsidR="00F322D9" w:rsidRPr="004B5962" w:rsidRDefault="002454D3" w:rsidP="00594D45">
      <w:pPr>
        <w:spacing w:line="480" w:lineRule="auto"/>
        <w:contextualSpacing/>
        <w:rPr>
          <w:rFonts w:ascii="Times New Roman" w:hAnsi="Times New Roman" w:cs="Times New Roman"/>
        </w:rPr>
      </w:pPr>
      <w:r w:rsidRPr="004B5962">
        <w:rPr>
          <w:rFonts w:ascii="Times New Roman" w:hAnsi="Times New Roman" w:cs="Times New Roman"/>
        </w:rPr>
        <w:lastRenderedPageBreak/>
        <w:t xml:space="preserve">This was later found to be effective because it removed the sick from crowded areas where the communication of tuberculosis was </w:t>
      </w:r>
      <w:r w:rsidR="00E53920">
        <w:rPr>
          <w:rFonts w:ascii="Times New Roman" w:hAnsi="Times New Roman" w:cs="Times New Roman"/>
        </w:rPr>
        <w:t>especially</w:t>
      </w:r>
      <w:r w:rsidRPr="004B5962">
        <w:rPr>
          <w:rFonts w:ascii="Times New Roman" w:hAnsi="Times New Roman" w:cs="Times New Roman"/>
        </w:rPr>
        <w:t xml:space="preserve"> easy</w:t>
      </w:r>
      <w:r w:rsidR="00BF1189" w:rsidRPr="004B5962">
        <w:rPr>
          <w:rFonts w:ascii="Times New Roman" w:hAnsi="Times New Roman" w:cs="Times New Roman"/>
        </w:rPr>
        <w:t>. It was easy for numerous reasons</w:t>
      </w:r>
      <w:r w:rsidR="008532E8">
        <w:rPr>
          <w:rFonts w:ascii="Times New Roman" w:hAnsi="Times New Roman" w:cs="Times New Roman"/>
        </w:rPr>
        <w:t>. Th</w:t>
      </w:r>
      <w:r w:rsidR="00BF1189" w:rsidRPr="004B5962">
        <w:rPr>
          <w:rFonts w:ascii="Times New Roman" w:hAnsi="Times New Roman" w:cs="Times New Roman"/>
        </w:rPr>
        <w:t xml:space="preserve">e most prominent </w:t>
      </w:r>
      <w:r w:rsidR="008532E8">
        <w:rPr>
          <w:rFonts w:ascii="Times New Roman" w:hAnsi="Times New Roman" w:cs="Times New Roman"/>
        </w:rPr>
        <w:t xml:space="preserve">reason </w:t>
      </w:r>
      <w:r w:rsidR="00894F89">
        <w:rPr>
          <w:rFonts w:ascii="Times New Roman" w:hAnsi="Times New Roman" w:cs="Times New Roman"/>
        </w:rPr>
        <w:t>was</w:t>
      </w:r>
      <w:r w:rsidR="00BF1189" w:rsidRPr="004B5962">
        <w:rPr>
          <w:rFonts w:ascii="Times New Roman" w:hAnsi="Times New Roman" w:cs="Times New Roman"/>
        </w:rPr>
        <w:t xml:space="preserve"> crowded living arrangements such as </w:t>
      </w:r>
      <w:r w:rsidR="008532E8">
        <w:rPr>
          <w:rFonts w:ascii="Times New Roman" w:hAnsi="Times New Roman" w:cs="Times New Roman"/>
        </w:rPr>
        <w:t>tenement</w:t>
      </w:r>
      <w:r w:rsidR="00BF1189" w:rsidRPr="004B5962">
        <w:rPr>
          <w:rFonts w:ascii="Times New Roman" w:hAnsi="Times New Roman" w:cs="Times New Roman"/>
        </w:rPr>
        <w:t xml:space="preserve"> housing</w:t>
      </w:r>
      <w:r w:rsidR="008532E8">
        <w:rPr>
          <w:rFonts w:ascii="Times New Roman" w:hAnsi="Times New Roman" w:cs="Times New Roman"/>
        </w:rPr>
        <w:t>.</w:t>
      </w:r>
      <w:r w:rsidR="00BF1189" w:rsidRPr="004B5962">
        <w:rPr>
          <w:rFonts w:ascii="Times New Roman" w:hAnsi="Times New Roman" w:cs="Times New Roman"/>
        </w:rPr>
        <w:t xml:space="preserve"> </w:t>
      </w:r>
      <w:r w:rsidR="008532E8">
        <w:rPr>
          <w:rFonts w:ascii="Times New Roman" w:hAnsi="Times New Roman" w:cs="Times New Roman"/>
        </w:rPr>
        <w:t>Crowded housing</w:t>
      </w:r>
      <w:r w:rsidR="00EB76D4" w:rsidRPr="004B5962">
        <w:rPr>
          <w:rFonts w:ascii="Times New Roman" w:hAnsi="Times New Roman" w:cs="Times New Roman"/>
        </w:rPr>
        <w:t xml:space="preserve"> </w:t>
      </w:r>
      <w:r w:rsidR="00894F89">
        <w:rPr>
          <w:rFonts w:ascii="Times New Roman" w:hAnsi="Times New Roman" w:cs="Times New Roman"/>
        </w:rPr>
        <w:t xml:space="preserve">arrangements </w:t>
      </w:r>
      <w:r w:rsidR="00EB76D4" w:rsidRPr="004B5962">
        <w:rPr>
          <w:rFonts w:ascii="Times New Roman" w:hAnsi="Times New Roman" w:cs="Times New Roman"/>
        </w:rPr>
        <w:t xml:space="preserve">with large families were ideal locations for transmission of TB, because transmission was primarily </w:t>
      </w:r>
      <w:r w:rsidR="00E53920" w:rsidRPr="004B5962">
        <w:rPr>
          <w:rFonts w:ascii="Times New Roman" w:hAnsi="Times New Roman" w:cs="Times New Roman"/>
        </w:rPr>
        <w:t>person-to-person</w:t>
      </w:r>
      <w:r w:rsidR="00EB76D4" w:rsidRPr="004B5962">
        <w:rPr>
          <w:rFonts w:ascii="Times New Roman" w:hAnsi="Times New Roman" w:cs="Times New Roman"/>
        </w:rPr>
        <w:t xml:space="preserve">. </w:t>
      </w:r>
      <w:r w:rsidRPr="004B5962">
        <w:rPr>
          <w:rFonts w:ascii="Times New Roman" w:hAnsi="Times New Roman" w:cs="Times New Roman"/>
        </w:rPr>
        <w:t xml:space="preserve"> </w:t>
      </w:r>
      <w:r w:rsidR="005F03EB" w:rsidRPr="004B5962">
        <w:rPr>
          <w:rFonts w:ascii="Times New Roman" w:hAnsi="Times New Roman" w:cs="Times New Roman"/>
        </w:rPr>
        <w:t xml:space="preserve">Richard J. Coker wrote in </w:t>
      </w:r>
      <w:r w:rsidR="005F03EB" w:rsidRPr="004B5962">
        <w:rPr>
          <w:rFonts w:ascii="Times New Roman" w:hAnsi="Times New Roman" w:cs="Times New Roman"/>
          <w:i/>
        </w:rPr>
        <w:t xml:space="preserve">From Chaos to Coercion </w:t>
      </w:r>
      <w:r w:rsidR="005F03EB" w:rsidRPr="004B5962">
        <w:rPr>
          <w:rFonts w:ascii="Times New Roman" w:hAnsi="Times New Roman" w:cs="Times New Roman"/>
        </w:rPr>
        <w:t xml:space="preserve">“Although our understanding of the transmission dynamics of tuberculosis is far from complete, what is clear is that tuberculosis is an airborne pathogen and that </w:t>
      </w:r>
      <w:r w:rsidR="00FB2F88" w:rsidRPr="004B5962">
        <w:rPr>
          <w:rFonts w:ascii="Times New Roman" w:hAnsi="Times New Roman" w:cs="Times New Roman"/>
        </w:rPr>
        <w:t>environmental</w:t>
      </w:r>
      <w:r w:rsidR="005F03EB" w:rsidRPr="004B5962">
        <w:rPr>
          <w:rFonts w:ascii="Times New Roman" w:hAnsi="Times New Roman" w:cs="Times New Roman"/>
        </w:rPr>
        <w:t xml:space="preserve"> changes can hinder its spread.”</w:t>
      </w:r>
      <w:r w:rsidR="005F03EB" w:rsidRPr="004B5962">
        <w:rPr>
          <w:rStyle w:val="FootnoteReference"/>
          <w:rFonts w:ascii="Times New Roman" w:hAnsi="Times New Roman" w:cs="Times New Roman"/>
        </w:rPr>
        <w:footnoteReference w:id="25"/>
      </w:r>
    </w:p>
    <w:p w14:paraId="1782A61B" w14:textId="292A5873" w:rsidR="006A2715" w:rsidRPr="004B5962" w:rsidRDefault="00EB76D4" w:rsidP="003531C0">
      <w:pPr>
        <w:spacing w:line="480" w:lineRule="auto"/>
        <w:contextualSpacing/>
        <w:rPr>
          <w:rFonts w:ascii="Times New Roman" w:hAnsi="Times New Roman" w:cs="Times New Roman"/>
        </w:rPr>
      </w:pPr>
      <w:r w:rsidRPr="004B5962">
        <w:rPr>
          <w:rFonts w:ascii="Times New Roman" w:hAnsi="Times New Roman" w:cs="Times New Roman"/>
        </w:rPr>
        <w:tab/>
        <w:t>The third method of treating tuberculosis</w:t>
      </w:r>
      <w:r w:rsidR="00894F89">
        <w:rPr>
          <w:rFonts w:ascii="Times New Roman" w:hAnsi="Times New Roman" w:cs="Times New Roman"/>
        </w:rPr>
        <w:t>, which is used today,</w:t>
      </w:r>
      <w:r w:rsidRPr="004B5962">
        <w:rPr>
          <w:rFonts w:ascii="Times New Roman" w:hAnsi="Times New Roman" w:cs="Times New Roman"/>
        </w:rPr>
        <w:t xml:space="preserve"> is the use of antibiotics with medical isolation. </w:t>
      </w:r>
      <w:r w:rsidR="00075C43">
        <w:rPr>
          <w:rFonts w:ascii="Times New Roman" w:hAnsi="Times New Roman" w:cs="Times New Roman"/>
        </w:rPr>
        <w:t xml:space="preserve">In 1944 the antibiotic streptomycin was implemented into the treatment of tuberculosis. It has had a profound influence on tuberculosis and other bacterial diseases. </w:t>
      </w:r>
      <w:r w:rsidRPr="004B5962">
        <w:rPr>
          <w:rFonts w:ascii="Times New Roman" w:hAnsi="Times New Roman" w:cs="Times New Roman"/>
        </w:rPr>
        <w:t xml:space="preserve">Medical isolation is essentially using a sanatorium within a larger medical complex or isolation ward. </w:t>
      </w:r>
      <w:r w:rsidR="00487037" w:rsidRPr="004B5962">
        <w:rPr>
          <w:rFonts w:ascii="Times New Roman" w:hAnsi="Times New Roman" w:cs="Times New Roman"/>
        </w:rPr>
        <w:t>The term sanatorium for the treatment of tuberculosis was dropped around the middle of the 20</w:t>
      </w:r>
      <w:r w:rsidR="00487037" w:rsidRPr="004B5962">
        <w:rPr>
          <w:rFonts w:ascii="Times New Roman" w:hAnsi="Times New Roman" w:cs="Times New Roman"/>
          <w:vertAlign w:val="superscript"/>
        </w:rPr>
        <w:t>th</w:t>
      </w:r>
      <w:r w:rsidR="00487037" w:rsidRPr="004B5962">
        <w:rPr>
          <w:rFonts w:ascii="Times New Roman" w:hAnsi="Times New Roman" w:cs="Times New Roman"/>
        </w:rPr>
        <w:t xml:space="preserve"> century because it grew to have a negative stigma. </w:t>
      </w:r>
      <w:r w:rsidR="00487037" w:rsidRPr="00B01319">
        <w:rPr>
          <w:rFonts w:ascii="Times New Roman" w:hAnsi="Times New Roman" w:cs="Times New Roman"/>
        </w:rPr>
        <w:t>This stigma came from psychiatric wards and other benevolent institutions being called sanatoriums</w:t>
      </w:r>
      <w:r w:rsidR="00B01319">
        <w:rPr>
          <w:rStyle w:val="FootnoteReference"/>
          <w:rFonts w:ascii="Times New Roman" w:hAnsi="Times New Roman" w:cs="Times New Roman"/>
        </w:rPr>
        <w:footnoteReference w:id="26"/>
      </w:r>
      <w:r w:rsidR="00487037" w:rsidRPr="004B5962">
        <w:rPr>
          <w:rFonts w:ascii="Times New Roman" w:hAnsi="Times New Roman" w:cs="Times New Roman"/>
        </w:rPr>
        <w:t xml:space="preserve">. </w:t>
      </w:r>
      <w:r w:rsidRPr="004B5962">
        <w:rPr>
          <w:rFonts w:ascii="Times New Roman" w:hAnsi="Times New Roman" w:cs="Times New Roman"/>
        </w:rPr>
        <w:t>Antibiotics are</w:t>
      </w:r>
      <w:r w:rsidR="00594D45" w:rsidRPr="004B5962">
        <w:rPr>
          <w:rFonts w:ascii="Times New Roman" w:hAnsi="Times New Roman" w:cs="Times New Roman"/>
        </w:rPr>
        <w:t xml:space="preserve"> the most effective </w:t>
      </w:r>
      <w:r w:rsidRPr="004B5962">
        <w:rPr>
          <w:rFonts w:ascii="Times New Roman" w:hAnsi="Times New Roman" w:cs="Times New Roman"/>
        </w:rPr>
        <w:t>way to treat and cure</w:t>
      </w:r>
      <w:r w:rsidR="00487037" w:rsidRPr="004B5962">
        <w:rPr>
          <w:rFonts w:ascii="Times New Roman" w:hAnsi="Times New Roman" w:cs="Times New Roman"/>
        </w:rPr>
        <w:t xml:space="preserve"> a person with tuberculosis because they </w:t>
      </w:r>
      <w:r w:rsidR="000306BF" w:rsidRPr="004B5962">
        <w:rPr>
          <w:rFonts w:ascii="Times New Roman" w:hAnsi="Times New Roman" w:cs="Times New Roman"/>
        </w:rPr>
        <w:t>perform two major tasks. The first task that antibiotics accomplish is</w:t>
      </w:r>
      <w:r w:rsidR="00894F89">
        <w:rPr>
          <w:rFonts w:ascii="Times New Roman" w:hAnsi="Times New Roman" w:cs="Times New Roman"/>
        </w:rPr>
        <w:t xml:space="preserve"> eradicating the bacteria. Then with strict adherence </w:t>
      </w:r>
      <w:r w:rsidR="00894F89">
        <w:rPr>
          <w:rFonts w:ascii="Times New Roman" w:hAnsi="Times New Roman" w:cs="Times New Roman"/>
        </w:rPr>
        <w:lastRenderedPageBreak/>
        <w:t>to dosage instructions, the disease can be cured</w:t>
      </w:r>
      <w:r w:rsidR="000306BF" w:rsidRPr="004B5962">
        <w:rPr>
          <w:rFonts w:ascii="Times New Roman" w:hAnsi="Times New Roman" w:cs="Times New Roman"/>
        </w:rPr>
        <w:t xml:space="preserve">. The introduction of antibiotics revolutionized medicine and quality of life for those with access to them. </w:t>
      </w:r>
    </w:p>
    <w:p w14:paraId="5420159B" w14:textId="3BA8EF87" w:rsidR="000306AA" w:rsidRPr="008532E8" w:rsidRDefault="000306AA" w:rsidP="000306AA">
      <w:pPr>
        <w:spacing w:line="480" w:lineRule="auto"/>
        <w:contextualSpacing/>
        <w:jc w:val="center"/>
        <w:rPr>
          <w:rFonts w:ascii="Times New Roman" w:hAnsi="Times New Roman" w:cs="Times New Roman"/>
          <w:b/>
        </w:rPr>
      </w:pPr>
      <w:r w:rsidRPr="008532E8">
        <w:rPr>
          <w:rFonts w:ascii="Times New Roman" w:hAnsi="Times New Roman" w:cs="Times New Roman"/>
          <w:b/>
        </w:rPr>
        <w:t>The Influence of Sanatoriums</w:t>
      </w:r>
    </w:p>
    <w:p w14:paraId="696BCA01" w14:textId="3B568673" w:rsidR="004121F5" w:rsidRDefault="000306AA" w:rsidP="000306AA">
      <w:pPr>
        <w:spacing w:line="480" w:lineRule="auto"/>
        <w:contextualSpacing/>
        <w:rPr>
          <w:rFonts w:ascii="Times New Roman" w:hAnsi="Times New Roman" w:cs="Times New Roman"/>
        </w:rPr>
      </w:pPr>
      <w:r w:rsidRPr="004B5962">
        <w:rPr>
          <w:rFonts w:ascii="Times New Roman" w:hAnsi="Times New Roman" w:cs="Times New Roman"/>
        </w:rPr>
        <w:tab/>
        <w:t>Sanatoriums were the most prominent method of treating tuberculosis prior to the implementation of antibiotics.</w:t>
      </w:r>
      <w:r w:rsidR="00075C43">
        <w:rPr>
          <w:rFonts w:ascii="Times New Roman" w:hAnsi="Times New Roman" w:cs="Times New Roman"/>
        </w:rPr>
        <w:t xml:space="preserve"> </w:t>
      </w:r>
      <w:r w:rsidRPr="004B5962">
        <w:rPr>
          <w:rFonts w:ascii="Times New Roman" w:hAnsi="Times New Roman" w:cs="Times New Roman"/>
        </w:rPr>
        <w:t xml:space="preserve"> Throughout the United States there were thousands of institutions which treated and cared </w:t>
      </w:r>
      <w:r w:rsidR="00894F89">
        <w:rPr>
          <w:rFonts w:ascii="Times New Roman" w:hAnsi="Times New Roman" w:cs="Times New Roman"/>
        </w:rPr>
        <w:t>for</w:t>
      </w:r>
      <w:r w:rsidRPr="004B5962">
        <w:rPr>
          <w:rFonts w:ascii="Times New Roman" w:hAnsi="Times New Roman" w:cs="Times New Roman"/>
        </w:rPr>
        <w:t xml:space="preserve"> patients with TB. Most of these establishments were</w:t>
      </w:r>
      <w:r w:rsidR="008A0999">
        <w:rPr>
          <w:rFonts w:ascii="Times New Roman" w:hAnsi="Times New Roman" w:cs="Times New Roman"/>
        </w:rPr>
        <w:t xml:space="preserve"> well</w:t>
      </w:r>
      <w:r w:rsidRPr="004B5962">
        <w:rPr>
          <w:rFonts w:ascii="Times New Roman" w:hAnsi="Times New Roman" w:cs="Times New Roman"/>
        </w:rPr>
        <w:t xml:space="preserve"> outside of cites</w:t>
      </w:r>
      <w:r w:rsidR="002D088E">
        <w:rPr>
          <w:rFonts w:ascii="Times New Roman" w:hAnsi="Times New Roman" w:cs="Times New Roman"/>
        </w:rPr>
        <w:t>, generally in the countryside. Tuberculosis</w:t>
      </w:r>
      <w:r w:rsidRPr="004B5962">
        <w:rPr>
          <w:rFonts w:ascii="Times New Roman" w:hAnsi="Times New Roman" w:cs="Times New Roman"/>
        </w:rPr>
        <w:t xml:space="preserve"> and the </w:t>
      </w:r>
      <w:r w:rsidR="00DA74E7">
        <w:rPr>
          <w:rFonts w:ascii="Times New Roman" w:hAnsi="Times New Roman" w:cs="Times New Roman"/>
        </w:rPr>
        <w:t xml:space="preserve">tuberculosis </w:t>
      </w:r>
      <w:r w:rsidRPr="004B5962">
        <w:rPr>
          <w:rFonts w:ascii="Times New Roman" w:hAnsi="Times New Roman" w:cs="Times New Roman"/>
        </w:rPr>
        <w:t xml:space="preserve">bacteria thrived in crowded, </w:t>
      </w:r>
      <w:r w:rsidR="00DA74E7">
        <w:rPr>
          <w:rFonts w:ascii="Times New Roman" w:hAnsi="Times New Roman" w:cs="Times New Roman"/>
        </w:rPr>
        <w:t>ill-ventilated</w:t>
      </w:r>
      <w:r w:rsidRPr="004B5962">
        <w:rPr>
          <w:rFonts w:ascii="Times New Roman" w:hAnsi="Times New Roman" w:cs="Times New Roman"/>
        </w:rPr>
        <w:t xml:space="preserve"> quarters. </w:t>
      </w:r>
      <w:r w:rsidR="00CA4EFB">
        <w:rPr>
          <w:rFonts w:ascii="Times New Roman" w:hAnsi="Times New Roman" w:cs="Times New Roman"/>
        </w:rPr>
        <w:t xml:space="preserve"> Prior to antibiotics, medical intervention was not entirely effective, but accompanied by a sanatorium it had more potential to advance the health of those infected with tuberculosis. </w:t>
      </w:r>
      <w:r w:rsidR="004121F5">
        <w:rPr>
          <w:rFonts w:ascii="Times New Roman" w:hAnsi="Times New Roman" w:cs="Times New Roman"/>
        </w:rPr>
        <w:t xml:space="preserve"> Mary Ellen Stolder, a former University of Wisconsin-Eau Claire graduate, wrote about a particular sanatorium in the state of Wisconsin. She examined the influence of Mount Washington Sanatorium and stressed the importance of the routine of the sanatorium. Stolder argued that some prominent historians believe the influence of sanatoriums to be greatly inflated, especially in the case of Mount Washington Sanatorium in Wisconsin.</w:t>
      </w:r>
      <w:r w:rsidR="004121F5">
        <w:rPr>
          <w:rStyle w:val="FootnoteReference"/>
          <w:rFonts w:ascii="Times New Roman" w:hAnsi="Times New Roman" w:cs="Times New Roman"/>
        </w:rPr>
        <w:footnoteReference w:id="27"/>
      </w:r>
      <w:r w:rsidR="0048724B">
        <w:rPr>
          <w:rFonts w:ascii="Times New Roman" w:hAnsi="Times New Roman" w:cs="Times New Roman"/>
        </w:rPr>
        <w:t xml:space="preserve"> Stolder then claims “Mount Washington Sanatorium was regarded by local citizens as both beneficial—if not curative—to patients and a good way to protect the public from exposure to the disease,”</w:t>
      </w:r>
      <w:r w:rsidR="0048724B">
        <w:rPr>
          <w:rStyle w:val="FootnoteReference"/>
          <w:rFonts w:ascii="Times New Roman" w:hAnsi="Times New Roman" w:cs="Times New Roman"/>
        </w:rPr>
        <w:footnoteReference w:id="28"/>
      </w:r>
      <w:r w:rsidR="0048724B">
        <w:rPr>
          <w:rFonts w:ascii="Times New Roman" w:hAnsi="Times New Roman" w:cs="Times New Roman"/>
        </w:rPr>
        <w:t xml:space="preserve"> this position continues to be argued by historians. The most beneficial aspect about sanatoriums </w:t>
      </w:r>
      <w:r w:rsidR="00A85176">
        <w:rPr>
          <w:rFonts w:ascii="Times New Roman" w:hAnsi="Times New Roman" w:cs="Times New Roman"/>
        </w:rPr>
        <w:t>was</w:t>
      </w:r>
      <w:r w:rsidR="0048724B">
        <w:rPr>
          <w:rFonts w:ascii="Times New Roman" w:hAnsi="Times New Roman" w:cs="Times New Roman"/>
        </w:rPr>
        <w:t xml:space="preserve"> their containing nature. They were safe places </w:t>
      </w:r>
      <w:r w:rsidR="0048724B">
        <w:rPr>
          <w:rFonts w:ascii="Times New Roman" w:hAnsi="Times New Roman" w:cs="Times New Roman"/>
        </w:rPr>
        <w:lastRenderedPageBreak/>
        <w:t xml:space="preserve">for the sick to go and they also provided areas for </w:t>
      </w:r>
      <w:r w:rsidR="00A85176">
        <w:rPr>
          <w:rFonts w:ascii="Times New Roman" w:hAnsi="Times New Roman" w:cs="Times New Roman"/>
        </w:rPr>
        <w:t>recuperation</w:t>
      </w:r>
      <w:r w:rsidR="0048724B">
        <w:rPr>
          <w:rFonts w:ascii="Times New Roman" w:hAnsi="Times New Roman" w:cs="Times New Roman"/>
        </w:rPr>
        <w:t xml:space="preserve"> and health building. Figure 6 displays Mt Washington Sanatorium, it closely resembles a hospital facilities. </w:t>
      </w:r>
    </w:p>
    <w:p w14:paraId="10CFE18A" w14:textId="77777777" w:rsidR="00B64AF5" w:rsidRDefault="0048724B" w:rsidP="00B64AF5">
      <w:pPr>
        <w:spacing w:line="480" w:lineRule="auto"/>
        <w:contextualSpacing/>
        <w:jc w:val="center"/>
        <w:rPr>
          <w:rFonts w:ascii="Times New Roman" w:hAnsi="Times New Roman" w:cs="Times New Roman"/>
          <w:sz w:val="20"/>
          <w:szCs w:val="20"/>
        </w:rPr>
      </w:pPr>
      <w:r>
        <w:rPr>
          <w:rFonts w:ascii="Helvetica" w:hAnsi="Helvetica" w:cs="Helvetica"/>
          <w:noProof/>
        </w:rPr>
        <w:drawing>
          <wp:inline distT="0" distB="0" distL="0" distR="0" wp14:anchorId="405E2B1A" wp14:editId="4CA27E30">
            <wp:extent cx="4358638" cy="2743200"/>
            <wp:effectExtent l="0" t="0" r="1079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58638" cy="2743200"/>
                    </a:xfrm>
                    <a:prstGeom prst="rect">
                      <a:avLst/>
                    </a:prstGeom>
                    <a:noFill/>
                    <a:ln>
                      <a:noFill/>
                    </a:ln>
                  </pic:spPr>
                </pic:pic>
              </a:graphicData>
            </a:graphic>
          </wp:inline>
        </w:drawing>
      </w:r>
    </w:p>
    <w:p w14:paraId="40F72955" w14:textId="120C2667" w:rsidR="0048724B" w:rsidRPr="00B64AF5" w:rsidRDefault="0048724B" w:rsidP="00B64AF5">
      <w:pPr>
        <w:spacing w:line="480" w:lineRule="auto"/>
        <w:contextualSpacing/>
        <w:jc w:val="center"/>
        <w:rPr>
          <w:rFonts w:ascii="Times New Roman" w:hAnsi="Times New Roman" w:cs="Times New Roman"/>
          <w:sz w:val="20"/>
          <w:szCs w:val="20"/>
        </w:rPr>
      </w:pPr>
      <w:r w:rsidRPr="0048724B">
        <w:rPr>
          <w:rFonts w:ascii="Times New Roman" w:hAnsi="Times New Roman" w:cs="Times New Roman"/>
          <w:sz w:val="20"/>
          <w:szCs w:val="20"/>
        </w:rPr>
        <w:t>Figure 6: Mt Washington Sanatorium</w:t>
      </w:r>
      <w:r w:rsidR="00A85176">
        <w:rPr>
          <w:rStyle w:val="FootnoteReference"/>
          <w:rFonts w:ascii="Times New Roman" w:hAnsi="Times New Roman" w:cs="Times New Roman"/>
          <w:sz w:val="20"/>
          <w:szCs w:val="20"/>
        </w:rPr>
        <w:footnoteReference w:id="29"/>
      </w:r>
    </w:p>
    <w:p w14:paraId="692407D0" w14:textId="575F5E0F" w:rsidR="00313AF2" w:rsidRPr="004B5962" w:rsidRDefault="0048724B" w:rsidP="004121F5">
      <w:pPr>
        <w:spacing w:line="480" w:lineRule="auto"/>
        <w:ind w:firstLine="720"/>
        <w:contextualSpacing/>
        <w:rPr>
          <w:rFonts w:ascii="Times New Roman" w:hAnsi="Times New Roman" w:cs="Times New Roman"/>
        </w:rPr>
      </w:pPr>
      <w:r>
        <w:rPr>
          <w:rFonts w:ascii="Times New Roman" w:hAnsi="Times New Roman" w:cs="Times New Roman"/>
        </w:rPr>
        <w:t xml:space="preserve">Prior to the implementation and invention of antibiotics sanatoriums played a large role in the treatment and approach to the tuberculosis problem. </w:t>
      </w:r>
      <w:r w:rsidR="00CA4EFB">
        <w:rPr>
          <w:rFonts w:ascii="Times New Roman" w:hAnsi="Times New Roman" w:cs="Times New Roman"/>
        </w:rPr>
        <w:t xml:space="preserve">This was due to two principles suggested by John Bunyan’s </w:t>
      </w:r>
      <w:r w:rsidR="00CA4EFB">
        <w:rPr>
          <w:rFonts w:ascii="Times New Roman" w:hAnsi="Times New Roman" w:cs="Times New Roman"/>
          <w:i/>
        </w:rPr>
        <w:t xml:space="preserve"> The Life and Death of Mr. Badman,</w:t>
      </w:r>
      <w:r w:rsidR="00CA4EFB">
        <w:rPr>
          <w:rFonts w:ascii="Times New Roman" w:hAnsi="Times New Roman" w:cs="Times New Roman"/>
        </w:rPr>
        <w:t xml:space="preserve"> which was quoted by Dormandy in </w:t>
      </w:r>
      <w:r w:rsidR="00CA4EFB">
        <w:rPr>
          <w:rFonts w:ascii="Times New Roman" w:hAnsi="Times New Roman" w:cs="Times New Roman"/>
          <w:i/>
        </w:rPr>
        <w:t>White Death: A History of Tuberculosis.</w:t>
      </w:r>
      <w:r w:rsidR="00CA4EFB">
        <w:rPr>
          <w:rFonts w:ascii="Times New Roman" w:hAnsi="Times New Roman" w:cs="Times New Roman"/>
        </w:rPr>
        <w:t xml:space="preserve"> The first principle was that they ensured that the working power was not impeded of the patients’ natural resistance and recuperative power. </w:t>
      </w:r>
      <w:r w:rsidR="002D088E">
        <w:rPr>
          <w:rFonts w:ascii="Times New Roman" w:hAnsi="Times New Roman" w:cs="Times New Roman"/>
        </w:rPr>
        <w:t>The second principle suggested by Bunyan in Dor</w:t>
      </w:r>
      <w:r w:rsidR="002D088E">
        <w:rPr>
          <w:rFonts w:ascii="Times New Roman" w:hAnsi="Times New Roman" w:cs="Times New Roman"/>
        </w:rPr>
        <w:lastRenderedPageBreak/>
        <w:t>mandy’s book was that the benefits of resting and exercise were best while under the supervision of medical professionals.</w:t>
      </w:r>
      <w:r w:rsidR="002D088E">
        <w:rPr>
          <w:rStyle w:val="FootnoteReference"/>
          <w:rFonts w:ascii="Times New Roman" w:hAnsi="Times New Roman" w:cs="Times New Roman"/>
        </w:rPr>
        <w:footnoteReference w:id="30"/>
      </w:r>
      <w:r w:rsidR="002D088E">
        <w:rPr>
          <w:rFonts w:ascii="Times New Roman" w:hAnsi="Times New Roman" w:cs="Times New Roman"/>
        </w:rPr>
        <w:t xml:space="preserve"> </w:t>
      </w:r>
      <w:r w:rsidR="00CA4EFB">
        <w:rPr>
          <w:rFonts w:ascii="Times New Roman" w:hAnsi="Times New Roman" w:cs="Times New Roman"/>
        </w:rPr>
        <w:t xml:space="preserve"> </w:t>
      </w:r>
      <w:r w:rsidR="000306AA" w:rsidRPr="004B5962">
        <w:rPr>
          <w:rFonts w:ascii="Times New Roman" w:hAnsi="Times New Roman" w:cs="Times New Roman"/>
        </w:rPr>
        <w:t xml:space="preserve">It was </w:t>
      </w:r>
      <w:r w:rsidR="00DA74E7">
        <w:rPr>
          <w:rFonts w:ascii="Times New Roman" w:hAnsi="Times New Roman" w:cs="Times New Roman"/>
        </w:rPr>
        <w:t xml:space="preserve">most </w:t>
      </w:r>
      <w:r w:rsidR="000306AA" w:rsidRPr="004B5962">
        <w:rPr>
          <w:rFonts w:ascii="Times New Roman" w:hAnsi="Times New Roman" w:cs="Times New Roman"/>
        </w:rPr>
        <w:t xml:space="preserve">common in poorer residential areas </w:t>
      </w:r>
      <w:r w:rsidR="00A317A5">
        <w:rPr>
          <w:rFonts w:ascii="Times New Roman" w:hAnsi="Times New Roman" w:cs="Times New Roman"/>
        </w:rPr>
        <w:t>including</w:t>
      </w:r>
      <w:r w:rsidR="000306AA" w:rsidRPr="004B5962">
        <w:rPr>
          <w:rFonts w:ascii="Times New Roman" w:hAnsi="Times New Roman" w:cs="Times New Roman"/>
        </w:rPr>
        <w:t xml:space="preserve"> </w:t>
      </w:r>
      <w:r w:rsidR="00E53920">
        <w:rPr>
          <w:rFonts w:ascii="Times New Roman" w:hAnsi="Times New Roman" w:cs="Times New Roman"/>
        </w:rPr>
        <w:t>tenement</w:t>
      </w:r>
      <w:r w:rsidR="000306AA" w:rsidRPr="004B5962">
        <w:rPr>
          <w:rFonts w:ascii="Times New Roman" w:hAnsi="Times New Roman" w:cs="Times New Roman"/>
        </w:rPr>
        <w:t xml:space="preserve"> housing or other crowed facilities. </w:t>
      </w:r>
      <w:r w:rsidR="005C304B" w:rsidRPr="004B5962">
        <w:rPr>
          <w:rFonts w:ascii="Times New Roman" w:hAnsi="Times New Roman" w:cs="Times New Roman"/>
        </w:rPr>
        <w:t xml:space="preserve"> One </w:t>
      </w:r>
      <w:r w:rsidR="00FB2F88" w:rsidRPr="004B5962">
        <w:rPr>
          <w:rFonts w:ascii="Times New Roman" w:hAnsi="Times New Roman" w:cs="Times New Roman"/>
        </w:rPr>
        <w:t>physician</w:t>
      </w:r>
      <w:r w:rsidR="005C304B" w:rsidRPr="004B5962">
        <w:rPr>
          <w:rFonts w:ascii="Times New Roman" w:hAnsi="Times New Roman" w:cs="Times New Roman"/>
        </w:rPr>
        <w:t xml:space="preserve"> noted the horrendous conditions of tenant ho</w:t>
      </w:r>
      <w:r w:rsidR="00A317A5">
        <w:rPr>
          <w:rFonts w:ascii="Times New Roman" w:hAnsi="Times New Roman" w:cs="Times New Roman"/>
        </w:rPr>
        <w:t>using “</w:t>
      </w:r>
      <w:r w:rsidR="005C304B" w:rsidRPr="004B5962">
        <w:rPr>
          <w:rFonts w:ascii="Times New Roman" w:hAnsi="Times New Roman" w:cs="Times New Roman"/>
        </w:rPr>
        <w:t xml:space="preserve">Poole, </w:t>
      </w:r>
      <w:r w:rsidR="00FB2F88" w:rsidRPr="004B5962">
        <w:rPr>
          <w:rFonts w:ascii="Times New Roman" w:hAnsi="Times New Roman" w:cs="Times New Roman"/>
        </w:rPr>
        <w:t>a member</w:t>
      </w:r>
      <w:r w:rsidR="005C304B" w:rsidRPr="004B5962">
        <w:rPr>
          <w:rFonts w:ascii="Times New Roman" w:hAnsi="Times New Roman" w:cs="Times New Roman"/>
        </w:rPr>
        <w:t xml:space="preserve"> of the Charity Organi</w:t>
      </w:r>
      <w:r w:rsidR="0092621D" w:rsidRPr="004B5962">
        <w:rPr>
          <w:rFonts w:ascii="Times New Roman" w:hAnsi="Times New Roman" w:cs="Times New Roman"/>
        </w:rPr>
        <w:t>zation Socie</w:t>
      </w:r>
      <w:r w:rsidR="005C304B" w:rsidRPr="004B5962">
        <w:rPr>
          <w:rFonts w:ascii="Times New Roman" w:hAnsi="Times New Roman" w:cs="Times New Roman"/>
        </w:rPr>
        <w:t>ty of the City of New York’s antituberculosis committee, was shocked by the desperation of the sufferer, but even more shocked by the squalor by his surroundings and the knowledge that they were endlessly duplicated in neighboring blocks.”</w:t>
      </w:r>
      <w:r w:rsidR="005C304B" w:rsidRPr="004B5962">
        <w:rPr>
          <w:rStyle w:val="FootnoteReference"/>
          <w:rFonts w:ascii="Times New Roman" w:hAnsi="Times New Roman" w:cs="Times New Roman"/>
        </w:rPr>
        <w:footnoteReference w:id="31"/>
      </w:r>
      <w:r w:rsidR="00A317A5">
        <w:rPr>
          <w:rFonts w:ascii="Times New Roman" w:hAnsi="Times New Roman" w:cs="Times New Roman"/>
        </w:rPr>
        <w:t xml:space="preserve"> Although s</w:t>
      </w:r>
      <w:r w:rsidR="00313AF2" w:rsidRPr="004B5962">
        <w:rPr>
          <w:rFonts w:ascii="Times New Roman" w:hAnsi="Times New Roman" w:cs="Times New Roman"/>
        </w:rPr>
        <w:t xml:space="preserve">teps were </w:t>
      </w:r>
      <w:r w:rsidR="00A317A5">
        <w:rPr>
          <w:rFonts w:ascii="Times New Roman" w:hAnsi="Times New Roman" w:cs="Times New Roman"/>
        </w:rPr>
        <w:t>taken</w:t>
      </w:r>
      <w:r w:rsidR="00313AF2" w:rsidRPr="004B5962">
        <w:rPr>
          <w:rFonts w:ascii="Times New Roman" w:hAnsi="Times New Roman" w:cs="Times New Roman"/>
        </w:rPr>
        <w:t xml:space="preserve"> to improve living situations in</w:t>
      </w:r>
      <w:r w:rsidR="00A317A5">
        <w:rPr>
          <w:rFonts w:ascii="Times New Roman" w:hAnsi="Times New Roman" w:cs="Times New Roman"/>
        </w:rPr>
        <w:t xml:space="preserve"> the cities,</w:t>
      </w:r>
      <w:r w:rsidR="00DA40A1" w:rsidRPr="004B5962">
        <w:rPr>
          <w:rFonts w:ascii="Times New Roman" w:hAnsi="Times New Roman" w:cs="Times New Roman"/>
        </w:rPr>
        <w:t xml:space="preserve"> they were easily ignored due to political corruption and landlord creativity. In the end of the nineteenth century public heath standards for buildings had seen little improvement</w:t>
      </w:r>
      <w:r w:rsidR="00A317A5">
        <w:rPr>
          <w:rFonts w:ascii="Times New Roman" w:hAnsi="Times New Roman" w:cs="Times New Roman"/>
        </w:rPr>
        <w:t>,</w:t>
      </w:r>
      <w:r w:rsidR="00DA40A1" w:rsidRPr="004B5962">
        <w:rPr>
          <w:rFonts w:ascii="Times New Roman" w:hAnsi="Times New Roman" w:cs="Times New Roman"/>
        </w:rPr>
        <w:t xml:space="preserve"> “in the 1890s the situation had come to be felt desperate, and the knowledge that the White Plague spreading </w:t>
      </w:r>
      <w:r w:rsidR="00FB2F88" w:rsidRPr="004B5962">
        <w:rPr>
          <w:rFonts w:ascii="Times New Roman" w:hAnsi="Times New Roman" w:cs="Times New Roman"/>
        </w:rPr>
        <w:t>throughout</w:t>
      </w:r>
      <w:r w:rsidR="00DA40A1" w:rsidRPr="004B5962">
        <w:rPr>
          <w:rFonts w:ascii="Times New Roman" w:hAnsi="Times New Roman" w:cs="Times New Roman"/>
        </w:rPr>
        <w:t xml:space="preserve"> these blighted neighborhoods added to the urgency.”</w:t>
      </w:r>
      <w:r w:rsidR="00DA40A1" w:rsidRPr="004B5962">
        <w:rPr>
          <w:rStyle w:val="FootnoteReference"/>
          <w:rFonts w:ascii="Times New Roman" w:hAnsi="Times New Roman" w:cs="Times New Roman"/>
        </w:rPr>
        <w:footnoteReference w:id="32"/>
      </w:r>
    </w:p>
    <w:p w14:paraId="6DE9C149" w14:textId="30DD07A7" w:rsidR="000306AA" w:rsidRPr="004B5962" w:rsidRDefault="005C304B" w:rsidP="00313AF2">
      <w:pPr>
        <w:spacing w:line="480" w:lineRule="auto"/>
        <w:ind w:firstLine="720"/>
        <w:contextualSpacing/>
        <w:rPr>
          <w:rFonts w:ascii="Times New Roman" w:hAnsi="Times New Roman" w:cs="Times New Roman"/>
        </w:rPr>
      </w:pPr>
      <w:r w:rsidRPr="004B5962">
        <w:rPr>
          <w:rFonts w:ascii="Times New Roman" w:hAnsi="Times New Roman" w:cs="Times New Roman"/>
        </w:rPr>
        <w:t xml:space="preserve"> </w:t>
      </w:r>
      <w:r w:rsidR="00313AF2" w:rsidRPr="004B5962">
        <w:rPr>
          <w:rFonts w:ascii="Times New Roman" w:hAnsi="Times New Roman" w:cs="Times New Roman"/>
        </w:rPr>
        <w:t>“</w:t>
      </w:r>
      <w:r w:rsidRPr="004B5962">
        <w:rPr>
          <w:rFonts w:ascii="Times New Roman" w:hAnsi="Times New Roman" w:cs="Times New Roman"/>
        </w:rPr>
        <w:t>Living in squalo</w:t>
      </w:r>
      <w:r w:rsidR="00313AF2" w:rsidRPr="004B5962">
        <w:rPr>
          <w:rFonts w:ascii="Times New Roman" w:hAnsi="Times New Roman" w:cs="Times New Roman"/>
        </w:rPr>
        <w:t>r”</w:t>
      </w:r>
      <w:r w:rsidRPr="004B5962">
        <w:rPr>
          <w:rFonts w:ascii="Times New Roman" w:hAnsi="Times New Roman" w:cs="Times New Roman"/>
        </w:rPr>
        <w:t xml:space="preserve"> </w:t>
      </w:r>
      <w:r w:rsidR="0092621D" w:rsidRPr="004B5962">
        <w:rPr>
          <w:rFonts w:ascii="Times New Roman" w:hAnsi="Times New Roman" w:cs="Times New Roman"/>
        </w:rPr>
        <w:t xml:space="preserve">was also </w:t>
      </w:r>
      <w:r w:rsidRPr="004B5962">
        <w:rPr>
          <w:rFonts w:ascii="Times New Roman" w:hAnsi="Times New Roman" w:cs="Times New Roman"/>
        </w:rPr>
        <w:t>observed in</w:t>
      </w:r>
      <w:r w:rsidR="0092621D" w:rsidRPr="004B5962">
        <w:rPr>
          <w:rFonts w:ascii="Times New Roman" w:hAnsi="Times New Roman" w:cs="Times New Roman"/>
        </w:rPr>
        <w:t xml:space="preserve"> areas outside of the city. Small houses with large families were </w:t>
      </w:r>
      <w:r w:rsidR="00FB2F88" w:rsidRPr="004B5962">
        <w:rPr>
          <w:rFonts w:ascii="Times New Roman" w:hAnsi="Times New Roman" w:cs="Times New Roman"/>
        </w:rPr>
        <w:t>particularly</w:t>
      </w:r>
      <w:r w:rsidR="0092621D" w:rsidRPr="004B5962">
        <w:rPr>
          <w:rFonts w:ascii="Times New Roman" w:hAnsi="Times New Roman" w:cs="Times New Roman"/>
        </w:rPr>
        <w:t xml:space="preserve"> dangerous if exposed to tuberculosis. </w:t>
      </w:r>
      <w:r w:rsidR="00313AF2" w:rsidRPr="004B5962">
        <w:rPr>
          <w:rFonts w:ascii="Times New Roman" w:hAnsi="Times New Roman" w:cs="Times New Roman"/>
        </w:rPr>
        <w:t xml:space="preserve">Immigrant families in Wisconsin had strikingly high numbers of tuberculosis, due to crowed homes and places of work. This </w:t>
      </w:r>
      <w:r w:rsidR="000306AA" w:rsidRPr="004B5962">
        <w:rPr>
          <w:rFonts w:ascii="Times New Roman" w:hAnsi="Times New Roman" w:cs="Times New Roman"/>
        </w:rPr>
        <w:t xml:space="preserve">led to tuberculosis affecting a significant number of low-income families and individuals. </w:t>
      </w:r>
      <w:r w:rsidR="00C83643">
        <w:rPr>
          <w:rFonts w:ascii="Times New Roman" w:hAnsi="Times New Roman" w:cs="Times New Roman"/>
        </w:rPr>
        <w:t xml:space="preserve">It was generally perceived as a disease of the lower socioeconomic status due to their higher incidence rate. Although anyone exposed to TB was potentially imperiled. </w:t>
      </w:r>
    </w:p>
    <w:p w14:paraId="7788DF53" w14:textId="0AAD6B67" w:rsidR="00681F76" w:rsidRDefault="00313AF2" w:rsidP="000306AA">
      <w:pPr>
        <w:spacing w:line="480" w:lineRule="auto"/>
        <w:contextualSpacing/>
        <w:rPr>
          <w:rFonts w:ascii="Times New Roman" w:hAnsi="Times New Roman" w:cs="Times New Roman"/>
        </w:rPr>
      </w:pPr>
      <w:r w:rsidRPr="004B5962">
        <w:rPr>
          <w:rFonts w:ascii="Times New Roman" w:hAnsi="Times New Roman" w:cs="Times New Roman"/>
        </w:rPr>
        <w:lastRenderedPageBreak/>
        <w:tab/>
        <w:t>In the turn of the last century the rich were the only people who could afford treatment in sanatoriums. They had the</w:t>
      </w:r>
      <w:r w:rsidR="00C83643">
        <w:rPr>
          <w:rFonts w:ascii="Times New Roman" w:hAnsi="Times New Roman" w:cs="Times New Roman"/>
        </w:rPr>
        <w:t xml:space="preserve"> financial means</w:t>
      </w:r>
      <w:r w:rsidRPr="004B5962">
        <w:rPr>
          <w:rFonts w:ascii="Times New Roman" w:hAnsi="Times New Roman" w:cs="Times New Roman"/>
        </w:rPr>
        <w:t xml:space="preserve"> to discontinue work and</w:t>
      </w:r>
      <w:r w:rsidR="00C83643">
        <w:rPr>
          <w:rFonts w:ascii="Times New Roman" w:hAnsi="Times New Roman" w:cs="Times New Roman"/>
        </w:rPr>
        <w:t xml:space="preserve"> or</w:t>
      </w:r>
      <w:r w:rsidRPr="004B5962">
        <w:rPr>
          <w:rFonts w:ascii="Times New Roman" w:hAnsi="Times New Roman" w:cs="Times New Roman"/>
        </w:rPr>
        <w:t xml:space="preserve"> the capital to fund the expensive stays in the treatment facilities. </w:t>
      </w:r>
      <w:r w:rsidR="004D04EE">
        <w:rPr>
          <w:rFonts w:ascii="Times New Roman" w:hAnsi="Times New Roman" w:cs="Times New Roman"/>
        </w:rPr>
        <w:t>This rapidly shifted when small-scale epidemics of tuberculosis began in America’s larger cities. The disease was no longer confined to the shanties and notoriously slum-l</w:t>
      </w:r>
      <w:r w:rsidR="00D96788">
        <w:rPr>
          <w:rFonts w:ascii="Times New Roman" w:hAnsi="Times New Roman" w:cs="Times New Roman"/>
        </w:rPr>
        <w:t>ike neighborhoods as Mulberry B</w:t>
      </w:r>
      <w:r w:rsidR="00681F76">
        <w:rPr>
          <w:rFonts w:ascii="Times New Roman" w:hAnsi="Times New Roman" w:cs="Times New Roman"/>
        </w:rPr>
        <w:t>end</w:t>
      </w:r>
      <w:r w:rsidR="009B70EC">
        <w:rPr>
          <w:rFonts w:ascii="Times New Roman" w:hAnsi="Times New Roman" w:cs="Times New Roman"/>
        </w:rPr>
        <w:t xml:space="preserve"> in New York City</w:t>
      </w:r>
      <w:r w:rsidR="00681F76">
        <w:rPr>
          <w:rFonts w:ascii="Times New Roman" w:hAnsi="Times New Roman" w:cs="Times New Roman"/>
        </w:rPr>
        <w:t>, it had spread to middle-class families.</w:t>
      </w:r>
      <w:r w:rsidR="00681F76">
        <w:rPr>
          <w:rStyle w:val="FootnoteReference"/>
          <w:rFonts w:ascii="Times New Roman" w:hAnsi="Times New Roman" w:cs="Times New Roman"/>
        </w:rPr>
        <w:footnoteReference w:id="33"/>
      </w:r>
      <w:r w:rsidR="00681F76">
        <w:rPr>
          <w:rFonts w:ascii="Times New Roman" w:hAnsi="Times New Roman" w:cs="Times New Roman"/>
        </w:rPr>
        <w:t xml:space="preserve"> The middle-class families demanded reform of public policies, which began a fairly large public health and policy reformation. </w:t>
      </w:r>
      <w:r w:rsidRPr="004B5962">
        <w:rPr>
          <w:rFonts w:ascii="Times New Roman" w:hAnsi="Times New Roman" w:cs="Times New Roman"/>
        </w:rPr>
        <w:t xml:space="preserve">As the public health industry gained momentum, sanatoriums grew in </w:t>
      </w:r>
      <w:r w:rsidR="005534CE">
        <w:rPr>
          <w:rFonts w:ascii="Times New Roman" w:hAnsi="Times New Roman" w:cs="Times New Roman"/>
        </w:rPr>
        <w:t xml:space="preserve">their numbers </w:t>
      </w:r>
      <w:r w:rsidR="00D96788">
        <w:rPr>
          <w:rFonts w:ascii="Times New Roman" w:hAnsi="Times New Roman" w:cs="Times New Roman"/>
        </w:rPr>
        <w:t>of patients and facilities</w:t>
      </w:r>
      <w:r w:rsidR="005534CE">
        <w:rPr>
          <w:rFonts w:ascii="Times New Roman" w:hAnsi="Times New Roman" w:cs="Times New Roman"/>
        </w:rPr>
        <w:t>. Although some of the patients were there unwillingly.</w:t>
      </w:r>
      <w:r w:rsidR="00681F76">
        <w:rPr>
          <w:rFonts w:ascii="Times New Roman" w:hAnsi="Times New Roman" w:cs="Times New Roman"/>
        </w:rPr>
        <w:t xml:space="preserve"> The newly established public health standards allowed the forceful isolation of people infected with tuberculosis. </w:t>
      </w:r>
    </w:p>
    <w:p w14:paraId="64AB051B" w14:textId="263C991F" w:rsidR="009172A3" w:rsidRDefault="005534CE" w:rsidP="00681F76">
      <w:pPr>
        <w:spacing w:line="480" w:lineRule="auto"/>
        <w:ind w:firstLine="720"/>
        <w:contextualSpacing/>
        <w:rPr>
          <w:rFonts w:ascii="Times New Roman" w:hAnsi="Times New Roman" w:cs="Times New Roman"/>
        </w:rPr>
      </w:pPr>
      <w:r>
        <w:rPr>
          <w:rFonts w:ascii="Times New Roman" w:hAnsi="Times New Roman" w:cs="Times New Roman"/>
        </w:rPr>
        <w:t xml:space="preserve"> Due to the highly contagious nature of TB and the high death rates associated with it, </w:t>
      </w:r>
      <w:r w:rsidR="00D96788">
        <w:rPr>
          <w:rFonts w:ascii="Times New Roman" w:hAnsi="Times New Roman" w:cs="Times New Roman"/>
        </w:rPr>
        <w:t>governmental intrusion peaked in the eve of the 20</w:t>
      </w:r>
      <w:r w:rsidR="00D96788" w:rsidRPr="00D96788">
        <w:rPr>
          <w:rFonts w:ascii="Times New Roman" w:hAnsi="Times New Roman" w:cs="Times New Roman"/>
          <w:vertAlign w:val="superscript"/>
        </w:rPr>
        <w:t>th</w:t>
      </w:r>
      <w:r w:rsidR="00D96788">
        <w:rPr>
          <w:rFonts w:ascii="Times New Roman" w:hAnsi="Times New Roman" w:cs="Times New Roman"/>
        </w:rPr>
        <w:t xml:space="preserve"> century</w:t>
      </w:r>
      <w:r>
        <w:rPr>
          <w:rFonts w:ascii="Times New Roman" w:hAnsi="Times New Roman" w:cs="Times New Roman"/>
        </w:rPr>
        <w:t xml:space="preserve">. This </w:t>
      </w:r>
      <w:r w:rsidR="00D96788">
        <w:rPr>
          <w:rFonts w:ascii="Times New Roman" w:hAnsi="Times New Roman" w:cs="Times New Roman"/>
        </w:rPr>
        <w:t xml:space="preserve">is </w:t>
      </w:r>
      <w:r>
        <w:rPr>
          <w:rFonts w:ascii="Times New Roman" w:hAnsi="Times New Roman" w:cs="Times New Roman"/>
        </w:rPr>
        <w:t xml:space="preserve">directly observed in </w:t>
      </w:r>
      <w:r w:rsidR="004D04EE">
        <w:rPr>
          <w:rFonts w:ascii="Times New Roman" w:hAnsi="Times New Roman" w:cs="Times New Roman"/>
        </w:rPr>
        <w:t>public policies enacted by Herman M. Biggs</w:t>
      </w:r>
      <w:r w:rsidR="00681F76">
        <w:rPr>
          <w:rFonts w:ascii="Times New Roman" w:hAnsi="Times New Roman" w:cs="Times New Roman"/>
        </w:rPr>
        <w:t xml:space="preserve">, the general medical </w:t>
      </w:r>
      <w:r w:rsidR="00E57F67">
        <w:rPr>
          <w:rFonts w:ascii="Times New Roman" w:hAnsi="Times New Roman" w:cs="Times New Roman"/>
        </w:rPr>
        <w:t>director of New York Ci</w:t>
      </w:r>
      <w:r w:rsidR="00681F76">
        <w:rPr>
          <w:rFonts w:ascii="Times New Roman" w:hAnsi="Times New Roman" w:cs="Times New Roman"/>
        </w:rPr>
        <w:t xml:space="preserve">ty in </w:t>
      </w:r>
      <w:r w:rsidR="00D96788">
        <w:rPr>
          <w:rFonts w:ascii="Times New Roman" w:hAnsi="Times New Roman" w:cs="Times New Roman"/>
        </w:rPr>
        <w:t>the 1890</w:t>
      </w:r>
      <w:r w:rsidR="00E57F67">
        <w:rPr>
          <w:rFonts w:ascii="Times New Roman" w:hAnsi="Times New Roman" w:cs="Times New Roman"/>
        </w:rPr>
        <w:t>s. Biggs was a massive proponent of more intense public health control of tuberculosis. Prior to Biggs “treatment of any sort was rare, and though registration of all cases was required in theory and laws were on the books requiring the forced segregation of recalcitrant consumptives, the sheer dimensions of problems made enforcement inconsistent at best.”</w:t>
      </w:r>
      <w:r w:rsidR="00E57F67">
        <w:rPr>
          <w:rStyle w:val="FootnoteReference"/>
          <w:rFonts w:ascii="Times New Roman" w:hAnsi="Times New Roman" w:cs="Times New Roman"/>
        </w:rPr>
        <w:footnoteReference w:id="34"/>
      </w:r>
      <w:r w:rsidR="00E57F67">
        <w:rPr>
          <w:rFonts w:ascii="Times New Roman" w:hAnsi="Times New Roman" w:cs="Times New Roman"/>
        </w:rPr>
        <w:t xml:space="preserve"> Biggs saw this as a tremendous public health concern and spent the rest of his career reforming policies and </w:t>
      </w:r>
      <w:r w:rsidR="00763EB9">
        <w:rPr>
          <w:rFonts w:ascii="Times New Roman" w:hAnsi="Times New Roman" w:cs="Times New Roman"/>
        </w:rPr>
        <w:t>attitude</w:t>
      </w:r>
      <w:r w:rsidR="00D96788">
        <w:rPr>
          <w:rFonts w:ascii="Times New Roman" w:hAnsi="Times New Roman" w:cs="Times New Roman"/>
        </w:rPr>
        <w:t>s</w:t>
      </w:r>
      <w:r w:rsidR="00E57F67">
        <w:rPr>
          <w:rFonts w:ascii="Times New Roman" w:hAnsi="Times New Roman" w:cs="Times New Roman"/>
        </w:rPr>
        <w:t xml:space="preserve"> regarding tuberculosis. His most significant and contro</w:t>
      </w:r>
      <w:r w:rsidR="007E00FA">
        <w:rPr>
          <w:rFonts w:ascii="Times New Roman" w:hAnsi="Times New Roman" w:cs="Times New Roman"/>
        </w:rPr>
        <w:t xml:space="preserve">versial recommendation was in </w:t>
      </w:r>
      <w:r w:rsidR="007E00FA">
        <w:rPr>
          <w:rFonts w:ascii="Times New Roman" w:hAnsi="Times New Roman" w:cs="Times New Roman"/>
        </w:rPr>
        <w:lastRenderedPageBreak/>
        <w:t>189</w:t>
      </w:r>
      <w:r w:rsidR="00E57F67">
        <w:rPr>
          <w:rFonts w:ascii="Times New Roman" w:hAnsi="Times New Roman" w:cs="Times New Roman"/>
        </w:rPr>
        <w:t>3</w:t>
      </w:r>
      <w:r w:rsidR="00D96788">
        <w:rPr>
          <w:rFonts w:ascii="Times New Roman" w:hAnsi="Times New Roman" w:cs="Times New Roman"/>
        </w:rPr>
        <w:t>. H</w:t>
      </w:r>
      <w:r w:rsidR="00E57F67">
        <w:rPr>
          <w:rFonts w:ascii="Times New Roman" w:hAnsi="Times New Roman" w:cs="Times New Roman"/>
        </w:rPr>
        <w:t xml:space="preserve">e requested not only dissemination of information to the public </w:t>
      </w:r>
      <w:r w:rsidR="00D96788">
        <w:rPr>
          <w:rFonts w:ascii="Times New Roman" w:hAnsi="Times New Roman" w:cs="Times New Roman"/>
        </w:rPr>
        <w:t>and</w:t>
      </w:r>
      <w:r w:rsidR="00E57F67">
        <w:rPr>
          <w:rFonts w:ascii="Times New Roman" w:hAnsi="Times New Roman" w:cs="Times New Roman"/>
        </w:rPr>
        <w:t xml:space="preserve"> also the requirement that all public </w:t>
      </w:r>
      <w:r w:rsidR="00763EB9">
        <w:rPr>
          <w:rFonts w:ascii="Times New Roman" w:hAnsi="Times New Roman" w:cs="Times New Roman"/>
        </w:rPr>
        <w:t>institutions</w:t>
      </w:r>
      <w:r w:rsidR="00E57F67">
        <w:rPr>
          <w:rFonts w:ascii="Times New Roman" w:hAnsi="Times New Roman" w:cs="Times New Roman"/>
        </w:rPr>
        <w:t xml:space="preserve"> be required to transmit to the health department the names and addresses of anyone they had encountered with tuberculosis.</w:t>
      </w:r>
      <w:r w:rsidR="00E57F67">
        <w:rPr>
          <w:rStyle w:val="FootnoteReference"/>
          <w:rFonts w:ascii="Times New Roman" w:hAnsi="Times New Roman" w:cs="Times New Roman"/>
        </w:rPr>
        <w:footnoteReference w:id="35"/>
      </w:r>
      <w:r w:rsidR="00E57F67">
        <w:rPr>
          <w:rFonts w:ascii="Times New Roman" w:hAnsi="Times New Roman" w:cs="Times New Roman"/>
        </w:rPr>
        <w:t xml:space="preserve"> His recommendation caused panic to people who could not afford treatment because they would be forced into sanatoriums and segregation, which terrified them. </w:t>
      </w:r>
    </w:p>
    <w:p w14:paraId="6C50CE37" w14:textId="0B63C7BE" w:rsidR="00A308EF" w:rsidRDefault="00E57F67" w:rsidP="009F1EDC">
      <w:pPr>
        <w:spacing w:line="480" w:lineRule="auto"/>
        <w:ind w:firstLine="720"/>
        <w:contextualSpacing/>
        <w:rPr>
          <w:rFonts w:ascii="Times New Roman" w:hAnsi="Times New Roman" w:cs="Times New Roman"/>
        </w:rPr>
      </w:pPr>
      <w:r>
        <w:rPr>
          <w:rFonts w:ascii="Times New Roman" w:hAnsi="Times New Roman" w:cs="Times New Roman"/>
        </w:rPr>
        <w:t xml:space="preserve">The first place </w:t>
      </w:r>
      <w:r w:rsidR="00CA70FC">
        <w:rPr>
          <w:rFonts w:ascii="Times New Roman" w:hAnsi="Times New Roman" w:cs="Times New Roman"/>
        </w:rPr>
        <w:t xml:space="preserve">opened to the public was located on </w:t>
      </w:r>
      <w:r w:rsidR="002347CC">
        <w:rPr>
          <w:rFonts w:ascii="Times New Roman" w:hAnsi="Times New Roman" w:cs="Times New Roman"/>
        </w:rPr>
        <w:t>an</w:t>
      </w:r>
      <w:r w:rsidR="00CA70FC">
        <w:rPr>
          <w:rFonts w:ascii="Times New Roman" w:hAnsi="Times New Roman" w:cs="Times New Roman"/>
        </w:rPr>
        <w:t xml:space="preserve"> island in New York and was </w:t>
      </w:r>
      <w:r w:rsidR="002347CC">
        <w:rPr>
          <w:rFonts w:ascii="Times New Roman" w:hAnsi="Times New Roman" w:cs="Times New Roman"/>
        </w:rPr>
        <w:t>frightening;</w:t>
      </w:r>
      <w:r w:rsidR="00CA70FC">
        <w:rPr>
          <w:rFonts w:ascii="Times New Roman" w:hAnsi="Times New Roman" w:cs="Times New Roman"/>
        </w:rPr>
        <w:t xml:space="preserve"> </w:t>
      </w:r>
      <w:r w:rsidR="00763EB9">
        <w:rPr>
          <w:rFonts w:ascii="Times New Roman" w:hAnsi="Times New Roman" w:cs="Times New Roman"/>
        </w:rPr>
        <w:t>“in 1902 the city opened a hospital for the ‘consumptive poor’ and ‘moribund cases’ on Blackwell’s Island…it was joined in 1903 by a new facility, the Riverside Sanatorium for Pulmonary Disease on North Brother Island.”</w:t>
      </w:r>
      <w:r w:rsidR="00763EB9">
        <w:rPr>
          <w:rStyle w:val="FootnoteReference"/>
          <w:rFonts w:ascii="Times New Roman" w:hAnsi="Times New Roman" w:cs="Times New Roman"/>
        </w:rPr>
        <w:footnoteReference w:id="36"/>
      </w:r>
      <w:r w:rsidR="00763EB9">
        <w:rPr>
          <w:rFonts w:ascii="Times New Roman" w:hAnsi="Times New Roman" w:cs="Times New Roman"/>
        </w:rPr>
        <w:t xml:space="preserve"> The beneficiaries of Riverside Sanatorium were astutely aware of the dreary </w:t>
      </w:r>
      <w:r w:rsidR="00A76D83">
        <w:rPr>
          <w:rFonts w:ascii="Times New Roman" w:hAnsi="Times New Roman" w:cs="Times New Roman"/>
        </w:rPr>
        <w:t>atmosphere</w:t>
      </w:r>
      <w:r w:rsidR="00763EB9">
        <w:rPr>
          <w:rFonts w:ascii="Times New Roman" w:hAnsi="Times New Roman" w:cs="Times New Roman"/>
        </w:rPr>
        <w:t xml:space="preserve"> of the island and referred to it as “consumptives’ </w:t>
      </w:r>
      <w:r w:rsidR="00A76D83">
        <w:rPr>
          <w:rFonts w:ascii="Times New Roman" w:hAnsi="Times New Roman" w:cs="Times New Roman"/>
        </w:rPr>
        <w:t>prison</w:t>
      </w:r>
      <w:r w:rsidR="00763EB9">
        <w:rPr>
          <w:rFonts w:ascii="Times New Roman" w:hAnsi="Times New Roman" w:cs="Times New Roman"/>
        </w:rPr>
        <w:t xml:space="preserve"> and regarded it with dread.”</w:t>
      </w:r>
      <w:r w:rsidR="00763EB9">
        <w:rPr>
          <w:rStyle w:val="FootnoteReference"/>
          <w:rFonts w:ascii="Times New Roman" w:hAnsi="Times New Roman" w:cs="Times New Roman"/>
        </w:rPr>
        <w:footnoteReference w:id="37"/>
      </w:r>
      <w:r w:rsidR="00635A80">
        <w:rPr>
          <w:rFonts w:ascii="Times New Roman" w:hAnsi="Times New Roman" w:cs="Times New Roman"/>
        </w:rPr>
        <w:t xml:space="preserve"> The dreary and oppressive environment</w:t>
      </w:r>
      <w:r w:rsidR="005B45C7">
        <w:rPr>
          <w:rFonts w:ascii="Times New Roman" w:hAnsi="Times New Roman" w:cs="Times New Roman"/>
        </w:rPr>
        <w:t>s</w:t>
      </w:r>
      <w:r w:rsidR="00635A80">
        <w:rPr>
          <w:rFonts w:ascii="Times New Roman" w:hAnsi="Times New Roman" w:cs="Times New Roman"/>
        </w:rPr>
        <w:t xml:space="preserve"> </w:t>
      </w:r>
      <w:r w:rsidR="005B45C7">
        <w:rPr>
          <w:rFonts w:ascii="Times New Roman" w:hAnsi="Times New Roman" w:cs="Times New Roman"/>
        </w:rPr>
        <w:t>in</w:t>
      </w:r>
      <w:r w:rsidR="00635A80">
        <w:rPr>
          <w:rFonts w:ascii="Times New Roman" w:hAnsi="Times New Roman" w:cs="Times New Roman"/>
        </w:rPr>
        <w:t xml:space="preserve"> sanatoriums for the poor were a chief reason as to why many of the infected chos</w:t>
      </w:r>
      <w:r w:rsidR="00A308EF">
        <w:rPr>
          <w:rFonts w:ascii="Times New Roman" w:hAnsi="Times New Roman" w:cs="Times New Roman"/>
        </w:rPr>
        <w:t>e to avoid them</w:t>
      </w:r>
      <w:r w:rsidR="00661920">
        <w:rPr>
          <w:rFonts w:ascii="Times New Roman" w:hAnsi="Times New Roman" w:cs="Times New Roman"/>
        </w:rPr>
        <w:t xml:space="preserve"> “The Blackwell’s Island hospital opened, terrorizing the poor and powerless</w:t>
      </w:r>
      <w:r w:rsidR="00A308EF">
        <w:rPr>
          <w:rFonts w:ascii="Times New Roman" w:hAnsi="Times New Roman" w:cs="Times New Roman"/>
        </w:rPr>
        <w:t>.</w:t>
      </w:r>
      <w:r w:rsidR="00661920">
        <w:rPr>
          <w:rFonts w:ascii="Times New Roman" w:hAnsi="Times New Roman" w:cs="Times New Roman"/>
        </w:rPr>
        <w:t>”</w:t>
      </w:r>
      <w:r w:rsidR="00661920">
        <w:rPr>
          <w:rStyle w:val="FootnoteReference"/>
          <w:rFonts w:ascii="Times New Roman" w:hAnsi="Times New Roman" w:cs="Times New Roman"/>
        </w:rPr>
        <w:footnoteReference w:id="38"/>
      </w:r>
      <w:r w:rsidR="00A308EF">
        <w:rPr>
          <w:rFonts w:ascii="Times New Roman" w:hAnsi="Times New Roman" w:cs="Times New Roman"/>
        </w:rPr>
        <w:t xml:space="preserve"> </w:t>
      </w:r>
      <w:r w:rsidR="009F1EDC">
        <w:rPr>
          <w:rFonts w:ascii="Times New Roman" w:hAnsi="Times New Roman" w:cs="Times New Roman"/>
        </w:rPr>
        <w:t>has a strong influence and plays an important part in the production of the ultimate recovery.”</w:t>
      </w:r>
      <w:r w:rsidR="009F1EDC">
        <w:rPr>
          <w:rStyle w:val="FootnoteReference"/>
          <w:rFonts w:ascii="Times New Roman" w:hAnsi="Times New Roman" w:cs="Times New Roman"/>
        </w:rPr>
        <w:footnoteReference w:id="39"/>
      </w:r>
      <w:r w:rsidR="009F1EDC">
        <w:rPr>
          <w:rFonts w:ascii="Times New Roman" w:hAnsi="Times New Roman" w:cs="Times New Roman"/>
        </w:rPr>
        <w:t xml:space="preserve"> These original public institutions worked to contain the disease, rather than cure the people. They did provide care, nutrition and significantly cleaner and healthier air, but the patients were not </w:t>
      </w:r>
      <w:r w:rsidR="005F1BE9">
        <w:rPr>
          <w:rFonts w:ascii="Times New Roman" w:hAnsi="Times New Roman" w:cs="Times New Roman"/>
        </w:rPr>
        <w:t>treated,</w:t>
      </w:r>
      <w:r w:rsidR="009F1EDC">
        <w:rPr>
          <w:rFonts w:ascii="Times New Roman" w:hAnsi="Times New Roman" w:cs="Times New Roman"/>
        </w:rPr>
        <w:t xml:space="preserve"> as one would expect. Due to the </w:t>
      </w:r>
      <w:r w:rsidR="009F1EDC">
        <w:rPr>
          <w:rFonts w:ascii="Times New Roman" w:hAnsi="Times New Roman" w:cs="Times New Roman"/>
        </w:rPr>
        <w:lastRenderedPageBreak/>
        <w:t xml:space="preserve">lack of resources in public facilities and high numbers of patients, care was methodical and extremely impersonal. They made an already melancholy situation, even more so. </w:t>
      </w:r>
      <w:r w:rsidR="00CA70FC">
        <w:rPr>
          <w:rFonts w:ascii="Times New Roman" w:hAnsi="Times New Roman" w:cs="Times New Roman"/>
        </w:rPr>
        <w:t>A</w:t>
      </w:r>
      <w:r w:rsidR="00A308EF">
        <w:rPr>
          <w:rFonts w:ascii="Times New Roman" w:hAnsi="Times New Roman" w:cs="Times New Roman"/>
        </w:rPr>
        <w:t xml:space="preserve"> recently immigrated woman </w:t>
      </w:r>
      <w:r w:rsidR="00CC7FA5">
        <w:rPr>
          <w:rFonts w:ascii="Times New Roman" w:hAnsi="Times New Roman" w:cs="Times New Roman"/>
        </w:rPr>
        <w:t>would have rather died in her home in Mullberry</w:t>
      </w:r>
      <w:r w:rsidR="00CA70FC">
        <w:rPr>
          <w:rFonts w:ascii="Times New Roman" w:hAnsi="Times New Roman" w:cs="Times New Roman"/>
        </w:rPr>
        <w:t xml:space="preserve"> Bend rather</w:t>
      </w:r>
      <w:r w:rsidR="00CC7FA5">
        <w:rPr>
          <w:rFonts w:ascii="Times New Roman" w:hAnsi="Times New Roman" w:cs="Times New Roman"/>
        </w:rPr>
        <w:t xml:space="preserve"> tha</w:t>
      </w:r>
      <w:r w:rsidR="007E00FA">
        <w:rPr>
          <w:rFonts w:ascii="Times New Roman" w:hAnsi="Times New Roman" w:cs="Times New Roman"/>
        </w:rPr>
        <w:t xml:space="preserve">n enter Blackwell for treatment </w:t>
      </w:r>
      <w:r w:rsidR="005B45C7">
        <w:rPr>
          <w:rFonts w:ascii="Times New Roman" w:hAnsi="Times New Roman" w:cs="Times New Roman"/>
        </w:rPr>
        <w:t>“She expected death and saw no point in prolonging the agony in strange surroundings: ‘it’s got to come anyway, an’ we’d get homesick for the block, so I guess we</w:t>
      </w:r>
      <w:r w:rsidR="009172A3">
        <w:rPr>
          <w:rFonts w:ascii="Times New Roman" w:hAnsi="Times New Roman" w:cs="Times New Roman"/>
        </w:rPr>
        <w:t>’ll stay.’”</w:t>
      </w:r>
      <w:r w:rsidR="009172A3">
        <w:rPr>
          <w:rStyle w:val="FootnoteReference"/>
          <w:rFonts w:ascii="Times New Roman" w:hAnsi="Times New Roman" w:cs="Times New Roman"/>
        </w:rPr>
        <w:footnoteReference w:id="40"/>
      </w:r>
      <w:r w:rsidR="009172A3">
        <w:rPr>
          <w:rFonts w:ascii="Times New Roman" w:hAnsi="Times New Roman" w:cs="Times New Roman"/>
        </w:rPr>
        <w:t xml:space="preserve"> Middle-class philanthropists and infected could not </w:t>
      </w:r>
      <w:r w:rsidR="00A76D83">
        <w:rPr>
          <w:rFonts w:ascii="Times New Roman" w:hAnsi="Times New Roman" w:cs="Times New Roman"/>
        </w:rPr>
        <w:t>comprehend</w:t>
      </w:r>
      <w:r w:rsidR="009172A3">
        <w:rPr>
          <w:rFonts w:ascii="Times New Roman" w:hAnsi="Times New Roman" w:cs="Times New Roman"/>
        </w:rPr>
        <w:t xml:space="preserve"> why anyone would willingly stay in slums to die. This was a paramount difference and massive complication for the treatment of tuberculosis. </w:t>
      </w:r>
      <w:r w:rsidR="00A308EF">
        <w:rPr>
          <w:rFonts w:ascii="Times New Roman" w:hAnsi="Times New Roman" w:cs="Times New Roman"/>
        </w:rPr>
        <w:t xml:space="preserve">In their philanthropic efforts, they had </w:t>
      </w:r>
      <w:r w:rsidR="00A76D83">
        <w:rPr>
          <w:rFonts w:ascii="Times New Roman" w:hAnsi="Times New Roman" w:cs="Times New Roman"/>
        </w:rPr>
        <w:t>inadvertently</w:t>
      </w:r>
      <w:r w:rsidR="00A308EF">
        <w:rPr>
          <w:rFonts w:ascii="Times New Roman" w:hAnsi="Times New Roman" w:cs="Times New Roman"/>
        </w:rPr>
        <w:t xml:space="preserve"> </w:t>
      </w:r>
      <w:r w:rsidR="00A76D83">
        <w:rPr>
          <w:rFonts w:ascii="Times New Roman" w:hAnsi="Times New Roman" w:cs="Times New Roman"/>
        </w:rPr>
        <w:t>created</w:t>
      </w:r>
      <w:r w:rsidR="00A308EF">
        <w:rPr>
          <w:rFonts w:ascii="Times New Roman" w:hAnsi="Times New Roman" w:cs="Times New Roman"/>
        </w:rPr>
        <w:t xml:space="preserve"> a sense of ethic </w:t>
      </w:r>
      <w:r w:rsidR="00A76D83">
        <w:rPr>
          <w:rFonts w:ascii="Times New Roman" w:hAnsi="Times New Roman" w:cs="Times New Roman"/>
        </w:rPr>
        <w:t>inferiority</w:t>
      </w:r>
      <w:r w:rsidR="00A308EF">
        <w:rPr>
          <w:rFonts w:ascii="Times New Roman" w:hAnsi="Times New Roman" w:cs="Times New Roman"/>
        </w:rPr>
        <w:t xml:space="preserve"> among the infected poor and immigrants. </w:t>
      </w:r>
    </w:p>
    <w:p w14:paraId="620263C9" w14:textId="2B26EC6E" w:rsidR="00A308EF" w:rsidRDefault="00A308EF" w:rsidP="00974C76">
      <w:pPr>
        <w:spacing w:line="480" w:lineRule="auto"/>
        <w:ind w:firstLine="720"/>
        <w:contextualSpacing/>
        <w:rPr>
          <w:rFonts w:ascii="Times New Roman" w:hAnsi="Times New Roman" w:cs="Times New Roman"/>
        </w:rPr>
      </w:pPr>
      <w:r>
        <w:rPr>
          <w:rFonts w:ascii="Times New Roman" w:hAnsi="Times New Roman" w:cs="Times New Roman"/>
        </w:rPr>
        <w:t>As previously mentioned, the socioeconomic status of patients influenced the way that they were treated both medically and socially.</w:t>
      </w:r>
      <w:r w:rsidR="007D4E43">
        <w:rPr>
          <w:rFonts w:ascii="Times New Roman" w:hAnsi="Times New Roman" w:cs="Times New Roman"/>
        </w:rPr>
        <w:t xml:space="preserve"> “By the turn of the century the old attitudes of hospitality and compassion were almost completely gone: they were replaced by a terrible fear of the vast encroaching contagion,” this was no better displayed than in the treatment of the sick, who were predominantly </w:t>
      </w:r>
      <w:r w:rsidR="003527DD">
        <w:rPr>
          <w:rFonts w:ascii="Times New Roman" w:hAnsi="Times New Roman" w:cs="Times New Roman"/>
        </w:rPr>
        <w:t>poor.</w:t>
      </w:r>
      <w:r w:rsidR="003527DD">
        <w:rPr>
          <w:rStyle w:val="FootnoteReference"/>
          <w:rFonts w:ascii="Times New Roman" w:hAnsi="Times New Roman" w:cs="Times New Roman"/>
        </w:rPr>
        <w:footnoteReference w:id="41"/>
      </w:r>
      <w:r>
        <w:rPr>
          <w:rFonts w:ascii="Times New Roman" w:hAnsi="Times New Roman" w:cs="Times New Roman"/>
        </w:rPr>
        <w:t xml:space="preserve"> People of lower socioeconomic status would get treated and seen by public doctors in public institutions. Because of Dr. Biggs</w:t>
      </w:r>
      <w:r w:rsidR="00CA70FC">
        <w:rPr>
          <w:rFonts w:ascii="Times New Roman" w:hAnsi="Times New Roman" w:cs="Times New Roman"/>
        </w:rPr>
        <w:t>’</w:t>
      </w:r>
      <w:r>
        <w:rPr>
          <w:rFonts w:ascii="Times New Roman" w:hAnsi="Times New Roman" w:cs="Times New Roman"/>
        </w:rPr>
        <w:t xml:space="preserve"> suggestions, public doctors had a</w:t>
      </w:r>
      <w:r w:rsidR="000803B5">
        <w:rPr>
          <w:rFonts w:ascii="Times New Roman" w:hAnsi="Times New Roman" w:cs="Times New Roman"/>
        </w:rPr>
        <w:t>n</w:t>
      </w:r>
      <w:r>
        <w:rPr>
          <w:rFonts w:ascii="Times New Roman" w:hAnsi="Times New Roman" w:cs="Times New Roman"/>
        </w:rPr>
        <w:t xml:space="preserve"> </w:t>
      </w:r>
      <w:r w:rsidR="00A76D83">
        <w:rPr>
          <w:rFonts w:ascii="Times New Roman" w:hAnsi="Times New Roman" w:cs="Times New Roman"/>
        </w:rPr>
        <w:t>obligation</w:t>
      </w:r>
      <w:r>
        <w:rPr>
          <w:rFonts w:ascii="Times New Roman" w:hAnsi="Times New Roman" w:cs="Times New Roman"/>
        </w:rPr>
        <w:t xml:space="preserve"> to inform the medical association and public health officials of their patient’s names and addresses. </w:t>
      </w:r>
      <w:r w:rsidR="00974C76">
        <w:rPr>
          <w:rFonts w:ascii="Times New Roman" w:hAnsi="Times New Roman" w:cs="Times New Roman"/>
        </w:rPr>
        <w:t xml:space="preserve">Biggs </w:t>
      </w:r>
      <w:r w:rsidR="005F1BE9">
        <w:rPr>
          <w:rFonts w:ascii="Times New Roman" w:hAnsi="Times New Roman" w:cs="Times New Roman"/>
        </w:rPr>
        <w:t>referendums</w:t>
      </w:r>
      <w:r w:rsidR="00974C76">
        <w:rPr>
          <w:rFonts w:ascii="Times New Roman" w:hAnsi="Times New Roman" w:cs="Times New Roman"/>
        </w:rPr>
        <w:t xml:space="preserve"> were also seen on new immigrants. Ellis Island is an example of increased public health concerns of infectious diseases. Ellis Island sought to quarantine new immigrants and to prohibit the spread of contagious diseases. New York </w:t>
      </w:r>
      <w:r w:rsidR="00974C76">
        <w:rPr>
          <w:rFonts w:ascii="Times New Roman" w:hAnsi="Times New Roman" w:cs="Times New Roman"/>
        </w:rPr>
        <w:lastRenderedPageBreak/>
        <w:t xml:space="preserve">City, due to its excessive population, was vulnerable and highly susceptible to epidemics of infectious diseases. Tenant housing was also a grave concern for public health. Tenant housing facilities were hotspots for immigrants and people belonging to lower socioeconomic statuses. </w:t>
      </w:r>
      <w:r>
        <w:rPr>
          <w:rFonts w:ascii="Times New Roman" w:hAnsi="Times New Roman" w:cs="Times New Roman"/>
        </w:rPr>
        <w:t>The poor</w:t>
      </w:r>
      <w:r w:rsidR="00974C76">
        <w:rPr>
          <w:rFonts w:ascii="Times New Roman" w:hAnsi="Times New Roman" w:cs="Times New Roman"/>
        </w:rPr>
        <w:t xml:space="preserve"> living in the tenant housing</w:t>
      </w:r>
      <w:r>
        <w:rPr>
          <w:rFonts w:ascii="Times New Roman" w:hAnsi="Times New Roman" w:cs="Times New Roman"/>
        </w:rPr>
        <w:t xml:space="preserve"> could only afford </w:t>
      </w:r>
      <w:r w:rsidR="000803B5">
        <w:rPr>
          <w:rFonts w:ascii="Times New Roman" w:hAnsi="Times New Roman" w:cs="Times New Roman"/>
        </w:rPr>
        <w:t>treatment</w:t>
      </w:r>
      <w:r>
        <w:rPr>
          <w:rFonts w:ascii="Times New Roman" w:hAnsi="Times New Roman" w:cs="Times New Roman"/>
        </w:rPr>
        <w:t xml:space="preserve"> </w:t>
      </w:r>
      <w:r w:rsidR="00CA70FC">
        <w:rPr>
          <w:rFonts w:ascii="Times New Roman" w:hAnsi="Times New Roman" w:cs="Times New Roman"/>
        </w:rPr>
        <w:t>from</w:t>
      </w:r>
      <w:r>
        <w:rPr>
          <w:rFonts w:ascii="Times New Roman" w:hAnsi="Times New Roman" w:cs="Times New Roman"/>
        </w:rPr>
        <w:t xml:space="preserve"> public doctors, and their infected position was well known and partially broadcasted.  </w:t>
      </w:r>
      <w:r w:rsidR="000803B5">
        <w:rPr>
          <w:rFonts w:ascii="Times New Roman" w:hAnsi="Times New Roman" w:cs="Times New Roman"/>
        </w:rPr>
        <w:t>It was not broadcasted in a conventional sense but doctors made no secrets of the identity of patients, and their areas of residence. A striking majority of the sick treated by public doctors</w:t>
      </w:r>
      <w:r w:rsidR="00DC7023">
        <w:rPr>
          <w:rFonts w:ascii="Times New Roman" w:hAnsi="Times New Roman" w:cs="Times New Roman"/>
        </w:rPr>
        <w:t xml:space="preserve"> in New York City</w:t>
      </w:r>
      <w:r w:rsidR="000803B5">
        <w:rPr>
          <w:rFonts w:ascii="Times New Roman" w:hAnsi="Times New Roman" w:cs="Times New Roman"/>
        </w:rPr>
        <w:t xml:space="preserve"> lived in what was referred to as the “lung block.” The “lung block” title came from Ernest Poole who was a member of the Charity Organization Society of</w:t>
      </w:r>
      <w:r w:rsidR="00CA70FC">
        <w:rPr>
          <w:rFonts w:ascii="Times New Roman" w:hAnsi="Times New Roman" w:cs="Times New Roman"/>
        </w:rPr>
        <w:t xml:space="preserve"> the City of New York’s Antituberculosis C</w:t>
      </w:r>
      <w:r w:rsidR="000803B5">
        <w:rPr>
          <w:rFonts w:ascii="Times New Roman" w:hAnsi="Times New Roman" w:cs="Times New Roman"/>
        </w:rPr>
        <w:t>ommittee and his astute observations of tenement housings “Hence the Lung Block. Poole estimated there were at least twenty thousand cases of tuberculosis in New Yorks, primarily in the slum districts… Cherry, Catherine, Hamilton and Market streets was infamous even allowing for its neighborhood.”</w:t>
      </w:r>
      <w:r w:rsidR="000803B5">
        <w:rPr>
          <w:rStyle w:val="FootnoteReference"/>
          <w:rFonts w:ascii="Times New Roman" w:hAnsi="Times New Roman" w:cs="Times New Roman"/>
        </w:rPr>
        <w:footnoteReference w:id="42"/>
      </w:r>
      <w:r w:rsidR="000803B5">
        <w:rPr>
          <w:rFonts w:ascii="Times New Roman" w:hAnsi="Times New Roman" w:cs="Times New Roman"/>
        </w:rPr>
        <w:t xml:space="preserve"> </w:t>
      </w:r>
      <w:r w:rsidR="00070E29">
        <w:rPr>
          <w:rFonts w:ascii="Times New Roman" w:hAnsi="Times New Roman" w:cs="Times New Roman"/>
        </w:rPr>
        <w:t xml:space="preserve">The “lung block” had a huge tuberculosis issue </w:t>
      </w:r>
      <w:r w:rsidR="00C56E68">
        <w:rPr>
          <w:rFonts w:ascii="Times New Roman" w:hAnsi="Times New Roman" w:cs="Times New Roman"/>
        </w:rPr>
        <w:t>that</w:t>
      </w:r>
      <w:r w:rsidR="00070E29">
        <w:rPr>
          <w:rFonts w:ascii="Times New Roman" w:hAnsi="Times New Roman" w:cs="Times New Roman"/>
        </w:rPr>
        <w:t xml:space="preserve"> propagated from the atrocious living conditions and lack of building standards and codes.  </w:t>
      </w:r>
      <w:r w:rsidR="006C2BF9">
        <w:rPr>
          <w:rFonts w:ascii="Times New Roman" w:hAnsi="Times New Roman" w:cs="Times New Roman"/>
        </w:rPr>
        <w:t>Outside of the “lung block” where standards of living were marginally better, people lived and were treated differently.</w:t>
      </w:r>
    </w:p>
    <w:p w14:paraId="5D8E6BC2" w14:textId="1E2B4C5C" w:rsidR="003527DD" w:rsidRDefault="00DC7023" w:rsidP="009172A3">
      <w:pPr>
        <w:spacing w:line="480" w:lineRule="auto"/>
        <w:ind w:firstLine="720"/>
        <w:contextualSpacing/>
        <w:rPr>
          <w:rFonts w:ascii="Times New Roman" w:hAnsi="Times New Roman" w:cs="Times New Roman"/>
        </w:rPr>
      </w:pPr>
      <w:r>
        <w:rPr>
          <w:rFonts w:ascii="Times New Roman" w:hAnsi="Times New Roman" w:cs="Times New Roman"/>
        </w:rPr>
        <w:t>The</w:t>
      </w:r>
      <w:r w:rsidR="006C2BF9">
        <w:rPr>
          <w:rFonts w:ascii="Times New Roman" w:hAnsi="Times New Roman" w:cs="Times New Roman"/>
        </w:rPr>
        <w:t xml:space="preserve"> people who could afford private doctors experienced a significantly different tuberculosis experience than those who were treated by public doctors. P</w:t>
      </w:r>
      <w:r w:rsidR="008053F7">
        <w:rPr>
          <w:rFonts w:ascii="Times New Roman" w:hAnsi="Times New Roman" w:cs="Times New Roman"/>
        </w:rPr>
        <w:t>rivate d</w:t>
      </w:r>
      <w:r w:rsidR="006C2BF9">
        <w:rPr>
          <w:rFonts w:ascii="Times New Roman" w:hAnsi="Times New Roman" w:cs="Times New Roman"/>
        </w:rPr>
        <w:t xml:space="preserve">octors were </w:t>
      </w:r>
      <w:r w:rsidR="008053F7">
        <w:rPr>
          <w:rFonts w:ascii="Times New Roman" w:hAnsi="Times New Roman" w:cs="Times New Roman"/>
        </w:rPr>
        <w:t>not originally</w:t>
      </w:r>
      <w:r w:rsidR="006C2BF9">
        <w:rPr>
          <w:rFonts w:ascii="Times New Roman" w:hAnsi="Times New Roman" w:cs="Times New Roman"/>
        </w:rPr>
        <w:t xml:space="preserve"> subjected to the same reporting standards </w:t>
      </w:r>
      <w:r w:rsidR="008053F7">
        <w:rPr>
          <w:rFonts w:ascii="Times New Roman" w:hAnsi="Times New Roman" w:cs="Times New Roman"/>
        </w:rPr>
        <w:t>as</w:t>
      </w:r>
      <w:r w:rsidR="006C2BF9">
        <w:rPr>
          <w:rFonts w:ascii="Times New Roman" w:hAnsi="Times New Roman" w:cs="Times New Roman"/>
        </w:rPr>
        <w:t xml:space="preserve"> the public workers. They had considerably more </w:t>
      </w:r>
      <w:r w:rsidR="00567167">
        <w:rPr>
          <w:rFonts w:ascii="Times New Roman" w:hAnsi="Times New Roman" w:cs="Times New Roman"/>
        </w:rPr>
        <w:t>lenience</w:t>
      </w:r>
      <w:r w:rsidR="006C2BF9">
        <w:rPr>
          <w:rFonts w:ascii="Times New Roman" w:hAnsi="Times New Roman" w:cs="Times New Roman"/>
        </w:rPr>
        <w:t xml:space="preserve"> on their reporting. Briggs and his new codes were only be taken as suggestions in the private field and had little authority </w:t>
      </w:r>
      <w:r w:rsidR="006C2BF9">
        <w:rPr>
          <w:rFonts w:ascii="Times New Roman" w:hAnsi="Times New Roman" w:cs="Times New Roman"/>
        </w:rPr>
        <w:lastRenderedPageBreak/>
        <w:t xml:space="preserve">“Hospitals were henceforward encourage to isolate tubercular patients; the Department of Charities and Correction was urged to establish a ‘Consumptive Hospital’: and all </w:t>
      </w:r>
      <w:r w:rsidR="006C2BF9">
        <w:rPr>
          <w:rFonts w:ascii="Times New Roman" w:hAnsi="Times New Roman" w:cs="Times New Roman"/>
          <w:i/>
        </w:rPr>
        <w:t>private</w:t>
      </w:r>
      <w:r w:rsidR="006C2BF9">
        <w:rPr>
          <w:rFonts w:ascii="Times New Roman" w:hAnsi="Times New Roman" w:cs="Times New Roman"/>
        </w:rPr>
        <w:t xml:space="preserve"> physicians were ‘requested’ to notify the Health Department of all cases of tuberculosis.”</w:t>
      </w:r>
      <w:r w:rsidR="006C2BF9">
        <w:rPr>
          <w:rStyle w:val="FootnoteReference"/>
          <w:rFonts w:ascii="Times New Roman" w:hAnsi="Times New Roman" w:cs="Times New Roman"/>
        </w:rPr>
        <w:footnoteReference w:id="43"/>
      </w:r>
      <w:r w:rsidR="006C2BF9">
        <w:rPr>
          <w:rFonts w:ascii="Times New Roman" w:hAnsi="Times New Roman" w:cs="Times New Roman"/>
        </w:rPr>
        <w:t xml:space="preserve"> </w:t>
      </w:r>
      <w:r w:rsidR="008053F7">
        <w:rPr>
          <w:rFonts w:ascii="Times New Roman" w:hAnsi="Times New Roman" w:cs="Times New Roman"/>
        </w:rPr>
        <w:t>Some private doctors</w:t>
      </w:r>
      <w:r w:rsidR="007D4E43">
        <w:rPr>
          <w:rFonts w:ascii="Times New Roman" w:hAnsi="Times New Roman" w:cs="Times New Roman"/>
        </w:rPr>
        <w:t xml:space="preserve"> were motivated by money, </w:t>
      </w:r>
      <w:r w:rsidR="008053F7">
        <w:rPr>
          <w:rFonts w:ascii="Times New Roman" w:hAnsi="Times New Roman" w:cs="Times New Roman"/>
        </w:rPr>
        <w:t>and did</w:t>
      </w:r>
      <w:r w:rsidR="007D4E43">
        <w:rPr>
          <w:rFonts w:ascii="Times New Roman" w:hAnsi="Times New Roman" w:cs="Times New Roman"/>
        </w:rPr>
        <w:t xml:space="preserve"> not comply with Biggs original requests and allowed their patients more leisure in their treatment choices. Many patients chose to enter countryside sanatoriums that were spacious and although isolated, not unpleasant.</w:t>
      </w:r>
      <w:r w:rsidR="007D4E43">
        <w:rPr>
          <w:rStyle w:val="FootnoteReference"/>
          <w:rFonts w:ascii="Times New Roman" w:hAnsi="Times New Roman" w:cs="Times New Roman"/>
        </w:rPr>
        <w:footnoteReference w:id="44"/>
      </w:r>
      <w:r w:rsidR="007D4E43">
        <w:rPr>
          <w:rFonts w:ascii="Times New Roman" w:hAnsi="Times New Roman" w:cs="Times New Roman"/>
        </w:rPr>
        <w:t xml:space="preserve"> Loomis Sanatorium in New York was one of the nicest </w:t>
      </w:r>
      <w:r w:rsidR="00567167">
        <w:rPr>
          <w:rFonts w:ascii="Times New Roman" w:hAnsi="Times New Roman" w:cs="Times New Roman"/>
        </w:rPr>
        <w:t>institutions</w:t>
      </w:r>
      <w:r w:rsidR="007D4E43">
        <w:rPr>
          <w:rFonts w:ascii="Times New Roman" w:hAnsi="Times New Roman" w:cs="Times New Roman"/>
        </w:rPr>
        <w:t xml:space="preserve"> in the early 20</w:t>
      </w:r>
      <w:r w:rsidR="007D4E43" w:rsidRPr="007D4E43">
        <w:rPr>
          <w:rFonts w:ascii="Times New Roman" w:hAnsi="Times New Roman" w:cs="Times New Roman"/>
          <w:vertAlign w:val="superscript"/>
        </w:rPr>
        <w:t>th</w:t>
      </w:r>
      <w:r w:rsidR="007D4E43">
        <w:rPr>
          <w:rFonts w:ascii="Times New Roman" w:hAnsi="Times New Roman" w:cs="Times New Roman"/>
        </w:rPr>
        <w:t xml:space="preserve"> century and saw more success than publically operated sanatoriums. </w:t>
      </w:r>
      <w:r w:rsidR="003527DD">
        <w:rPr>
          <w:rFonts w:ascii="Times New Roman" w:hAnsi="Times New Roman" w:cs="Times New Roman"/>
        </w:rPr>
        <w:t xml:space="preserve">One of the </w:t>
      </w:r>
      <w:r w:rsidR="008053F7">
        <w:rPr>
          <w:rFonts w:ascii="Times New Roman" w:hAnsi="Times New Roman" w:cs="Times New Roman"/>
        </w:rPr>
        <w:t>principal</w:t>
      </w:r>
      <w:r w:rsidR="003527DD">
        <w:rPr>
          <w:rFonts w:ascii="Times New Roman" w:hAnsi="Times New Roman" w:cs="Times New Roman"/>
        </w:rPr>
        <w:t xml:space="preserve"> reasons for this was the happiness and psychological wellbeing of the patients.</w:t>
      </w:r>
      <w:r w:rsidR="006856CB">
        <w:rPr>
          <w:rStyle w:val="FootnoteReference"/>
          <w:rFonts w:ascii="Times New Roman" w:hAnsi="Times New Roman" w:cs="Times New Roman"/>
        </w:rPr>
        <w:footnoteReference w:id="45"/>
      </w:r>
    </w:p>
    <w:p w14:paraId="000ADAFC" w14:textId="7FC14836" w:rsidR="006856CB" w:rsidRDefault="00AD321B" w:rsidP="009172A3">
      <w:pPr>
        <w:spacing w:line="480" w:lineRule="auto"/>
        <w:ind w:firstLine="720"/>
        <w:contextualSpacing/>
        <w:rPr>
          <w:rFonts w:ascii="Times New Roman" w:hAnsi="Times New Roman" w:cs="Times New Roman"/>
        </w:rPr>
      </w:pPr>
      <w:r>
        <w:rPr>
          <w:rFonts w:ascii="Times New Roman" w:hAnsi="Times New Roman" w:cs="Times New Roman"/>
        </w:rPr>
        <w:t>A vast majority</w:t>
      </w:r>
      <w:r w:rsidR="006856CB">
        <w:rPr>
          <w:rFonts w:ascii="Times New Roman" w:hAnsi="Times New Roman" w:cs="Times New Roman"/>
        </w:rPr>
        <w:t xml:space="preserve"> of the literature and books on tuberculosis have noted the importance of mental health in the treatment of the illness. </w:t>
      </w:r>
      <w:r w:rsidR="0077201B">
        <w:rPr>
          <w:rFonts w:ascii="Times New Roman" w:hAnsi="Times New Roman" w:cs="Times New Roman"/>
        </w:rPr>
        <w:t xml:space="preserve">One letter by an anonymous source written to incoming patients describes their experience in the sanatorium and reflects on positive thinking while getting </w:t>
      </w:r>
      <w:r w:rsidR="005F1BE9">
        <w:rPr>
          <w:rFonts w:ascii="Times New Roman" w:hAnsi="Times New Roman" w:cs="Times New Roman"/>
        </w:rPr>
        <w:t>treatment;</w:t>
      </w:r>
      <w:r w:rsidR="0077201B">
        <w:rPr>
          <w:rFonts w:ascii="Times New Roman" w:hAnsi="Times New Roman" w:cs="Times New Roman"/>
        </w:rPr>
        <w:t xml:space="preserve"> “I don’t believe an</w:t>
      </w:r>
      <w:r w:rsidR="009F1EDC">
        <w:rPr>
          <w:rFonts w:ascii="Times New Roman" w:hAnsi="Times New Roman" w:cs="Times New Roman"/>
        </w:rPr>
        <w:t>yone could ever be anymore down</w:t>
      </w:r>
      <w:r w:rsidR="0077201B">
        <w:rPr>
          <w:rFonts w:ascii="Times New Roman" w:hAnsi="Times New Roman" w:cs="Times New Roman"/>
        </w:rPr>
        <w:t>hearted and blue than I was. But they told me at the sanatorium where I first went, that that wouldn’t get me anywhere and that I must get over that and get down to business, getting well.”</w:t>
      </w:r>
      <w:r w:rsidR="000E4D22">
        <w:rPr>
          <w:rStyle w:val="FootnoteReference"/>
          <w:rFonts w:ascii="Times New Roman" w:hAnsi="Times New Roman" w:cs="Times New Roman"/>
        </w:rPr>
        <w:footnoteReference w:id="46"/>
      </w:r>
      <w:r w:rsidR="0077201B">
        <w:rPr>
          <w:rFonts w:ascii="Times New Roman" w:hAnsi="Times New Roman" w:cs="Times New Roman"/>
        </w:rPr>
        <w:t xml:space="preserve"> </w:t>
      </w:r>
      <w:r w:rsidR="000E4D22">
        <w:rPr>
          <w:rFonts w:ascii="Times New Roman" w:hAnsi="Times New Roman" w:cs="Times New Roman"/>
        </w:rPr>
        <w:t xml:space="preserve">This expatient’s letter gave advise to new patients and urged them to embrace the treatment methods, listen to the doctors and try to fully believe in their health. Many patients wrote to their </w:t>
      </w:r>
      <w:r w:rsidR="000E4D22">
        <w:rPr>
          <w:rFonts w:ascii="Times New Roman" w:hAnsi="Times New Roman" w:cs="Times New Roman"/>
        </w:rPr>
        <w:lastRenderedPageBreak/>
        <w:t>loved ones, from the earliest sanatoria, how they longed for social interaction and to feel welcome in society again. Letters from patients also reflected on the dreary consequences of prolonged “rest.” A patient from the 1920s recollects the difficulty and daunting task of resting “Back in the rear half of my brain, there was something that made me realize that I should get into that bed, yet it was the most difficult thing that I had tackled in my life.”</w:t>
      </w:r>
      <w:r w:rsidR="000E4D22">
        <w:rPr>
          <w:rStyle w:val="FootnoteReference"/>
          <w:rFonts w:ascii="Times New Roman" w:hAnsi="Times New Roman" w:cs="Times New Roman"/>
        </w:rPr>
        <w:footnoteReference w:id="47"/>
      </w:r>
      <w:r w:rsidR="000E4D22">
        <w:rPr>
          <w:rFonts w:ascii="Times New Roman" w:hAnsi="Times New Roman" w:cs="Times New Roman"/>
        </w:rPr>
        <w:t xml:space="preserve"> </w:t>
      </w:r>
      <w:r w:rsidR="006856CB">
        <w:rPr>
          <w:rFonts w:ascii="Times New Roman" w:hAnsi="Times New Roman" w:cs="Times New Roman"/>
        </w:rPr>
        <w:t>The isolation involved in the treatment was and continues to be</w:t>
      </w:r>
      <w:r>
        <w:rPr>
          <w:rFonts w:ascii="Times New Roman" w:hAnsi="Times New Roman" w:cs="Times New Roman"/>
        </w:rPr>
        <w:t>,</w:t>
      </w:r>
      <w:r w:rsidR="006856CB">
        <w:rPr>
          <w:rFonts w:ascii="Times New Roman" w:hAnsi="Times New Roman" w:cs="Times New Roman"/>
        </w:rPr>
        <w:t xml:space="preserve"> a large obstacle</w:t>
      </w:r>
      <w:r>
        <w:rPr>
          <w:rFonts w:ascii="Times New Roman" w:hAnsi="Times New Roman" w:cs="Times New Roman"/>
        </w:rPr>
        <w:t xml:space="preserve"> patients face. The original p</w:t>
      </w:r>
      <w:r w:rsidR="006856CB">
        <w:rPr>
          <w:rFonts w:ascii="Times New Roman" w:hAnsi="Times New Roman" w:cs="Times New Roman"/>
        </w:rPr>
        <w:t>ublic institutions, like Blackwell’s Island</w:t>
      </w:r>
      <w:r w:rsidR="008053F7">
        <w:rPr>
          <w:rFonts w:ascii="Times New Roman" w:hAnsi="Times New Roman" w:cs="Times New Roman"/>
        </w:rPr>
        <w:t>,</w:t>
      </w:r>
      <w:r w:rsidR="006856CB">
        <w:rPr>
          <w:rFonts w:ascii="Times New Roman" w:hAnsi="Times New Roman" w:cs="Times New Roman"/>
        </w:rPr>
        <w:t xml:space="preserve"> brought</w:t>
      </w:r>
      <w:r w:rsidR="008053F7">
        <w:rPr>
          <w:rFonts w:ascii="Times New Roman" w:hAnsi="Times New Roman" w:cs="Times New Roman"/>
        </w:rPr>
        <w:t xml:space="preserve"> attention to</w:t>
      </w:r>
      <w:r w:rsidR="006856CB">
        <w:rPr>
          <w:rFonts w:ascii="Times New Roman" w:hAnsi="Times New Roman" w:cs="Times New Roman"/>
        </w:rPr>
        <w:t xml:space="preserve"> the tremendous effects of mental health </w:t>
      </w:r>
      <w:r w:rsidR="008053F7">
        <w:rPr>
          <w:rFonts w:ascii="Times New Roman" w:hAnsi="Times New Roman" w:cs="Times New Roman"/>
        </w:rPr>
        <w:t>on</w:t>
      </w:r>
      <w:r w:rsidR="006856CB">
        <w:rPr>
          <w:rFonts w:ascii="Times New Roman" w:hAnsi="Times New Roman" w:cs="Times New Roman"/>
        </w:rPr>
        <w:t xml:space="preserve"> the treatment of tuberculosis. Oppressive and dreadful </w:t>
      </w:r>
      <w:r w:rsidR="00567167">
        <w:rPr>
          <w:rFonts w:ascii="Times New Roman" w:hAnsi="Times New Roman" w:cs="Times New Roman"/>
        </w:rPr>
        <w:t>institutions</w:t>
      </w:r>
      <w:r w:rsidR="006856CB">
        <w:rPr>
          <w:rFonts w:ascii="Times New Roman" w:hAnsi="Times New Roman" w:cs="Times New Roman"/>
        </w:rPr>
        <w:t xml:space="preserve"> were detrimental to the happiness and mental health of the patients</w:t>
      </w:r>
      <w:r>
        <w:rPr>
          <w:rFonts w:ascii="Times New Roman" w:hAnsi="Times New Roman" w:cs="Times New Roman"/>
        </w:rPr>
        <w:t xml:space="preserve"> and eventually hindered their ability to get better</w:t>
      </w:r>
      <w:r w:rsidR="006856CB">
        <w:rPr>
          <w:rFonts w:ascii="Times New Roman" w:hAnsi="Times New Roman" w:cs="Times New Roman"/>
        </w:rPr>
        <w:t xml:space="preserve">. It was crucial for the sick to remain relatively </w:t>
      </w:r>
      <w:r w:rsidR="00567167">
        <w:rPr>
          <w:rFonts w:ascii="Times New Roman" w:hAnsi="Times New Roman" w:cs="Times New Roman"/>
        </w:rPr>
        <w:t>optimistic</w:t>
      </w:r>
      <w:r w:rsidR="006856CB">
        <w:rPr>
          <w:rFonts w:ascii="Times New Roman" w:hAnsi="Times New Roman" w:cs="Times New Roman"/>
        </w:rPr>
        <w:t xml:space="preserve"> “the fight against tuberculosis, sometimes taking many years, the mental </w:t>
      </w:r>
      <w:r w:rsidR="00567167">
        <w:rPr>
          <w:rFonts w:ascii="Times New Roman" w:hAnsi="Times New Roman" w:cs="Times New Roman"/>
        </w:rPr>
        <w:t>attitude</w:t>
      </w:r>
      <w:r w:rsidR="006856CB">
        <w:rPr>
          <w:rFonts w:ascii="Times New Roman" w:hAnsi="Times New Roman" w:cs="Times New Roman"/>
        </w:rPr>
        <w:t xml:space="preserve"> of the patient, the ability to take reverses with a smile, </w:t>
      </w:r>
    </w:p>
    <w:p w14:paraId="452AD755" w14:textId="22A98B37" w:rsidR="00DC7023" w:rsidRDefault="009F1EDC" w:rsidP="009172A3">
      <w:pPr>
        <w:spacing w:line="480" w:lineRule="auto"/>
        <w:ind w:firstLine="720"/>
        <w:contextualSpacing/>
        <w:rPr>
          <w:rFonts w:ascii="Times New Roman" w:hAnsi="Times New Roman" w:cs="Times New Roman"/>
        </w:rPr>
      </w:pPr>
      <w:r>
        <w:rPr>
          <w:rFonts w:ascii="Times New Roman" w:hAnsi="Times New Roman" w:cs="Times New Roman"/>
        </w:rPr>
        <w:t>In the infancy of private sanatoriums, they offered the best possible care to the patients because they treated them as patients and not as infected.</w:t>
      </w:r>
      <w:r w:rsidR="00AD321B">
        <w:rPr>
          <w:rFonts w:ascii="Times New Roman" w:hAnsi="Times New Roman" w:cs="Times New Roman"/>
        </w:rPr>
        <w:t xml:space="preserve"> </w:t>
      </w:r>
      <w:r>
        <w:rPr>
          <w:rFonts w:ascii="Times New Roman" w:hAnsi="Times New Roman" w:cs="Times New Roman"/>
        </w:rPr>
        <w:t xml:space="preserve">The </w:t>
      </w:r>
      <w:r w:rsidR="00AD321B">
        <w:rPr>
          <w:rFonts w:ascii="Times New Roman" w:hAnsi="Times New Roman" w:cs="Times New Roman"/>
        </w:rPr>
        <w:t>reason they were able to ensure the health and happiness of their patients was beca</w:t>
      </w:r>
      <w:r w:rsidR="008B1A18">
        <w:rPr>
          <w:rFonts w:ascii="Times New Roman" w:hAnsi="Times New Roman" w:cs="Times New Roman"/>
        </w:rPr>
        <w:t xml:space="preserve">use they were privately funded </w:t>
      </w:r>
      <w:r w:rsidR="0077201B">
        <w:rPr>
          <w:rFonts w:ascii="Times New Roman" w:hAnsi="Times New Roman" w:cs="Times New Roman"/>
        </w:rPr>
        <w:t>and</w:t>
      </w:r>
      <w:r w:rsidR="008B1A18">
        <w:rPr>
          <w:rFonts w:ascii="Times New Roman" w:hAnsi="Times New Roman" w:cs="Times New Roman"/>
        </w:rPr>
        <w:t xml:space="preserve"> operated. </w:t>
      </w:r>
      <w:r w:rsidR="00534044">
        <w:rPr>
          <w:rFonts w:ascii="Times New Roman" w:hAnsi="Times New Roman" w:cs="Times New Roman"/>
        </w:rPr>
        <w:t xml:space="preserve">Some institutions were privately funded by large life insurance companies </w:t>
      </w:r>
      <w:r w:rsidR="002D2FBD">
        <w:rPr>
          <w:rFonts w:ascii="Times New Roman" w:hAnsi="Times New Roman" w:cs="Times New Roman"/>
        </w:rPr>
        <w:t>that</w:t>
      </w:r>
      <w:r w:rsidR="00534044">
        <w:rPr>
          <w:rFonts w:ascii="Times New Roman" w:hAnsi="Times New Roman" w:cs="Times New Roman"/>
        </w:rPr>
        <w:t xml:space="preserve"> </w:t>
      </w:r>
      <w:r w:rsidR="002D2FBD">
        <w:rPr>
          <w:rFonts w:ascii="Times New Roman" w:hAnsi="Times New Roman" w:cs="Times New Roman"/>
        </w:rPr>
        <w:t xml:space="preserve">were getting drained financially due to the extremely high rate of deaths from tuberculosis. The </w:t>
      </w:r>
      <w:r w:rsidR="00CB6B0E">
        <w:rPr>
          <w:rFonts w:ascii="Times New Roman" w:hAnsi="Times New Roman" w:cs="Times New Roman"/>
        </w:rPr>
        <w:t>Metropolitan</w:t>
      </w:r>
      <w:r w:rsidR="002D2FBD">
        <w:rPr>
          <w:rFonts w:ascii="Times New Roman" w:hAnsi="Times New Roman" w:cs="Times New Roman"/>
        </w:rPr>
        <w:t xml:space="preserve"> Life Insurance Company in New York gave massive amounts of money to the antituberculosis movement in 1915 and 1916, to fund an </w:t>
      </w:r>
      <w:r w:rsidR="00CB6B0E">
        <w:rPr>
          <w:rFonts w:ascii="Times New Roman" w:hAnsi="Times New Roman" w:cs="Times New Roman"/>
        </w:rPr>
        <w:t>experiment</w:t>
      </w:r>
      <w:r w:rsidR="002D2FBD">
        <w:rPr>
          <w:rFonts w:ascii="Times New Roman" w:hAnsi="Times New Roman" w:cs="Times New Roman"/>
        </w:rPr>
        <w:t xml:space="preserve"> that would help the tuberculosis crusade. The money went toward a </w:t>
      </w:r>
      <w:r w:rsidR="00CB6B0E">
        <w:rPr>
          <w:rFonts w:ascii="Times New Roman" w:hAnsi="Times New Roman" w:cs="Times New Roman"/>
        </w:rPr>
        <w:t>facility</w:t>
      </w:r>
      <w:r w:rsidR="002D2FBD">
        <w:rPr>
          <w:rFonts w:ascii="Times New Roman" w:hAnsi="Times New Roman" w:cs="Times New Roman"/>
        </w:rPr>
        <w:t xml:space="preserve"> that had the best doctors, space </w:t>
      </w:r>
      <w:r w:rsidR="002D2FBD">
        <w:rPr>
          <w:rFonts w:ascii="Times New Roman" w:hAnsi="Times New Roman" w:cs="Times New Roman"/>
        </w:rPr>
        <w:lastRenderedPageBreak/>
        <w:t>and state of the art care, whose goal was “to encourage periodic medical examinations for every member of the community; to supply proper medical care for the tubercular, in sanatoriums where necessary, and through a dispensary where that was impossible, enlist the cooperation of state and local officers, employers and unions.”</w:t>
      </w:r>
      <w:r w:rsidR="002D2FBD">
        <w:rPr>
          <w:rStyle w:val="FootnoteReference"/>
          <w:rFonts w:ascii="Times New Roman" w:hAnsi="Times New Roman" w:cs="Times New Roman"/>
        </w:rPr>
        <w:footnoteReference w:id="48"/>
      </w:r>
      <w:r w:rsidR="002D2FBD">
        <w:rPr>
          <w:rFonts w:ascii="Times New Roman" w:hAnsi="Times New Roman" w:cs="Times New Roman"/>
        </w:rPr>
        <w:t xml:space="preserve"> This would then influence the treatment methods of other privately funded or operated facilities. </w:t>
      </w:r>
    </w:p>
    <w:p w14:paraId="0D14FD90" w14:textId="4D2061EA" w:rsidR="00AD321B" w:rsidRDefault="00DC7023" w:rsidP="009172A3">
      <w:pPr>
        <w:spacing w:line="480" w:lineRule="auto"/>
        <w:ind w:firstLine="720"/>
        <w:contextualSpacing/>
        <w:rPr>
          <w:rFonts w:ascii="Times New Roman" w:hAnsi="Times New Roman" w:cs="Times New Roman"/>
        </w:rPr>
      </w:pPr>
      <w:r>
        <w:rPr>
          <w:rFonts w:ascii="Times New Roman" w:hAnsi="Times New Roman" w:cs="Times New Roman"/>
        </w:rPr>
        <w:t xml:space="preserve">After public concerns from the extensive governmental intervention in all sanatoriums and private care, there came a shift in the approach to tuberculosis. Things shifted from </w:t>
      </w:r>
      <w:r w:rsidR="005F1BE9">
        <w:rPr>
          <w:rFonts w:ascii="Times New Roman" w:hAnsi="Times New Roman" w:cs="Times New Roman"/>
        </w:rPr>
        <w:t>intimidation</w:t>
      </w:r>
      <w:r>
        <w:rPr>
          <w:rFonts w:ascii="Times New Roman" w:hAnsi="Times New Roman" w:cs="Times New Roman"/>
        </w:rPr>
        <w:t xml:space="preserve"> tactics to gain participation in treatment to more sympathetic approaches. Thus the sanatoriums changed. First they changed in private care and then in the public institutions. </w:t>
      </w:r>
      <w:r w:rsidR="00280C57">
        <w:rPr>
          <w:rFonts w:ascii="Times New Roman" w:hAnsi="Times New Roman" w:cs="Times New Roman"/>
        </w:rPr>
        <w:t xml:space="preserve">They were not oppressive but clean, open and </w:t>
      </w:r>
      <w:r w:rsidR="0096282C">
        <w:rPr>
          <w:rFonts w:ascii="Times New Roman" w:hAnsi="Times New Roman" w:cs="Times New Roman"/>
        </w:rPr>
        <w:t>relaxing much to patients’ surprise</w:t>
      </w:r>
      <w:r w:rsidR="0077201B">
        <w:rPr>
          <w:rFonts w:ascii="Times New Roman" w:hAnsi="Times New Roman" w:cs="Times New Roman"/>
        </w:rPr>
        <w:t xml:space="preserve"> as one patient noted, </w:t>
      </w:r>
      <w:r w:rsidR="0096282C">
        <w:rPr>
          <w:rFonts w:ascii="Times New Roman" w:hAnsi="Times New Roman" w:cs="Times New Roman"/>
        </w:rPr>
        <w:t xml:space="preserve">“The </w:t>
      </w:r>
      <w:r w:rsidR="00A63DFE">
        <w:rPr>
          <w:rFonts w:ascii="Times New Roman" w:hAnsi="Times New Roman" w:cs="Times New Roman"/>
        </w:rPr>
        <w:t>word ‘sanatorium’ to me</w:t>
      </w:r>
      <w:r w:rsidR="0096282C">
        <w:rPr>
          <w:rFonts w:ascii="Times New Roman" w:hAnsi="Times New Roman" w:cs="Times New Roman"/>
        </w:rPr>
        <w:t xml:space="preserve"> meant a dark, gloomy, gray building somewhere in ‘no man’s land.’ The day we drove up the driveway that word had a far different meaning. To my surprise I found a large but cozy building located on grounds as beautiful as any park I had ever seen. Neither was the inside dull or lifeless.”</w:t>
      </w:r>
      <w:r w:rsidR="0096282C">
        <w:rPr>
          <w:rStyle w:val="FootnoteReference"/>
          <w:rFonts w:ascii="Times New Roman" w:hAnsi="Times New Roman" w:cs="Times New Roman"/>
        </w:rPr>
        <w:footnoteReference w:id="49"/>
      </w:r>
      <w:r w:rsidR="0096282C">
        <w:rPr>
          <w:rFonts w:ascii="Times New Roman" w:hAnsi="Times New Roman" w:cs="Times New Roman"/>
        </w:rPr>
        <w:t xml:space="preserve"> Patients were also told to not only rest their physical bodies but take mental rest as well. </w:t>
      </w:r>
      <w:r w:rsidR="00646234">
        <w:rPr>
          <w:rFonts w:ascii="Times New Roman" w:hAnsi="Times New Roman" w:cs="Times New Roman"/>
        </w:rPr>
        <w:t xml:space="preserve">Sanatorium staff </w:t>
      </w:r>
      <w:r w:rsidR="008053F7">
        <w:rPr>
          <w:rFonts w:ascii="Times New Roman" w:hAnsi="Times New Roman" w:cs="Times New Roman"/>
        </w:rPr>
        <w:t>at</w:t>
      </w:r>
      <w:r w:rsidR="00646234">
        <w:rPr>
          <w:rFonts w:ascii="Times New Roman" w:hAnsi="Times New Roman" w:cs="Times New Roman"/>
        </w:rPr>
        <w:t xml:space="preserve"> private institutions were less overworked and cared for significantly </w:t>
      </w:r>
      <w:r w:rsidR="000665FB">
        <w:rPr>
          <w:rFonts w:ascii="Times New Roman" w:hAnsi="Times New Roman" w:cs="Times New Roman"/>
        </w:rPr>
        <w:t>fewer</w:t>
      </w:r>
      <w:r w:rsidR="00646234">
        <w:rPr>
          <w:rFonts w:ascii="Times New Roman" w:hAnsi="Times New Roman" w:cs="Times New Roman"/>
        </w:rPr>
        <w:t xml:space="preserve"> patients than nurses in public sanatoriums and tuberculosis wards.</w:t>
      </w:r>
      <w:r w:rsidR="00646234">
        <w:rPr>
          <w:rStyle w:val="FootnoteReference"/>
          <w:rFonts w:ascii="Times New Roman" w:hAnsi="Times New Roman" w:cs="Times New Roman"/>
        </w:rPr>
        <w:footnoteReference w:id="50"/>
      </w:r>
      <w:r w:rsidR="00646234">
        <w:rPr>
          <w:rFonts w:ascii="Times New Roman" w:hAnsi="Times New Roman" w:cs="Times New Roman"/>
        </w:rPr>
        <w:t xml:space="preserve"> Fortunately, public policies grew in favor of the general population, and state operated sanatoriums with higher </w:t>
      </w:r>
      <w:r w:rsidR="00646234">
        <w:rPr>
          <w:rFonts w:ascii="Times New Roman" w:hAnsi="Times New Roman" w:cs="Times New Roman"/>
        </w:rPr>
        <w:lastRenderedPageBreak/>
        <w:t xml:space="preserve">standards of operation opened. </w:t>
      </w:r>
      <w:r w:rsidR="00534044">
        <w:rPr>
          <w:rFonts w:ascii="Times New Roman" w:hAnsi="Times New Roman" w:cs="Times New Roman"/>
        </w:rPr>
        <w:t>This was in part due to the increased health concerns for the general public, in New York two large cities began proactive and aggressive plans to compact tuberculosis as early as 1915 they “</w:t>
      </w:r>
    </w:p>
    <w:p w14:paraId="64725892" w14:textId="2B47FDCB" w:rsidR="00EA7843" w:rsidRDefault="00646234" w:rsidP="009172A3">
      <w:pPr>
        <w:spacing w:line="480" w:lineRule="auto"/>
        <w:ind w:firstLine="720"/>
        <w:contextualSpacing/>
        <w:rPr>
          <w:rFonts w:ascii="Times New Roman" w:hAnsi="Times New Roman" w:cs="Times New Roman"/>
        </w:rPr>
      </w:pPr>
      <w:r>
        <w:rPr>
          <w:rFonts w:ascii="Times New Roman" w:hAnsi="Times New Roman" w:cs="Times New Roman"/>
        </w:rPr>
        <w:t>When</w:t>
      </w:r>
      <w:r w:rsidR="00EA7843">
        <w:rPr>
          <w:rFonts w:ascii="Times New Roman" w:hAnsi="Times New Roman" w:cs="Times New Roman"/>
        </w:rPr>
        <w:t xml:space="preserve"> conditions of</w:t>
      </w:r>
      <w:r>
        <w:rPr>
          <w:rFonts w:ascii="Times New Roman" w:hAnsi="Times New Roman" w:cs="Times New Roman"/>
        </w:rPr>
        <w:t xml:space="preserve"> institutions like Blackwell’s </w:t>
      </w:r>
      <w:r w:rsidR="00A63DFE">
        <w:rPr>
          <w:rFonts w:ascii="Times New Roman" w:hAnsi="Times New Roman" w:cs="Times New Roman"/>
        </w:rPr>
        <w:t xml:space="preserve">Island, located in New York City, </w:t>
      </w:r>
      <w:r>
        <w:rPr>
          <w:rFonts w:ascii="Times New Roman" w:hAnsi="Times New Roman" w:cs="Times New Roman"/>
        </w:rPr>
        <w:t xml:space="preserve">gained publicity, the treatment methods and environment made a dramatic change. </w:t>
      </w:r>
      <w:r w:rsidR="00EA7843">
        <w:rPr>
          <w:rFonts w:ascii="Times New Roman" w:hAnsi="Times New Roman" w:cs="Times New Roman"/>
        </w:rPr>
        <w:t xml:space="preserve">Bigg’s policies, although meant for the greater public good, created </w:t>
      </w:r>
      <w:r w:rsidR="008053F7">
        <w:rPr>
          <w:rFonts w:ascii="Times New Roman" w:hAnsi="Times New Roman" w:cs="Times New Roman"/>
        </w:rPr>
        <w:t>notable</w:t>
      </w:r>
      <w:r w:rsidR="00EA7843">
        <w:rPr>
          <w:rFonts w:ascii="Times New Roman" w:hAnsi="Times New Roman" w:cs="Times New Roman"/>
        </w:rPr>
        <w:t xml:space="preserve"> personal liberty violations. The forced </w:t>
      </w:r>
      <w:r w:rsidR="000665FB">
        <w:rPr>
          <w:rFonts w:ascii="Times New Roman" w:hAnsi="Times New Roman" w:cs="Times New Roman"/>
        </w:rPr>
        <w:t>entrance</w:t>
      </w:r>
      <w:r w:rsidR="00EA7843">
        <w:rPr>
          <w:rFonts w:ascii="Times New Roman" w:hAnsi="Times New Roman" w:cs="Times New Roman"/>
        </w:rPr>
        <w:t xml:space="preserve"> into domineering island sanatoriums, did not go over well with the changing </w:t>
      </w:r>
      <w:r w:rsidR="008053F7">
        <w:rPr>
          <w:rFonts w:ascii="Times New Roman" w:hAnsi="Times New Roman" w:cs="Times New Roman"/>
        </w:rPr>
        <w:t xml:space="preserve">political scene </w:t>
      </w:r>
      <w:r w:rsidR="00EA7843">
        <w:rPr>
          <w:rFonts w:ascii="Times New Roman" w:hAnsi="Times New Roman" w:cs="Times New Roman"/>
        </w:rPr>
        <w:t>America.</w:t>
      </w:r>
      <w:r w:rsidR="00832073">
        <w:rPr>
          <w:rStyle w:val="FootnoteReference"/>
          <w:rFonts w:ascii="Times New Roman" w:hAnsi="Times New Roman" w:cs="Times New Roman"/>
        </w:rPr>
        <w:footnoteReference w:id="51"/>
      </w:r>
      <w:r w:rsidR="00EA7843">
        <w:rPr>
          <w:rFonts w:ascii="Times New Roman" w:hAnsi="Times New Roman" w:cs="Times New Roman"/>
        </w:rPr>
        <w:t xml:space="preserve"> Physicians were the most vocal opponents of Bigg’s sanctions:</w:t>
      </w:r>
    </w:p>
    <w:p w14:paraId="469C669C" w14:textId="3456EF4F" w:rsidR="006C2BF9" w:rsidRDefault="00EA7843" w:rsidP="00274CDA">
      <w:pPr>
        <w:ind w:left="720"/>
        <w:contextualSpacing/>
        <w:rPr>
          <w:rFonts w:ascii="Times New Roman" w:hAnsi="Times New Roman" w:cs="Times New Roman"/>
        </w:rPr>
      </w:pPr>
      <w:r>
        <w:rPr>
          <w:rFonts w:ascii="Times New Roman" w:hAnsi="Times New Roman" w:cs="Times New Roman"/>
        </w:rPr>
        <w:t xml:space="preserve">Of course the outrage here is at the doctor’s loss of authority, not at the patient’s loss of privacy, but in another editorial the </w:t>
      </w:r>
      <w:r w:rsidR="00A8280D">
        <w:rPr>
          <w:rFonts w:ascii="Times New Roman" w:hAnsi="Times New Roman" w:cs="Times New Roman"/>
          <w:i/>
        </w:rPr>
        <w:t>record</w:t>
      </w:r>
      <w:r w:rsidR="00A8280D">
        <w:rPr>
          <w:rFonts w:ascii="Times New Roman" w:hAnsi="Times New Roman" w:cs="Times New Roman"/>
        </w:rPr>
        <w:t xml:space="preserve"> extended</w:t>
      </w:r>
      <w:r>
        <w:rPr>
          <w:rFonts w:ascii="Times New Roman" w:hAnsi="Times New Roman" w:cs="Times New Roman"/>
        </w:rPr>
        <w:t xml:space="preserve"> its concert to the victims of consumption: “it is… the extra missionary work assumed by the board which is the ominous and threatening quantity in the equation- the desire to assume official control of the cases after they have been reported”</w:t>
      </w:r>
    </w:p>
    <w:p w14:paraId="08648E0F" w14:textId="77777777" w:rsidR="00274CDA" w:rsidRDefault="00274CDA" w:rsidP="00274CDA">
      <w:pPr>
        <w:ind w:left="720"/>
        <w:contextualSpacing/>
        <w:rPr>
          <w:rFonts w:ascii="Times New Roman" w:hAnsi="Times New Roman" w:cs="Times New Roman"/>
        </w:rPr>
      </w:pPr>
    </w:p>
    <w:p w14:paraId="3FE51219" w14:textId="0AA256CA" w:rsidR="00EA7843" w:rsidRDefault="00EA7843" w:rsidP="00EA7843">
      <w:pPr>
        <w:spacing w:line="480" w:lineRule="auto"/>
        <w:contextualSpacing/>
        <w:rPr>
          <w:rFonts w:ascii="Times New Roman" w:hAnsi="Times New Roman" w:cs="Times New Roman"/>
        </w:rPr>
      </w:pPr>
      <w:r>
        <w:rPr>
          <w:rFonts w:ascii="Times New Roman" w:hAnsi="Times New Roman" w:cs="Times New Roman"/>
        </w:rPr>
        <w:t xml:space="preserve">Upon public concern, Biggs shifted his goals and later became the </w:t>
      </w:r>
      <w:r w:rsidR="000665FB">
        <w:rPr>
          <w:rFonts w:ascii="Times New Roman" w:hAnsi="Times New Roman" w:cs="Times New Roman"/>
        </w:rPr>
        <w:t>commissioner</w:t>
      </w:r>
      <w:r>
        <w:rPr>
          <w:rFonts w:ascii="Times New Roman" w:hAnsi="Times New Roman" w:cs="Times New Roman"/>
        </w:rPr>
        <w:t xml:space="preserve"> of the New York State Health Department in 1913</w:t>
      </w:r>
      <w:r w:rsidR="006E0BA5">
        <w:rPr>
          <w:rFonts w:ascii="Times New Roman" w:hAnsi="Times New Roman" w:cs="Times New Roman"/>
        </w:rPr>
        <w:t>. While commissioner</w:t>
      </w:r>
      <w:r>
        <w:rPr>
          <w:rFonts w:ascii="Times New Roman" w:hAnsi="Times New Roman" w:cs="Times New Roman"/>
        </w:rPr>
        <w:t xml:space="preserve"> he would set up sanatorium treatment mechanisms</w:t>
      </w:r>
      <w:r w:rsidR="006E0BA5">
        <w:rPr>
          <w:rFonts w:ascii="Times New Roman" w:hAnsi="Times New Roman" w:cs="Times New Roman"/>
        </w:rPr>
        <w:t xml:space="preserve"> that proved to be both effective and humane</w:t>
      </w:r>
      <w:r>
        <w:rPr>
          <w:rFonts w:ascii="Times New Roman" w:hAnsi="Times New Roman" w:cs="Times New Roman"/>
        </w:rPr>
        <w:t xml:space="preserve"> “Its powers were growing as New York began to establish a statewide system of sanatoriums, all of which had to be supervised… yet under his aegis the state established an exemplary antituberculosis plan</w:t>
      </w:r>
      <w:r w:rsidR="000665FB">
        <w:rPr>
          <w:rFonts w:ascii="Times New Roman" w:hAnsi="Times New Roman" w:cs="Times New Roman"/>
        </w:rPr>
        <w:t>, and</w:t>
      </w:r>
      <w:r>
        <w:rPr>
          <w:rFonts w:ascii="Times New Roman" w:hAnsi="Times New Roman" w:cs="Times New Roman"/>
        </w:rPr>
        <w:t xml:space="preserve"> by the 1930s virtually every county operated its own san</w:t>
      </w:r>
      <w:r w:rsidR="00144471">
        <w:rPr>
          <w:rFonts w:ascii="Times New Roman" w:hAnsi="Times New Roman" w:cs="Times New Roman"/>
        </w:rPr>
        <w:t>atorium</w:t>
      </w:r>
      <w:r w:rsidR="00A85176">
        <w:rPr>
          <w:rFonts w:ascii="Times New Roman" w:hAnsi="Times New Roman" w:cs="Times New Roman"/>
        </w:rPr>
        <w:t>.</w:t>
      </w:r>
      <w:r w:rsidR="00144471">
        <w:rPr>
          <w:rFonts w:ascii="Times New Roman" w:hAnsi="Times New Roman" w:cs="Times New Roman"/>
        </w:rPr>
        <w:t xml:space="preserve"> </w:t>
      </w:r>
      <w:r w:rsidR="000665FB">
        <w:rPr>
          <w:rFonts w:ascii="Times New Roman" w:hAnsi="Times New Roman" w:cs="Times New Roman"/>
        </w:rPr>
        <w:t>Most</w:t>
      </w:r>
      <w:r w:rsidR="00144471">
        <w:rPr>
          <w:rFonts w:ascii="Times New Roman" w:hAnsi="Times New Roman" w:cs="Times New Roman"/>
        </w:rPr>
        <w:t xml:space="preserve"> of them far gentler in spirit than was the early Otisville.”</w:t>
      </w:r>
      <w:r w:rsidR="00832073">
        <w:rPr>
          <w:rStyle w:val="FootnoteReference"/>
          <w:rFonts w:ascii="Times New Roman" w:hAnsi="Times New Roman" w:cs="Times New Roman"/>
        </w:rPr>
        <w:footnoteReference w:id="52"/>
      </w:r>
      <w:r w:rsidR="00832073">
        <w:rPr>
          <w:rFonts w:ascii="Times New Roman" w:hAnsi="Times New Roman" w:cs="Times New Roman"/>
        </w:rPr>
        <w:t xml:space="preserve"> </w:t>
      </w:r>
      <w:r w:rsidR="00A63DFE">
        <w:rPr>
          <w:rFonts w:ascii="Times New Roman" w:hAnsi="Times New Roman" w:cs="Times New Roman"/>
        </w:rPr>
        <w:t xml:space="preserve">As public health standards grew, the </w:t>
      </w:r>
      <w:r w:rsidR="00A63DFE">
        <w:rPr>
          <w:rFonts w:ascii="Times New Roman" w:hAnsi="Times New Roman" w:cs="Times New Roman"/>
        </w:rPr>
        <w:lastRenderedPageBreak/>
        <w:t>treatment of tuberculosis in sanatoriums shifted. The patients in public care facilities, the general population</w:t>
      </w:r>
      <w:r w:rsidR="00CB6B0E">
        <w:rPr>
          <w:rFonts w:ascii="Times New Roman" w:hAnsi="Times New Roman" w:cs="Times New Roman"/>
        </w:rPr>
        <w:t>, started</w:t>
      </w:r>
      <w:r w:rsidR="00A63DFE">
        <w:rPr>
          <w:rFonts w:ascii="Times New Roman" w:hAnsi="Times New Roman" w:cs="Times New Roman"/>
        </w:rPr>
        <w:t xml:space="preserve"> to get treated as patients and not as threats to society. Unfortunately there were still disenfranchised patients.</w:t>
      </w:r>
      <w:r w:rsidR="00832073">
        <w:rPr>
          <w:rFonts w:ascii="Times New Roman" w:hAnsi="Times New Roman" w:cs="Times New Roman"/>
        </w:rPr>
        <w:t xml:space="preserve"> </w:t>
      </w:r>
      <w:r w:rsidR="00A63DFE">
        <w:rPr>
          <w:rFonts w:ascii="Times New Roman" w:hAnsi="Times New Roman" w:cs="Times New Roman"/>
        </w:rPr>
        <w:t xml:space="preserve">While Biggs acted as an advocate for the humane treatment of all New Yorkers, he had a different approach to the millions of immigrants coming to New York’s shores. </w:t>
      </w:r>
      <w:r w:rsidR="00274CDA">
        <w:rPr>
          <w:rFonts w:ascii="Times New Roman" w:hAnsi="Times New Roman" w:cs="Times New Roman"/>
        </w:rPr>
        <w:t xml:space="preserve"> </w:t>
      </w:r>
    </w:p>
    <w:p w14:paraId="35C4C381" w14:textId="6CF5E607" w:rsidR="00274CDA" w:rsidRDefault="00274CDA" w:rsidP="009F1EDC">
      <w:pPr>
        <w:spacing w:line="480" w:lineRule="auto"/>
        <w:contextualSpacing/>
        <w:rPr>
          <w:rFonts w:ascii="Times New Roman" w:hAnsi="Times New Roman" w:cs="Times New Roman"/>
        </w:rPr>
      </w:pPr>
      <w:r>
        <w:rPr>
          <w:rFonts w:ascii="Times New Roman" w:hAnsi="Times New Roman" w:cs="Times New Roman"/>
        </w:rPr>
        <w:tab/>
        <w:t xml:space="preserve">In the early 1900s immigration to the United States was extremely common. New York City </w:t>
      </w:r>
      <w:r w:rsidR="00A8280D">
        <w:rPr>
          <w:rFonts w:ascii="Times New Roman" w:hAnsi="Times New Roman" w:cs="Times New Roman"/>
        </w:rPr>
        <w:t>welcomed</w:t>
      </w:r>
      <w:r>
        <w:rPr>
          <w:rFonts w:ascii="Times New Roman" w:hAnsi="Times New Roman" w:cs="Times New Roman"/>
        </w:rPr>
        <w:t xml:space="preserve"> millions of immigrants while also </w:t>
      </w:r>
      <w:r w:rsidR="00A8280D">
        <w:rPr>
          <w:rFonts w:ascii="Times New Roman" w:hAnsi="Times New Roman" w:cs="Times New Roman"/>
        </w:rPr>
        <w:t>bringing in contagious diseases. This period of time was the beginning of widespread public health concerns and a quest to approach it effectively, “Indeed, the controversies regarding the isolation of patients in the nineteenth century and early twentieth century show, just like now, that disputes over matters of science and public healthy policy were rooted deep in ideological divisions.”</w:t>
      </w:r>
      <w:r w:rsidR="00A8280D">
        <w:rPr>
          <w:rStyle w:val="FootnoteReference"/>
          <w:rFonts w:ascii="Times New Roman" w:hAnsi="Times New Roman" w:cs="Times New Roman"/>
        </w:rPr>
        <w:footnoteReference w:id="53"/>
      </w:r>
      <w:r w:rsidR="00F577FD">
        <w:rPr>
          <w:rFonts w:ascii="Times New Roman" w:hAnsi="Times New Roman" w:cs="Times New Roman"/>
        </w:rPr>
        <w:t xml:space="preserve"> The American people were divided by their demands for public health and their demand</w:t>
      </w:r>
      <w:r w:rsidR="00534044">
        <w:rPr>
          <w:rFonts w:ascii="Times New Roman" w:hAnsi="Times New Roman" w:cs="Times New Roman"/>
        </w:rPr>
        <w:t>s for increased civil liberties, in New York especially this divide was observed “Such associations, de Tocqueville observed, often initiated men of rank, exercised a power over social policy just short of official status, yet far more sweeping than one might at first expect.”</w:t>
      </w:r>
      <w:r w:rsidR="00534044">
        <w:rPr>
          <w:rStyle w:val="FootnoteReference"/>
          <w:rFonts w:ascii="Times New Roman" w:hAnsi="Times New Roman" w:cs="Times New Roman"/>
        </w:rPr>
        <w:footnoteReference w:id="54"/>
      </w:r>
      <w:r w:rsidR="00F577FD">
        <w:rPr>
          <w:rFonts w:ascii="Times New Roman" w:hAnsi="Times New Roman" w:cs="Times New Roman"/>
        </w:rPr>
        <w:t xml:space="preserve"> As medical knowledge grew, however, politicians and doctors alike called for a reformation of public health.</w:t>
      </w:r>
      <w:r w:rsidR="00DD280A">
        <w:rPr>
          <w:rFonts w:ascii="Times New Roman" w:hAnsi="Times New Roman" w:cs="Times New Roman"/>
        </w:rPr>
        <w:t xml:space="preserve"> </w:t>
      </w:r>
      <w:r w:rsidR="002E6BAE">
        <w:rPr>
          <w:rFonts w:ascii="Times New Roman" w:hAnsi="Times New Roman" w:cs="Times New Roman"/>
        </w:rPr>
        <w:t xml:space="preserve">By the 1920s facilities for the treatment of tuberculosis were effective and contained </w:t>
      </w:r>
      <w:r w:rsidR="005F1BE9">
        <w:rPr>
          <w:rFonts w:ascii="Times New Roman" w:hAnsi="Times New Roman" w:cs="Times New Roman"/>
        </w:rPr>
        <w:t>significantly</w:t>
      </w:r>
      <w:r w:rsidR="002E6BAE">
        <w:rPr>
          <w:rFonts w:ascii="Times New Roman" w:hAnsi="Times New Roman" w:cs="Times New Roman"/>
        </w:rPr>
        <w:t xml:space="preserve"> less discrimination. This was due to public knowledge of </w:t>
      </w:r>
      <w:r w:rsidR="002E6BAE">
        <w:rPr>
          <w:rFonts w:ascii="Times New Roman" w:hAnsi="Times New Roman" w:cs="Times New Roman"/>
        </w:rPr>
        <w:lastRenderedPageBreak/>
        <w:t xml:space="preserve">the disease and its highly contagious nature. The concern was to treat tuberculosis and get it out of the general population. Patients who could not afford treatment were welcomed into facilities because they wanted to eradicate the disease, which did not discriminate. </w:t>
      </w:r>
    </w:p>
    <w:p w14:paraId="6E572462" w14:textId="38BC1E9A" w:rsidR="002E6BAE" w:rsidRDefault="002E6BAE" w:rsidP="009F1EDC">
      <w:pPr>
        <w:spacing w:line="480" w:lineRule="auto"/>
        <w:contextualSpacing/>
        <w:rPr>
          <w:rFonts w:ascii="Times New Roman" w:hAnsi="Times New Roman" w:cs="Times New Roman"/>
        </w:rPr>
      </w:pPr>
      <w:r>
        <w:rPr>
          <w:rFonts w:ascii="Times New Roman" w:hAnsi="Times New Roman" w:cs="Times New Roman"/>
        </w:rPr>
        <w:tab/>
        <w:t>In Wisconsin alone, populations in sanatoriums grew as they gained more governmental funding. From 1904 to 1910 the amount of sanatoriums increased in Wisconsin from twenty-four to 107</w:t>
      </w:r>
      <w:r w:rsidR="00347B60">
        <w:rPr>
          <w:rFonts w:ascii="Times New Roman" w:hAnsi="Times New Roman" w:cs="Times New Roman"/>
        </w:rPr>
        <w:t>.</w:t>
      </w:r>
      <w:r>
        <w:rPr>
          <w:rStyle w:val="FootnoteReference"/>
          <w:rFonts w:ascii="Times New Roman" w:hAnsi="Times New Roman" w:cs="Times New Roman"/>
        </w:rPr>
        <w:footnoteReference w:id="55"/>
      </w:r>
      <w:r w:rsidR="00347B60">
        <w:rPr>
          <w:rFonts w:ascii="Times New Roman" w:hAnsi="Times New Roman" w:cs="Times New Roman"/>
        </w:rPr>
        <w:t xml:space="preserve"> Public concerns for the treatment of tuberculosis as well as the wellbeing of those infected were the primary reasons behind the dramatic increases in sanatoriums. The sick </w:t>
      </w:r>
      <w:r w:rsidR="00727BE2">
        <w:rPr>
          <w:rFonts w:ascii="Times New Roman" w:hAnsi="Times New Roman" w:cs="Times New Roman"/>
        </w:rPr>
        <w:t>that</w:t>
      </w:r>
      <w:r w:rsidR="00347B60">
        <w:rPr>
          <w:rFonts w:ascii="Times New Roman" w:hAnsi="Times New Roman" w:cs="Times New Roman"/>
        </w:rPr>
        <w:t xml:space="preserve"> needed treatment saw higher chances of checking into sanatoriums, regardless of their socioeconomic status. The states sought to ensure the proper and ethical treatment of the sick, for the good of the entire population. This utilitarian approach was present in the infancy of sanatoriums but it made a </w:t>
      </w:r>
      <w:r w:rsidR="005F1BE9">
        <w:rPr>
          <w:rFonts w:ascii="Times New Roman" w:hAnsi="Times New Roman" w:cs="Times New Roman"/>
        </w:rPr>
        <w:t>shift,</w:t>
      </w:r>
      <w:r w:rsidR="00347B60">
        <w:rPr>
          <w:rFonts w:ascii="Times New Roman" w:hAnsi="Times New Roman" w:cs="Times New Roman"/>
        </w:rPr>
        <w:t xml:space="preserve"> as not just the health of people but the quality of life became important measures of success for the country. As time progressed, treatment in sanatoriums shifted from one of dread to one of understanding necessity.  Unfortunately there was still for discrimination of the disenfranchised. This was due to the costs of the treatment </w:t>
      </w:r>
      <w:r w:rsidR="005F1BE9">
        <w:rPr>
          <w:rFonts w:ascii="Times New Roman" w:hAnsi="Times New Roman" w:cs="Times New Roman"/>
        </w:rPr>
        <w:t>facilitates</w:t>
      </w:r>
      <w:r w:rsidR="00347B60">
        <w:rPr>
          <w:rFonts w:ascii="Times New Roman" w:hAnsi="Times New Roman" w:cs="Times New Roman"/>
        </w:rPr>
        <w:t xml:space="preserve"> and the amount of open rooms in the sanatoriums. The rooms first went to those who could afford them and then to those who received government assistance or scholarship. </w:t>
      </w:r>
      <w:r w:rsidR="00727BE2">
        <w:rPr>
          <w:rFonts w:ascii="Times New Roman" w:hAnsi="Times New Roman" w:cs="Times New Roman"/>
        </w:rPr>
        <w:t>Prior to increased sanatoriums, many were not accepted into the facilities. One man’s family sought reentry into the Mt. Washington Sanatorium in Eau Claire County, Wisconsin but was denied due to overcrowding.</w:t>
      </w:r>
      <w:r w:rsidR="00727BE2">
        <w:rPr>
          <w:rStyle w:val="FootnoteReference"/>
          <w:rFonts w:ascii="Times New Roman" w:hAnsi="Times New Roman" w:cs="Times New Roman"/>
        </w:rPr>
        <w:footnoteReference w:id="56"/>
      </w:r>
    </w:p>
    <w:p w14:paraId="23960B52" w14:textId="77777777" w:rsidR="00931B6C" w:rsidRDefault="00931B6C" w:rsidP="00931B6C">
      <w:pPr>
        <w:spacing w:line="480" w:lineRule="auto"/>
        <w:contextualSpacing/>
        <w:jc w:val="center"/>
        <w:rPr>
          <w:rFonts w:ascii="Times New Roman" w:hAnsi="Times New Roman" w:cs="Times New Roman"/>
        </w:rPr>
      </w:pPr>
    </w:p>
    <w:p w14:paraId="0078E5CA" w14:textId="5714FD65" w:rsidR="00144471" w:rsidRPr="008532E8" w:rsidRDefault="00144471" w:rsidP="00931B6C">
      <w:pPr>
        <w:spacing w:line="480" w:lineRule="auto"/>
        <w:contextualSpacing/>
        <w:jc w:val="center"/>
        <w:rPr>
          <w:rFonts w:ascii="Times New Roman" w:hAnsi="Times New Roman" w:cs="Times New Roman"/>
          <w:b/>
        </w:rPr>
      </w:pPr>
      <w:r w:rsidRPr="008532E8">
        <w:rPr>
          <w:rFonts w:ascii="Times New Roman" w:hAnsi="Times New Roman" w:cs="Times New Roman"/>
          <w:b/>
        </w:rPr>
        <w:t>Conclusion</w:t>
      </w:r>
    </w:p>
    <w:p w14:paraId="5AFB0A96" w14:textId="3963E629" w:rsidR="002347CC" w:rsidRDefault="00144471" w:rsidP="00144471">
      <w:pPr>
        <w:spacing w:line="480" w:lineRule="auto"/>
        <w:contextualSpacing/>
        <w:rPr>
          <w:rFonts w:ascii="Times New Roman" w:hAnsi="Times New Roman" w:cs="Times New Roman"/>
        </w:rPr>
      </w:pPr>
      <w:r>
        <w:rPr>
          <w:rFonts w:ascii="Times New Roman" w:hAnsi="Times New Roman" w:cs="Times New Roman"/>
        </w:rPr>
        <w:tab/>
        <w:t xml:space="preserve">Tuberculosis was one of the most </w:t>
      </w:r>
      <w:r w:rsidR="002347CC">
        <w:rPr>
          <w:rFonts w:ascii="Times New Roman" w:hAnsi="Times New Roman" w:cs="Times New Roman"/>
        </w:rPr>
        <w:t>notorious</w:t>
      </w:r>
      <w:r>
        <w:rPr>
          <w:rFonts w:ascii="Times New Roman" w:hAnsi="Times New Roman" w:cs="Times New Roman"/>
        </w:rPr>
        <w:t xml:space="preserve"> diseases throughout history and has been responsible for killing millions</w:t>
      </w:r>
      <w:r w:rsidR="00075C43">
        <w:rPr>
          <w:rFonts w:ascii="Times New Roman" w:hAnsi="Times New Roman" w:cs="Times New Roman"/>
        </w:rPr>
        <w:t xml:space="preserve"> of people</w:t>
      </w:r>
      <w:r>
        <w:rPr>
          <w:rFonts w:ascii="Times New Roman" w:hAnsi="Times New Roman" w:cs="Times New Roman"/>
        </w:rPr>
        <w:t xml:space="preserve">. Before the concept of contagion and infectious diseases treating TB was ineffective and extremely primitive. </w:t>
      </w:r>
      <w:r w:rsidR="00CE7279">
        <w:rPr>
          <w:rFonts w:ascii="Times New Roman" w:hAnsi="Times New Roman" w:cs="Times New Roman"/>
        </w:rPr>
        <w:t>Between Germ Theory and the implantation of antibiotics there were two common treatment methods of TB</w:t>
      </w:r>
      <w:r>
        <w:rPr>
          <w:rFonts w:ascii="Times New Roman" w:hAnsi="Times New Roman" w:cs="Times New Roman"/>
        </w:rPr>
        <w:t xml:space="preserve">. The first were homemade remedies that contained toxic and non-effective ingredients sold by </w:t>
      </w:r>
      <w:r w:rsidR="002347CC">
        <w:rPr>
          <w:rFonts w:ascii="Times New Roman" w:hAnsi="Times New Roman" w:cs="Times New Roman"/>
        </w:rPr>
        <w:t>charlatans</w:t>
      </w:r>
      <w:r>
        <w:rPr>
          <w:rFonts w:ascii="Times New Roman" w:hAnsi="Times New Roman" w:cs="Times New Roman"/>
        </w:rPr>
        <w:t xml:space="preserve"> in caravans. They exploited the sick and their families while making small fortunes on the phony </w:t>
      </w:r>
      <w:r w:rsidR="000665FB">
        <w:rPr>
          <w:rFonts w:ascii="Times New Roman" w:hAnsi="Times New Roman" w:cs="Times New Roman"/>
        </w:rPr>
        <w:t>elixirs</w:t>
      </w:r>
      <w:r>
        <w:rPr>
          <w:rFonts w:ascii="Times New Roman" w:hAnsi="Times New Roman" w:cs="Times New Roman"/>
        </w:rPr>
        <w:t xml:space="preserve">. The second and most viable </w:t>
      </w:r>
      <w:r w:rsidR="000665FB">
        <w:rPr>
          <w:rFonts w:ascii="Times New Roman" w:hAnsi="Times New Roman" w:cs="Times New Roman"/>
        </w:rPr>
        <w:t>option for treatment of tuberculosis prior to the implementation of antibiotics was</w:t>
      </w:r>
      <w:r>
        <w:rPr>
          <w:rFonts w:ascii="Times New Roman" w:hAnsi="Times New Roman" w:cs="Times New Roman"/>
        </w:rPr>
        <w:t xml:space="preserve"> tubercular sanatoriums. </w:t>
      </w:r>
    </w:p>
    <w:p w14:paraId="391433D3" w14:textId="08DF284A" w:rsidR="00144471" w:rsidRDefault="00144471" w:rsidP="002347CC">
      <w:pPr>
        <w:spacing w:line="480" w:lineRule="auto"/>
        <w:ind w:firstLine="720"/>
        <w:contextualSpacing/>
        <w:rPr>
          <w:rFonts w:ascii="Times New Roman" w:hAnsi="Times New Roman" w:cs="Times New Roman"/>
        </w:rPr>
      </w:pPr>
      <w:r>
        <w:rPr>
          <w:rFonts w:ascii="Times New Roman" w:hAnsi="Times New Roman" w:cs="Times New Roman"/>
        </w:rPr>
        <w:t xml:space="preserve">Sanatoriums were effective in containing the sick and allowing proper rest for treatment. They were also, in their infancy riddled with discrimination and oppressive conditions that gave them an ominous reputation. Medical officer Herman Biggs was the chief proponent of state sanctioned treatment facilities for TB and made numerous shifts throughout his career. He began with an iron fist and wanted to combat tuberculosis in an extremely militant and </w:t>
      </w:r>
      <w:r w:rsidR="000665FB">
        <w:rPr>
          <w:rFonts w:ascii="Times New Roman" w:hAnsi="Times New Roman" w:cs="Times New Roman"/>
        </w:rPr>
        <w:t>authoritarian</w:t>
      </w:r>
      <w:r>
        <w:rPr>
          <w:rFonts w:ascii="Times New Roman" w:hAnsi="Times New Roman" w:cs="Times New Roman"/>
        </w:rPr>
        <w:t xml:space="preserve"> manor. </w:t>
      </w:r>
      <w:r w:rsidR="00CE7279">
        <w:rPr>
          <w:rFonts w:ascii="Times New Roman" w:hAnsi="Times New Roman" w:cs="Times New Roman"/>
        </w:rPr>
        <w:t xml:space="preserve">Eventually </w:t>
      </w:r>
      <w:r>
        <w:rPr>
          <w:rFonts w:ascii="Times New Roman" w:hAnsi="Times New Roman" w:cs="Times New Roman"/>
        </w:rPr>
        <w:t>Biggs would adapt his policies and work toward an eff</w:t>
      </w:r>
      <w:r w:rsidR="00FD60D9">
        <w:rPr>
          <w:rFonts w:ascii="Times New Roman" w:hAnsi="Times New Roman" w:cs="Times New Roman"/>
        </w:rPr>
        <w:t xml:space="preserve">ective </w:t>
      </w:r>
      <w:r w:rsidR="00A85176">
        <w:rPr>
          <w:rFonts w:ascii="Times New Roman" w:hAnsi="Times New Roman" w:cs="Times New Roman"/>
        </w:rPr>
        <w:t>solution, which</w:t>
      </w:r>
      <w:r w:rsidR="00CE7279">
        <w:rPr>
          <w:rFonts w:ascii="Times New Roman" w:hAnsi="Times New Roman" w:cs="Times New Roman"/>
        </w:rPr>
        <w:t xml:space="preserve"> resulted in a sanatorium being a useful and not feared element of treatment.</w:t>
      </w:r>
      <w:r w:rsidR="000665FB">
        <w:rPr>
          <w:rFonts w:ascii="Times New Roman" w:hAnsi="Times New Roman" w:cs="Times New Roman"/>
        </w:rPr>
        <w:t xml:space="preserve"> </w:t>
      </w:r>
    </w:p>
    <w:p w14:paraId="2E623888" w14:textId="77777777" w:rsidR="000665FB" w:rsidRDefault="000665FB" w:rsidP="00144471">
      <w:pPr>
        <w:spacing w:line="480" w:lineRule="auto"/>
        <w:contextualSpacing/>
        <w:rPr>
          <w:rFonts w:ascii="Times New Roman" w:hAnsi="Times New Roman" w:cs="Times New Roman"/>
        </w:rPr>
      </w:pPr>
    </w:p>
    <w:p w14:paraId="091F81A4" w14:textId="77777777" w:rsidR="000665FB" w:rsidRDefault="000665FB" w:rsidP="00144471">
      <w:pPr>
        <w:spacing w:line="480" w:lineRule="auto"/>
        <w:contextualSpacing/>
        <w:rPr>
          <w:rFonts w:ascii="Times New Roman" w:hAnsi="Times New Roman" w:cs="Times New Roman"/>
        </w:rPr>
      </w:pPr>
    </w:p>
    <w:p w14:paraId="18BD3374" w14:textId="77777777" w:rsidR="000665FB" w:rsidRDefault="000665FB" w:rsidP="00144471">
      <w:pPr>
        <w:spacing w:line="480" w:lineRule="auto"/>
        <w:contextualSpacing/>
        <w:rPr>
          <w:rFonts w:ascii="Times New Roman" w:hAnsi="Times New Roman" w:cs="Times New Roman"/>
        </w:rPr>
      </w:pPr>
    </w:p>
    <w:p w14:paraId="2D6BB42F" w14:textId="77777777" w:rsidR="000665FB" w:rsidRDefault="000665FB" w:rsidP="00144471">
      <w:pPr>
        <w:spacing w:line="480" w:lineRule="auto"/>
        <w:contextualSpacing/>
        <w:rPr>
          <w:rFonts w:ascii="Times New Roman" w:hAnsi="Times New Roman" w:cs="Times New Roman"/>
        </w:rPr>
      </w:pPr>
    </w:p>
    <w:p w14:paraId="17EC3266" w14:textId="77777777" w:rsidR="000665FB" w:rsidRDefault="000665FB" w:rsidP="00144471">
      <w:pPr>
        <w:spacing w:line="480" w:lineRule="auto"/>
        <w:contextualSpacing/>
        <w:rPr>
          <w:rFonts w:ascii="Times New Roman" w:hAnsi="Times New Roman" w:cs="Times New Roman"/>
        </w:rPr>
      </w:pPr>
    </w:p>
    <w:p w14:paraId="5B56418A" w14:textId="77777777" w:rsidR="000665FB" w:rsidRDefault="000665FB" w:rsidP="00144471">
      <w:pPr>
        <w:spacing w:line="480" w:lineRule="auto"/>
        <w:contextualSpacing/>
        <w:rPr>
          <w:rFonts w:ascii="Times New Roman" w:hAnsi="Times New Roman" w:cs="Times New Roman"/>
        </w:rPr>
      </w:pPr>
    </w:p>
    <w:p w14:paraId="171D4275" w14:textId="77777777" w:rsidR="000665FB" w:rsidRDefault="000665FB" w:rsidP="00144471">
      <w:pPr>
        <w:spacing w:line="480" w:lineRule="auto"/>
        <w:contextualSpacing/>
        <w:rPr>
          <w:rFonts w:ascii="Times New Roman" w:hAnsi="Times New Roman" w:cs="Times New Roman"/>
        </w:rPr>
      </w:pPr>
    </w:p>
    <w:p w14:paraId="69FD3BFF" w14:textId="77777777" w:rsidR="002347CC" w:rsidRDefault="002347CC" w:rsidP="008532E8">
      <w:pPr>
        <w:jc w:val="center"/>
        <w:rPr>
          <w:rFonts w:ascii="Times New Roman" w:hAnsi="Times New Roman" w:cs="Times New Roman"/>
          <w:b/>
        </w:rPr>
      </w:pPr>
    </w:p>
    <w:p w14:paraId="32F385B2" w14:textId="77777777" w:rsidR="002347CC" w:rsidRDefault="002347CC" w:rsidP="008532E8">
      <w:pPr>
        <w:jc w:val="center"/>
        <w:rPr>
          <w:rFonts w:ascii="Times New Roman" w:hAnsi="Times New Roman" w:cs="Times New Roman"/>
          <w:b/>
        </w:rPr>
      </w:pPr>
    </w:p>
    <w:p w14:paraId="435CD242" w14:textId="77777777" w:rsidR="002347CC" w:rsidRDefault="002347CC" w:rsidP="008532E8">
      <w:pPr>
        <w:jc w:val="center"/>
        <w:rPr>
          <w:rFonts w:ascii="Times New Roman" w:hAnsi="Times New Roman" w:cs="Times New Roman"/>
          <w:b/>
        </w:rPr>
      </w:pPr>
    </w:p>
    <w:p w14:paraId="6E0586FE" w14:textId="77777777" w:rsidR="003522DF" w:rsidRDefault="003522DF" w:rsidP="005E1BF0">
      <w:pPr>
        <w:jc w:val="center"/>
        <w:rPr>
          <w:rFonts w:ascii="Times New Roman" w:hAnsi="Times New Roman" w:cs="Times New Roman"/>
          <w:b/>
        </w:rPr>
      </w:pPr>
    </w:p>
    <w:p w14:paraId="6518B8B4" w14:textId="77777777" w:rsidR="003522DF" w:rsidRDefault="003522DF" w:rsidP="005E1BF0">
      <w:pPr>
        <w:jc w:val="center"/>
        <w:rPr>
          <w:rFonts w:ascii="Times New Roman" w:hAnsi="Times New Roman" w:cs="Times New Roman"/>
          <w:b/>
        </w:rPr>
      </w:pPr>
    </w:p>
    <w:p w14:paraId="0072CA1B" w14:textId="77777777" w:rsidR="003522DF" w:rsidRDefault="003522DF" w:rsidP="005E1BF0">
      <w:pPr>
        <w:jc w:val="center"/>
        <w:rPr>
          <w:rFonts w:ascii="Times New Roman" w:hAnsi="Times New Roman" w:cs="Times New Roman"/>
          <w:b/>
        </w:rPr>
      </w:pPr>
    </w:p>
    <w:p w14:paraId="4EC012D3" w14:textId="77777777" w:rsidR="003522DF" w:rsidRDefault="003522DF" w:rsidP="005E1BF0">
      <w:pPr>
        <w:jc w:val="center"/>
        <w:rPr>
          <w:rFonts w:ascii="Times New Roman" w:hAnsi="Times New Roman" w:cs="Times New Roman"/>
          <w:b/>
        </w:rPr>
      </w:pPr>
    </w:p>
    <w:p w14:paraId="6DDE7BEF" w14:textId="77777777" w:rsidR="005F1BE9" w:rsidRDefault="005F1BE9" w:rsidP="005F1BE9">
      <w:pPr>
        <w:rPr>
          <w:rFonts w:ascii="Times New Roman" w:hAnsi="Times New Roman" w:cs="Times New Roman"/>
          <w:b/>
        </w:rPr>
      </w:pPr>
    </w:p>
    <w:p w14:paraId="5253F9E3" w14:textId="01FF3FB0" w:rsidR="000665FB" w:rsidRPr="00CB6B0E" w:rsidRDefault="000665FB" w:rsidP="005F1BE9">
      <w:pPr>
        <w:jc w:val="center"/>
        <w:rPr>
          <w:rFonts w:ascii="Times New Roman" w:hAnsi="Times New Roman" w:cs="Times New Roman"/>
          <w:b/>
        </w:rPr>
      </w:pPr>
      <w:r w:rsidRPr="00CB6B0E">
        <w:rPr>
          <w:rFonts w:ascii="Times New Roman" w:hAnsi="Times New Roman" w:cs="Times New Roman"/>
          <w:b/>
        </w:rPr>
        <w:t>Works Cited</w:t>
      </w:r>
    </w:p>
    <w:p w14:paraId="383B0660" w14:textId="77777777" w:rsidR="005E1BF0" w:rsidRPr="00CB6B0E" w:rsidRDefault="005E1BF0" w:rsidP="00CB6B0E">
      <w:pPr>
        <w:ind w:hanging="720"/>
        <w:jc w:val="center"/>
        <w:rPr>
          <w:rFonts w:ascii="Times New Roman" w:hAnsi="Times New Roman" w:cs="Times New Roman"/>
          <w:b/>
        </w:rPr>
      </w:pPr>
    </w:p>
    <w:p w14:paraId="7AA668BB" w14:textId="0B4576AA" w:rsidR="000665FB" w:rsidRPr="00CB6B0E" w:rsidRDefault="005F1BE9" w:rsidP="002E6BAE">
      <w:pPr>
        <w:ind w:hanging="720"/>
        <w:jc w:val="center"/>
        <w:rPr>
          <w:rFonts w:ascii="Times New Roman" w:hAnsi="Times New Roman" w:cs="Times New Roman"/>
          <w:b/>
        </w:rPr>
      </w:pPr>
      <w:r>
        <w:rPr>
          <w:rFonts w:ascii="Times New Roman" w:hAnsi="Times New Roman" w:cs="Times New Roman"/>
          <w:b/>
        </w:rPr>
        <w:t xml:space="preserve">           </w:t>
      </w:r>
      <w:r w:rsidR="000665FB" w:rsidRPr="00CB6B0E">
        <w:rPr>
          <w:rFonts w:ascii="Times New Roman" w:hAnsi="Times New Roman" w:cs="Times New Roman"/>
          <w:b/>
        </w:rPr>
        <w:t>Primary Sources</w:t>
      </w:r>
    </w:p>
    <w:p w14:paraId="5D0CC405" w14:textId="77777777" w:rsidR="000665FB" w:rsidRPr="00CB6B0E" w:rsidRDefault="000665FB" w:rsidP="00CB6B0E">
      <w:pPr>
        <w:ind w:hanging="720"/>
        <w:jc w:val="center"/>
        <w:rPr>
          <w:rFonts w:ascii="Times New Roman" w:hAnsi="Times New Roman" w:cs="Times New Roman"/>
        </w:rPr>
      </w:pPr>
    </w:p>
    <w:p w14:paraId="4DC8D7D8" w14:textId="77777777"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 xml:space="preserve">Bowditch, Henry I. “Is Consumption Ever Contagious, or Communicated By One Person To Another In Any Manner?” </w:t>
      </w:r>
      <w:r w:rsidRPr="00CB6B0E">
        <w:rPr>
          <w:rFonts w:ascii="Times New Roman" w:hAnsi="Times New Roman" w:cs="Times New Roman"/>
          <w:i/>
        </w:rPr>
        <w:t xml:space="preserve">Boston Society For Medical Observation, </w:t>
      </w:r>
      <w:r w:rsidRPr="00CB6B0E">
        <w:rPr>
          <w:rFonts w:ascii="Times New Roman" w:hAnsi="Times New Roman" w:cs="Times New Roman"/>
        </w:rPr>
        <w:t xml:space="preserve">1864. </w:t>
      </w:r>
    </w:p>
    <w:p w14:paraId="2D0D661E" w14:textId="77777777" w:rsidR="000665FB" w:rsidRPr="00CB6B0E" w:rsidRDefault="000665FB" w:rsidP="00CB6B0E">
      <w:pPr>
        <w:ind w:hanging="720"/>
        <w:rPr>
          <w:rFonts w:ascii="Times New Roman" w:hAnsi="Times New Roman" w:cs="Times New Roman"/>
        </w:rPr>
      </w:pPr>
    </w:p>
    <w:p w14:paraId="76134EE8" w14:textId="77777777"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 xml:space="preserve">US Department of Commerce. Bureau of the Census. </w:t>
      </w:r>
      <w:r w:rsidRPr="00CB6B0E">
        <w:rPr>
          <w:rFonts w:ascii="Times New Roman" w:hAnsi="Times New Roman" w:cs="Times New Roman"/>
          <w:i/>
        </w:rPr>
        <w:t xml:space="preserve">Report of Benevolent Institutions 1910, </w:t>
      </w:r>
      <w:r w:rsidRPr="00CB6B0E">
        <w:rPr>
          <w:rFonts w:ascii="Times New Roman" w:hAnsi="Times New Roman" w:cs="Times New Roman"/>
        </w:rPr>
        <w:t>by WM J. Harris edited by Washington Government Printing Office, 1913.</w:t>
      </w:r>
    </w:p>
    <w:p w14:paraId="5DC71B75" w14:textId="77777777" w:rsidR="000665FB" w:rsidRPr="00CB6B0E" w:rsidRDefault="000665FB" w:rsidP="00CB6B0E">
      <w:pPr>
        <w:ind w:hanging="720"/>
        <w:rPr>
          <w:rFonts w:ascii="Times New Roman" w:hAnsi="Times New Roman" w:cs="Times New Roman"/>
        </w:rPr>
      </w:pPr>
    </w:p>
    <w:p w14:paraId="3A75370A" w14:textId="77777777" w:rsidR="000665FB" w:rsidRPr="00CB6B0E" w:rsidRDefault="000665FB" w:rsidP="00CB6B0E">
      <w:pPr>
        <w:ind w:hanging="720"/>
        <w:rPr>
          <w:rFonts w:ascii="Times New Roman" w:hAnsi="Times New Roman" w:cs="Times New Roman"/>
        </w:rPr>
      </w:pPr>
    </w:p>
    <w:p w14:paraId="3DCD44D0" w14:textId="02E60E89" w:rsidR="000665FB" w:rsidRPr="00CB6B0E" w:rsidRDefault="005F1BE9" w:rsidP="00CB6B0E">
      <w:pPr>
        <w:ind w:hanging="720"/>
        <w:jc w:val="center"/>
        <w:rPr>
          <w:rFonts w:ascii="Times New Roman" w:hAnsi="Times New Roman" w:cs="Times New Roman"/>
          <w:b/>
        </w:rPr>
      </w:pPr>
      <w:r>
        <w:rPr>
          <w:rFonts w:ascii="Times New Roman" w:hAnsi="Times New Roman" w:cs="Times New Roman"/>
          <w:b/>
        </w:rPr>
        <w:t xml:space="preserve">            </w:t>
      </w:r>
      <w:r w:rsidR="000665FB" w:rsidRPr="00CB6B0E">
        <w:rPr>
          <w:rFonts w:ascii="Times New Roman" w:hAnsi="Times New Roman" w:cs="Times New Roman"/>
          <w:b/>
        </w:rPr>
        <w:t>Secondary Sources</w:t>
      </w:r>
    </w:p>
    <w:p w14:paraId="06D5B2A9" w14:textId="77777777" w:rsidR="000665FB" w:rsidRPr="00CB6B0E" w:rsidRDefault="000665FB" w:rsidP="00CB6B0E">
      <w:pPr>
        <w:ind w:hanging="720"/>
        <w:jc w:val="center"/>
        <w:rPr>
          <w:rFonts w:ascii="Times New Roman" w:hAnsi="Times New Roman" w:cs="Times New Roman"/>
        </w:rPr>
      </w:pPr>
    </w:p>
    <w:p w14:paraId="1C66AC71" w14:textId="43EE3110" w:rsidR="005E1BF0" w:rsidRPr="00CB6B0E" w:rsidRDefault="005E1BF0" w:rsidP="00CB6B0E">
      <w:pPr>
        <w:ind w:hanging="720"/>
        <w:rPr>
          <w:rFonts w:ascii="Times New Roman" w:hAnsi="Times New Roman" w:cs="Times New Roman"/>
        </w:rPr>
      </w:pPr>
      <w:r w:rsidRPr="00CB6B0E">
        <w:rPr>
          <w:rFonts w:ascii="Times New Roman" w:hAnsi="Times New Roman" w:cs="Times New Roman"/>
        </w:rPr>
        <w:t xml:space="preserve">Badash, Michelle, MS. “Tuberculosis:TB.” Consumer Health Complete, September 2013. Accessed November 27, 2015.   </w:t>
      </w:r>
      <w:r w:rsidR="00CB6B0E">
        <w:rPr>
          <w:rFonts w:ascii="Times New Roman" w:hAnsi="Times New Roman" w:cs="Times New Roman"/>
        </w:rPr>
        <w:t xml:space="preserve">  </w:t>
      </w:r>
      <w:hyperlink r:id="rId15" w:anchor="AN=HL11522&amp;db=cmh" w:history="1">
        <w:r w:rsidRPr="00CB6B0E">
          <w:rPr>
            <w:rStyle w:val="Hyperlink"/>
            <w:rFonts w:ascii="Times New Roman" w:hAnsi="Times New Roman" w:cs="Times New Roman"/>
          </w:rPr>
          <w:t>http://web.b.ebscohost.com.proxy.uwec.edu/chc/detail?vid=2&amp;sid=b4f0c451-c114-4771-90e9-55c9a7e54df7%40sessionmgr120&amp;hid=107&amp;bdata=JnNpdGU9Y2hjLWxpdmU%3d#AN=HL11522&amp;db=cmh</w:t>
        </w:r>
      </w:hyperlink>
      <w:r w:rsidRPr="00CB6B0E">
        <w:rPr>
          <w:rFonts w:ascii="Times New Roman" w:hAnsi="Times New Roman" w:cs="Times New Roman"/>
        </w:rPr>
        <w:t xml:space="preserve"> </w:t>
      </w:r>
    </w:p>
    <w:p w14:paraId="07753B5F" w14:textId="77777777" w:rsidR="005E1BF0" w:rsidRPr="00CB6B0E" w:rsidRDefault="005E1BF0" w:rsidP="00CB6B0E">
      <w:pPr>
        <w:ind w:hanging="720"/>
        <w:rPr>
          <w:rFonts w:ascii="Times New Roman" w:hAnsi="Times New Roman" w:cs="Times New Roman"/>
        </w:rPr>
      </w:pPr>
    </w:p>
    <w:p w14:paraId="4F33C1BB" w14:textId="77777777"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lastRenderedPageBreak/>
        <w:t xml:space="preserve">Caldwell, Mark. </w:t>
      </w:r>
      <w:r w:rsidRPr="00CB6B0E">
        <w:rPr>
          <w:rFonts w:ascii="Times New Roman" w:hAnsi="Times New Roman" w:cs="Times New Roman"/>
          <w:i/>
        </w:rPr>
        <w:t xml:space="preserve">The Last Crusade: The War on Consumption 1862-1954. </w:t>
      </w:r>
      <w:r w:rsidRPr="00CB6B0E">
        <w:rPr>
          <w:rFonts w:ascii="Times New Roman" w:hAnsi="Times New Roman" w:cs="Times New Roman"/>
        </w:rPr>
        <w:t>New York, NY: Macmillan Publishing Co, 1988.</w:t>
      </w:r>
    </w:p>
    <w:p w14:paraId="0F9BEF97" w14:textId="77777777" w:rsidR="000665FB" w:rsidRPr="00CB6B0E" w:rsidRDefault="000665FB" w:rsidP="00CB6B0E">
      <w:pPr>
        <w:ind w:hanging="720"/>
        <w:rPr>
          <w:rFonts w:ascii="Times New Roman" w:hAnsi="Times New Roman" w:cs="Times New Roman"/>
        </w:rPr>
      </w:pPr>
    </w:p>
    <w:p w14:paraId="6C43205C" w14:textId="77777777"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 xml:space="preserve">Coker, Richard. </w:t>
      </w:r>
      <w:r w:rsidRPr="00CB6B0E">
        <w:rPr>
          <w:rFonts w:ascii="Times New Roman" w:hAnsi="Times New Roman" w:cs="Times New Roman"/>
          <w:i/>
        </w:rPr>
        <w:t xml:space="preserve">From Chaos to Coercion: Detention and the Control of Tuberculosis. </w:t>
      </w:r>
      <w:r w:rsidRPr="00CB6B0E">
        <w:rPr>
          <w:rFonts w:ascii="Times New Roman" w:hAnsi="Times New Roman" w:cs="Times New Roman"/>
        </w:rPr>
        <w:t>New York, NY: St. Martin’s Press, 2000.</w:t>
      </w:r>
    </w:p>
    <w:p w14:paraId="663D6593" w14:textId="77777777" w:rsidR="000665FB" w:rsidRPr="00CB6B0E" w:rsidRDefault="000665FB" w:rsidP="00CB6B0E">
      <w:pPr>
        <w:ind w:hanging="720"/>
        <w:rPr>
          <w:rFonts w:ascii="Times New Roman" w:hAnsi="Times New Roman" w:cs="Times New Roman"/>
        </w:rPr>
      </w:pPr>
    </w:p>
    <w:p w14:paraId="5C6EB7DB" w14:textId="77777777"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 xml:space="preserve">Dormandy, Thomas. </w:t>
      </w:r>
      <w:r w:rsidRPr="00CB6B0E">
        <w:rPr>
          <w:rFonts w:ascii="Times New Roman" w:hAnsi="Times New Roman" w:cs="Times New Roman"/>
          <w:i/>
        </w:rPr>
        <w:t xml:space="preserve">The White Death: A History of Tuberculosis. </w:t>
      </w:r>
      <w:r w:rsidRPr="00CB6B0E">
        <w:rPr>
          <w:rFonts w:ascii="Times New Roman" w:hAnsi="Times New Roman" w:cs="Times New Roman"/>
        </w:rPr>
        <w:t>Washington Square, NY: New York University Press, 1999.</w:t>
      </w:r>
    </w:p>
    <w:p w14:paraId="1E902547" w14:textId="77777777" w:rsidR="000665FB" w:rsidRPr="00CB6B0E" w:rsidRDefault="000665FB" w:rsidP="00CB6B0E">
      <w:pPr>
        <w:ind w:hanging="720"/>
        <w:rPr>
          <w:rFonts w:ascii="Times New Roman" w:hAnsi="Times New Roman" w:cs="Times New Roman"/>
        </w:rPr>
      </w:pPr>
    </w:p>
    <w:p w14:paraId="1AF2CAAB" w14:textId="77777777" w:rsidR="000665FB" w:rsidRPr="00CB6B0E" w:rsidRDefault="000665FB" w:rsidP="00CB6B0E">
      <w:pPr>
        <w:ind w:hanging="720"/>
        <w:rPr>
          <w:rFonts w:ascii="Times New Roman" w:hAnsi="Times New Roman" w:cs="Times New Roman"/>
        </w:rPr>
      </w:pPr>
    </w:p>
    <w:p w14:paraId="6F55CC99" w14:textId="53B22CFC"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Harvard University Library Open Collections Program. “Contagion Historical views of Diseases and Epidemics,</w:t>
      </w:r>
      <w:r w:rsidR="00021E83" w:rsidRPr="00CB6B0E">
        <w:rPr>
          <w:rFonts w:ascii="Times New Roman" w:hAnsi="Times New Roman" w:cs="Times New Roman"/>
        </w:rPr>
        <w:t xml:space="preserve"> and Tuberculosis in Europe and North America from 1800-1922.</w:t>
      </w:r>
      <w:r w:rsidRPr="00CB6B0E">
        <w:rPr>
          <w:rFonts w:ascii="Times New Roman" w:hAnsi="Times New Roman" w:cs="Times New Roman"/>
        </w:rPr>
        <w:t xml:space="preserve">” accessed </w:t>
      </w:r>
      <w:r w:rsidR="00021E83" w:rsidRPr="00CB6B0E">
        <w:rPr>
          <w:rFonts w:ascii="Times New Roman" w:hAnsi="Times New Roman" w:cs="Times New Roman"/>
        </w:rPr>
        <w:t>November 27, 2015</w:t>
      </w:r>
      <w:r w:rsidRPr="00CB6B0E">
        <w:rPr>
          <w:rFonts w:ascii="Times New Roman" w:hAnsi="Times New Roman" w:cs="Times New Roman"/>
        </w:rPr>
        <w:t>.</w:t>
      </w:r>
      <w:r w:rsidR="00021E83" w:rsidRPr="00CB6B0E">
        <w:rPr>
          <w:rFonts w:ascii="Times New Roman" w:hAnsi="Times New Roman" w:cs="Times New Roman"/>
        </w:rPr>
        <w:t xml:space="preserve"> </w:t>
      </w:r>
      <w:hyperlink r:id="rId16" w:history="1">
        <w:r w:rsidR="00021E83" w:rsidRPr="00CB6B0E">
          <w:rPr>
            <w:rStyle w:val="Hyperlink"/>
            <w:rFonts w:ascii="Times New Roman" w:hAnsi="Times New Roman" w:cs="Times New Roman"/>
          </w:rPr>
          <w:t>http://ocp.hul.harvard.edu/contagion/tuberculosis.html</w:t>
        </w:r>
      </w:hyperlink>
      <w:r w:rsidR="00021E83" w:rsidRPr="00CB6B0E">
        <w:rPr>
          <w:rFonts w:ascii="Times New Roman" w:hAnsi="Times New Roman" w:cs="Times New Roman"/>
        </w:rPr>
        <w:t xml:space="preserve"> </w:t>
      </w:r>
    </w:p>
    <w:p w14:paraId="4996F88D" w14:textId="77777777" w:rsidR="000665FB" w:rsidRPr="00CB6B0E" w:rsidRDefault="000665FB" w:rsidP="00CB6B0E">
      <w:pPr>
        <w:ind w:hanging="720"/>
        <w:rPr>
          <w:rFonts w:ascii="Times New Roman" w:hAnsi="Times New Roman" w:cs="Times New Roman"/>
        </w:rPr>
      </w:pPr>
    </w:p>
    <w:p w14:paraId="3FCA1383" w14:textId="6147F6FA" w:rsidR="000665FB" w:rsidRPr="00CB6B0E" w:rsidRDefault="000665FB" w:rsidP="00CB6B0E">
      <w:pPr>
        <w:ind w:hanging="720"/>
        <w:rPr>
          <w:rFonts w:ascii="Times New Roman" w:hAnsi="Times New Roman" w:cs="Times New Roman"/>
        </w:rPr>
      </w:pPr>
      <w:r w:rsidRPr="00CB6B0E">
        <w:rPr>
          <w:rFonts w:ascii="Times New Roman" w:hAnsi="Times New Roman" w:cs="Times New Roman"/>
        </w:rPr>
        <w:t>Hol</w:t>
      </w:r>
      <w:r w:rsidR="00C16A63" w:rsidRPr="00CB6B0E">
        <w:rPr>
          <w:rFonts w:ascii="Times New Roman" w:hAnsi="Times New Roman" w:cs="Times New Roman"/>
        </w:rPr>
        <w:t>l</w:t>
      </w:r>
      <w:r w:rsidRPr="00CB6B0E">
        <w:rPr>
          <w:rFonts w:ascii="Times New Roman" w:hAnsi="Times New Roman" w:cs="Times New Roman"/>
        </w:rPr>
        <w:t xml:space="preserve">and, Harold, ed., </w:t>
      </w:r>
      <w:r w:rsidRPr="00CB6B0E">
        <w:rPr>
          <w:rFonts w:ascii="Times New Roman" w:hAnsi="Times New Roman" w:cs="Times New Roman"/>
          <w:i/>
        </w:rPr>
        <w:t xml:space="preserve">A Mirror for Cure-Takers. </w:t>
      </w:r>
      <w:r w:rsidRPr="00CB6B0E">
        <w:rPr>
          <w:rFonts w:ascii="Times New Roman" w:hAnsi="Times New Roman" w:cs="Times New Roman"/>
        </w:rPr>
        <w:t xml:space="preserve">Menasha, WI: George Banta Publishing Company, 1946. </w:t>
      </w:r>
    </w:p>
    <w:p w14:paraId="28A2BFFE" w14:textId="77777777" w:rsidR="00CB6B0E" w:rsidRDefault="00CB6B0E" w:rsidP="00CB6B0E">
      <w:pPr>
        <w:rPr>
          <w:rFonts w:ascii="Times New Roman" w:hAnsi="Times New Roman" w:cs="Times New Roman"/>
        </w:rPr>
      </w:pPr>
    </w:p>
    <w:p w14:paraId="3A26CFC8" w14:textId="77777777" w:rsidR="000665FB" w:rsidRPr="00CB6B0E" w:rsidRDefault="000665FB" w:rsidP="00CB6B0E">
      <w:pPr>
        <w:rPr>
          <w:rFonts w:ascii="Times New Roman" w:hAnsi="Times New Roman" w:cs="Times New Roman"/>
        </w:rPr>
      </w:pPr>
      <w:r w:rsidRPr="00CB6B0E">
        <w:rPr>
          <w:rFonts w:ascii="Times New Roman" w:hAnsi="Times New Roman" w:cs="Times New Roman"/>
        </w:rPr>
        <w:t xml:space="preserve">Roberts, Jennifer A., ed., </w:t>
      </w:r>
      <w:r w:rsidRPr="00CB6B0E">
        <w:rPr>
          <w:rFonts w:ascii="Times New Roman" w:hAnsi="Times New Roman" w:cs="Times New Roman"/>
          <w:i/>
        </w:rPr>
        <w:t>The Economics of Infectious Disease.</w:t>
      </w:r>
      <w:r w:rsidRPr="00CB6B0E">
        <w:rPr>
          <w:rFonts w:ascii="Times New Roman" w:hAnsi="Times New Roman" w:cs="Times New Roman"/>
        </w:rPr>
        <w:t xml:space="preserve"> Oxford, NY: Oxford University Press, 2006. </w:t>
      </w:r>
    </w:p>
    <w:p w14:paraId="22563756" w14:textId="77777777" w:rsidR="00CB6B0E" w:rsidRPr="00CB6B0E" w:rsidRDefault="00CB6B0E" w:rsidP="00CB6B0E">
      <w:pPr>
        <w:ind w:hanging="720"/>
        <w:rPr>
          <w:rFonts w:ascii="Times New Roman" w:hAnsi="Times New Roman" w:cs="Times New Roman"/>
        </w:rPr>
      </w:pPr>
    </w:p>
    <w:p w14:paraId="7DFDFC20" w14:textId="74C0C519" w:rsidR="000665FB" w:rsidRPr="00CB6B0E" w:rsidRDefault="00CB6B0E" w:rsidP="00CB6B0E">
      <w:pPr>
        <w:ind w:hanging="720"/>
        <w:rPr>
          <w:rFonts w:ascii="Times New Roman" w:hAnsi="Times New Roman" w:cs="Times New Roman"/>
        </w:rPr>
      </w:pPr>
      <w:r w:rsidRPr="00CB6B0E">
        <w:rPr>
          <w:rFonts w:ascii="Times New Roman" w:hAnsi="Times New Roman" w:cs="Times New Roman"/>
        </w:rPr>
        <w:t>Strolder, Mary Ellen. “Full Measure of Devotion: The Community Crusade against Tuberculosis in Eau Claire Country, 1903-1939.” Master’s diss., University of Wisconsin-Eau Claire, 1995.</w:t>
      </w:r>
    </w:p>
    <w:p w14:paraId="13BE5AFA" w14:textId="77777777" w:rsidR="000665FB" w:rsidRPr="00EB1B3D" w:rsidRDefault="000665FB" w:rsidP="005E1BF0">
      <w:pPr>
        <w:ind w:left="720" w:hanging="720"/>
      </w:pPr>
    </w:p>
    <w:p w14:paraId="08B4EC56" w14:textId="77777777" w:rsidR="000665FB" w:rsidRPr="00544CE9" w:rsidRDefault="000665FB" w:rsidP="005E1BF0"/>
    <w:p w14:paraId="07E5E5FF" w14:textId="77777777" w:rsidR="000665FB" w:rsidRPr="00144471" w:rsidRDefault="000665FB" w:rsidP="00144471">
      <w:pPr>
        <w:spacing w:line="480" w:lineRule="auto"/>
        <w:contextualSpacing/>
        <w:rPr>
          <w:rFonts w:ascii="Times New Roman" w:hAnsi="Times New Roman" w:cs="Times New Roman"/>
        </w:rPr>
      </w:pPr>
    </w:p>
    <w:sectPr w:rsidR="000665FB" w:rsidRPr="00144471" w:rsidSect="006C2BF9">
      <w:footerReference w:type="default" r:id="rId17"/>
      <w:headerReference w:type="first" r:id="rId18"/>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51A907" w14:textId="77777777" w:rsidR="000D53DD" w:rsidRDefault="000D53DD" w:rsidP="007C38B8">
      <w:r>
        <w:separator/>
      </w:r>
    </w:p>
  </w:endnote>
  <w:endnote w:type="continuationSeparator" w:id="0">
    <w:p w14:paraId="12DA8A8D" w14:textId="77777777" w:rsidR="000D53DD" w:rsidRDefault="000D53DD" w:rsidP="007C38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148B92" w14:textId="77777777" w:rsidR="000D53DD" w:rsidRDefault="000D53DD" w:rsidP="006C2BF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9F8279C" w14:textId="77777777" w:rsidR="000D53DD" w:rsidRDefault="000D53D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BD5B34" w14:textId="77777777" w:rsidR="000D53DD" w:rsidRDefault="000D53DD" w:rsidP="00203A9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D71C7">
      <w:rPr>
        <w:rStyle w:val="PageNumber"/>
        <w:noProof/>
      </w:rPr>
      <w:t>iii</w:t>
    </w:r>
    <w:r>
      <w:rPr>
        <w:rStyle w:val="PageNumber"/>
      </w:rPr>
      <w:fldChar w:fldCharType="end"/>
    </w:r>
  </w:p>
  <w:p w14:paraId="4BDE5E3B" w14:textId="77777777" w:rsidR="000D53DD" w:rsidRDefault="000D53D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0C0AA2" w14:textId="77777777" w:rsidR="000D53DD" w:rsidRDefault="000D53DD" w:rsidP="006C2BF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D71C7">
      <w:rPr>
        <w:rStyle w:val="PageNumber"/>
        <w:noProof/>
      </w:rPr>
      <w:t>17</w:t>
    </w:r>
    <w:r>
      <w:rPr>
        <w:rStyle w:val="PageNumber"/>
      </w:rPr>
      <w:fldChar w:fldCharType="end"/>
    </w:r>
  </w:p>
  <w:p w14:paraId="623B7F1B" w14:textId="2352FB6A" w:rsidR="000D53DD" w:rsidRDefault="000D53DD" w:rsidP="00203A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BF42E2" w14:textId="77777777" w:rsidR="000D53DD" w:rsidRDefault="000D53DD" w:rsidP="007C38B8">
      <w:r>
        <w:separator/>
      </w:r>
    </w:p>
  </w:footnote>
  <w:footnote w:type="continuationSeparator" w:id="0">
    <w:p w14:paraId="0C18C929" w14:textId="77777777" w:rsidR="000D53DD" w:rsidRDefault="000D53DD" w:rsidP="007C38B8">
      <w:r>
        <w:continuationSeparator/>
      </w:r>
    </w:p>
  </w:footnote>
  <w:footnote w:id="1">
    <w:p w14:paraId="3C5EBDC4" w14:textId="2AD6D1F7" w:rsidR="000D53DD" w:rsidRDefault="000D53DD">
      <w:pPr>
        <w:pStyle w:val="FootnoteText"/>
      </w:pPr>
      <w:r>
        <w:rPr>
          <w:rStyle w:val="FootnoteReference"/>
        </w:rPr>
        <w:footnoteRef/>
      </w:r>
      <w:r w:rsidRPr="00313AF2">
        <w:rPr>
          <w:rFonts w:ascii="Times New Roman" w:hAnsi="Times New Roman" w:cs="Times New Roman"/>
          <w:sz w:val="20"/>
          <w:szCs w:val="20"/>
        </w:rPr>
        <w:t xml:space="preserve"> Richard J. Coker, </w:t>
      </w:r>
      <w:r w:rsidRPr="00313AF2">
        <w:rPr>
          <w:rFonts w:ascii="Times New Roman" w:hAnsi="Times New Roman" w:cs="Times New Roman"/>
          <w:i/>
          <w:sz w:val="20"/>
          <w:szCs w:val="20"/>
        </w:rPr>
        <w:t xml:space="preserve">From Chaos to Coercion: Detention and the Control of Tuberculosis </w:t>
      </w:r>
      <w:r w:rsidRPr="00313AF2">
        <w:rPr>
          <w:rFonts w:ascii="Times New Roman" w:hAnsi="Times New Roman" w:cs="Times New Roman"/>
          <w:sz w:val="20"/>
          <w:szCs w:val="20"/>
        </w:rPr>
        <w:t>(New York, NY: St. Martin’s Press, 2000) 150-151.</w:t>
      </w:r>
    </w:p>
  </w:footnote>
  <w:footnote w:id="2">
    <w:p w14:paraId="34485EEA" w14:textId="499A6DFE" w:rsidR="000D53DD" w:rsidRPr="00313AF2" w:rsidRDefault="000D53DD" w:rsidP="00931B6C">
      <w:pPr>
        <w:pStyle w:val="FootnoteText"/>
        <w:ind w:firstLine="432"/>
        <w:rPr>
          <w:rFonts w:ascii="Times New Roman" w:hAnsi="Times New Roman" w:cs="Times New Roman"/>
          <w:sz w:val="20"/>
          <w:szCs w:val="20"/>
        </w:rPr>
      </w:pPr>
      <w:r w:rsidRPr="00313AF2">
        <w:rPr>
          <w:rStyle w:val="FootnoteReference"/>
          <w:rFonts w:ascii="Times New Roman" w:hAnsi="Times New Roman" w:cs="Times New Roman"/>
          <w:sz w:val="20"/>
          <w:szCs w:val="20"/>
        </w:rPr>
        <w:footnoteRef/>
      </w:r>
      <w:r w:rsidRPr="00313AF2">
        <w:rPr>
          <w:rFonts w:ascii="Times New Roman" w:hAnsi="Times New Roman" w:cs="Times New Roman"/>
          <w:sz w:val="20"/>
          <w:szCs w:val="20"/>
        </w:rPr>
        <w:t xml:space="preserve"> Harvard University Library Open Collections Program, </w:t>
      </w:r>
      <w:r w:rsidRPr="00313AF2">
        <w:rPr>
          <w:rFonts w:ascii="Times New Roman" w:hAnsi="Times New Roman" w:cs="Times New Roman"/>
          <w:i/>
          <w:sz w:val="20"/>
          <w:szCs w:val="20"/>
        </w:rPr>
        <w:t>Contagion historical views on diseases and epidemic</w:t>
      </w:r>
      <w:r w:rsidRPr="00313AF2">
        <w:rPr>
          <w:rFonts w:ascii="Times New Roman" w:hAnsi="Times New Roman" w:cs="Times New Roman"/>
          <w:sz w:val="20"/>
          <w:szCs w:val="20"/>
        </w:rPr>
        <w:t>s</w:t>
      </w:r>
      <w:r>
        <w:rPr>
          <w:rFonts w:ascii="Times New Roman" w:hAnsi="Times New Roman" w:cs="Times New Roman"/>
          <w:sz w:val="20"/>
          <w:szCs w:val="20"/>
        </w:rPr>
        <w:t xml:space="preserve"> and Tuberculosis in Europe and North America 1800-1922, Accessed on November 27, 2015. </w:t>
      </w:r>
      <w:hyperlink r:id="rId1" w:history="1">
        <w:r w:rsidRPr="002A6ED8">
          <w:rPr>
            <w:rStyle w:val="Hyperlink"/>
            <w:rFonts w:ascii="Times New Roman" w:hAnsi="Times New Roman" w:cs="Times New Roman"/>
            <w:sz w:val="20"/>
            <w:szCs w:val="20"/>
          </w:rPr>
          <w:t>http://ocp.hul.harvard.edu/contagion/tuberculosis.html</w:t>
        </w:r>
      </w:hyperlink>
      <w:r>
        <w:rPr>
          <w:rFonts w:ascii="Times New Roman" w:hAnsi="Times New Roman" w:cs="Times New Roman"/>
          <w:sz w:val="20"/>
          <w:szCs w:val="20"/>
        </w:rPr>
        <w:t xml:space="preserve"> </w:t>
      </w:r>
    </w:p>
  </w:footnote>
  <w:footnote w:id="3">
    <w:p w14:paraId="61E6B092" w14:textId="5A73ECCC" w:rsidR="000D53DD" w:rsidRPr="00931B6C" w:rsidRDefault="000D53DD" w:rsidP="00931B6C">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Michelle, Badash, </w:t>
      </w:r>
      <w:r w:rsidRPr="00931B6C">
        <w:rPr>
          <w:rFonts w:ascii="Times New Roman" w:hAnsi="Times New Roman" w:cs="Times New Roman"/>
          <w:i/>
          <w:sz w:val="20"/>
          <w:szCs w:val="20"/>
        </w:rPr>
        <w:t>Tuberculosis:TB</w:t>
      </w:r>
      <w:r w:rsidRPr="00931B6C">
        <w:rPr>
          <w:rFonts w:ascii="Times New Roman" w:hAnsi="Times New Roman" w:cs="Times New Roman"/>
          <w:sz w:val="20"/>
          <w:szCs w:val="20"/>
        </w:rPr>
        <w:t xml:space="preserve"> (September 2013) in Consumer Health Complete accessed November 27, 2015, http://web.b.ebscohost.com.proxy.uwec.edu/chc/detail?vid=2&amp;sid=b4f0c451-c114-4771-90e9-55c9a7e54df7%40sessionmgr120&amp;hid=107&amp;bdata=JnNpdGU9Y2hjLWxpdmU%3d#AN=HL11522&amp;db=cmh</w:t>
      </w:r>
    </w:p>
  </w:footnote>
  <w:footnote w:id="4">
    <w:p w14:paraId="0F7652C2" w14:textId="77777777" w:rsidR="000D53DD" w:rsidRDefault="000D53DD" w:rsidP="00931B6C">
      <w:pPr>
        <w:pStyle w:val="FootnoteText"/>
        <w:rPr>
          <w:rFonts w:ascii="Times New Roman" w:hAnsi="Times New Roman" w:cs="Times New Roman"/>
          <w:sz w:val="20"/>
          <w:szCs w:val="20"/>
        </w:rPr>
      </w:pPr>
    </w:p>
    <w:p w14:paraId="576E09A7" w14:textId="0E7CB9A5" w:rsidR="000D53DD" w:rsidRPr="00931B6C" w:rsidRDefault="000D53DD" w:rsidP="00931B6C">
      <w:pPr>
        <w:pStyle w:val="FootnoteText"/>
        <w:ind w:firstLine="720"/>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Harold Holland,  </w:t>
      </w:r>
      <w:r w:rsidRPr="00931B6C">
        <w:rPr>
          <w:rFonts w:ascii="Times New Roman" w:hAnsi="Times New Roman" w:cs="Times New Roman"/>
          <w:i/>
          <w:sz w:val="20"/>
          <w:szCs w:val="20"/>
        </w:rPr>
        <w:t>A Mirror for Cure-taking Experience: A Book About the Cure-taking Experience, by Wisconsin People Who Have Felt the Experience Deeply</w:t>
      </w:r>
      <w:r w:rsidRPr="00931B6C">
        <w:rPr>
          <w:rFonts w:ascii="Times New Roman" w:hAnsi="Times New Roman" w:cs="Times New Roman"/>
          <w:sz w:val="20"/>
          <w:szCs w:val="20"/>
        </w:rPr>
        <w:t xml:space="preserve"> (Menasha, WI: George Barita Publishing Co, 1946), 3.</w:t>
      </w:r>
    </w:p>
  </w:footnote>
  <w:footnote w:id="5">
    <w:p w14:paraId="4951A0F6" w14:textId="77777777" w:rsidR="000D53DD" w:rsidRDefault="000D53DD" w:rsidP="00931B6C">
      <w:pPr>
        <w:pStyle w:val="FootnoteText"/>
        <w:ind w:firstLine="720"/>
        <w:rPr>
          <w:rFonts w:ascii="Times New Roman" w:hAnsi="Times New Roman" w:cs="Times New Roman"/>
          <w:sz w:val="20"/>
          <w:szCs w:val="20"/>
        </w:rPr>
      </w:pPr>
    </w:p>
    <w:p w14:paraId="3E4087FA" w14:textId="7E56763A" w:rsidR="000D53DD" w:rsidRPr="00931B6C" w:rsidRDefault="000D53DD" w:rsidP="00931B6C">
      <w:pPr>
        <w:pStyle w:val="FootnoteText"/>
        <w:ind w:firstLine="720"/>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Thomas Dormandy, </w:t>
      </w:r>
      <w:r w:rsidRPr="00931B6C">
        <w:rPr>
          <w:rFonts w:ascii="Times New Roman" w:hAnsi="Times New Roman" w:cs="Times New Roman"/>
          <w:i/>
          <w:sz w:val="20"/>
          <w:szCs w:val="20"/>
        </w:rPr>
        <w:t>The White Death: A History of Tuberculosis</w:t>
      </w:r>
      <w:r w:rsidRPr="00931B6C">
        <w:rPr>
          <w:rFonts w:ascii="Times New Roman" w:hAnsi="Times New Roman" w:cs="Times New Roman"/>
          <w:sz w:val="20"/>
          <w:szCs w:val="20"/>
        </w:rPr>
        <w:t xml:space="preserve"> (NY: New York University Press, 1999) 2-3.</w:t>
      </w:r>
    </w:p>
  </w:footnote>
  <w:footnote w:id="6">
    <w:p w14:paraId="337532EC" w14:textId="5EB46E84" w:rsidR="000D53DD" w:rsidRDefault="000D53DD" w:rsidP="00931B6C">
      <w:pPr>
        <w:pStyle w:val="FootnoteText"/>
        <w:ind w:left="115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Ibid 2-3.</w:t>
      </w:r>
    </w:p>
    <w:p w14:paraId="5B98D7F4" w14:textId="77777777" w:rsidR="000D53DD" w:rsidRPr="00931B6C" w:rsidRDefault="000D53DD" w:rsidP="00931B6C">
      <w:pPr>
        <w:pStyle w:val="FootnoteText"/>
        <w:ind w:left="1152"/>
        <w:rPr>
          <w:rFonts w:ascii="Times New Roman" w:hAnsi="Times New Roman" w:cs="Times New Roman"/>
          <w:sz w:val="20"/>
          <w:szCs w:val="20"/>
        </w:rPr>
      </w:pPr>
    </w:p>
  </w:footnote>
  <w:footnote w:id="7">
    <w:p w14:paraId="09387944" w14:textId="76FFF523" w:rsidR="000D53DD" w:rsidRPr="00931B6C" w:rsidRDefault="000D53DD" w:rsidP="00931B6C">
      <w:pPr>
        <w:pStyle w:val="FootnoteText"/>
        <w:ind w:firstLine="432"/>
        <w:rPr>
          <w:rFonts w:ascii="Times New Roman" w:hAnsi="Times New Roman" w:cs="Times New Roman"/>
          <w:i/>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Harvard Open Collections Program, </w:t>
      </w:r>
      <w:r w:rsidRPr="00931B6C">
        <w:rPr>
          <w:rFonts w:ascii="Times New Roman" w:hAnsi="Times New Roman" w:cs="Times New Roman"/>
          <w:i/>
          <w:sz w:val="20"/>
          <w:szCs w:val="20"/>
        </w:rPr>
        <w:t>Tuberculosis in Europe and North America, 1800-1922.</w:t>
      </w:r>
    </w:p>
  </w:footnote>
  <w:footnote w:id="8">
    <w:p w14:paraId="322F46C0" w14:textId="56029D83" w:rsidR="000D53DD" w:rsidRDefault="000D53DD" w:rsidP="00931B6C">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Mark Caldwell, </w:t>
      </w:r>
      <w:r w:rsidRPr="00931B6C">
        <w:rPr>
          <w:rFonts w:ascii="Times New Roman" w:hAnsi="Times New Roman" w:cs="Times New Roman"/>
          <w:i/>
          <w:sz w:val="20"/>
          <w:szCs w:val="20"/>
        </w:rPr>
        <w:t xml:space="preserve">The Last Crusade: The War on Consumption </w:t>
      </w:r>
      <w:r w:rsidRPr="00931B6C">
        <w:rPr>
          <w:rFonts w:ascii="Times New Roman" w:hAnsi="Times New Roman" w:cs="Times New Roman"/>
          <w:sz w:val="20"/>
          <w:szCs w:val="20"/>
        </w:rPr>
        <w:t>(NY: Macmillan Publishing Company, 1988) 247.</w:t>
      </w:r>
    </w:p>
    <w:p w14:paraId="76EAC7F7" w14:textId="77777777" w:rsidR="000D53DD" w:rsidRPr="00931B6C" w:rsidRDefault="000D53DD" w:rsidP="00931B6C">
      <w:pPr>
        <w:pStyle w:val="FootnoteText"/>
        <w:ind w:firstLine="432"/>
        <w:rPr>
          <w:rFonts w:ascii="Times New Roman" w:hAnsi="Times New Roman" w:cs="Times New Roman"/>
          <w:sz w:val="20"/>
          <w:szCs w:val="20"/>
        </w:rPr>
      </w:pPr>
    </w:p>
  </w:footnote>
  <w:footnote w:id="9">
    <w:p w14:paraId="7A857A8E" w14:textId="77777777" w:rsidR="000D53DD" w:rsidRPr="00931B6C" w:rsidRDefault="000D53DD" w:rsidP="00931B6C">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Henry Bauditch, Is consumption ever contagious, or communicated by one person to another in any manner?, Boston Society For Medical Observation, Boston 1864.</w:t>
      </w:r>
    </w:p>
  </w:footnote>
  <w:footnote w:id="10">
    <w:p w14:paraId="1587B324" w14:textId="77777777" w:rsidR="000D53DD" w:rsidRDefault="000D53DD" w:rsidP="00931B6C">
      <w:pPr>
        <w:pStyle w:val="FootnoteText"/>
        <w:ind w:left="1152"/>
        <w:rPr>
          <w:rFonts w:ascii="Times New Roman" w:hAnsi="Times New Roman" w:cs="Times New Roman"/>
          <w:sz w:val="20"/>
          <w:szCs w:val="20"/>
        </w:rPr>
      </w:pPr>
    </w:p>
    <w:p w14:paraId="5ABA045F" w14:textId="05098845" w:rsidR="000D53DD" w:rsidRDefault="000D53DD" w:rsidP="00931B6C">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Ibid.</w:t>
      </w:r>
    </w:p>
    <w:p w14:paraId="28065215" w14:textId="77777777" w:rsidR="000D53DD" w:rsidRPr="00931B6C" w:rsidRDefault="000D53DD" w:rsidP="00931B6C">
      <w:pPr>
        <w:pStyle w:val="FootnoteText"/>
        <w:ind w:left="1152"/>
        <w:rPr>
          <w:rFonts w:ascii="Times New Roman" w:hAnsi="Times New Roman" w:cs="Times New Roman"/>
          <w:sz w:val="20"/>
          <w:szCs w:val="20"/>
        </w:rPr>
      </w:pPr>
    </w:p>
  </w:footnote>
  <w:footnote w:id="11">
    <w:p w14:paraId="33A85A82" w14:textId="2E4C8E85" w:rsidR="000D53DD" w:rsidRPr="00931B6C" w:rsidRDefault="000D53DD" w:rsidP="00931B6C">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w:t>
      </w:r>
      <w:hyperlink r:id="rId2" w:history="1">
        <w:r w:rsidRPr="00931B6C">
          <w:rPr>
            <w:rStyle w:val="Hyperlink"/>
            <w:rFonts w:ascii="Times New Roman" w:hAnsi="Times New Roman" w:cs="Times New Roman"/>
            <w:sz w:val="20"/>
            <w:szCs w:val="20"/>
          </w:rPr>
          <w:t>http://nfs.unipv.it/nfs/minf/dispense/immunology/lectures/files/images/koch.jpg</w:t>
        </w:r>
      </w:hyperlink>
      <w:r w:rsidRPr="00D903E0">
        <w:rPr>
          <w:rFonts w:ascii="Times New Roman" w:hAnsi="Times New Roman" w:cs="Times New Roman"/>
          <w:sz w:val="22"/>
          <w:szCs w:val="22"/>
        </w:rPr>
        <w:t xml:space="preserve"> </w:t>
      </w:r>
      <w:r>
        <w:rPr>
          <w:rFonts w:ascii="Times New Roman" w:hAnsi="Times New Roman" w:cs="Times New Roman"/>
          <w:sz w:val="20"/>
          <w:szCs w:val="20"/>
        </w:rPr>
        <w:t>Date accessed November 27, 2015</w:t>
      </w:r>
    </w:p>
  </w:footnote>
  <w:footnote w:id="12">
    <w:p w14:paraId="2D469B70" w14:textId="1DDC1875" w:rsidR="000D53DD" w:rsidRPr="00313AF2" w:rsidRDefault="000D53DD" w:rsidP="00BE1F8F">
      <w:pPr>
        <w:pStyle w:val="FootnoteText"/>
        <w:ind w:firstLine="432"/>
        <w:rPr>
          <w:rFonts w:ascii="Times New Roman" w:hAnsi="Times New Roman" w:cs="Times New Roman"/>
          <w:sz w:val="20"/>
          <w:szCs w:val="20"/>
        </w:rPr>
      </w:pPr>
      <w:r w:rsidRPr="00D903E0">
        <w:rPr>
          <w:rStyle w:val="FootnoteReference"/>
          <w:rFonts w:ascii="Times New Roman" w:hAnsi="Times New Roman" w:cs="Times New Roman"/>
          <w:sz w:val="22"/>
          <w:szCs w:val="22"/>
        </w:rPr>
        <w:footnoteRef/>
      </w:r>
      <w:r w:rsidRPr="00D903E0">
        <w:rPr>
          <w:rFonts w:ascii="Times New Roman" w:hAnsi="Times New Roman" w:cs="Times New Roman"/>
          <w:sz w:val="22"/>
          <w:szCs w:val="22"/>
        </w:rPr>
        <w:t xml:space="preserve"> </w:t>
      </w:r>
      <w:r w:rsidRPr="00313AF2">
        <w:rPr>
          <w:rFonts w:ascii="Times New Roman" w:hAnsi="Times New Roman" w:cs="Times New Roman"/>
          <w:sz w:val="20"/>
          <w:szCs w:val="20"/>
        </w:rPr>
        <w:t>Harvard University Library Open Collections Program, Contagion h</w:t>
      </w:r>
      <w:r>
        <w:rPr>
          <w:rFonts w:ascii="Times New Roman" w:hAnsi="Times New Roman" w:cs="Times New Roman"/>
          <w:sz w:val="20"/>
          <w:szCs w:val="20"/>
        </w:rPr>
        <w:t xml:space="preserve">istorical views on diseases and </w:t>
      </w:r>
      <w:r w:rsidRPr="00313AF2">
        <w:rPr>
          <w:rFonts w:ascii="Times New Roman" w:hAnsi="Times New Roman" w:cs="Times New Roman"/>
          <w:sz w:val="20"/>
          <w:szCs w:val="20"/>
        </w:rPr>
        <w:t>epidemics.</w:t>
      </w:r>
    </w:p>
  </w:footnote>
  <w:footnote w:id="13">
    <w:p w14:paraId="1FA2F3E8" w14:textId="77777777" w:rsidR="000D53DD" w:rsidRDefault="000D53DD" w:rsidP="00BE1F8F">
      <w:pPr>
        <w:pStyle w:val="FootnoteText"/>
        <w:rPr>
          <w:rFonts w:ascii="Times New Roman" w:hAnsi="Times New Roman" w:cs="Times New Roman"/>
          <w:sz w:val="20"/>
          <w:szCs w:val="20"/>
        </w:rPr>
      </w:pPr>
    </w:p>
    <w:p w14:paraId="08C5D2E2" w14:textId="77226B23" w:rsidR="000D53DD" w:rsidRPr="003527DD" w:rsidRDefault="000D53DD" w:rsidP="00BE1F8F">
      <w:pPr>
        <w:pStyle w:val="FootnoteText"/>
        <w:ind w:firstLine="432"/>
        <w:rPr>
          <w:rFonts w:ascii="Times New Roman" w:hAnsi="Times New Roman" w:cs="Times New Roman"/>
          <w:i/>
          <w:sz w:val="20"/>
          <w:szCs w:val="20"/>
        </w:rPr>
      </w:pPr>
      <w:r w:rsidRPr="00313AF2">
        <w:rPr>
          <w:rStyle w:val="FootnoteReference"/>
          <w:rFonts w:ascii="Times New Roman" w:hAnsi="Times New Roman" w:cs="Times New Roman"/>
          <w:sz w:val="20"/>
          <w:szCs w:val="20"/>
        </w:rPr>
        <w:footnoteRef/>
      </w:r>
      <w:r w:rsidRPr="00313AF2">
        <w:rPr>
          <w:rFonts w:ascii="Times New Roman" w:hAnsi="Times New Roman" w:cs="Times New Roman"/>
          <w:sz w:val="20"/>
          <w:szCs w:val="20"/>
        </w:rPr>
        <w:t xml:space="preserve"> Harold Holland,  </w:t>
      </w:r>
      <w:r w:rsidRPr="00313AF2">
        <w:rPr>
          <w:rFonts w:ascii="Times New Roman" w:hAnsi="Times New Roman" w:cs="Times New Roman"/>
          <w:i/>
          <w:sz w:val="20"/>
          <w:szCs w:val="20"/>
        </w:rPr>
        <w:t xml:space="preserve">A Mirror for Cure-taking Experience: A Book About the Cure-taking Experience, by Wisconsin People Who Have Felt the Experience Deeply. </w:t>
      </w:r>
    </w:p>
  </w:footnote>
  <w:footnote w:id="14">
    <w:p w14:paraId="4973D5FC" w14:textId="77777777" w:rsidR="000D53DD" w:rsidRDefault="000D53DD" w:rsidP="00BE1F8F">
      <w:pPr>
        <w:pStyle w:val="FootnoteText"/>
        <w:ind w:left="432"/>
        <w:rPr>
          <w:rFonts w:ascii="Times New Roman" w:hAnsi="Times New Roman" w:cs="Times New Roman"/>
          <w:sz w:val="20"/>
          <w:szCs w:val="20"/>
        </w:rPr>
      </w:pPr>
    </w:p>
    <w:p w14:paraId="4815484E" w14:textId="6C92CD51" w:rsidR="000D53DD" w:rsidRPr="00313AF2" w:rsidRDefault="000D53DD" w:rsidP="00BE1F8F">
      <w:pPr>
        <w:pStyle w:val="FootnoteText"/>
        <w:ind w:left="432"/>
        <w:rPr>
          <w:rFonts w:ascii="Times New Roman" w:hAnsi="Times New Roman" w:cs="Times New Roman"/>
          <w:sz w:val="20"/>
          <w:szCs w:val="20"/>
        </w:rPr>
      </w:pPr>
      <w:r w:rsidRPr="00313AF2">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313AF2">
        <w:rPr>
          <w:rFonts w:ascii="Times New Roman" w:hAnsi="Times New Roman" w:cs="Times New Roman"/>
          <w:sz w:val="20"/>
          <w:szCs w:val="20"/>
        </w:rPr>
        <w:t xml:space="preserve">Mark Caldwell, </w:t>
      </w:r>
      <w:r w:rsidRPr="00313AF2">
        <w:rPr>
          <w:rFonts w:ascii="Times New Roman" w:hAnsi="Times New Roman" w:cs="Times New Roman"/>
          <w:i/>
          <w:sz w:val="20"/>
          <w:szCs w:val="20"/>
        </w:rPr>
        <w:t>The Last Crusade: The War on Consumption 1862-1954</w:t>
      </w:r>
      <w:r w:rsidRPr="00313AF2">
        <w:rPr>
          <w:rFonts w:ascii="Times New Roman" w:hAnsi="Times New Roman" w:cs="Times New Roman"/>
          <w:sz w:val="20"/>
          <w:szCs w:val="20"/>
        </w:rPr>
        <w:t>, 206.</w:t>
      </w:r>
    </w:p>
  </w:footnote>
  <w:footnote w:id="15">
    <w:p w14:paraId="2837EE9C" w14:textId="199AC558" w:rsidR="000D53DD" w:rsidRPr="00313AF2" w:rsidRDefault="000D53DD" w:rsidP="00BE1F8F">
      <w:pPr>
        <w:pStyle w:val="FootnoteText"/>
        <w:ind w:firstLine="432"/>
        <w:rPr>
          <w:rFonts w:ascii="Times New Roman" w:hAnsi="Times New Roman" w:cs="Times New Roman"/>
          <w:sz w:val="20"/>
          <w:szCs w:val="20"/>
        </w:rPr>
      </w:pPr>
      <w:r w:rsidRPr="00313AF2">
        <w:rPr>
          <w:rStyle w:val="FootnoteReference"/>
          <w:rFonts w:ascii="Times New Roman" w:hAnsi="Times New Roman" w:cs="Times New Roman"/>
          <w:sz w:val="20"/>
          <w:szCs w:val="20"/>
        </w:rPr>
        <w:footnoteRef/>
      </w:r>
      <w:r w:rsidRPr="00313AF2">
        <w:rPr>
          <w:rFonts w:ascii="Times New Roman" w:hAnsi="Times New Roman" w:cs="Times New Roman"/>
          <w:sz w:val="20"/>
          <w:szCs w:val="20"/>
        </w:rPr>
        <w:t xml:space="preserve"> Mark Caldwell, </w:t>
      </w:r>
      <w:r w:rsidRPr="00313AF2">
        <w:rPr>
          <w:rFonts w:ascii="Times New Roman" w:hAnsi="Times New Roman" w:cs="Times New Roman"/>
          <w:i/>
          <w:sz w:val="20"/>
          <w:szCs w:val="20"/>
        </w:rPr>
        <w:t>The Last Crusade: The War on Consumption 1862-1954</w:t>
      </w:r>
      <w:r w:rsidRPr="00313AF2">
        <w:rPr>
          <w:rFonts w:ascii="Times New Roman" w:hAnsi="Times New Roman" w:cs="Times New Roman"/>
          <w:sz w:val="20"/>
          <w:szCs w:val="20"/>
        </w:rPr>
        <w:t>, 206.</w:t>
      </w:r>
    </w:p>
  </w:footnote>
  <w:footnote w:id="16">
    <w:p w14:paraId="6FD841AE" w14:textId="77777777" w:rsidR="000D53DD" w:rsidRDefault="000D53DD" w:rsidP="00BE1F8F">
      <w:pPr>
        <w:pStyle w:val="FootnoteText"/>
        <w:rPr>
          <w:rFonts w:ascii="Times New Roman" w:hAnsi="Times New Roman" w:cs="Times New Roman"/>
          <w:sz w:val="20"/>
          <w:szCs w:val="20"/>
        </w:rPr>
      </w:pPr>
    </w:p>
    <w:p w14:paraId="04C9AD98" w14:textId="2DE90F0E" w:rsidR="000D53DD" w:rsidRPr="003527DD" w:rsidRDefault="000D53DD" w:rsidP="00BE1F8F">
      <w:pPr>
        <w:pStyle w:val="FootnoteText"/>
        <w:ind w:firstLine="432"/>
        <w:rPr>
          <w:rFonts w:ascii="Times New Roman" w:hAnsi="Times New Roman" w:cs="Times New Roman"/>
          <w:sz w:val="20"/>
          <w:szCs w:val="20"/>
        </w:rPr>
      </w:pPr>
      <w:r w:rsidRPr="00313AF2">
        <w:rPr>
          <w:rStyle w:val="FootnoteReference"/>
          <w:rFonts w:ascii="Times New Roman" w:hAnsi="Times New Roman" w:cs="Times New Roman"/>
          <w:sz w:val="20"/>
          <w:szCs w:val="20"/>
        </w:rPr>
        <w:footnoteRef/>
      </w:r>
      <w:r w:rsidRPr="00313AF2">
        <w:rPr>
          <w:rFonts w:ascii="Times New Roman" w:hAnsi="Times New Roman" w:cs="Times New Roman"/>
          <w:sz w:val="20"/>
          <w:szCs w:val="20"/>
        </w:rPr>
        <w:t xml:space="preserve"> Harold Holland,  </w:t>
      </w:r>
      <w:r w:rsidRPr="00313AF2">
        <w:rPr>
          <w:rFonts w:ascii="Times New Roman" w:hAnsi="Times New Roman" w:cs="Times New Roman"/>
          <w:i/>
          <w:sz w:val="20"/>
          <w:szCs w:val="20"/>
        </w:rPr>
        <w:t>A Mirror for Cure-taking Experience: A Book About the Cu</w:t>
      </w:r>
      <w:r>
        <w:rPr>
          <w:rFonts w:ascii="Times New Roman" w:hAnsi="Times New Roman" w:cs="Times New Roman"/>
          <w:i/>
          <w:sz w:val="20"/>
          <w:szCs w:val="20"/>
        </w:rPr>
        <w:t xml:space="preserve">re-taking Experience, by </w:t>
      </w:r>
      <w:r w:rsidRPr="00313AF2">
        <w:rPr>
          <w:rFonts w:ascii="Times New Roman" w:hAnsi="Times New Roman" w:cs="Times New Roman"/>
          <w:i/>
          <w:sz w:val="20"/>
          <w:szCs w:val="20"/>
        </w:rPr>
        <w:t>Wisconsin People Who Have Felt the Experience Deeply</w:t>
      </w:r>
      <w:r>
        <w:rPr>
          <w:rFonts w:ascii="Times New Roman" w:hAnsi="Times New Roman" w:cs="Times New Roman"/>
          <w:i/>
          <w:sz w:val="20"/>
          <w:szCs w:val="20"/>
        </w:rPr>
        <w:t>.</w:t>
      </w:r>
    </w:p>
  </w:footnote>
  <w:footnote w:id="17">
    <w:p w14:paraId="565C9909" w14:textId="77777777" w:rsidR="000D53DD" w:rsidRDefault="000D53DD" w:rsidP="00BE1F8F">
      <w:pPr>
        <w:pStyle w:val="FootnoteText"/>
        <w:ind w:firstLine="432"/>
        <w:rPr>
          <w:rFonts w:ascii="Times New Roman" w:hAnsi="Times New Roman" w:cs="Times New Roman"/>
          <w:sz w:val="20"/>
          <w:szCs w:val="20"/>
        </w:rPr>
      </w:pPr>
    </w:p>
    <w:p w14:paraId="0977AFF7" w14:textId="34E92FB6" w:rsidR="000D53DD" w:rsidRPr="005638FB" w:rsidRDefault="000D53DD" w:rsidP="00BE1F8F">
      <w:pPr>
        <w:pStyle w:val="FootnoteText"/>
        <w:ind w:firstLine="432"/>
        <w:rPr>
          <w:rFonts w:ascii="Times New Roman" w:hAnsi="Times New Roman" w:cs="Times New Roman"/>
          <w:sz w:val="22"/>
          <w:szCs w:val="22"/>
        </w:rPr>
      </w:pPr>
      <w:r w:rsidRPr="00313AF2">
        <w:rPr>
          <w:rStyle w:val="FootnoteReference"/>
          <w:rFonts w:ascii="Times New Roman" w:hAnsi="Times New Roman" w:cs="Times New Roman"/>
          <w:sz w:val="20"/>
          <w:szCs w:val="20"/>
        </w:rPr>
        <w:footnoteRef/>
      </w:r>
      <w:r w:rsidRPr="00313AF2">
        <w:rPr>
          <w:rFonts w:ascii="Times New Roman" w:hAnsi="Times New Roman" w:cs="Times New Roman"/>
          <w:sz w:val="20"/>
          <w:szCs w:val="20"/>
        </w:rPr>
        <w:t xml:space="preserve"> </w:t>
      </w:r>
      <w:r>
        <w:rPr>
          <w:rFonts w:ascii="Times New Roman" w:hAnsi="Times New Roman" w:cs="Times New Roman"/>
          <w:sz w:val="20"/>
          <w:szCs w:val="20"/>
        </w:rPr>
        <w:t>Ibid.</w:t>
      </w:r>
    </w:p>
  </w:footnote>
  <w:footnote w:id="18">
    <w:p w14:paraId="7383B8FE" w14:textId="5D23A45A" w:rsidR="000D53DD" w:rsidRPr="00BE1F8F" w:rsidRDefault="000D53DD" w:rsidP="00BE1F8F">
      <w:pPr>
        <w:pStyle w:val="FootnoteText"/>
        <w:ind w:firstLine="432"/>
        <w:rPr>
          <w:rFonts w:ascii="Times New Roman" w:hAnsi="Times New Roman" w:cs="Times New Roman"/>
          <w:sz w:val="20"/>
          <w:szCs w:val="20"/>
        </w:rPr>
      </w:pPr>
      <w:r w:rsidRPr="00BE1F8F">
        <w:rPr>
          <w:rStyle w:val="FootnoteReference"/>
          <w:rFonts w:ascii="Times New Roman" w:hAnsi="Times New Roman" w:cs="Times New Roman"/>
          <w:sz w:val="20"/>
          <w:szCs w:val="20"/>
        </w:rPr>
        <w:footnoteRef/>
      </w:r>
      <w:r w:rsidRPr="00BE1F8F">
        <w:rPr>
          <w:rFonts w:ascii="Times New Roman" w:hAnsi="Times New Roman" w:cs="Times New Roman"/>
          <w:sz w:val="20"/>
          <w:szCs w:val="20"/>
        </w:rPr>
        <w:t xml:space="preserve"> </w:t>
      </w:r>
      <w:hyperlink r:id="rId3" w:history="1">
        <w:r w:rsidRPr="00BE1F8F">
          <w:rPr>
            <w:rStyle w:val="Hyperlink"/>
            <w:rFonts w:ascii="Times New Roman" w:hAnsi="Times New Roman" w:cs="Times New Roman"/>
            <w:sz w:val="20"/>
            <w:szCs w:val="20"/>
          </w:rPr>
          <w:t>http://smithsonianscience.si.edu/wordpress/wp-content/uploads/2015/01/NMAH-AHB2006q11482.jpeg</w:t>
        </w:r>
      </w:hyperlink>
      <w:r w:rsidRPr="00BE1F8F">
        <w:rPr>
          <w:rFonts w:ascii="Times New Roman" w:hAnsi="Times New Roman" w:cs="Times New Roman"/>
          <w:sz w:val="20"/>
          <w:szCs w:val="20"/>
        </w:rPr>
        <w:t xml:space="preserve"> Date accessed November 27, 2015.</w:t>
      </w:r>
    </w:p>
  </w:footnote>
  <w:footnote w:id="19">
    <w:p w14:paraId="3B64F566" w14:textId="77777777" w:rsidR="000D53DD" w:rsidRPr="00BE1F8F" w:rsidRDefault="000D53DD" w:rsidP="00BE1F8F">
      <w:pPr>
        <w:pStyle w:val="FootnoteText"/>
        <w:rPr>
          <w:rFonts w:ascii="Times New Roman" w:hAnsi="Times New Roman" w:cs="Times New Roman"/>
          <w:sz w:val="20"/>
          <w:szCs w:val="20"/>
        </w:rPr>
      </w:pPr>
    </w:p>
    <w:p w14:paraId="1F5CCE41" w14:textId="2135EDB0" w:rsidR="000D53DD" w:rsidRPr="00313AF2" w:rsidRDefault="000D53DD" w:rsidP="00BE1F8F">
      <w:pPr>
        <w:pStyle w:val="FootnoteText"/>
        <w:ind w:firstLine="432"/>
        <w:rPr>
          <w:sz w:val="20"/>
          <w:szCs w:val="20"/>
        </w:rPr>
      </w:pPr>
      <w:r w:rsidRPr="00BE1F8F">
        <w:rPr>
          <w:rStyle w:val="FootnoteReference"/>
          <w:rFonts w:ascii="Times New Roman" w:hAnsi="Times New Roman" w:cs="Times New Roman"/>
          <w:sz w:val="20"/>
          <w:szCs w:val="20"/>
        </w:rPr>
        <w:footnoteRef/>
      </w:r>
      <w:r w:rsidRPr="00BE1F8F">
        <w:rPr>
          <w:rFonts w:ascii="Times New Roman" w:hAnsi="Times New Roman" w:cs="Times New Roman"/>
          <w:sz w:val="20"/>
          <w:szCs w:val="20"/>
        </w:rPr>
        <w:t xml:space="preserve"> </w:t>
      </w:r>
      <w:hyperlink r:id="rId4" w:history="1">
        <w:r w:rsidRPr="00BE1F8F">
          <w:rPr>
            <w:rStyle w:val="Hyperlink"/>
            <w:rFonts w:ascii="Times New Roman" w:hAnsi="Times New Roman" w:cs="Times New Roman"/>
            <w:sz w:val="20"/>
            <w:szCs w:val="20"/>
          </w:rPr>
          <w:t>https://brianaltonenmph.files.wordpress.com/2010/12/churchillsmethod-1883.jpg</w:t>
        </w:r>
      </w:hyperlink>
      <w:r w:rsidRPr="00BE1F8F">
        <w:rPr>
          <w:rFonts w:ascii="Times New Roman" w:hAnsi="Times New Roman" w:cs="Times New Roman"/>
          <w:sz w:val="20"/>
          <w:szCs w:val="20"/>
        </w:rPr>
        <w:t xml:space="preserve">  Date accessed November 27, 2015</w:t>
      </w:r>
    </w:p>
  </w:footnote>
  <w:footnote w:id="20">
    <w:p w14:paraId="4C5D0D5A" w14:textId="1C92C223" w:rsidR="000D53DD" w:rsidRDefault="000D53DD" w:rsidP="00BE1F8F">
      <w:pPr>
        <w:pStyle w:val="FootnoteText"/>
        <w:ind w:left="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Mark Caldwell, </w:t>
      </w:r>
      <w:r w:rsidRPr="00931B6C">
        <w:rPr>
          <w:rFonts w:ascii="Times New Roman" w:hAnsi="Times New Roman" w:cs="Times New Roman"/>
          <w:i/>
          <w:sz w:val="20"/>
          <w:szCs w:val="20"/>
        </w:rPr>
        <w:t xml:space="preserve">The Last Crusade: The War on Consumption 1862-1954, </w:t>
      </w:r>
      <w:r w:rsidRPr="00931B6C">
        <w:rPr>
          <w:rFonts w:ascii="Times New Roman" w:hAnsi="Times New Roman" w:cs="Times New Roman"/>
          <w:sz w:val="20"/>
          <w:szCs w:val="20"/>
        </w:rPr>
        <w:t>11.</w:t>
      </w:r>
    </w:p>
    <w:p w14:paraId="16DC7C37" w14:textId="77777777" w:rsidR="000D53DD" w:rsidRPr="00931B6C" w:rsidRDefault="000D53DD" w:rsidP="00BE1F8F">
      <w:pPr>
        <w:pStyle w:val="FootnoteText"/>
        <w:ind w:left="432"/>
        <w:rPr>
          <w:rFonts w:ascii="Times New Roman" w:hAnsi="Times New Roman" w:cs="Times New Roman"/>
          <w:sz w:val="20"/>
          <w:szCs w:val="20"/>
        </w:rPr>
      </w:pPr>
    </w:p>
  </w:footnote>
  <w:footnote w:id="21">
    <w:p w14:paraId="12498F1C" w14:textId="5440AA09" w:rsidR="000D53DD" w:rsidRDefault="000D53DD" w:rsidP="00BE1F8F">
      <w:pPr>
        <w:pStyle w:val="FootnoteText"/>
        <w:ind w:firstLine="432"/>
        <w:rPr>
          <w:rFonts w:ascii="Times New Roman" w:hAnsi="Times New Roman" w:cs="Times New Roman"/>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Thomas Dormandy, </w:t>
      </w:r>
      <w:r w:rsidRPr="00931B6C">
        <w:rPr>
          <w:rFonts w:ascii="Times New Roman" w:hAnsi="Times New Roman" w:cs="Times New Roman"/>
          <w:i/>
          <w:sz w:val="20"/>
          <w:szCs w:val="20"/>
        </w:rPr>
        <w:t xml:space="preserve">The White Death: A History of Tuberculosis,” </w:t>
      </w:r>
      <w:r w:rsidRPr="00931B6C">
        <w:rPr>
          <w:rFonts w:ascii="Times New Roman" w:hAnsi="Times New Roman" w:cs="Times New Roman"/>
          <w:sz w:val="20"/>
          <w:szCs w:val="20"/>
        </w:rPr>
        <w:t>p148.</w:t>
      </w:r>
    </w:p>
    <w:p w14:paraId="218C1A5F" w14:textId="77777777" w:rsidR="000D53DD" w:rsidRPr="00931B6C" w:rsidRDefault="000D53DD" w:rsidP="00BE1F8F">
      <w:pPr>
        <w:pStyle w:val="FootnoteText"/>
        <w:rPr>
          <w:rFonts w:ascii="Times New Roman" w:hAnsi="Times New Roman" w:cs="Times New Roman"/>
          <w:sz w:val="20"/>
          <w:szCs w:val="20"/>
        </w:rPr>
      </w:pPr>
    </w:p>
  </w:footnote>
  <w:footnote w:id="22">
    <w:p w14:paraId="021BF2F5" w14:textId="6FBF6501" w:rsidR="000D53DD" w:rsidRPr="00313AF2" w:rsidRDefault="000D53DD" w:rsidP="00BE1F8F">
      <w:pPr>
        <w:pStyle w:val="FootnoteText"/>
        <w:ind w:firstLine="432"/>
        <w:rPr>
          <w:sz w:val="20"/>
          <w:szCs w:val="20"/>
        </w:rPr>
      </w:pPr>
      <w:r w:rsidRPr="00931B6C">
        <w:rPr>
          <w:rStyle w:val="FootnoteReference"/>
          <w:rFonts w:ascii="Times New Roman" w:hAnsi="Times New Roman" w:cs="Times New Roman"/>
          <w:sz w:val="20"/>
          <w:szCs w:val="20"/>
        </w:rPr>
        <w:footnoteRef/>
      </w:r>
      <w:r w:rsidRPr="00931B6C">
        <w:rPr>
          <w:rFonts w:ascii="Times New Roman" w:hAnsi="Times New Roman" w:cs="Times New Roman"/>
          <w:sz w:val="20"/>
          <w:szCs w:val="20"/>
        </w:rPr>
        <w:t xml:space="preserve"> Social Museum Collection, </w:t>
      </w:r>
      <w:hyperlink r:id="rId5" w:history="1">
        <w:r w:rsidRPr="00931B6C">
          <w:rPr>
            <w:rStyle w:val="Hyperlink"/>
            <w:rFonts w:ascii="Times New Roman" w:hAnsi="Times New Roman" w:cs="Times New Roman"/>
            <w:sz w:val="20"/>
            <w:szCs w:val="20"/>
          </w:rPr>
          <w:t>http://www.harvardartmuseums.org/collections/object/59363</w:t>
        </w:r>
      </w:hyperlink>
      <w:r w:rsidRPr="00931B6C">
        <w:rPr>
          <w:rFonts w:ascii="Times New Roman" w:hAnsi="Times New Roman" w:cs="Times New Roman"/>
          <w:sz w:val="20"/>
          <w:szCs w:val="20"/>
        </w:rPr>
        <w:t xml:space="preserve"> Date accessed November 27, 2015.</w:t>
      </w:r>
    </w:p>
  </w:footnote>
  <w:footnote w:id="23">
    <w:p w14:paraId="14846912" w14:textId="05393D64" w:rsidR="000D53DD" w:rsidRPr="00BE1F8F" w:rsidRDefault="000D53DD" w:rsidP="00BE1F8F">
      <w:pPr>
        <w:pStyle w:val="FootnoteText"/>
        <w:ind w:left="432"/>
        <w:rPr>
          <w:rFonts w:ascii="Times New Roman" w:hAnsi="Times New Roman" w:cs="Times New Roman"/>
          <w:sz w:val="20"/>
          <w:szCs w:val="20"/>
        </w:rPr>
      </w:pPr>
      <w:r w:rsidRPr="00BE1F8F">
        <w:rPr>
          <w:rStyle w:val="FootnoteReference"/>
          <w:rFonts w:ascii="Times New Roman" w:hAnsi="Times New Roman" w:cs="Times New Roman"/>
          <w:sz w:val="20"/>
          <w:szCs w:val="20"/>
        </w:rPr>
        <w:footnoteRef/>
      </w:r>
      <w:r w:rsidRPr="00BE1F8F">
        <w:rPr>
          <w:rFonts w:ascii="Times New Roman" w:hAnsi="Times New Roman" w:cs="Times New Roman"/>
          <w:sz w:val="20"/>
          <w:szCs w:val="20"/>
        </w:rPr>
        <w:t xml:space="preserve"> Mark Caldwell, </w:t>
      </w:r>
      <w:r w:rsidRPr="00BE1F8F">
        <w:rPr>
          <w:rFonts w:ascii="Times New Roman" w:hAnsi="Times New Roman" w:cs="Times New Roman"/>
          <w:i/>
          <w:sz w:val="20"/>
          <w:szCs w:val="20"/>
        </w:rPr>
        <w:t xml:space="preserve">The Last Crusade: The War on Consumption 1862-1954, </w:t>
      </w:r>
      <w:r w:rsidRPr="00BE1F8F">
        <w:rPr>
          <w:rFonts w:ascii="Times New Roman" w:hAnsi="Times New Roman" w:cs="Times New Roman"/>
          <w:sz w:val="20"/>
          <w:szCs w:val="20"/>
        </w:rPr>
        <w:t>33.</w:t>
      </w:r>
    </w:p>
  </w:footnote>
  <w:footnote w:id="24">
    <w:p w14:paraId="5FB9A9BF" w14:textId="77777777" w:rsidR="000D53DD" w:rsidRDefault="000D53DD" w:rsidP="00BE1F8F">
      <w:pPr>
        <w:pStyle w:val="FootnoteText"/>
        <w:ind w:firstLine="432"/>
        <w:rPr>
          <w:rFonts w:ascii="Times New Roman" w:hAnsi="Times New Roman" w:cs="Times New Roman"/>
          <w:sz w:val="20"/>
          <w:szCs w:val="20"/>
        </w:rPr>
      </w:pPr>
    </w:p>
    <w:p w14:paraId="331DA5BC" w14:textId="73DABAE7" w:rsidR="000D53DD" w:rsidRPr="00313AF2" w:rsidRDefault="000D53DD" w:rsidP="00BE1F8F">
      <w:pPr>
        <w:pStyle w:val="FootnoteText"/>
        <w:ind w:firstLine="432"/>
        <w:rPr>
          <w:rFonts w:ascii="Times New Roman" w:hAnsi="Times New Roman" w:cs="Times New Roman"/>
          <w:sz w:val="20"/>
          <w:szCs w:val="20"/>
        </w:rPr>
      </w:pPr>
      <w:r w:rsidRPr="00BE1F8F">
        <w:rPr>
          <w:rStyle w:val="FootnoteReference"/>
          <w:rFonts w:ascii="Times New Roman" w:hAnsi="Times New Roman" w:cs="Times New Roman"/>
          <w:sz w:val="20"/>
          <w:szCs w:val="20"/>
        </w:rPr>
        <w:footnoteRef/>
      </w:r>
      <w:r w:rsidRPr="00BE1F8F">
        <w:rPr>
          <w:rFonts w:ascii="Times New Roman" w:hAnsi="Times New Roman" w:cs="Times New Roman"/>
          <w:sz w:val="20"/>
          <w:szCs w:val="20"/>
        </w:rPr>
        <w:t xml:space="preserve"> Wisconsin Historical Society, </w:t>
      </w:r>
      <w:r w:rsidRPr="00BE1F8F">
        <w:rPr>
          <w:rFonts w:ascii="Times New Roman" w:hAnsi="Times New Roman" w:cs="Times New Roman"/>
          <w:i/>
          <w:sz w:val="20"/>
          <w:szCs w:val="20"/>
        </w:rPr>
        <w:t>Patients at Wisconsin State Tuberculosis Sanatorium (</w:t>
      </w:r>
      <w:r w:rsidRPr="00BE1F8F">
        <w:rPr>
          <w:rFonts w:ascii="Times New Roman" w:hAnsi="Times New Roman" w:cs="Times New Roman"/>
          <w:sz w:val="20"/>
          <w:szCs w:val="20"/>
        </w:rPr>
        <w:t xml:space="preserve">Wales, Wisconsin, 1908) </w:t>
      </w:r>
      <w:hyperlink r:id="rId6" w:history="1">
        <w:r w:rsidRPr="00BE1F8F">
          <w:rPr>
            <w:rStyle w:val="Hyperlink"/>
            <w:rFonts w:ascii="Times New Roman" w:hAnsi="Times New Roman" w:cs="Times New Roman"/>
            <w:sz w:val="20"/>
            <w:szCs w:val="20"/>
          </w:rPr>
          <w:t>http://www.wisconsinhistory.org/Content.aspx?dsNav=N:4294963828-4294955414&amp;dsRecordDetails=R:IM40118</w:t>
        </w:r>
      </w:hyperlink>
      <w:r>
        <w:rPr>
          <w:rFonts w:ascii="Times New Roman" w:hAnsi="Times New Roman" w:cs="Times New Roman"/>
          <w:sz w:val="20"/>
          <w:szCs w:val="20"/>
        </w:rPr>
        <w:t xml:space="preserve"> Date accessed November 27, 2015.</w:t>
      </w:r>
    </w:p>
  </w:footnote>
  <w:footnote w:id="25">
    <w:p w14:paraId="1C8A48F2" w14:textId="47DE87E9" w:rsidR="000D53DD" w:rsidRPr="00B64AF5" w:rsidRDefault="000D53DD" w:rsidP="00B64AF5">
      <w:pPr>
        <w:pStyle w:val="FootnoteText"/>
        <w:ind w:firstLine="432"/>
        <w:rPr>
          <w:rFonts w:ascii="Times New Roman" w:hAnsi="Times New Roman" w:cs="Times New Roman"/>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Richard J. Coker, </w:t>
      </w:r>
      <w:r w:rsidRPr="00B64AF5">
        <w:rPr>
          <w:rFonts w:ascii="Times New Roman" w:hAnsi="Times New Roman" w:cs="Times New Roman"/>
          <w:i/>
          <w:sz w:val="20"/>
          <w:szCs w:val="20"/>
        </w:rPr>
        <w:t xml:space="preserve">From Chaos to Coercion: Detention and the Control of Tuberculosis </w:t>
      </w:r>
      <w:r w:rsidRPr="00B64AF5">
        <w:rPr>
          <w:rFonts w:ascii="Times New Roman" w:hAnsi="Times New Roman" w:cs="Times New Roman"/>
          <w:sz w:val="20"/>
          <w:szCs w:val="20"/>
        </w:rPr>
        <w:t>(New York, NY: St. Martin’s Press, 2000) 150-151.</w:t>
      </w:r>
    </w:p>
  </w:footnote>
  <w:footnote w:id="26">
    <w:p w14:paraId="0BF30EF5" w14:textId="77777777" w:rsidR="000D53DD" w:rsidRDefault="000D53DD" w:rsidP="00B64AF5">
      <w:pPr>
        <w:pStyle w:val="FootnoteText"/>
        <w:rPr>
          <w:rFonts w:ascii="Times New Roman" w:hAnsi="Times New Roman" w:cs="Times New Roman"/>
          <w:sz w:val="20"/>
          <w:szCs w:val="20"/>
        </w:rPr>
      </w:pPr>
    </w:p>
    <w:p w14:paraId="588FFE41" w14:textId="597C5402" w:rsidR="000D53DD" w:rsidRPr="00B64AF5" w:rsidRDefault="000D53DD" w:rsidP="00B64AF5">
      <w:pPr>
        <w:pStyle w:val="FootnoteText"/>
        <w:ind w:firstLine="432"/>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Department of Commerce Bureau of the Census, </w:t>
      </w:r>
      <w:r w:rsidRPr="00B64AF5">
        <w:rPr>
          <w:rFonts w:ascii="Times New Roman" w:hAnsi="Times New Roman" w:cs="Times New Roman"/>
          <w:i/>
          <w:sz w:val="20"/>
          <w:szCs w:val="20"/>
        </w:rPr>
        <w:t>Benevolent Institutions 1910</w:t>
      </w:r>
      <w:r w:rsidRPr="00B64AF5">
        <w:rPr>
          <w:rFonts w:ascii="Times New Roman" w:hAnsi="Times New Roman" w:cs="Times New Roman"/>
          <w:sz w:val="20"/>
          <w:szCs w:val="20"/>
        </w:rPr>
        <w:t>, Washington Government Printing Office 1910, 11.</w:t>
      </w:r>
    </w:p>
  </w:footnote>
  <w:footnote w:id="27">
    <w:p w14:paraId="33184891" w14:textId="5623E512" w:rsidR="000D53DD" w:rsidRPr="00B64AF5" w:rsidRDefault="000D53DD" w:rsidP="000D53DD">
      <w:pPr>
        <w:pStyle w:val="FootnoteText"/>
        <w:ind w:firstLine="432"/>
        <w:rPr>
          <w:rFonts w:ascii="Times New Roman" w:hAnsi="Times New Roman" w:cs="Times New Roman"/>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Mary Ellen Stolder, “Full Measure of Devotion: The Community Crusade against Tuberculosis in Eau Claire County, 1903-1939”, (master’s thesis, University of Wisconsin Eau Claire, 1995), vi.</w:t>
      </w:r>
    </w:p>
  </w:footnote>
  <w:footnote w:id="28">
    <w:p w14:paraId="3A17C998" w14:textId="77777777" w:rsidR="000D53DD" w:rsidRPr="00B64AF5" w:rsidRDefault="000D53DD" w:rsidP="00B64AF5">
      <w:pPr>
        <w:pStyle w:val="FootnoteText"/>
        <w:rPr>
          <w:rFonts w:ascii="Times New Roman" w:hAnsi="Times New Roman" w:cs="Times New Roman"/>
          <w:sz w:val="20"/>
          <w:szCs w:val="20"/>
        </w:rPr>
      </w:pPr>
    </w:p>
    <w:p w14:paraId="72FE2D6A" w14:textId="5A7EA4E1" w:rsidR="000D53DD" w:rsidRPr="00B64AF5" w:rsidRDefault="000D53DD" w:rsidP="00B64AF5">
      <w:pPr>
        <w:pStyle w:val="FootnoteText"/>
        <w:ind w:firstLine="720"/>
        <w:rPr>
          <w:rFonts w:ascii="Times New Roman" w:hAnsi="Times New Roman" w:cs="Times New Roman"/>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Ibid. </w:t>
      </w:r>
    </w:p>
  </w:footnote>
  <w:footnote w:id="29">
    <w:p w14:paraId="3AE87396" w14:textId="77777777" w:rsidR="000D53DD" w:rsidRDefault="000D53DD" w:rsidP="00B64AF5">
      <w:pPr>
        <w:pStyle w:val="FootnoteText"/>
        <w:ind w:firstLine="720"/>
        <w:rPr>
          <w:rFonts w:ascii="Times New Roman" w:hAnsi="Times New Roman" w:cs="Times New Roman"/>
          <w:sz w:val="20"/>
          <w:szCs w:val="20"/>
        </w:rPr>
      </w:pPr>
    </w:p>
    <w:p w14:paraId="3261D3A1" w14:textId="6A7646FE" w:rsidR="000D53DD" w:rsidRPr="00A85176" w:rsidRDefault="000D53DD" w:rsidP="00B64AF5">
      <w:pPr>
        <w:pStyle w:val="FootnoteText"/>
        <w:ind w:firstLine="720"/>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Wisconsin Historical Society, </w:t>
      </w:r>
      <w:r w:rsidRPr="00B64AF5">
        <w:rPr>
          <w:rFonts w:ascii="Times New Roman" w:hAnsi="Times New Roman" w:cs="Times New Roman"/>
          <w:i/>
          <w:sz w:val="20"/>
          <w:szCs w:val="20"/>
        </w:rPr>
        <w:t>Mt. Washington Sanatorium,</w:t>
      </w:r>
      <w:r w:rsidRPr="00B64AF5">
        <w:rPr>
          <w:rFonts w:ascii="Times New Roman" w:hAnsi="Times New Roman" w:cs="Times New Roman"/>
          <w:sz w:val="20"/>
          <w:szCs w:val="20"/>
        </w:rPr>
        <w:t xml:space="preserve"> </w:t>
      </w:r>
      <w:hyperlink r:id="rId7" w:history="1">
        <w:r w:rsidRPr="00B64AF5">
          <w:rPr>
            <w:rStyle w:val="Hyperlink"/>
            <w:rFonts w:ascii="Times New Roman" w:hAnsi="Times New Roman" w:cs="Times New Roman"/>
            <w:sz w:val="20"/>
            <w:szCs w:val="20"/>
          </w:rPr>
          <w:t>http://www.wisconsinhistory.org/Content.aspx?dsNav=N:4294963828-4294955414&amp;dsRecordDetails=R:IM30717</w:t>
        </w:r>
      </w:hyperlink>
      <w:r w:rsidRPr="00B64AF5">
        <w:rPr>
          <w:rFonts w:ascii="Times New Roman" w:hAnsi="Times New Roman" w:cs="Times New Roman"/>
          <w:sz w:val="20"/>
          <w:szCs w:val="20"/>
        </w:rPr>
        <w:t xml:space="preserve"> accessed December 10, 2015.</w:t>
      </w:r>
    </w:p>
  </w:footnote>
  <w:footnote w:id="30">
    <w:p w14:paraId="6861D4AD" w14:textId="4A25FED3" w:rsidR="000D53DD" w:rsidRPr="00B64AF5" w:rsidRDefault="000D53DD" w:rsidP="00B64AF5">
      <w:pPr>
        <w:pStyle w:val="FootnoteText"/>
        <w:ind w:firstLine="432"/>
        <w:rPr>
          <w:rFonts w:ascii="Times New Roman" w:hAnsi="Times New Roman" w:cs="Times New Roman"/>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Thomas Dormandy, </w:t>
      </w:r>
      <w:r w:rsidRPr="00B64AF5">
        <w:rPr>
          <w:rFonts w:ascii="Times New Roman" w:hAnsi="Times New Roman" w:cs="Times New Roman"/>
          <w:i/>
          <w:sz w:val="20"/>
          <w:szCs w:val="20"/>
        </w:rPr>
        <w:t xml:space="preserve">The White Death: A history of Tuberculosis, </w:t>
      </w:r>
      <w:r w:rsidRPr="00B64AF5">
        <w:rPr>
          <w:rFonts w:ascii="Times New Roman" w:hAnsi="Times New Roman" w:cs="Times New Roman"/>
          <w:sz w:val="20"/>
          <w:szCs w:val="20"/>
        </w:rPr>
        <w:t>p149-150.</w:t>
      </w:r>
    </w:p>
  </w:footnote>
  <w:footnote w:id="31">
    <w:p w14:paraId="30A83AAE" w14:textId="77777777" w:rsidR="000D53DD" w:rsidRDefault="000D53DD" w:rsidP="00B64AF5">
      <w:pPr>
        <w:pStyle w:val="FootnoteText"/>
        <w:ind w:left="432"/>
        <w:rPr>
          <w:rFonts w:ascii="Times New Roman" w:hAnsi="Times New Roman" w:cs="Times New Roman"/>
          <w:sz w:val="20"/>
          <w:szCs w:val="20"/>
        </w:rPr>
      </w:pPr>
    </w:p>
    <w:p w14:paraId="1B351387" w14:textId="16376593" w:rsidR="000D53DD" w:rsidRPr="00B64AF5" w:rsidRDefault="000D53DD" w:rsidP="00B64AF5">
      <w:pPr>
        <w:pStyle w:val="FootnoteText"/>
        <w:ind w:left="432"/>
        <w:rPr>
          <w:rFonts w:ascii="Times New Roman" w:hAnsi="Times New Roman" w:cs="Times New Roman"/>
          <w:i/>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Richard J. Coker, </w:t>
      </w:r>
      <w:r w:rsidRPr="00B64AF5">
        <w:rPr>
          <w:rFonts w:ascii="Times New Roman" w:hAnsi="Times New Roman" w:cs="Times New Roman"/>
          <w:i/>
          <w:sz w:val="20"/>
          <w:szCs w:val="20"/>
        </w:rPr>
        <w:t>From Chaos to Coersion: Detention and the Control of Tuberculosis, 179.</w:t>
      </w:r>
    </w:p>
    <w:p w14:paraId="05828D63" w14:textId="77777777" w:rsidR="000D53DD" w:rsidRPr="00B64AF5" w:rsidRDefault="000D53DD" w:rsidP="00B64AF5">
      <w:pPr>
        <w:pStyle w:val="FootnoteText"/>
        <w:ind w:left="432"/>
        <w:rPr>
          <w:rFonts w:ascii="Times New Roman" w:hAnsi="Times New Roman" w:cs="Times New Roman"/>
          <w:sz w:val="20"/>
          <w:szCs w:val="20"/>
        </w:rPr>
      </w:pPr>
    </w:p>
  </w:footnote>
  <w:footnote w:id="32">
    <w:p w14:paraId="0E22BDC6" w14:textId="7A6B5D38" w:rsidR="000D53DD" w:rsidRPr="003527DD" w:rsidRDefault="000D53DD" w:rsidP="00B64AF5">
      <w:pPr>
        <w:pStyle w:val="FootnoteText"/>
        <w:ind w:firstLine="432"/>
        <w:rPr>
          <w:rFonts w:ascii="Times New Roman" w:hAnsi="Times New Roman" w:cs="Times New Roman"/>
          <w:sz w:val="20"/>
          <w:szCs w:val="20"/>
        </w:rPr>
      </w:pPr>
      <w:r w:rsidRPr="00B64AF5">
        <w:rPr>
          <w:rStyle w:val="FootnoteReference"/>
          <w:rFonts w:ascii="Times New Roman" w:hAnsi="Times New Roman" w:cs="Times New Roman"/>
          <w:sz w:val="20"/>
          <w:szCs w:val="20"/>
        </w:rPr>
        <w:footnoteRef/>
      </w:r>
      <w:r w:rsidRPr="00B64AF5">
        <w:rPr>
          <w:rFonts w:ascii="Times New Roman" w:hAnsi="Times New Roman" w:cs="Times New Roman"/>
          <w:sz w:val="20"/>
          <w:szCs w:val="20"/>
        </w:rPr>
        <w:t xml:space="preserve"> Mark Caldwell, </w:t>
      </w:r>
      <w:r w:rsidRPr="00B64AF5">
        <w:rPr>
          <w:rFonts w:ascii="Times New Roman" w:hAnsi="Times New Roman" w:cs="Times New Roman"/>
          <w:i/>
          <w:sz w:val="20"/>
          <w:szCs w:val="20"/>
        </w:rPr>
        <w:t xml:space="preserve">The Last Crusade: The War on Consumption 1862-1954, </w:t>
      </w:r>
      <w:r w:rsidRPr="00B64AF5">
        <w:rPr>
          <w:rFonts w:ascii="Times New Roman" w:hAnsi="Times New Roman" w:cs="Times New Roman"/>
          <w:sz w:val="20"/>
          <w:szCs w:val="20"/>
        </w:rPr>
        <w:t xml:space="preserve">183. </w:t>
      </w:r>
    </w:p>
  </w:footnote>
  <w:footnote w:id="33">
    <w:p w14:paraId="44B97566" w14:textId="5D985A6C" w:rsidR="000D53DD" w:rsidRDefault="000D53DD" w:rsidP="003527DD">
      <w:pPr>
        <w:pStyle w:val="FootnoteText"/>
        <w:spacing w:line="480" w:lineRule="auto"/>
        <w:ind w:left="1152" w:hanging="720"/>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w:t>
      </w:r>
      <w:r w:rsidRPr="00B64AF5">
        <w:rPr>
          <w:rFonts w:ascii="Times New Roman" w:hAnsi="Times New Roman" w:cs="Times New Roman"/>
          <w:sz w:val="20"/>
          <w:szCs w:val="20"/>
        </w:rPr>
        <w:t xml:space="preserve">Mark Caldwell, </w:t>
      </w:r>
      <w:r w:rsidRPr="00B64AF5">
        <w:rPr>
          <w:rFonts w:ascii="Times New Roman" w:hAnsi="Times New Roman" w:cs="Times New Roman"/>
          <w:i/>
          <w:sz w:val="20"/>
          <w:szCs w:val="20"/>
        </w:rPr>
        <w:t xml:space="preserve">The Last Crusade: The War on Consumption 1862-1954, </w:t>
      </w:r>
      <w:r w:rsidRPr="00B64AF5">
        <w:rPr>
          <w:rFonts w:ascii="Times New Roman" w:hAnsi="Times New Roman" w:cs="Times New Roman"/>
          <w:sz w:val="20"/>
          <w:szCs w:val="20"/>
        </w:rPr>
        <w:t>183.</w:t>
      </w:r>
    </w:p>
  </w:footnote>
  <w:footnote w:id="34">
    <w:p w14:paraId="103B7707" w14:textId="06D27335" w:rsidR="000D53DD" w:rsidRPr="003527DD"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Richard J. Coker, </w:t>
      </w:r>
      <w:r w:rsidRPr="003527DD">
        <w:rPr>
          <w:rFonts w:ascii="Times New Roman" w:hAnsi="Times New Roman" w:cs="Times New Roman"/>
          <w:i/>
          <w:sz w:val="20"/>
          <w:szCs w:val="20"/>
        </w:rPr>
        <w:t>From Chaos to Coercion: Detention and the Control of Tuberculosis</w:t>
      </w:r>
      <w:r w:rsidRPr="003527DD">
        <w:rPr>
          <w:rFonts w:ascii="Times New Roman" w:hAnsi="Times New Roman" w:cs="Times New Roman"/>
          <w:sz w:val="20"/>
          <w:szCs w:val="20"/>
        </w:rPr>
        <w:t>.</w:t>
      </w:r>
    </w:p>
  </w:footnote>
  <w:footnote w:id="35">
    <w:p w14:paraId="04C829EF" w14:textId="1CB8789A" w:rsidR="000D53DD" w:rsidRPr="003527DD"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Mark Caldwell, </w:t>
      </w:r>
      <w:r w:rsidRPr="003527DD">
        <w:rPr>
          <w:rFonts w:ascii="Times New Roman" w:hAnsi="Times New Roman" w:cs="Times New Roman"/>
          <w:i/>
          <w:sz w:val="20"/>
          <w:szCs w:val="20"/>
        </w:rPr>
        <w:t xml:space="preserve">The Last Crusade: The War on Consumption 1862-1954, </w:t>
      </w:r>
      <w:r w:rsidRPr="003527DD">
        <w:rPr>
          <w:rFonts w:ascii="Times New Roman" w:hAnsi="Times New Roman" w:cs="Times New Roman"/>
          <w:sz w:val="20"/>
          <w:szCs w:val="20"/>
        </w:rPr>
        <w:t>183.</w:t>
      </w:r>
    </w:p>
  </w:footnote>
  <w:footnote w:id="36">
    <w:p w14:paraId="79C1868C" w14:textId="513A1F5A" w:rsidR="000D53DD" w:rsidRPr="003527DD"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Ibid</w:t>
      </w:r>
    </w:p>
  </w:footnote>
  <w:footnote w:id="37">
    <w:p w14:paraId="5AB20047" w14:textId="6061A0D1" w:rsidR="000D53DD" w:rsidRPr="003527DD"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w:t>
      </w:r>
      <w:r>
        <w:rPr>
          <w:rFonts w:ascii="Times New Roman" w:hAnsi="Times New Roman" w:cs="Times New Roman"/>
          <w:sz w:val="20"/>
          <w:szCs w:val="20"/>
        </w:rPr>
        <w:t>Ibid</w:t>
      </w:r>
      <w:r w:rsidRPr="003527DD">
        <w:rPr>
          <w:rFonts w:ascii="Times New Roman" w:hAnsi="Times New Roman" w:cs="Times New Roman"/>
          <w:i/>
          <w:sz w:val="20"/>
          <w:szCs w:val="20"/>
        </w:rPr>
        <w:t xml:space="preserve">, </w:t>
      </w:r>
      <w:r w:rsidRPr="003527DD">
        <w:rPr>
          <w:rFonts w:ascii="Times New Roman" w:hAnsi="Times New Roman" w:cs="Times New Roman"/>
          <w:sz w:val="20"/>
          <w:szCs w:val="20"/>
        </w:rPr>
        <w:t>191</w:t>
      </w:r>
    </w:p>
  </w:footnote>
  <w:footnote w:id="38">
    <w:p w14:paraId="27952BCA" w14:textId="2427890D" w:rsidR="000D53DD" w:rsidRPr="00661920"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w:t>
      </w:r>
      <w:r>
        <w:rPr>
          <w:rFonts w:ascii="Times New Roman" w:hAnsi="Times New Roman" w:cs="Times New Roman"/>
          <w:sz w:val="20"/>
          <w:szCs w:val="20"/>
        </w:rPr>
        <w:t>Ibid</w:t>
      </w:r>
      <w:r>
        <w:rPr>
          <w:rFonts w:ascii="Times New Roman" w:hAnsi="Times New Roman" w:cs="Times New Roman"/>
          <w:i/>
          <w:sz w:val="20"/>
          <w:szCs w:val="20"/>
        </w:rPr>
        <w:t>.</w:t>
      </w:r>
    </w:p>
  </w:footnote>
  <w:footnote w:id="39">
    <w:p w14:paraId="5AB67302" w14:textId="77777777" w:rsidR="000D53DD" w:rsidRPr="000665FB" w:rsidRDefault="000D53DD" w:rsidP="009F1EDC">
      <w:pPr>
        <w:pStyle w:val="FootnoteText"/>
        <w:spacing w:line="360" w:lineRule="auto"/>
        <w:ind w:left="720" w:hanging="288"/>
        <w:rPr>
          <w:rFonts w:ascii="Times New Roman" w:hAnsi="Times New Roman" w:cs="Times New Roman"/>
          <w:sz w:val="20"/>
          <w:szCs w:val="20"/>
        </w:rPr>
      </w:pPr>
      <w:r w:rsidRPr="000665FB">
        <w:rPr>
          <w:rStyle w:val="FootnoteReference"/>
          <w:rFonts w:ascii="Times New Roman" w:hAnsi="Times New Roman" w:cs="Times New Roman"/>
          <w:sz w:val="20"/>
          <w:szCs w:val="20"/>
        </w:rPr>
        <w:footnoteRef/>
      </w:r>
      <w:r w:rsidRPr="000665FB">
        <w:rPr>
          <w:rFonts w:ascii="Times New Roman" w:hAnsi="Times New Roman" w:cs="Times New Roman"/>
          <w:sz w:val="20"/>
          <w:szCs w:val="20"/>
        </w:rPr>
        <w:t xml:space="preserve"> Harold Holland,  </w:t>
      </w:r>
      <w:r w:rsidRPr="000665FB">
        <w:rPr>
          <w:rFonts w:ascii="Times New Roman" w:hAnsi="Times New Roman" w:cs="Times New Roman"/>
          <w:i/>
          <w:sz w:val="20"/>
          <w:szCs w:val="20"/>
        </w:rPr>
        <w:t>A Mirror for Cure-taking Experience: A Book About the Cure-taking Experience, by Wisconsin People Who Have Felt the Experience Deeply, xiii.</w:t>
      </w:r>
    </w:p>
  </w:footnote>
  <w:footnote w:id="40">
    <w:p w14:paraId="2704708F" w14:textId="63E1BA78" w:rsidR="000D53DD" w:rsidRPr="003527DD" w:rsidRDefault="000D53DD" w:rsidP="003527DD">
      <w:pPr>
        <w:pStyle w:val="FootnoteText"/>
        <w:spacing w:line="360" w:lineRule="auto"/>
        <w:ind w:left="1152" w:hanging="720"/>
        <w:rPr>
          <w:rFonts w:ascii="Times New Roman" w:hAnsi="Times New Roman" w:cs="Times New Roman"/>
          <w:sz w:val="20"/>
          <w:szCs w:val="20"/>
        </w:rPr>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Mark Caldwell, </w:t>
      </w:r>
      <w:r w:rsidRPr="003527DD">
        <w:rPr>
          <w:rFonts w:ascii="Times New Roman" w:hAnsi="Times New Roman" w:cs="Times New Roman"/>
          <w:i/>
          <w:sz w:val="20"/>
          <w:szCs w:val="20"/>
        </w:rPr>
        <w:t xml:space="preserve">The Last Crusade: The War on Consumption 1862-1954, </w:t>
      </w:r>
      <w:r w:rsidRPr="003527DD">
        <w:rPr>
          <w:rFonts w:ascii="Times New Roman" w:hAnsi="Times New Roman" w:cs="Times New Roman"/>
          <w:sz w:val="20"/>
          <w:szCs w:val="20"/>
        </w:rPr>
        <w:t>183.</w:t>
      </w:r>
    </w:p>
  </w:footnote>
  <w:footnote w:id="41">
    <w:p w14:paraId="5D30D7AA" w14:textId="06CF09DE" w:rsidR="000D53DD" w:rsidRPr="003527DD" w:rsidRDefault="000D53DD" w:rsidP="000D53DD">
      <w:pPr>
        <w:pStyle w:val="FootnoteText"/>
        <w:spacing w:line="360" w:lineRule="auto"/>
        <w:ind w:firstLine="432"/>
      </w:pPr>
      <w:r w:rsidRPr="003527DD">
        <w:rPr>
          <w:rStyle w:val="FootnoteReference"/>
          <w:rFonts w:ascii="Times New Roman" w:hAnsi="Times New Roman" w:cs="Times New Roman"/>
          <w:sz w:val="20"/>
          <w:szCs w:val="20"/>
        </w:rPr>
        <w:footnoteRef/>
      </w:r>
      <w:r w:rsidRPr="003527DD">
        <w:rPr>
          <w:rFonts w:ascii="Times New Roman" w:hAnsi="Times New Roman" w:cs="Times New Roman"/>
          <w:sz w:val="20"/>
          <w:szCs w:val="20"/>
        </w:rPr>
        <w:t xml:space="preserve"> Thomas Dormandy, </w:t>
      </w:r>
      <w:r w:rsidRPr="003527DD">
        <w:rPr>
          <w:rFonts w:ascii="Times New Roman" w:hAnsi="Times New Roman" w:cs="Times New Roman"/>
          <w:i/>
          <w:sz w:val="20"/>
          <w:szCs w:val="20"/>
        </w:rPr>
        <w:t>The White Death: A History of Tuberculosis</w:t>
      </w:r>
      <w:r w:rsidRPr="003527DD">
        <w:rPr>
          <w:rFonts w:ascii="Times New Roman" w:hAnsi="Times New Roman" w:cs="Times New Roman"/>
          <w:sz w:val="20"/>
          <w:szCs w:val="20"/>
        </w:rPr>
        <w:t>, 121.</w:t>
      </w:r>
    </w:p>
  </w:footnote>
  <w:footnote w:id="42">
    <w:p w14:paraId="72AFAC75" w14:textId="79DA46F5" w:rsidR="000D53DD" w:rsidRPr="006856CB" w:rsidRDefault="000D53DD" w:rsidP="006856CB">
      <w:pPr>
        <w:pStyle w:val="FootnoteText"/>
        <w:spacing w:line="360" w:lineRule="auto"/>
        <w:ind w:left="1152" w:hanging="720"/>
        <w:rPr>
          <w:rFonts w:ascii="Times New Roman" w:hAnsi="Times New Roman" w:cs="Times New Roman"/>
          <w:sz w:val="20"/>
          <w:szCs w:val="20"/>
        </w:rPr>
      </w:pPr>
      <w:r w:rsidRPr="006856CB">
        <w:rPr>
          <w:rStyle w:val="FootnoteReference"/>
          <w:rFonts w:ascii="Times New Roman" w:hAnsi="Times New Roman" w:cs="Times New Roman"/>
          <w:sz w:val="20"/>
          <w:szCs w:val="20"/>
        </w:rPr>
        <w:footnoteRef/>
      </w:r>
      <w:r w:rsidRPr="006856CB">
        <w:rPr>
          <w:rFonts w:ascii="Times New Roman" w:hAnsi="Times New Roman" w:cs="Times New Roman"/>
          <w:sz w:val="20"/>
          <w:szCs w:val="20"/>
        </w:rPr>
        <w:t xml:space="preserve"> Mark Caldwell, </w:t>
      </w:r>
      <w:r w:rsidRPr="006856CB">
        <w:rPr>
          <w:rFonts w:ascii="Times New Roman" w:hAnsi="Times New Roman" w:cs="Times New Roman"/>
          <w:i/>
          <w:sz w:val="20"/>
          <w:szCs w:val="20"/>
        </w:rPr>
        <w:t xml:space="preserve">The Last Crusade: The War on Consumption 1862-1954, </w:t>
      </w:r>
      <w:r w:rsidRPr="006856CB">
        <w:rPr>
          <w:rFonts w:ascii="Times New Roman" w:hAnsi="Times New Roman" w:cs="Times New Roman"/>
          <w:sz w:val="20"/>
          <w:szCs w:val="20"/>
        </w:rPr>
        <w:t>190.</w:t>
      </w:r>
    </w:p>
  </w:footnote>
  <w:footnote w:id="43">
    <w:p w14:paraId="4E2A2A1C" w14:textId="6B0530F6" w:rsidR="000D53DD" w:rsidRPr="006856CB" w:rsidRDefault="000D53DD" w:rsidP="006856CB">
      <w:pPr>
        <w:pStyle w:val="FootnoteText"/>
        <w:spacing w:line="360" w:lineRule="auto"/>
        <w:ind w:left="1152" w:hanging="720"/>
        <w:rPr>
          <w:rFonts w:ascii="Times New Roman" w:hAnsi="Times New Roman" w:cs="Times New Roman"/>
          <w:sz w:val="20"/>
          <w:szCs w:val="20"/>
        </w:rPr>
      </w:pPr>
      <w:r w:rsidRPr="006856CB">
        <w:rPr>
          <w:rStyle w:val="FootnoteReference"/>
          <w:rFonts w:ascii="Times New Roman" w:hAnsi="Times New Roman" w:cs="Times New Roman"/>
          <w:sz w:val="20"/>
          <w:szCs w:val="20"/>
        </w:rPr>
        <w:footnoteRef/>
      </w:r>
      <w:r w:rsidRPr="006856CB">
        <w:rPr>
          <w:rFonts w:ascii="Times New Roman" w:hAnsi="Times New Roman" w:cs="Times New Roman"/>
          <w:sz w:val="20"/>
          <w:szCs w:val="20"/>
        </w:rPr>
        <w:t xml:space="preserve"> </w:t>
      </w:r>
      <w:r>
        <w:rPr>
          <w:rFonts w:ascii="Times New Roman" w:hAnsi="Times New Roman" w:cs="Times New Roman"/>
          <w:sz w:val="20"/>
          <w:szCs w:val="20"/>
        </w:rPr>
        <w:t>Ibid</w:t>
      </w:r>
    </w:p>
  </w:footnote>
  <w:footnote w:id="44">
    <w:p w14:paraId="2B514534" w14:textId="647439F2" w:rsidR="000D53DD" w:rsidRPr="006856CB" w:rsidRDefault="000D53DD" w:rsidP="006856CB">
      <w:pPr>
        <w:pStyle w:val="FootnoteText"/>
        <w:spacing w:line="360" w:lineRule="auto"/>
        <w:ind w:left="1152" w:hanging="720"/>
        <w:rPr>
          <w:rFonts w:ascii="Times New Roman" w:hAnsi="Times New Roman" w:cs="Times New Roman"/>
          <w:sz w:val="20"/>
          <w:szCs w:val="20"/>
        </w:rPr>
      </w:pPr>
      <w:r w:rsidRPr="006856CB">
        <w:rPr>
          <w:rStyle w:val="FootnoteReference"/>
          <w:rFonts w:ascii="Times New Roman" w:hAnsi="Times New Roman" w:cs="Times New Roman"/>
          <w:sz w:val="20"/>
          <w:szCs w:val="20"/>
        </w:rPr>
        <w:footnoteRef/>
      </w:r>
      <w:r w:rsidRPr="006856CB">
        <w:rPr>
          <w:rFonts w:ascii="Times New Roman" w:hAnsi="Times New Roman" w:cs="Times New Roman"/>
          <w:sz w:val="20"/>
          <w:szCs w:val="20"/>
        </w:rPr>
        <w:t xml:space="preserve"> Ibid</w:t>
      </w:r>
    </w:p>
  </w:footnote>
  <w:footnote w:id="45">
    <w:p w14:paraId="6D697679" w14:textId="7EB1A4C3" w:rsidR="000D53DD" w:rsidRDefault="000D53DD" w:rsidP="006856CB">
      <w:pPr>
        <w:pStyle w:val="FootnoteText"/>
        <w:spacing w:line="360" w:lineRule="auto"/>
        <w:ind w:left="1152" w:hanging="720"/>
      </w:pPr>
      <w:r w:rsidRPr="006856CB">
        <w:rPr>
          <w:rStyle w:val="FootnoteReference"/>
          <w:rFonts w:ascii="Times New Roman" w:hAnsi="Times New Roman" w:cs="Times New Roman"/>
          <w:sz w:val="20"/>
          <w:szCs w:val="20"/>
        </w:rPr>
        <w:footnoteRef/>
      </w:r>
      <w:r w:rsidRPr="006856CB">
        <w:rPr>
          <w:rFonts w:ascii="Times New Roman" w:hAnsi="Times New Roman" w:cs="Times New Roman"/>
          <w:sz w:val="20"/>
          <w:szCs w:val="20"/>
        </w:rPr>
        <w:t xml:space="preserve"> Harold Holland,  </w:t>
      </w:r>
      <w:r w:rsidRPr="006856CB">
        <w:rPr>
          <w:rFonts w:ascii="Times New Roman" w:hAnsi="Times New Roman" w:cs="Times New Roman"/>
          <w:i/>
          <w:sz w:val="20"/>
          <w:szCs w:val="20"/>
        </w:rPr>
        <w:t>A Mirror for Cure-taking Experience: A Book About the Cure-taking Experience, by Wisconsin People Who Have Felt the Experience Deeply</w:t>
      </w:r>
      <w:r>
        <w:rPr>
          <w:rFonts w:ascii="Times New Roman" w:hAnsi="Times New Roman" w:cs="Times New Roman"/>
          <w:i/>
          <w:sz w:val="20"/>
          <w:szCs w:val="20"/>
        </w:rPr>
        <w:t>, xiii.</w:t>
      </w:r>
    </w:p>
  </w:footnote>
  <w:footnote w:id="46">
    <w:p w14:paraId="2FB819A5" w14:textId="395962C6" w:rsidR="000D53DD" w:rsidRPr="000E4D22" w:rsidRDefault="000D53DD" w:rsidP="00974C76">
      <w:pPr>
        <w:pStyle w:val="FootnoteText"/>
        <w:ind w:firstLine="432"/>
      </w:pPr>
      <w:r>
        <w:rPr>
          <w:rStyle w:val="FootnoteReference"/>
        </w:rPr>
        <w:footnoteRef/>
      </w:r>
      <w:r>
        <w:t xml:space="preserve"> </w:t>
      </w:r>
      <w:r>
        <w:rPr>
          <w:rFonts w:ascii="Times New Roman" w:hAnsi="Times New Roman" w:cs="Times New Roman"/>
          <w:sz w:val="20"/>
          <w:szCs w:val="20"/>
        </w:rPr>
        <w:t>Ibid,</w:t>
      </w:r>
      <w:r>
        <w:rPr>
          <w:rFonts w:ascii="Times New Roman" w:hAnsi="Times New Roman" w:cs="Times New Roman"/>
          <w:i/>
          <w:sz w:val="20"/>
          <w:szCs w:val="20"/>
        </w:rPr>
        <w:t xml:space="preserve"> </w:t>
      </w:r>
      <w:r>
        <w:rPr>
          <w:rFonts w:ascii="Times New Roman" w:hAnsi="Times New Roman" w:cs="Times New Roman"/>
          <w:sz w:val="20"/>
          <w:szCs w:val="20"/>
        </w:rPr>
        <w:t xml:space="preserve">19. </w:t>
      </w:r>
    </w:p>
  </w:footnote>
  <w:footnote w:id="47">
    <w:p w14:paraId="63FCE228" w14:textId="77777777" w:rsidR="000D53DD" w:rsidRDefault="000D53DD" w:rsidP="00974C76">
      <w:pPr>
        <w:pStyle w:val="FootnoteText"/>
        <w:ind w:firstLine="432"/>
      </w:pPr>
    </w:p>
    <w:p w14:paraId="049130E1" w14:textId="0F9BD5FD" w:rsidR="000D53DD" w:rsidRPr="000E4D22" w:rsidRDefault="000D53DD" w:rsidP="00974C76">
      <w:pPr>
        <w:pStyle w:val="FootnoteText"/>
        <w:ind w:firstLine="432"/>
      </w:pPr>
      <w:r>
        <w:rPr>
          <w:rStyle w:val="FootnoteReference"/>
        </w:rPr>
        <w:footnoteRef/>
      </w:r>
      <w:r>
        <w:t xml:space="preserve"> </w:t>
      </w:r>
      <w:r>
        <w:rPr>
          <w:rFonts w:ascii="Times New Roman" w:hAnsi="Times New Roman" w:cs="Times New Roman"/>
          <w:sz w:val="20"/>
          <w:szCs w:val="20"/>
        </w:rPr>
        <w:t>Ibid</w:t>
      </w:r>
      <w:r>
        <w:rPr>
          <w:rFonts w:ascii="Times New Roman" w:hAnsi="Times New Roman" w:cs="Times New Roman"/>
          <w:i/>
          <w:sz w:val="20"/>
          <w:szCs w:val="20"/>
        </w:rPr>
        <w:t xml:space="preserve">, </w:t>
      </w:r>
      <w:r>
        <w:rPr>
          <w:rFonts w:ascii="Times New Roman" w:hAnsi="Times New Roman" w:cs="Times New Roman"/>
          <w:sz w:val="20"/>
          <w:szCs w:val="20"/>
        </w:rPr>
        <w:t>29.</w:t>
      </w:r>
    </w:p>
  </w:footnote>
  <w:footnote w:id="48">
    <w:p w14:paraId="6F741D64" w14:textId="4172B07D" w:rsidR="000D53DD" w:rsidRPr="002D2FBD" w:rsidRDefault="000D53DD" w:rsidP="002D2FBD">
      <w:pPr>
        <w:pStyle w:val="FootnoteText"/>
        <w:ind w:firstLine="432"/>
        <w:rPr>
          <w:rFonts w:ascii="Times New Roman" w:hAnsi="Times New Roman" w:cs="Times New Roman"/>
          <w:sz w:val="20"/>
          <w:szCs w:val="20"/>
        </w:rPr>
      </w:pPr>
      <w:r w:rsidRPr="002D2FBD">
        <w:rPr>
          <w:rStyle w:val="FootnoteReference"/>
          <w:rFonts w:ascii="Times New Roman" w:hAnsi="Times New Roman" w:cs="Times New Roman"/>
          <w:sz w:val="20"/>
          <w:szCs w:val="20"/>
        </w:rPr>
        <w:footnoteRef/>
      </w:r>
      <w:r w:rsidRPr="002D2FBD">
        <w:rPr>
          <w:rFonts w:ascii="Times New Roman" w:hAnsi="Times New Roman" w:cs="Times New Roman"/>
          <w:sz w:val="20"/>
          <w:szCs w:val="20"/>
        </w:rPr>
        <w:t xml:space="preserve"> Mark Caldwell, </w:t>
      </w:r>
      <w:r w:rsidRPr="002D2FBD">
        <w:rPr>
          <w:rFonts w:ascii="Times New Roman" w:hAnsi="Times New Roman" w:cs="Times New Roman"/>
          <w:i/>
          <w:sz w:val="20"/>
          <w:szCs w:val="20"/>
        </w:rPr>
        <w:t xml:space="preserve">The Last Crusade: The War on Consumption 1862-1954, </w:t>
      </w:r>
      <w:r w:rsidRPr="002D2FBD">
        <w:rPr>
          <w:rFonts w:ascii="Times New Roman" w:hAnsi="Times New Roman" w:cs="Times New Roman"/>
          <w:sz w:val="20"/>
          <w:szCs w:val="20"/>
        </w:rPr>
        <w:t>197.</w:t>
      </w:r>
    </w:p>
  </w:footnote>
  <w:footnote w:id="49">
    <w:p w14:paraId="4F759E99" w14:textId="64D95CC6" w:rsidR="000D53DD" w:rsidRPr="000665FB" w:rsidRDefault="000D53DD" w:rsidP="00FD60D9">
      <w:pPr>
        <w:pStyle w:val="FootnoteText"/>
        <w:spacing w:line="360" w:lineRule="auto"/>
        <w:ind w:left="720" w:hanging="288"/>
        <w:rPr>
          <w:rFonts w:ascii="Times New Roman" w:hAnsi="Times New Roman" w:cs="Times New Roman"/>
          <w:sz w:val="20"/>
          <w:szCs w:val="20"/>
        </w:rPr>
      </w:pPr>
      <w:r w:rsidRPr="002D2FBD">
        <w:rPr>
          <w:rStyle w:val="FootnoteReference"/>
          <w:rFonts w:ascii="Times New Roman" w:hAnsi="Times New Roman" w:cs="Times New Roman"/>
          <w:sz w:val="20"/>
          <w:szCs w:val="20"/>
        </w:rPr>
        <w:footnoteRef/>
      </w:r>
      <w:r w:rsidRPr="002D2FBD">
        <w:rPr>
          <w:rFonts w:ascii="Times New Roman" w:hAnsi="Times New Roman" w:cs="Times New Roman"/>
          <w:sz w:val="20"/>
          <w:szCs w:val="20"/>
        </w:rPr>
        <w:t xml:space="preserve"> Mark Caldwell, </w:t>
      </w:r>
      <w:r w:rsidRPr="002D2FBD">
        <w:rPr>
          <w:rFonts w:ascii="Times New Roman" w:hAnsi="Times New Roman" w:cs="Times New Roman"/>
          <w:i/>
          <w:sz w:val="20"/>
          <w:szCs w:val="20"/>
        </w:rPr>
        <w:t xml:space="preserve">The Last Crusade: The War on Consumption 1862-1954, </w:t>
      </w:r>
      <w:r w:rsidRPr="002D2FBD">
        <w:rPr>
          <w:rFonts w:ascii="Times New Roman" w:hAnsi="Times New Roman" w:cs="Times New Roman"/>
          <w:sz w:val="20"/>
          <w:szCs w:val="20"/>
        </w:rPr>
        <w:t>197.</w:t>
      </w:r>
    </w:p>
  </w:footnote>
  <w:footnote w:id="50">
    <w:p w14:paraId="01C900AF" w14:textId="77777777" w:rsidR="000D53DD" w:rsidRDefault="000D53DD" w:rsidP="004234E6">
      <w:pPr>
        <w:pStyle w:val="FootnoteText"/>
        <w:ind w:firstLine="432"/>
        <w:rPr>
          <w:rFonts w:ascii="Times New Roman" w:hAnsi="Times New Roman" w:cs="Times New Roman"/>
          <w:sz w:val="20"/>
          <w:szCs w:val="20"/>
        </w:rPr>
      </w:pPr>
    </w:p>
    <w:p w14:paraId="7DBBDB8B" w14:textId="0AD021CC" w:rsidR="000D53DD" w:rsidRPr="00A63DFE" w:rsidRDefault="000D53DD" w:rsidP="004234E6">
      <w:pPr>
        <w:pStyle w:val="FootnoteText"/>
        <w:ind w:firstLine="432"/>
        <w:rPr>
          <w:rFonts w:ascii="Times New Roman" w:hAnsi="Times New Roman" w:cs="Times New Roman"/>
          <w:sz w:val="20"/>
          <w:szCs w:val="20"/>
        </w:rPr>
      </w:pPr>
      <w:r w:rsidRPr="00A63DFE">
        <w:rPr>
          <w:rStyle w:val="FootnoteReference"/>
          <w:rFonts w:ascii="Times New Roman" w:hAnsi="Times New Roman" w:cs="Times New Roman"/>
          <w:sz w:val="20"/>
          <w:szCs w:val="20"/>
        </w:rPr>
        <w:footnoteRef/>
      </w:r>
      <w:r w:rsidRPr="00A63DFE">
        <w:rPr>
          <w:rFonts w:ascii="Times New Roman" w:hAnsi="Times New Roman" w:cs="Times New Roman"/>
          <w:sz w:val="20"/>
          <w:szCs w:val="20"/>
        </w:rPr>
        <w:t xml:space="preserve"> </w:t>
      </w:r>
      <w:r>
        <w:rPr>
          <w:rFonts w:ascii="Times New Roman" w:hAnsi="Times New Roman" w:cs="Times New Roman"/>
          <w:sz w:val="20"/>
          <w:szCs w:val="20"/>
        </w:rPr>
        <w:t>Ibid</w:t>
      </w:r>
      <w:r w:rsidRPr="00A63DFE">
        <w:rPr>
          <w:rFonts w:ascii="Times New Roman" w:hAnsi="Times New Roman" w:cs="Times New Roman"/>
          <w:i/>
          <w:sz w:val="20"/>
          <w:szCs w:val="20"/>
        </w:rPr>
        <w:t xml:space="preserve">, </w:t>
      </w:r>
      <w:r w:rsidRPr="00A63DFE">
        <w:rPr>
          <w:rFonts w:ascii="Times New Roman" w:hAnsi="Times New Roman" w:cs="Times New Roman"/>
          <w:sz w:val="20"/>
          <w:szCs w:val="20"/>
        </w:rPr>
        <w:t>190.</w:t>
      </w:r>
    </w:p>
    <w:p w14:paraId="7FBA4C54" w14:textId="77777777" w:rsidR="000D53DD" w:rsidRPr="00A63DFE" w:rsidRDefault="000D53DD" w:rsidP="00A63DFE">
      <w:pPr>
        <w:pStyle w:val="FootnoteText"/>
        <w:rPr>
          <w:rFonts w:ascii="Times New Roman" w:hAnsi="Times New Roman" w:cs="Times New Roman"/>
          <w:sz w:val="20"/>
          <w:szCs w:val="20"/>
        </w:rPr>
      </w:pPr>
    </w:p>
  </w:footnote>
  <w:footnote w:id="51">
    <w:p w14:paraId="2E9B280E" w14:textId="155E5DC1" w:rsidR="000D53DD" w:rsidRPr="00A63DFE" w:rsidRDefault="000D53DD" w:rsidP="004234E6">
      <w:pPr>
        <w:pStyle w:val="FootnoteText"/>
        <w:ind w:firstLine="432"/>
        <w:rPr>
          <w:rFonts w:ascii="Times New Roman" w:hAnsi="Times New Roman" w:cs="Times New Roman"/>
          <w:sz w:val="20"/>
          <w:szCs w:val="20"/>
        </w:rPr>
      </w:pPr>
      <w:r w:rsidRPr="00A63DFE">
        <w:rPr>
          <w:rStyle w:val="FootnoteReference"/>
          <w:rFonts w:ascii="Times New Roman" w:hAnsi="Times New Roman" w:cs="Times New Roman"/>
          <w:sz w:val="20"/>
          <w:szCs w:val="20"/>
        </w:rPr>
        <w:footnoteRef/>
      </w:r>
      <w:r w:rsidRPr="00A63DFE">
        <w:rPr>
          <w:rFonts w:ascii="Times New Roman" w:hAnsi="Times New Roman" w:cs="Times New Roman"/>
          <w:sz w:val="20"/>
          <w:szCs w:val="20"/>
        </w:rPr>
        <w:t xml:space="preserve"> Ibid.</w:t>
      </w:r>
    </w:p>
  </w:footnote>
  <w:footnote w:id="52">
    <w:p w14:paraId="0151C325" w14:textId="77777777" w:rsidR="000D53DD" w:rsidRDefault="000D53DD" w:rsidP="00A63DFE">
      <w:pPr>
        <w:pStyle w:val="FootnoteText"/>
        <w:rPr>
          <w:rFonts w:ascii="Times New Roman" w:hAnsi="Times New Roman" w:cs="Times New Roman"/>
          <w:sz w:val="20"/>
          <w:szCs w:val="20"/>
        </w:rPr>
      </w:pPr>
    </w:p>
    <w:p w14:paraId="33A6AC79" w14:textId="480B3791" w:rsidR="000D53DD" w:rsidRDefault="000D53DD" w:rsidP="00A63DFE">
      <w:pPr>
        <w:pStyle w:val="FootnoteText"/>
      </w:pPr>
      <w:r w:rsidRPr="00A63DFE">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2D2FBD">
        <w:rPr>
          <w:rFonts w:ascii="Times New Roman" w:hAnsi="Times New Roman" w:cs="Times New Roman"/>
          <w:sz w:val="20"/>
          <w:szCs w:val="20"/>
        </w:rPr>
        <w:t xml:space="preserve">Mark Caldwell, </w:t>
      </w:r>
      <w:r w:rsidRPr="002D2FBD">
        <w:rPr>
          <w:rFonts w:ascii="Times New Roman" w:hAnsi="Times New Roman" w:cs="Times New Roman"/>
          <w:i/>
          <w:sz w:val="20"/>
          <w:szCs w:val="20"/>
        </w:rPr>
        <w:t xml:space="preserve">The Last Crusade: The War on Consumption 1862-1954, </w:t>
      </w:r>
      <w:r w:rsidRPr="002D2FBD">
        <w:rPr>
          <w:rFonts w:ascii="Times New Roman" w:hAnsi="Times New Roman" w:cs="Times New Roman"/>
          <w:sz w:val="20"/>
          <w:szCs w:val="20"/>
        </w:rPr>
        <w:t>197.</w:t>
      </w:r>
    </w:p>
  </w:footnote>
  <w:footnote w:id="53">
    <w:p w14:paraId="00660F8F" w14:textId="045C4CD8" w:rsidR="000D53DD" w:rsidRPr="00A8280D" w:rsidRDefault="000D53DD">
      <w:pPr>
        <w:pStyle w:val="FootnoteText"/>
      </w:pPr>
      <w:r>
        <w:rPr>
          <w:rStyle w:val="FootnoteReference"/>
        </w:rPr>
        <w:footnoteRef/>
      </w:r>
      <w:r>
        <w:t xml:space="preserve"> </w:t>
      </w:r>
      <w:r w:rsidRPr="003527DD">
        <w:rPr>
          <w:rFonts w:ascii="Times New Roman" w:hAnsi="Times New Roman" w:cs="Times New Roman"/>
          <w:sz w:val="20"/>
          <w:szCs w:val="20"/>
        </w:rPr>
        <w:t xml:space="preserve">Richard J. Coker, </w:t>
      </w:r>
      <w:r w:rsidRPr="003527DD">
        <w:rPr>
          <w:rFonts w:ascii="Times New Roman" w:hAnsi="Times New Roman" w:cs="Times New Roman"/>
          <w:i/>
          <w:sz w:val="20"/>
          <w:szCs w:val="20"/>
        </w:rPr>
        <w:t>From Chaos to Coercion: Detention and the Control of Tuberculosis</w:t>
      </w:r>
      <w:r>
        <w:rPr>
          <w:rFonts w:ascii="Times New Roman" w:hAnsi="Times New Roman" w:cs="Times New Roman"/>
          <w:i/>
          <w:sz w:val="20"/>
          <w:szCs w:val="20"/>
        </w:rPr>
        <w:t xml:space="preserve"> </w:t>
      </w:r>
      <w:r>
        <w:rPr>
          <w:rFonts w:ascii="Times New Roman" w:hAnsi="Times New Roman" w:cs="Times New Roman"/>
          <w:sz w:val="20"/>
          <w:szCs w:val="20"/>
        </w:rPr>
        <w:t>34.</w:t>
      </w:r>
    </w:p>
  </w:footnote>
  <w:footnote w:id="54">
    <w:p w14:paraId="3EBF5D67" w14:textId="7AA14628" w:rsidR="000D53DD" w:rsidRDefault="000D53DD">
      <w:pPr>
        <w:pStyle w:val="FootnoteText"/>
      </w:pPr>
      <w:r>
        <w:rPr>
          <w:rStyle w:val="FootnoteReference"/>
        </w:rPr>
        <w:footnoteRef/>
      </w:r>
      <w:r>
        <w:t xml:space="preserve"> </w:t>
      </w:r>
      <w:r>
        <w:rPr>
          <w:rFonts w:ascii="Times New Roman" w:hAnsi="Times New Roman" w:cs="Times New Roman"/>
          <w:sz w:val="20"/>
          <w:szCs w:val="20"/>
        </w:rPr>
        <w:t>Ibid.</w:t>
      </w:r>
    </w:p>
  </w:footnote>
  <w:footnote w:id="55">
    <w:p w14:paraId="51FBF174" w14:textId="3FB46F3B" w:rsidR="000D53DD" w:rsidRDefault="000D53DD">
      <w:pPr>
        <w:pStyle w:val="FootnoteText"/>
      </w:pPr>
      <w:r>
        <w:rPr>
          <w:rStyle w:val="FootnoteReference"/>
        </w:rPr>
        <w:footnoteRef/>
      </w:r>
      <w:r>
        <w:t xml:space="preserve"> </w:t>
      </w:r>
      <w:r w:rsidRPr="00B64AF5">
        <w:rPr>
          <w:rFonts w:ascii="Times New Roman" w:hAnsi="Times New Roman" w:cs="Times New Roman"/>
          <w:sz w:val="20"/>
          <w:szCs w:val="20"/>
        </w:rPr>
        <w:t xml:space="preserve">Department of Commerce Bureau of the Census, </w:t>
      </w:r>
      <w:r w:rsidRPr="00B64AF5">
        <w:rPr>
          <w:rFonts w:ascii="Times New Roman" w:hAnsi="Times New Roman" w:cs="Times New Roman"/>
          <w:i/>
          <w:sz w:val="20"/>
          <w:szCs w:val="20"/>
        </w:rPr>
        <w:t>Benevolent Institutions 1910</w:t>
      </w:r>
      <w:r w:rsidRPr="00B64AF5">
        <w:rPr>
          <w:rFonts w:ascii="Times New Roman" w:hAnsi="Times New Roman" w:cs="Times New Roman"/>
          <w:sz w:val="20"/>
          <w:szCs w:val="20"/>
        </w:rPr>
        <w:t>, Washington Government Printing Office 1910, 11.</w:t>
      </w:r>
    </w:p>
  </w:footnote>
  <w:footnote w:id="56">
    <w:p w14:paraId="31319CF6" w14:textId="77777777" w:rsidR="00727BE2" w:rsidRDefault="00727BE2">
      <w:pPr>
        <w:pStyle w:val="FootnoteText"/>
      </w:pPr>
    </w:p>
    <w:p w14:paraId="3F8A06BB" w14:textId="63E1A7BA" w:rsidR="00727BE2" w:rsidRDefault="00727BE2">
      <w:pPr>
        <w:pStyle w:val="FootnoteText"/>
      </w:pPr>
      <w:r>
        <w:rPr>
          <w:rStyle w:val="FootnoteReference"/>
        </w:rPr>
        <w:footnoteRef/>
      </w:r>
      <w:r>
        <w:t xml:space="preserve"> </w:t>
      </w:r>
      <w:r w:rsidRPr="00B64AF5">
        <w:rPr>
          <w:rFonts w:ascii="Times New Roman" w:hAnsi="Times New Roman" w:cs="Times New Roman"/>
          <w:sz w:val="20"/>
          <w:szCs w:val="20"/>
        </w:rPr>
        <w:t xml:space="preserve">Mary Ellen Stolder, “Full Measure of Devotion: The Community Crusade against Tuberculosis </w:t>
      </w:r>
      <w:r>
        <w:rPr>
          <w:rFonts w:ascii="Times New Roman" w:hAnsi="Times New Roman" w:cs="Times New Roman"/>
          <w:sz w:val="20"/>
          <w:szCs w:val="20"/>
        </w:rPr>
        <w:t>in Eau Claire County, 1903-1939.”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036AEA" w14:textId="77777777" w:rsidR="000D53DD" w:rsidRDefault="000D53D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8B8"/>
    <w:rsid w:val="00021E83"/>
    <w:rsid w:val="000306AA"/>
    <w:rsid w:val="000306BF"/>
    <w:rsid w:val="00052A03"/>
    <w:rsid w:val="00055A70"/>
    <w:rsid w:val="000665FB"/>
    <w:rsid w:val="000669CD"/>
    <w:rsid w:val="00070E29"/>
    <w:rsid w:val="00071ED6"/>
    <w:rsid w:val="00075C43"/>
    <w:rsid w:val="000803B5"/>
    <w:rsid w:val="000A6F6A"/>
    <w:rsid w:val="000C043D"/>
    <w:rsid w:val="000D53DD"/>
    <w:rsid w:val="000E4D22"/>
    <w:rsid w:val="000F5BCB"/>
    <w:rsid w:val="001029CA"/>
    <w:rsid w:val="00113FD5"/>
    <w:rsid w:val="00130F46"/>
    <w:rsid w:val="0013675E"/>
    <w:rsid w:val="00144471"/>
    <w:rsid w:val="00156C13"/>
    <w:rsid w:val="00203A98"/>
    <w:rsid w:val="00211366"/>
    <w:rsid w:val="00212850"/>
    <w:rsid w:val="002347CC"/>
    <w:rsid w:val="002405B1"/>
    <w:rsid w:val="002454D3"/>
    <w:rsid w:val="0025473E"/>
    <w:rsid w:val="00271048"/>
    <w:rsid w:val="00274CDA"/>
    <w:rsid w:val="00280C57"/>
    <w:rsid w:val="00291B52"/>
    <w:rsid w:val="002C561E"/>
    <w:rsid w:val="002D088E"/>
    <w:rsid w:val="002D2FBD"/>
    <w:rsid w:val="002E6BAE"/>
    <w:rsid w:val="00313AF2"/>
    <w:rsid w:val="00317C85"/>
    <w:rsid w:val="00333DE2"/>
    <w:rsid w:val="00344E01"/>
    <w:rsid w:val="00347B60"/>
    <w:rsid w:val="003522DF"/>
    <w:rsid w:val="003527DD"/>
    <w:rsid w:val="003531C0"/>
    <w:rsid w:val="00353E56"/>
    <w:rsid w:val="003E1FE5"/>
    <w:rsid w:val="003E679B"/>
    <w:rsid w:val="004121F5"/>
    <w:rsid w:val="004234E6"/>
    <w:rsid w:val="004438D0"/>
    <w:rsid w:val="00462C6D"/>
    <w:rsid w:val="00487037"/>
    <w:rsid w:val="0048724B"/>
    <w:rsid w:val="004B5962"/>
    <w:rsid w:val="004D04EE"/>
    <w:rsid w:val="004D7898"/>
    <w:rsid w:val="00525B07"/>
    <w:rsid w:val="00527923"/>
    <w:rsid w:val="00534044"/>
    <w:rsid w:val="005534CE"/>
    <w:rsid w:val="005638FB"/>
    <w:rsid w:val="00567167"/>
    <w:rsid w:val="00594D45"/>
    <w:rsid w:val="005B3092"/>
    <w:rsid w:val="005B45C7"/>
    <w:rsid w:val="005C304B"/>
    <w:rsid w:val="005C7D4D"/>
    <w:rsid w:val="005E1BF0"/>
    <w:rsid w:val="005F03EB"/>
    <w:rsid w:val="005F1BE9"/>
    <w:rsid w:val="00606679"/>
    <w:rsid w:val="006251A5"/>
    <w:rsid w:val="0063291C"/>
    <w:rsid w:val="00635A80"/>
    <w:rsid w:val="00646234"/>
    <w:rsid w:val="00661920"/>
    <w:rsid w:val="00662804"/>
    <w:rsid w:val="00681F76"/>
    <w:rsid w:val="006856CB"/>
    <w:rsid w:val="00692154"/>
    <w:rsid w:val="006A2715"/>
    <w:rsid w:val="006C2BF9"/>
    <w:rsid w:val="006E0BA5"/>
    <w:rsid w:val="00727BE2"/>
    <w:rsid w:val="00763EB9"/>
    <w:rsid w:val="0077201B"/>
    <w:rsid w:val="007C38B8"/>
    <w:rsid w:val="007D4E43"/>
    <w:rsid w:val="007D71C7"/>
    <w:rsid w:val="007E00FA"/>
    <w:rsid w:val="008053F7"/>
    <w:rsid w:val="00811C3F"/>
    <w:rsid w:val="00832073"/>
    <w:rsid w:val="00851E35"/>
    <w:rsid w:val="008532E8"/>
    <w:rsid w:val="00894F89"/>
    <w:rsid w:val="008A0999"/>
    <w:rsid w:val="008B1A18"/>
    <w:rsid w:val="008B504F"/>
    <w:rsid w:val="008E3853"/>
    <w:rsid w:val="008F5173"/>
    <w:rsid w:val="009033B5"/>
    <w:rsid w:val="009172A3"/>
    <w:rsid w:val="0092621D"/>
    <w:rsid w:val="00931B6C"/>
    <w:rsid w:val="00951351"/>
    <w:rsid w:val="0096282C"/>
    <w:rsid w:val="009747FE"/>
    <w:rsid w:val="00974C76"/>
    <w:rsid w:val="009A13DA"/>
    <w:rsid w:val="009A1578"/>
    <w:rsid w:val="009A2B53"/>
    <w:rsid w:val="009B70EC"/>
    <w:rsid w:val="009D607C"/>
    <w:rsid w:val="009E1219"/>
    <w:rsid w:val="009F1EDC"/>
    <w:rsid w:val="00A308EF"/>
    <w:rsid w:val="00A317A5"/>
    <w:rsid w:val="00A63DFE"/>
    <w:rsid w:val="00A76D83"/>
    <w:rsid w:val="00A8280D"/>
    <w:rsid w:val="00A85176"/>
    <w:rsid w:val="00AD321B"/>
    <w:rsid w:val="00AE4D84"/>
    <w:rsid w:val="00B01319"/>
    <w:rsid w:val="00B41FBF"/>
    <w:rsid w:val="00B60785"/>
    <w:rsid w:val="00B64AF5"/>
    <w:rsid w:val="00B83705"/>
    <w:rsid w:val="00BE1F8F"/>
    <w:rsid w:val="00BE4DBC"/>
    <w:rsid w:val="00BF1189"/>
    <w:rsid w:val="00C15EA6"/>
    <w:rsid w:val="00C16A63"/>
    <w:rsid w:val="00C42BB3"/>
    <w:rsid w:val="00C50B95"/>
    <w:rsid w:val="00C56E68"/>
    <w:rsid w:val="00C747E9"/>
    <w:rsid w:val="00C83643"/>
    <w:rsid w:val="00C870F1"/>
    <w:rsid w:val="00CA4EFB"/>
    <w:rsid w:val="00CA70FC"/>
    <w:rsid w:val="00CB6B0E"/>
    <w:rsid w:val="00CC3B45"/>
    <w:rsid w:val="00CC7FA5"/>
    <w:rsid w:val="00CE7279"/>
    <w:rsid w:val="00D04C11"/>
    <w:rsid w:val="00D34160"/>
    <w:rsid w:val="00D903E0"/>
    <w:rsid w:val="00D96788"/>
    <w:rsid w:val="00DA40A1"/>
    <w:rsid w:val="00DA74E7"/>
    <w:rsid w:val="00DC7023"/>
    <w:rsid w:val="00DD280A"/>
    <w:rsid w:val="00DD6B5A"/>
    <w:rsid w:val="00E065E1"/>
    <w:rsid w:val="00E26173"/>
    <w:rsid w:val="00E53920"/>
    <w:rsid w:val="00E57F67"/>
    <w:rsid w:val="00EA7843"/>
    <w:rsid w:val="00EB76D4"/>
    <w:rsid w:val="00ED7C4A"/>
    <w:rsid w:val="00EE0579"/>
    <w:rsid w:val="00EF506A"/>
    <w:rsid w:val="00F048BD"/>
    <w:rsid w:val="00F322D9"/>
    <w:rsid w:val="00F416E2"/>
    <w:rsid w:val="00F52046"/>
    <w:rsid w:val="00F577FD"/>
    <w:rsid w:val="00FB2F88"/>
    <w:rsid w:val="00FD60D9"/>
    <w:rsid w:val="00FF4A7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915B81"/>
  <w14:defaultImageDpi w14:val="300"/>
  <w15:docId w15:val="{806C9C29-C8C7-4799-BB5C-61DD66E11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C38B8"/>
  </w:style>
  <w:style w:type="character" w:customStyle="1" w:styleId="FootnoteTextChar">
    <w:name w:val="Footnote Text Char"/>
    <w:basedOn w:val="DefaultParagraphFont"/>
    <w:link w:val="FootnoteText"/>
    <w:uiPriority w:val="99"/>
    <w:rsid w:val="007C38B8"/>
  </w:style>
  <w:style w:type="character" w:styleId="FootnoteReference">
    <w:name w:val="footnote reference"/>
    <w:basedOn w:val="DefaultParagraphFont"/>
    <w:uiPriority w:val="99"/>
    <w:unhideWhenUsed/>
    <w:rsid w:val="007C38B8"/>
    <w:rPr>
      <w:vertAlign w:val="superscript"/>
    </w:rPr>
  </w:style>
  <w:style w:type="paragraph" w:styleId="BalloonText">
    <w:name w:val="Balloon Text"/>
    <w:basedOn w:val="Normal"/>
    <w:link w:val="BalloonTextChar"/>
    <w:uiPriority w:val="99"/>
    <w:semiHidden/>
    <w:unhideWhenUsed/>
    <w:rsid w:val="00130F4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30F46"/>
    <w:rPr>
      <w:rFonts w:ascii="Lucida Grande" w:hAnsi="Lucida Grande" w:cs="Lucida Grande"/>
      <w:sz w:val="18"/>
      <w:szCs w:val="18"/>
    </w:rPr>
  </w:style>
  <w:style w:type="character" w:styleId="Hyperlink">
    <w:name w:val="Hyperlink"/>
    <w:basedOn w:val="DefaultParagraphFont"/>
    <w:uiPriority w:val="99"/>
    <w:unhideWhenUsed/>
    <w:rsid w:val="00055A70"/>
    <w:rPr>
      <w:color w:val="0000FF" w:themeColor="hyperlink"/>
      <w:u w:val="single"/>
    </w:rPr>
  </w:style>
  <w:style w:type="paragraph" w:styleId="Header">
    <w:name w:val="header"/>
    <w:basedOn w:val="Normal"/>
    <w:link w:val="HeaderChar"/>
    <w:uiPriority w:val="99"/>
    <w:unhideWhenUsed/>
    <w:rsid w:val="00594D45"/>
    <w:pPr>
      <w:tabs>
        <w:tab w:val="center" w:pos="4320"/>
        <w:tab w:val="right" w:pos="8640"/>
      </w:tabs>
    </w:pPr>
  </w:style>
  <w:style w:type="character" w:customStyle="1" w:styleId="HeaderChar">
    <w:name w:val="Header Char"/>
    <w:basedOn w:val="DefaultParagraphFont"/>
    <w:link w:val="Header"/>
    <w:uiPriority w:val="99"/>
    <w:rsid w:val="00594D45"/>
  </w:style>
  <w:style w:type="paragraph" w:styleId="Footer">
    <w:name w:val="footer"/>
    <w:basedOn w:val="Normal"/>
    <w:link w:val="FooterChar"/>
    <w:uiPriority w:val="99"/>
    <w:unhideWhenUsed/>
    <w:rsid w:val="00594D45"/>
    <w:pPr>
      <w:tabs>
        <w:tab w:val="center" w:pos="4320"/>
        <w:tab w:val="right" w:pos="8640"/>
      </w:tabs>
    </w:pPr>
  </w:style>
  <w:style w:type="character" w:customStyle="1" w:styleId="FooterChar">
    <w:name w:val="Footer Char"/>
    <w:basedOn w:val="DefaultParagraphFont"/>
    <w:link w:val="Footer"/>
    <w:uiPriority w:val="99"/>
    <w:rsid w:val="00594D45"/>
  </w:style>
  <w:style w:type="character" w:styleId="PageNumber">
    <w:name w:val="page number"/>
    <w:basedOn w:val="DefaultParagraphFont"/>
    <w:uiPriority w:val="99"/>
    <w:semiHidden/>
    <w:unhideWhenUsed/>
    <w:rsid w:val="00FF4A78"/>
  </w:style>
  <w:style w:type="character" w:styleId="FollowedHyperlink">
    <w:name w:val="FollowedHyperlink"/>
    <w:basedOn w:val="DefaultParagraphFont"/>
    <w:uiPriority w:val="99"/>
    <w:semiHidden/>
    <w:unhideWhenUsed/>
    <w:rsid w:val="009033B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jp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ocp.hul.harvard.edu/contagion/tuberculosis.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g"/><Relationship Id="rId5" Type="http://schemas.openxmlformats.org/officeDocument/2006/relationships/footnotes" Target="footnotes.xml"/><Relationship Id="rId15" Type="http://schemas.openxmlformats.org/officeDocument/2006/relationships/hyperlink" Target="http://web.b.ebscohost.com.proxy.uwec.edu/chc/detail?vid=2&amp;sid=b4f0c451-c114-4771-90e9-55c9a7e54df7%40sessionmgr120&amp;hid=107&amp;bdata=JnNpdGU9Y2hjLWxpdmU%3d"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g"/><Relationship Id="rId14" Type="http://schemas.openxmlformats.org/officeDocument/2006/relationships/image" Target="media/image6.jpeg"/></Relationships>
</file>

<file path=word/_rels/footnotes.xml.rels><?xml version="1.0" encoding="UTF-8" standalone="yes"?>
<Relationships xmlns="http://schemas.openxmlformats.org/package/2006/relationships"><Relationship Id="rId3" Type="http://schemas.openxmlformats.org/officeDocument/2006/relationships/hyperlink" Target="http://smithsonianscience.si.edu/wordpress/wp-content/uploads/2015/01/NMAH-AHB2006q11482.jpeg" TargetMode="External"/><Relationship Id="rId7" Type="http://schemas.openxmlformats.org/officeDocument/2006/relationships/hyperlink" Target="http://www.wisconsinhistory.org/Content.aspx?dsNav=N:4294963828-4294955414&amp;dsRecordDetails=R:IM30717" TargetMode="External"/><Relationship Id="rId2" Type="http://schemas.openxmlformats.org/officeDocument/2006/relationships/hyperlink" Target="http://nfs.unipv.it/nfs/minf/dispense/immunology/lectures/files/images/koch.jpg" TargetMode="External"/><Relationship Id="rId1" Type="http://schemas.openxmlformats.org/officeDocument/2006/relationships/hyperlink" Target="http://ocp.hul.harvard.edu/contagion/tuberculosis.html" TargetMode="External"/><Relationship Id="rId6" Type="http://schemas.openxmlformats.org/officeDocument/2006/relationships/hyperlink" Target="http://www.wisconsinhistory.org/Content.aspx?dsNav=N:4294963828-4294955414&amp;dsRecordDetails=R:IM40118" TargetMode="External"/><Relationship Id="rId5" Type="http://schemas.openxmlformats.org/officeDocument/2006/relationships/hyperlink" Target="http://www.harvardartmuseums.org/collections/object/59363" TargetMode="External"/><Relationship Id="rId4" Type="http://schemas.openxmlformats.org/officeDocument/2006/relationships/hyperlink" Target="https://brianaltonenmph.files.wordpress.com/2010/12/churchillsmethod-1883.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87370F-B465-4562-A559-8058F0ACD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5986</Words>
  <Characters>34121</Characters>
  <Application>Microsoft Office Word</Application>
  <DocSecurity>4</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calley jones</dc:creator>
  <cp:keywords/>
  <dc:description/>
  <cp:lastModifiedBy>Keating-Hadlock, Celeste A.</cp:lastModifiedBy>
  <cp:revision>2</cp:revision>
  <cp:lastPrinted>2015-11-14T01:59:00Z</cp:lastPrinted>
  <dcterms:created xsi:type="dcterms:W3CDTF">2016-01-04T17:29:00Z</dcterms:created>
  <dcterms:modified xsi:type="dcterms:W3CDTF">2016-01-04T17:29:00Z</dcterms:modified>
</cp:coreProperties>
</file>