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53B2D" w:rsidRDefault="00953B2D" w:rsidP="000C4463">
      <w:pPr>
        <w:pStyle w:val="NoSpacing"/>
        <w:rPr>
          <w:rFonts w:ascii="Times New Roman" w:hAnsi="Times New Roman" w:cs="Times New Roman"/>
          <w:sz w:val="24"/>
          <w:szCs w:val="24"/>
        </w:rPr>
      </w:pPr>
      <w:bookmarkStart w:id="0" w:name="_GoBack"/>
      <w:bookmarkEnd w:id="0"/>
    </w:p>
    <w:p w:rsidR="000C4463" w:rsidRDefault="000C4463" w:rsidP="000C4463">
      <w:pPr>
        <w:pStyle w:val="NoSpacing"/>
        <w:rPr>
          <w:rFonts w:ascii="Times New Roman" w:hAnsi="Times New Roman" w:cs="Times New Roman"/>
          <w:sz w:val="24"/>
          <w:szCs w:val="24"/>
        </w:rPr>
      </w:pPr>
    </w:p>
    <w:p w:rsidR="000C4463" w:rsidRDefault="000C4463" w:rsidP="000C4463">
      <w:pPr>
        <w:pStyle w:val="NoSpacing"/>
        <w:rPr>
          <w:rFonts w:ascii="Times New Roman" w:hAnsi="Times New Roman" w:cs="Times New Roman"/>
          <w:sz w:val="24"/>
          <w:szCs w:val="24"/>
        </w:rPr>
      </w:pPr>
    </w:p>
    <w:p w:rsidR="000C4463" w:rsidRDefault="000C4463" w:rsidP="000C4463">
      <w:pPr>
        <w:pStyle w:val="NoSpacing"/>
        <w:rPr>
          <w:rFonts w:ascii="Times New Roman" w:hAnsi="Times New Roman" w:cs="Times New Roman"/>
          <w:sz w:val="24"/>
          <w:szCs w:val="24"/>
        </w:rPr>
      </w:pPr>
    </w:p>
    <w:p w:rsidR="000C4463" w:rsidRDefault="000C4463" w:rsidP="000C4463">
      <w:pPr>
        <w:pStyle w:val="NoSpacing"/>
        <w:rPr>
          <w:rFonts w:ascii="Times New Roman" w:hAnsi="Times New Roman" w:cs="Times New Roman"/>
          <w:sz w:val="24"/>
          <w:szCs w:val="24"/>
        </w:rPr>
      </w:pPr>
    </w:p>
    <w:p w:rsidR="000C4463" w:rsidRDefault="000C4463" w:rsidP="000C4463">
      <w:pPr>
        <w:pStyle w:val="NoSpacing"/>
        <w:rPr>
          <w:rFonts w:ascii="Times New Roman" w:hAnsi="Times New Roman" w:cs="Times New Roman"/>
          <w:sz w:val="24"/>
          <w:szCs w:val="24"/>
        </w:rPr>
      </w:pPr>
    </w:p>
    <w:p w:rsidR="000C4463" w:rsidRDefault="000C4463" w:rsidP="000C4463">
      <w:pPr>
        <w:pStyle w:val="NoSpacing"/>
        <w:rPr>
          <w:rFonts w:ascii="Times New Roman" w:hAnsi="Times New Roman" w:cs="Times New Roman"/>
          <w:sz w:val="24"/>
          <w:szCs w:val="24"/>
        </w:rPr>
      </w:pPr>
    </w:p>
    <w:p w:rsidR="000C4463" w:rsidRDefault="000C4463" w:rsidP="000C4463">
      <w:pPr>
        <w:pStyle w:val="NoSpacing"/>
        <w:rPr>
          <w:rFonts w:ascii="Times New Roman" w:hAnsi="Times New Roman" w:cs="Times New Roman"/>
          <w:sz w:val="24"/>
          <w:szCs w:val="24"/>
        </w:rPr>
      </w:pPr>
    </w:p>
    <w:p w:rsidR="000C4463" w:rsidRDefault="000C4463" w:rsidP="000C4463">
      <w:pPr>
        <w:pStyle w:val="NoSpacing"/>
        <w:rPr>
          <w:rFonts w:ascii="Times New Roman" w:hAnsi="Times New Roman" w:cs="Times New Roman"/>
          <w:sz w:val="24"/>
          <w:szCs w:val="24"/>
        </w:rPr>
      </w:pPr>
    </w:p>
    <w:p w:rsidR="000C4463" w:rsidRDefault="000C4463" w:rsidP="000C4463">
      <w:pPr>
        <w:pStyle w:val="NoSpacing"/>
        <w:rPr>
          <w:rFonts w:ascii="Times New Roman" w:hAnsi="Times New Roman" w:cs="Times New Roman"/>
          <w:sz w:val="24"/>
          <w:szCs w:val="24"/>
        </w:rPr>
      </w:pPr>
    </w:p>
    <w:p w:rsidR="000C4463" w:rsidRDefault="00087514" w:rsidP="000C4463">
      <w:pPr>
        <w:pStyle w:val="NoSpacing"/>
        <w:jc w:val="center"/>
        <w:rPr>
          <w:rFonts w:ascii="Times New Roman" w:hAnsi="Times New Roman" w:cs="Times New Roman"/>
          <w:b/>
          <w:sz w:val="24"/>
          <w:szCs w:val="24"/>
        </w:rPr>
      </w:pPr>
      <w:r>
        <w:rPr>
          <w:rFonts w:ascii="Times New Roman" w:hAnsi="Times New Roman" w:cs="Times New Roman"/>
          <w:b/>
          <w:sz w:val="24"/>
          <w:szCs w:val="24"/>
        </w:rPr>
        <w:t>Fly</w:t>
      </w:r>
      <w:r w:rsidR="007649CC">
        <w:rPr>
          <w:rFonts w:ascii="Times New Roman" w:hAnsi="Times New Roman" w:cs="Times New Roman"/>
          <w:b/>
          <w:sz w:val="24"/>
          <w:szCs w:val="24"/>
        </w:rPr>
        <w:t>ing</w:t>
      </w:r>
      <w:r>
        <w:rPr>
          <w:rFonts w:ascii="Times New Roman" w:hAnsi="Times New Roman" w:cs="Times New Roman"/>
          <w:b/>
          <w:sz w:val="24"/>
          <w:szCs w:val="24"/>
        </w:rPr>
        <w:t xml:space="preserve"> the Black Flag</w:t>
      </w:r>
      <w:r w:rsidR="007649CC">
        <w:rPr>
          <w:rFonts w:ascii="Times New Roman" w:hAnsi="Times New Roman" w:cs="Times New Roman"/>
          <w:b/>
          <w:sz w:val="24"/>
          <w:szCs w:val="24"/>
        </w:rPr>
        <w:t>:</w:t>
      </w:r>
    </w:p>
    <w:p w:rsidR="00087514" w:rsidRDefault="007649CC" w:rsidP="000C4463">
      <w:pPr>
        <w:pStyle w:val="NoSpacing"/>
        <w:jc w:val="center"/>
        <w:rPr>
          <w:rFonts w:ascii="Times New Roman" w:hAnsi="Times New Roman" w:cs="Times New Roman"/>
          <w:b/>
          <w:sz w:val="24"/>
          <w:szCs w:val="24"/>
        </w:rPr>
      </w:pPr>
      <w:r>
        <w:rPr>
          <w:rFonts w:ascii="Times New Roman" w:hAnsi="Times New Roman" w:cs="Times New Roman"/>
          <w:b/>
          <w:sz w:val="24"/>
          <w:szCs w:val="24"/>
        </w:rPr>
        <w:t>Golden Age of Piracy Deconstructed</w:t>
      </w: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jc w:val="center"/>
        <w:outlineLvl w:val="0"/>
        <w:rPr>
          <w:rFonts w:ascii="Times New Roman" w:hAnsi="Times New Roman" w:cs="Times New Roman"/>
        </w:rPr>
      </w:pPr>
      <w:r>
        <w:rPr>
          <w:rFonts w:ascii="Times New Roman" w:hAnsi="Times New Roman" w:cs="Times New Roman"/>
        </w:rPr>
        <w:t>Joe D. Beranek</w:t>
      </w:r>
    </w:p>
    <w:p w:rsidR="000C4463" w:rsidRDefault="000C4463" w:rsidP="000C4463">
      <w:pPr>
        <w:jc w:val="center"/>
        <w:rPr>
          <w:rFonts w:ascii="Times New Roman" w:hAnsi="Times New Roman" w:cs="Times New Roman"/>
        </w:rPr>
      </w:pPr>
      <w:r>
        <w:rPr>
          <w:rFonts w:ascii="Times New Roman" w:hAnsi="Times New Roman" w:cs="Times New Roman"/>
        </w:rPr>
        <w:t>History 489: Research Seminar</w:t>
      </w:r>
    </w:p>
    <w:p w:rsidR="000C4463" w:rsidRDefault="000C4463" w:rsidP="000C4463">
      <w:pPr>
        <w:jc w:val="center"/>
        <w:rPr>
          <w:rFonts w:ascii="Times New Roman" w:hAnsi="Times New Roman" w:cs="Times New Roman"/>
        </w:rPr>
      </w:pPr>
      <w:r>
        <w:rPr>
          <w:rFonts w:ascii="Times New Roman" w:hAnsi="Times New Roman" w:cs="Times New Roman"/>
        </w:rPr>
        <w:t>Fall 2018</w:t>
      </w: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pStyle w:val="NoSpacing"/>
        <w:jc w:val="center"/>
        <w:rPr>
          <w:rFonts w:ascii="Times New Roman" w:hAnsi="Times New Roman" w:cs="Times New Roman"/>
          <w:b/>
          <w:sz w:val="24"/>
          <w:szCs w:val="24"/>
        </w:rPr>
      </w:pPr>
    </w:p>
    <w:p w:rsidR="000C4463" w:rsidRDefault="000C4463" w:rsidP="000C4463">
      <w:pPr>
        <w:jc w:val="center"/>
        <w:rPr>
          <w:rFonts w:ascii="Times New Roman" w:hAnsi="Times New Roman" w:cs="Times New Roman"/>
        </w:rPr>
      </w:pPr>
      <w:r w:rsidRPr="00ED12FE">
        <w:rPr>
          <w:rFonts w:ascii="Times New Roman" w:hAnsi="Times New Roman" w:cs="Times New Roman"/>
        </w:rPr>
        <w:t>Copyright for this work is owned by the author. This digital version is published by McIntyre Library, University of Wisconsin Eau Claire</w:t>
      </w:r>
      <w:r>
        <w:rPr>
          <w:rFonts w:ascii="Times New Roman" w:hAnsi="Times New Roman" w:cs="Times New Roman"/>
        </w:rPr>
        <w:t xml:space="preserve"> with the consent of the author.</w:t>
      </w:r>
    </w:p>
    <w:p w:rsidR="000C4463" w:rsidRDefault="000C4463" w:rsidP="000C4463">
      <w:pPr>
        <w:pStyle w:val="NoSpacing"/>
        <w:jc w:val="center"/>
        <w:rPr>
          <w:rFonts w:ascii="Times New Roman" w:hAnsi="Times New Roman" w:cs="Times New Roman"/>
          <w:b/>
          <w:sz w:val="24"/>
          <w:szCs w:val="24"/>
        </w:rPr>
      </w:pPr>
    </w:p>
    <w:p w:rsidR="006B67B3" w:rsidRDefault="006B67B3" w:rsidP="000C4463">
      <w:pPr>
        <w:pStyle w:val="NoSpacing"/>
        <w:jc w:val="center"/>
        <w:rPr>
          <w:rFonts w:ascii="Times New Roman" w:hAnsi="Times New Roman" w:cs="Times New Roman"/>
          <w:b/>
          <w:sz w:val="24"/>
          <w:szCs w:val="24"/>
        </w:rPr>
      </w:pPr>
    </w:p>
    <w:p w:rsidR="007C51B3" w:rsidRDefault="007C51B3" w:rsidP="000C4463">
      <w:pPr>
        <w:pStyle w:val="NoSpacing"/>
        <w:jc w:val="center"/>
        <w:rPr>
          <w:rFonts w:ascii="Times New Roman" w:hAnsi="Times New Roman" w:cs="Times New Roman"/>
          <w:b/>
          <w:sz w:val="24"/>
          <w:szCs w:val="24"/>
        </w:rPr>
        <w:sectPr w:rsidR="007C51B3" w:rsidSect="00DA4D1C">
          <w:footerReference w:type="default" r:id="rId7"/>
          <w:pgSz w:w="12240" w:h="15840"/>
          <w:pgMar w:top="1440" w:right="1440" w:bottom="1440" w:left="1440" w:header="720" w:footer="720" w:gutter="0"/>
          <w:cols w:space="720"/>
          <w:titlePg/>
          <w:docGrid w:linePitch="360"/>
        </w:sectPr>
      </w:pPr>
    </w:p>
    <w:p w:rsidR="006B67B3" w:rsidRDefault="000D40BD" w:rsidP="000C4463">
      <w:pPr>
        <w:pStyle w:val="NoSpacing"/>
        <w:jc w:val="center"/>
        <w:rPr>
          <w:rFonts w:ascii="Times New Roman" w:hAnsi="Times New Roman" w:cs="Times New Roman"/>
          <w:b/>
          <w:sz w:val="24"/>
          <w:szCs w:val="24"/>
        </w:rPr>
      </w:pPr>
      <w:r w:rsidRPr="000D40BD">
        <w:rPr>
          <w:rFonts w:ascii="Times New Roman" w:hAnsi="Times New Roman" w:cs="Times New Roman"/>
          <w:b/>
          <w:sz w:val="24"/>
          <w:szCs w:val="24"/>
        </w:rPr>
        <w:lastRenderedPageBreak/>
        <w:t>Contents</w:t>
      </w:r>
    </w:p>
    <w:p w:rsidR="000D40BD" w:rsidRDefault="000D40BD" w:rsidP="000C4463">
      <w:pPr>
        <w:pStyle w:val="NoSpacing"/>
        <w:jc w:val="center"/>
        <w:rPr>
          <w:rFonts w:ascii="Times New Roman" w:hAnsi="Times New Roman" w:cs="Times New Roman"/>
          <w:b/>
          <w:sz w:val="24"/>
          <w:szCs w:val="24"/>
        </w:rPr>
      </w:pPr>
    </w:p>
    <w:p w:rsidR="00467A6D" w:rsidRDefault="00467A6D" w:rsidP="00467A6D">
      <w:pPr>
        <w:pStyle w:val="NoSpacing"/>
        <w:rPr>
          <w:rFonts w:ascii="Times New Roman" w:hAnsi="Times New Roman" w:cs="Times New Roman"/>
          <w:sz w:val="24"/>
          <w:szCs w:val="24"/>
        </w:rPr>
      </w:pPr>
      <w:r>
        <w:rPr>
          <w:rFonts w:ascii="Times New Roman" w:hAnsi="Times New Roman" w:cs="Times New Roman"/>
          <w:sz w:val="24"/>
          <w:szCs w:val="24"/>
        </w:rPr>
        <w:t xml:space="preserve">Figures Page                                                                                                              </w:t>
      </w:r>
      <w:r w:rsidR="00145598">
        <w:rPr>
          <w:rFonts w:ascii="Times New Roman" w:hAnsi="Times New Roman" w:cs="Times New Roman"/>
          <w:sz w:val="24"/>
          <w:szCs w:val="24"/>
        </w:rPr>
        <w:tab/>
      </w:r>
      <w:r w:rsidR="00DA4D1C">
        <w:rPr>
          <w:rFonts w:ascii="Times New Roman" w:hAnsi="Times New Roman" w:cs="Times New Roman"/>
          <w:sz w:val="24"/>
          <w:szCs w:val="24"/>
        </w:rPr>
        <w:t>iii</w:t>
      </w:r>
    </w:p>
    <w:p w:rsidR="00467A6D" w:rsidRDefault="00467A6D" w:rsidP="001D4A18">
      <w:pPr>
        <w:pStyle w:val="NoSpacing"/>
        <w:rPr>
          <w:rFonts w:ascii="Times New Roman" w:hAnsi="Times New Roman" w:cs="Times New Roman"/>
          <w:sz w:val="24"/>
          <w:szCs w:val="24"/>
        </w:rPr>
      </w:pPr>
    </w:p>
    <w:p w:rsidR="000D40BD" w:rsidRDefault="000D40BD" w:rsidP="001D4A18">
      <w:pPr>
        <w:pStyle w:val="NoSpacing"/>
        <w:rPr>
          <w:rFonts w:ascii="Times New Roman" w:hAnsi="Times New Roman" w:cs="Times New Roman"/>
          <w:sz w:val="24"/>
          <w:szCs w:val="24"/>
        </w:rPr>
      </w:pPr>
      <w:r>
        <w:rPr>
          <w:rFonts w:ascii="Times New Roman" w:hAnsi="Times New Roman" w:cs="Times New Roman"/>
          <w:sz w:val="24"/>
          <w:szCs w:val="24"/>
        </w:rPr>
        <w:t xml:space="preserve">Abstract                                                                                        </w:t>
      </w:r>
      <w:r w:rsidR="00467A6D">
        <w:rPr>
          <w:rFonts w:ascii="Times New Roman" w:hAnsi="Times New Roman" w:cs="Times New Roman"/>
          <w:sz w:val="24"/>
          <w:szCs w:val="24"/>
        </w:rPr>
        <w:t xml:space="preserve">                             </w:t>
      </w:r>
      <w:r w:rsidR="00145598">
        <w:rPr>
          <w:rFonts w:ascii="Times New Roman" w:hAnsi="Times New Roman" w:cs="Times New Roman"/>
          <w:sz w:val="24"/>
          <w:szCs w:val="24"/>
        </w:rPr>
        <w:tab/>
      </w:r>
      <w:r w:rsidR="00DA4D1C">
        <w:rPr>
          <w:rFonts w:ascii="Times New Roman" w:hAnsi="Times New Roman" w:cs="Times New Roman"/>
          <w:sz w:val="24"/>
          <w:szCs w:val="24"/>
        </w:rPr>
        <w:t>i</w:t>
      </w:r>
      <w:r w:rsidR="00467A6D">
        <w:rPr>
          <w:rFonts w:ascii="Times New Roman" w:hAnsi="Times New Roman" w:cs="Times New Roman"/>
          <w:sz w:val="24"/>
          <w:szCs w:val="24"/>
        </w:rPr>
        <w:t>v</w:t>
      </w:r>
    </w:p>
    <w:p w:rsidR="00847146" w:rsidRDefault="00847146" w:rsidP="000D40BD">
      <w:pPr>
        <w:pStyle w:val="NoSpacing"/>
        <w:rPr>
          <w:rFonts w:ascii="Times New Roman" w:hAnsi="Times New Roman" w:cs="Times New Roman"/>
          <w:sz w:val="24"/>
          <w:szCs w:val="24"/>
        </w:rPr>
      </w:pPr>
    </w:p>
    <w:p w:rsidR="000D40BD" w:rsidRDefault="000D40BD" w:rsidP="000D40BD">
      <w:pPr>
        <w:pStyle w:val="NoSpacing"/>
        <w:rPr>
          <w:rFonts w:ascii="Times New Roman" w:hAnsi="Times New Roman" w:cs="Times New Roman"/>
          <w:sz w:val="24"/>
          <w:szCs w:val="24"/>
        </w:rPr>
      </w:pPr>
      <w:r>
        <w:rPr>
          <w:rFonts w:ascii="Times New Roman" w:hAnsi="Times New Roman" w:cs="Times New Roman"/>
          <w:sz w:val="24"/>
          <w:szCs w:val="24"/>
        </w:rPr>
        <w:t>Introduction</w:t>
      </w:r>
      <w:r w:rsidR="00FB48BA">
        <w:rPr>
          <w:rFonts w:ascii="Times New Roman" w:hAnsi="Times New Roman" w:cs="Times New Roman"/>
          <w:sz w:val="24"/>
          <w:szCs w:val="24"/>
        </w:rPr>
        <w:t>: A Pirate’s Life for Me</w:t>
      </w:r>
      <w:r>
        <w:rPr>
          <w:rFonts w:ascii="Times New Roman" w:hAnsi="Times New Roman" w:cs="Times New Roman"/>
          <w:sz w:val="24"/>
          <w:szCs w:val="24"/>
        </w:rPr>
        <w:t xml:space="preserve">                                                 </w:t>
      </w:r>
      <w:r w:rsidR="00FB48BA">
        <w:rPr>
          <w:rFonts w:ascii="Times New Roman" w:hAnsi="Times New Roman" w:cs="Times New Roman"/>
          <w:sz w:val="24"/>
          <w:szCs w:val="24"/>
        </w:rPr>
        <w:t xml:space="preserve">                       </w:t>
      </w:r>
      <w:r w:rsidR="00AC62BA">
        <w:rPr>
          <w:rFonts w:ascii="Times New Roman" w:hAnsi="Times New Roman" w:cs="Times New Roman"/>
          <w:sz w:val="24"/>
          <w:szCs w:val="24"/>
        </w:rPr>
        <w:t xml:space="preserve"> </w:t>
      </w:r>
      <w:r w:rsidR="00145598">
        <w:rPr>
          <w:rFonts w:ascii="Times New Roman" w:hAnsi="Times New Roman" w:cs="Times New Roman"/>
          <w:sz w:val="24"/>
          <w:szCs w:val="24"/>
        </w:rPr>
        <w:tab/>
      </w:r>
      <w:r>
        <w:rPr>
          <w:rFonts w:ascii="Times New Roman" w:hAnsi="Times New Roman" w:cs="Times New Roman"/>
          <w:sz w:val="24"/>
          <w:szCs w:val="24"/>
        </w:rPr>
        <w:t>1</w:t>
      </w:r>
    </w:p>
    <w:p w:rsidR="000D40BD" w:rsidRDefault="000D40BD" w:rsidP="000D40BD">
      <w:pPr>
        <w:pStyle w:val="NoSpacing"/>
        <w:rPr>
          <w:rFonts w:ascii="Times New Roman" w:hAnsi="Times New Roman" w:cs="Times New Roman"/>
          <w:sz w:val="24"/>
          <w:szCs w:val="24"/>
        </w:rPr>
      </w:pPr>
    </w:p>
    <w:p w:rsidR="00C509EA" w:rsidRDefault="000D40BD" w:rsidP="000D40BD">
      <w:pPr>
        <w:pStyle w:val="NoSpacing"/>
        <w:rPr>
          <w:rFonts w:ascii="Times New Roman" w:hAnsi="Times New Roman" w:cs="Times New Roman"/>
          <w:sz w:val="24"/>
          <w:szCs w:val="24"/>
        </w:rPr>
      </w:pPr>
      <w:r>
        <w:rPr>
          <w:rFonts w:ascii="Times New Roman" w:hAnsi="Times New Roman" w:cs="Times New Roman"/>
          <w:sz w:val="24"/>
          <w:szCs w:val="24"/>
        </w:rPr>
        <w:t>Historiography</w:t>
      </w:r>
      <w:r w:rsidR="001D4A18">
        <w:rPr>
          <w:rFonts w:ascii="Times New Roman" w:hAnsi="Times New Roman" w:cs="Times New Roman"/>
          <w:sz w:val="24"/>
          <w:szCs w:val="24"/>
        </w:rPr>
        <w:t xml:space="preserve">: The Pirate Code     </w:t>
      </w:r>
      <w:r w:rsidR="00467A6D">
        <w:rPr>
          <w:rFonts w:ascii="Times New Roman" w:hAnsi="Times New Roman" w:cs="Times New Roman"/>
          <w:sz w:val="24"/>
          <w:szCs w:val="24"/>
        </w:rPr>
        <w:t xml:space="preserve">                                         </w:t>
      </w:r>
      <w:r w:rsidR="00145598">
        <w:rPr>
          <w:rFonts w:ascii="Times New Roman" w:hAnsi="Times New Roman" w:cs="Times New Roman"/>
          <w:sz w:val="24"/>
          <w:szCs w:val="24"/>
        </w:rPr>
        <w:t xml:space="preserve">                         </w:t>
      </w:r>
      <w:r w:rsidR="00145598">
        <w:rPr>
          <w:rFonts w:ascii="Times New Roman" w:hAnsi="Times New Roman" w:cs="Times New Roman"/>
          <w:sz w:val="24"/>
          <w:szCs w:val="24"/>
        </w:rPr>
        <w:tab/>
      </w:r>
      <w:r w:rsidR="00467A6D">
        <w:rPr>
          <w:rFonts w:ascii="Times New Roman" w:hAnsi="Times New Roman" w:cs="Times New Roman"/>
          <w:sz w:val="24"/>
          <w:szCs w:val="24"/>
        </w:rPr>
        <w:t>3</w:t>
      </w:r>
    </w:p>
    <w:p w:rsidR="00C509EA" w:rsidRDefault="00C509EA" w:rsidP="000D40BD">
      <w:pPr>
        <w:pStyle w:val="NoSpacing"/>
        <w:rPr>
          <w:rFonts w:ascii="Times New Roman" w:hAnsi="Times New Roman" w:cs="Times New Roman"/>
          <w:sz w:val="24"/>
          <w:szCs w:val="24"/>
        </w:rPr>
      </w:pPr>
    </w:p>
    <w:p w:rsidR="000D40BD" w:rsidRDefault="00C509EA" w:rsidP="000D40BD">
      <w:pPr>
        <w:pStyle w:val="NoSpacing"/>
        <w:rPr>
          <w:rFonts w:ascii="Times New Roman" w:hAnsi="Times New Roman" w:cs="Times New Roman"/>
          <w:sz w:val="24"/>
          <w:szCs w:val="24"/>
        </w:rPr>
      </w:pPr>
      <w:r>
        <w:rPr>
          <w:rFonts w:ascii="Times New Roman" w:hAnsi="Times New Roman" w:cs="Times New Roman"/>
          <w:sz w:val="24"/>
          <w:szCs w:val="24"/>
        </w:rPr>
        <w:t xml:space="preserve">Understanding the </w:t>
      </w:r>
      <w:r w:rsidR="00446B9D">
        <w:rPr>
          <w:rFonts w:ascii="Times New Roman" w:hAnsi="Times New Roman" w:cs="Times New Roman"/>
          <w:sz w:val="24"/>
          <w:szCs w:val="24"/>
        </w:rPr>
        <w:t xml:space="preserve">Rise of the </w:t>
      </w:r>
      <w:r>
        <w:rPr>
          <w:rFonts w:ascii="Times New Roman" w:hAnsi="Times New Roman" w:cs="Times New Roman"/>
          <w:sz w:val="24"/>
          <w:szCs w:val="24"/>
        </w:rPr>
        <w:t>Golden Age: The Edge of the Map</w:t>
      </w:r>
      <w:r w:rsidR="00446B9D">
        <w:rPr>
          <w:rFonts w:ascii="Times New Roman" w:hAnsi="Times New Roman" w:cs="Times New Roman"/>
          <w:sz w:val="24"/>
          <w:szCs w:val="24"/>
        </w:rPr>
        <w:t xml:space="preserve">                   </w:t>
      </w:r>
      <w:r w:rsidR="00446B9D">
        <w:rPr>
          <w:rFonts w:ascii="Times New Roman" w:hAnsi="Times New Roman" w:cs="Times New Roman"/>
          <w:sz w:val="24"/>
          <w:szCs w:val="24"/>
        </w:rPr>
        <w:tab/>
      </w:r>
      <w:r w:rsidR="00467A6D">
        <w:rPr>
          <w:rFonts w:ascii="Times New Roman" w:hAnsi="Times New Roman" w:cs="Times New Roman"/>
          <w:sz w:val="24"/>
          <w:szCs w:val="24"/>
        </w:rPr>
        <w:t>7</w:t>
      </w:r>
      <w:r w:rsidR="001D4A18">
        <w:rPr>
          <w:rFonts w:ascii="Times New Roman" w:hAnsi="Times New Roman" w:cs="Times New Roman"/>
          <w:sz w:val="24"/>
          <w:szCs w:val="24"/>
        </w:rPr>
        <w:t xml:space="preserve">                                             </w:t>
      </w:r>
      <w:r w:rsidR="000D40BD">
        <w:rPr>
          <w:rFonts w:ascii="Times New Roman" w:hAnsi="Times New Roman" w:cs="Times New Roman"/>
          <w:sz w:val="24"/>
          <w:szCs w:val="24"/>
        </w:rPr>
        <w:t xml:space="preserve">                                                                               </w:t>
      </w:r>
    </w:p>
    <w:p w:rsidR="000D40BD" w:rsidRDefault="000D40BD" w:rsidP="000D40BD">
      <w:pPr>
        <w:pStyle w:val="NoSpacing"/>
        <w:rPr>
          <w:rFonts w:ascii="Times New Roman" w:hAnsi="Times New Roman" w:cs="Times New Roman"/>
          <w:sz w:val="24"/>
          <w:szCs w:val="24"/>
        </w:rPr>
      </w:pPr>
    </w:p>
    <w:p w:rsidR="002C6E7F" w:rsidRDefault="002C6E7F" w:rsidP="000D40BD">
      <w:pPr>
        <w:pStyle w:val="NoSpacing"/>
        <w:rPr>
          <w:rFonts w:ascii="Times New Roman" w:hAnsi="Times New Roman" w:cs="Times New Roman"/>
          <w:sz w:val="24"/>
          <w:szCs w:val="24"/>
        </w:rPr>
      </w:pPr>
      <w:r w:rsidRPr="002C6E7F">
        <w:rPr>
          <w:rFonts w:ascii="Times New Roman" w:hAnsi="Times New Roman" w:cs="Times New Roman"/>
          <w:sz w:val="24"/>
          <w:szCs w:val="24"/>
        </w:rPr>
        <w:t>Culture and Politics of Golden Age Pirates: Rise of the Buccaneer</w:t>
      </w:r>
      <w:r w:rsidR="00467A6D">
        <w:rPr>
          <w:rFonts w:ascii="Times New Roman" w:hAnsi="Times New Roman" w:cs="Times New Roman"/>
          <w:sz w:val="24"/>
          <w:szCs w:val="24"/>
        </w:rPr>
        <w:t xml:space="preserve">                       </w:t>
      </w:r>
      <w:r w:rsidR="00AC62BA">
        <w:rPr>
          <w:rFonts w:ascii="Times New Roman" w:hAnsi="Times New Roman" w:cs="Times New Roman"/>
          <w:sz w:val="24"/>
          <w:szCs w:val="24"/>
        </w:rPr>
        <w:t xml:space="preserve"> </w:t>
      </w:r>
      <w:r w:rsidR="00467A6D">
        <w:rPr>
          <w:rFonts w:ascii="Times New Roman" w:hAnsi="Times New Roman" w:cs="Times New Roman"/>
          <w:sz w:val="24"/>
          <w:szCs w:val="24"/>
        </w:rPr>
        <w:t xml:space="preserve"> </w:t>
      </w:r>
      <w:r w:rsidR="00145598">
        <w:rPr>
          <w:rFonts w:ascii="Times New Roman" w:hAnsi="Times New Roman" w:cs="Times New Roman"/>
          <w:sz w:val="24"/>
          <w:szCs w:val="24"/>
        </w:rPr>
        <w:tab/>
      </w:r>
      <w:r w:rsidR="00467A6D">
        <w:rPr>
          <w:rFonts w:ascii="Times New Roman" w:hAnsi="Times New Roman" w:cs="Times New Roman"/>
          <w:sz w:val="24"/>
          <w:szCs w:val="24"/>
        </w:rPr>
        <w:t>11</w:t>
      </w:r>
    </w:p>
    <w:p w:rsidR="00543FCF" w:rsidRDefault="00543FCF" w:rsidP="000D40BD">
      <w:pPr>
        <w:pStyle w:val="NoSpacing"/>
        <w:rPr>
          <w:rFonts w:ascii="Times New Roman" w:hAnsi="Times New Roman" w:cs="Times New Roman"/>
          <w:sz w:val="24"/>
          <w:szCs w:val="24"/>
        </w:rPr>
      </w:pPr>
    </w:p>
    <w:p w:rsidR="00543FCF" w:rsidRDefault="00543FCF" w:rsidP="000D40BD">
      <w:pPr>
        <w:pStyle w:val="NoSpacing"/>
        <w:rPr>
          <w:rFonts w:ascii="Times New Roman" w:hAnsi="Times New Roman" w:cs="Times New Roman"/>
          <w:sz w:val="24"/>
          <w:szCs w:val="24"/>
        </w:rPr>
      </w:pPr>
      <w:r w:rsidRPr="00543FCF">
        <w:rPr>
          <w:rFonts w:ascii="Times New Roman" w:hAnsi="Times New Roman" w:cs="Times New Roman"/>
          <w:sz w:val="24"/>
          <w:szCs w:val="24"/>
        </w:rPr>
        <w:t>European Response to Piracy: On the Hunt</w:t>
      </w:r>
      <w:r w:rsidR="00467A6D">
        <w:rPr>
          <w:rFonts w:ascii="Times New Roman" w:hAnsi="Times New Roman" w:cs="Times New Roman"/>
          <w:sz w:val="24"/>
          <w:szCs w:val="24"/>
        </w:rPr>
        <w:t xml:space="preserve">                                                             </w:t>
      </w:r>
      <w:r w:rsidR="00AC62BA">
        <w:rPr>
          <w:rFonts w:ascii="Times New Roman" w:hAnsi="Times New Roman" w:cs="Times New Roman"/>
          <w:sz w:val="24"/>
          <w:szCs w:val="24"/>
        </w:rPr>
        <w:t xml:space="preserve"> </w:t>
      </w:r>
      <w:r w:rsidR="00145598">
        <w:rPr>
          <w:rFonts w:ascii="Times New Roman" w:hAnsi="Times New Roman" w:cs="Times New Roman"/>
          <w:sz w:val="24"/>
          <w:szCs w:val="24"/>
        </w:rPr>
        <w:tab/>
      </w:r>
      <w:r w:rsidR="00467A6D">
        <w:rPr>
          <w:rFonts w:ascii="Times New Roman" w:hAnsi="Times New Roman" w:cs="Times New Roman"/>
          <w:sz w:val="24"/>
          <w:szCs w:val="24"/>
        </w:rPr>
        <w:t>16</w:t>
      </w:r>
    </w:p>
    <w:p w:rsidR="00543FCF" w:rsidRDefault="00543FCF" w:rsidP="000D40BD">
      <w:pPr>
        <w:pStyle w:val="NoSpacing"/>
        <w:rPr>
          <w:rFonts w:ascii="Times New Roman" w:hAnsi="Times New Roman" w:cs="Times New Roman"/>
          <w:sz w:val="24"/>
          <w:szCs w:val="24"/>
        </w:rPr>
      </w:pPr>
    </w:p>
    <w:p w:rsidR="00787AA2" w:rsidRDefault="00847146" w:rsidP="000D40BD">
      <w:pPr>
        <w:pStyle w:val="NoSpacing"/>
        <w:rPr>
          <w:rFonts w:ascii="Times New Roman" w:hAnsi="Times New Roman" w:cs="Times New Roman"/>
          <w:sz w:val="24"/>
          <w:szCs w:val="24"/>
        </w:rPr>
      </w:pPr>
      <w:r w:rsidRPr="00847146">
        <w:rPr>
          <w:rFonts w:ascii="Times New Roman" w:hAnsi="Times New Roman" w:cs="Times New Roman"/>
          <w:sz w:val="24"/>
          <w:szCs w:val="24"/>
        </w:rPr>
        <w:t>Blackbeard as a Case Study: Man, Myth, and Legend</w:t>
      </w:r>
      <w:r w:rsidR="00467A6D">
        <w:rPr>
          <w:rFonts w:ascii="Times New Roman" w:hAnsi="Times New Roman" w:cs="Times New Roman"/>
          <w:sz w:val="24"/>
          <w:szCs w:val="24"/>
        </w:rPr>
        <w:t xml:space="preserve">                                            </w:t>
      </w:r>
      <w:r w:rsidR="00AC62BA">
        <w:rPr>
          <w:rFonts w:ascii="Times New Roman" w:hAnsi="Times New Roman" w:cs="Times New Roman"/>
          <w:sz w:val="24"/>
          <w:szCs w:val="24"/>
        </w:rPr>
        <w:t xml:space="preserve"> </w:t>
      </w:r>
      <w:r w:rsidR="00467A6D">
        <w:rPr>
          <w:rFonts w:ascii="Times New Roman" w:hAnsi="Times New Roman" w:cs="Times New Roman"/>
          <w:sz w:val="24"/>
          <w:szCs w:val="24"/>
        </w:rPr>
        <w:t xml:space="preserve"> </w:t>
      </w:r>
      <w:r w:rsidR="00145598">
        <w:rPr>
          <w:rFonts w:ascii="Times New Roman" w:hAnsi="Times New Roman" w:cs="Times New Roman"/>
          <w:sz w:val="24"/>
          <w:szCs w:val="24"/>
        </w:rPr>
        <w:tab/>
      </w:r>
      <w:r w:rsidR="00467A6D">
        <w:rPr>
          <w:rFonts w:ascii="Times New Roman" w:hAnsi="Times New Roman" w:cs="Times New Roman"/>
          <w:sz w:val="24"/>
          <w:szCs w:val="24"/>
        </w:rPr>
        <w:t>22</w:t>
      </w:r>
    </w:p>
    <w:p w:rsidR="00CB4F5B" w:rsidRDefault="00CB4F5B" w:rsidP="000D40BD">
      <w:pPr>
        <w:pStyle w:val="NoSpacing"/>
        <w:rPr>
          <w:rFonts w:ascii="Times New Roman" w:hAnsi="Times New Roman" w:cs="Times New Roman"/>
          <w:sz w:val="24"/>
          <w:szCs w:val="24"/>
        </w:rPr>
      </w:pPr>
    </w:p>
    <w:p w:rsidR="00CB4F5B" w:rsidRDefault="00CB4F5B" w:rsidP="000D40BD">
      <w:pPr>
        <w:pStyle w:val="NoSpacing"/>
        <w:rPr>
          <w:rFonts w:ascii="Times New Roman" w:hAnsi="Times New Roman" w:cs="Times New Roman"/>
          <w:sz w:val="24"/>
          <w:szCs w:val="24"/>
        </w:rPr>
      </w:pPr>
      <w:r>
        <w:rPr>
          <w:rFonts w:ascii="Times New Roman" w:hAnsi="Times New Roman" w:cs="Times New Roman"/>
          <w:sz w:val="24"/>
          <w:szCs w:val="24"/>
        </w:rPr>
        <w:t>Conclusion: Sailing Into the Sunset</w:t>
      </w:r>
      <w:r w:rsidR="00467A6D">
        <w:rPr>
          <w:rFonts w:ascii="Times New Roman" w:hAnsi="Times New Roman" w:cs="Times New Roman"/>
          <w:sz w:val="24"/>
          <w:szCs w:val="24"/>
        </w:rPr>
        <w:t xml:space="preserve">                                                                         </w:t>
      </w:r>
      <w:r w:rsidR="00AC62BA">
        <w:rPr>
          <w:rFonts w:ascii="Times New Roman" w:hAnsi="Times New Roman" w:cs="Times New Roman"/>
          <w:sz w:val="24"/>
          <w:szCs w:val="24"/>
        </w:rPr>
        <w:t xml:space="preserve"> </w:t>
      </w:r>
      <w:r w:rsidR="00145598">
        <w:rPr>
          <w:rFonts w:ascii="Times New Roman" w:hAnsi="Times New Roman" w:cs="Times New Roman"/>
          <w:sz w:val="24"/>
          <w:szCs w:val="24"/>
        </w:rPr>
        <w:tab/>
      </w:r>
      <w:r w:rsidR="00467A6D">
        <w:rPr>
          <w:rFonts w:ascii="Times New Roman" w:hAnsi="Times New Roman" w:cs="Times New Roman"/>
          <w:sz w:val="24"/>
          <w:szCs w:val="24"/>
        </w:rPr>
        <w:t>24</w:t>
      </w:r>
    </w:p>
    <w:p w:rsidR="00467A6D" w:rsidRDefault="00467A6D" w:rsidP="000D40BD">
      <w:pPr>
        <w:pStyle w:val="NoSpacing"/>
        <w:rPr>
          <w:rFonts w:ascii="Times New Roman" w:hAnsi="Times New Roman" w:cs="Times New Roman"/>
          <w:sz w:val="24"/>
          <w:szCs w:val="24"/>
        </w:rPr>
      </w:pPr>
    </w:p>
    <w:p w:rsidR="00467A6D" w:rsidRDefault="00467A6D" w:rsidP="000D40BD">
      <w:pPr>
        <w:pStyle w:val="NoSpacing"/>
        <w:rPr>
          <w:rFonts w:ascii="Times New Roman" w:hAnsi="Times New Roman" w:cs="Times New Roman"/>
          <w:sz w:val="24"/>
          <w:szCs w:val="24"/>
        </w:rPr>
      </w:pPr>
      <w:r>
        <w:rPr>
          <w:rFonts w:ascii="Times New Roman" w:hAnsi="Times New Roman" w:cs="Times New Roman"/>
          <w:sz w:val="24"/>
          <w:szCs w:val="24"/>
        </w:rPr>
        <w:t xml:space="preserve">Bibliography                                                                                                            </w:t>
      </w:r>
      <w:r w:rsidR="00AC62BA">
        <w:rPr>
          <w:rFonts w:ascii="Times New Roman" w:hAnsi="Times New Roman" w:cs="Times New Roman"/>
          <w:sz w:val="24"/>
          <w:szCs w:val="24"/>
        </w:rPr>
        <w:t xml:space="preserve"> </w:t>
      </w:r>
      <w:r w:rsidR="00145598">
        <w:rPr>
          <w:rFonts w:ascii="Times New Roman" w:hAnsi="Times New Roman" w:cs="Times New Roman"/>
          <w:sz w:val="24"/>
          <w:szCs w:val="24"/>
        </w:rPr>
        <w:tab/>
      </w:r>
      <w:r>
        <w:rPr>
          <w:rFonts w:ascii="Times New Roman" w:hAnsi="Times New Roman" w:cs="Times New Roman"/>
          <w:sz w:val="24"/>
          <w:szCs w:val="24"/>
        </w:rPr>
        <w:t>26</w:t>
      </w:r>
    </w:p>
    <w:p w:rsidR="00787AA2" w:rsidRDefault="00787AA2" w:rsidP="000D40BD">
      <w:pPr>
        <w:pStyle w:val="NoSpacing"/>
        <w:rPr>
          <w:rFonts w:ascii="Times New Roman" w:hAnsi="Times New Roman" w:cs="Times New Roman"/>
          <w:sz w:val="24"/>
          <w:szCs w:val="24"/>
        </w:rPr>
      </w:pPr>
    </w:p>
    <w:p w:rsidR="00787AA2" w:rsidRDefault="00787AA2" w:rsidP="000D40BD">
      <w:pPr>
        <w:pStyle w:val="NoSpacing"/>
        <w:rPr>
          <w:rFonts w:ascii="Times New Roman" w:hAnsi="Times New Roman" w:cs="Times New Roman"/>
          <w:sz w:val="24"/>
          <w:szCs w:val="24"/>
        </w:rPr>
      </w:pPr>
    </w:p>
    <w:p w:rsidR="00787AA2" w:rsidRDefault="00787AA2" w:rsidP="000D40BD">
      <w:pPr>
        <w:pStyle w:val="NoSpacing"/>
        <w:rPr>
          <w:rFonts w:ascii="Times New Roman" w:hAnsi="Times New Roman" w:cs="Times New Roman"/>
          <w:sz w:val="24"/>
          <w:szCs w:val="24"/>
        </w:rPr>
      </w:pPr>
    </w:p>
    <w:p w:rsidR="00787AA2" w:rsidRDefault="00787AA2" w:rsidP="000D40BD">
      <w:pPr>
        <w:pStyle w:val="NoSpacing"/>
        <w:rPr>
          <w:rFonts w:ascii="Times New Roman" w:hAnsi="Times New Roman" w:cs="Times New Roman"/>
          <w:sz w:val="24"/>
          <w:szCs w:val="24"/>
        </w:rPr>
      </w:pPr>
    </w:p>
    <w:p w:rsidR="00787AA2" w:rsidRDefault="00787AA2" w:rsidP="000D40BD">
      <w:pPr>
        <w:pStyle w:val="NoSpacing"/>
        <w:rPr>
          <w:rFonts w:ascii="Times New Roman" w:hAnsi="Times New Roman" w:cs="Times New Roman"/>
          <w:sz w:val="24"/>
          <w:szCs w:val="24"/>
        </w:rPr>
      </w:pPr>
    </w:p>
    <w:p w:rsidR="00787AA2" w:rsidRDefault="00787AA2" w:rsidP="000D40BD">
      <w:pPr>
        <w:pStyle w:val="NoSpacing"/>
        <w:rPr>
          <w:rFonts w:ascii="Times New Roman" w:hAnsi="Times New Roman" w:cs="Times New Roman"/>
          <w:sz w:val="24"/>
          <w:szCs w:val="24"/>
        </w:rPr>
      </w:pPr>
    </w:p>
    <w:p w:rsidR="00787AA2" w:rsidRDefault="00787AA2" w:rsidP="000D40BD">
      <w:pPr>
        <w:pStyle w:val="NoSpacing"/>
        <w:rPr>
          <w:rFonts w:ascii="Times New Roman" w:hAnsi="Times New Roman" w:cs="Times New Roman"/>
          <w:sz w:val="24"/>
          <w:szCs w:val="24"/>
        </w:rPr>
      </w:pPr>
    </w:p>
    <w:p w:rsidR="00787AA2" w:rsidRDefault="00787AA2" w:rsidP="000D40BD">
      <w:pPr>
        <w:pStyle w:val="NoSpacing"/>
        <w:rPr>
          <w:rFonts w:ascii="Times New Roman" w:hAnsi="Times New Roman" w:cs="Times New Roman"/>
          <w:sz w:val="24"/>
          <w:szCs w:val="24"/>
        </w:rPr>
      </w:pPr>
    </w:p>
    <w:p w:rsidR="00787AA2" w:rsidRDefault="00787AA2" w:rsidP="000D40BD">
      <w:pPr>
        <w:pStyle w:val="NoSpacing"/>
        <w:rPr>
          <w:rFonts w:ascii="Times New Roman" w:hAnsi="Times New Roman" w:cs="Times New Roman"/>
          <w:sz w:val="24"/>
          <w:szCs w:val="24"/>
        </w:rPr>
      </w:pPr>
    </w:p>
    <w:p w:rsidR="00787AA2" w:rsidRDefault="00787AA2" w:rsidP="000D40BD">
      <w:pPr>
        <w:pStyle w:val="NoSpacing"/>
        <w:rPr>
          <w:rFonts w:ascii="Times New Roman" w:hAnsi="Times New Roman" w:cs="Times New Roman"/>
          <w:sz w:val="24"/>
          <w:szCs w:val="24"/>
        </w:rPr>
      </w:pPr>
    </w:p>
    <w:p w:rsidR="00787AA2" w:rsidRDefault="00787AA2" w:rsidP="000D40BD">
      <w:pPr>
        <w:pStyle w:val="NoSpacing"/>
        <w:rPr>
          <w:rFonts w:ascii="Times New Roman" w:hAnsi="Times New Roman" w:cs="Times New Roman"/>
          <w:sz w:val="24"/>
          <w:szCs w:val="24"/>
        </w:rPr>
      </w:pPr>
    </w:p>
    <w:p w:rsidR="00787AA2" w:rsidRDefault="00787AA2" w:rsidP="000D40BD">
      <w:pPr>
        <w:pStyle w:val="NoSpacing"/>
        <w:rPr>
          <w:rFonts w:ascii="Times New Roman" w:hAnsi="Times New Roman" w:cs="Times New Roman"/>
          <w:sz w:val="24"/>
          <w:szCs w:val="24"/>
        </w:rPr>
      </w:pPr>
    </w:p>
    <w:p w:rsidR="00787AA2" w:rsidRDefault="00787AA2" w:rsidP="000D40BD">
      <w:pPr>
        <w:pStyle w:val="NoSpacing"/>
        <w:rPr>
          <w:rFonts w:ascii="Times New Roman" w:hAnsi="Times New Roman" w:cs="Times New Roman"/>
          <w:sz w:val="24"/>
          <w:szCs w:val="24"/>
        </w:rPr>
      </w:pPr>
    </w:p>
    <w:p w:rsidR="00787AA2" w:rsidRDefault="00787AA2" w:rsidP="000D40BD">
      <w:pPr>
        <w:pStyle w:val="NoSpacing"/>
        <w:rPr>
          <w:rFonts w:ascii="Times New Roman" w:hAnsi="Times New Roman" w:cs="Times New Roman"/>
          <w:sz w:val="24"/>
          <w:szCs w:val="24"/>
        </w:rPr>
      </w:pPr>
    </w:p>
    <w:p w:rsidR="00787AA2" w:rsidRDefault="00787AA2" w:rsidP="000D40BD">
      <w:pPr>
        <w:pStyle w:val="NoSpacing"/>
        <w:rPr>
          <w:rFonts w:ascii="Times New Roman" w:hAnsi="Times New Roman" w:cs="Times New Roman"/>
          <w:sz w:val="24"/>
          <w:szCs w:val="24"/>
        </w:rPr>
      </w:pPr>
    </w:p>
    <w:p w:rsidR="00787AA2" w:rsidRDefault="00787AA2" w:rsidP="000D40BD">
      <w:pPr>
        <w:pStyle w:val="NoSpacing"/>
        <w:rPr>
          <w:rFonts w:ascii="Times New Roman" w:hAnsi="Times New Roman" w:cs="Times New Roman"/>
          <w:sz w:val="24"/>
          <w:szCs w:val="24"/>
        </w:rPr>
      </w:pPr>
    </w:p>
    <w:p w:rsidR="00787AA2" w:rsidRDefault="00787AA2" w:rsidP="000D40BD">
      <w:pPr>
        <w:pStyle w:val="NoSpacing"/>
        <w:rPr>
          <w:rFonts w:ascii="Times New Roman" w:hAnsi="Times New Roman" w:cs="Times New Roman"/>
          <w:sz w:val="24"/>
          <w:szCs w:val="24"/>
        </w:rPr>
      </w:pPr>
    </w:p>
    <w:p w:rsidR="00787AA2" w:rsidRDefault="00787AA2" w:rsidP="000D40BD">
      <w:pPr>
        <w:pStyle w:val="NoSpacing"/>
        <w:rPr>
          <w:rFonts w:ascii="Times New Roman" w:hAnsi="Times New Roman" w:cs="Times New Roman"/>
          <w:sz w:val="24"/>
          <w:szCs w:val="24"/>
        </w:rPr>
      </w:pPr>
    </w:p>
    <w:p w:rsidR="00787AA2" w:rsidRDefault="00787AA2" w:rsidP="000D40BD">
      <w:pPr>
        <w:pStyle w:val="NoSpacing"/>
        <w:rPr>
          <w:rFonts w:ascii="Times New Roman" w:hAnsi="Times New Roman" w:cs="Times New Roman"/>
          <w:sz w:val="24"/>
          <w:szCs w:val="24"/>
        </w:rPr>
      </w:pPr>
    </w:p>
    <w:p w:rsidR="00787AA2" w:rsidRDefault="00787AA2" w:rsidP="000D40BD">
      <w:pPr>
        <w:pStyle w:val="NoSpacing"/>
        <w:rPr>
          <w:rFonts w:ascii="Times New Roman" w:hAnsi="Times New Roman" w:cs="Times New Roman"/>
          <w:sz w:val="24"/>
          <w:szCs w:val="24"/>
        </w:rPr>
      </w:pPr>
    </w:p>
    <w:p w:rsidR="00787AA2" w:rsidRDefault="00787AA2" w:rsidP="000D40BD">
      <w:pPr>
        <w:pStyle w:val="NoSpacing"/>
        <w:rPr>
          <w:rFonts w:ascii="Times New Roman" w:hAnsi="Times New Roman" w:cs="Times New Roman"/>
          <w:sz w:val="24"/>
          <w:szCs w:val="24"/>
        </w:rPr>
      </w:pPr>
    </w:p>
    <w:p w:rsidR="00787AA2" w:rsidRDefault="00787AA2" w:rsidP="000D40BD">
      <w:pPr>
        <w:pStyle w:val="NoSpacing"/>
        <w:rPr>
          <w:rFonts w:ascii="Times New Roman" w:hAnsi="Times New Roman" w:cs="Times New Roman"/>
          <w:sz w:val="24"/>
          <w:szCs w:val="24"/>
        </w:rPr>
      </w:pPr>
    </w:p>
    <w:p w:rsidR="00787AA2" w:rsidRDefault="00787AA2" w:rsidP="000D40BD">
      <w:pPr>
        <w:pStyle w:val="NoSpacing"/>
        <w:rPr>
          <w:rFonts w:ascii="Times New Roman" w:hAnsi="Times New Roman" w:cs="Times New Roman"/>
          <w:sz w:val="24"/>
          <w:szCs w:val="24"/>
        </w:rPr>
      </w:pPr>
    </w:p>
    <w:p w:rsidR="00787AA2" w:rsidRDefault="00787AA2" w:rsidP="000D40BD">
      <w:pPr>
        <w:pStyle w:val="NoSpacing"/>
        <w:rPr>
          <w:rFonts w:ascii="Times New Roman" w:hAnsi="Times New Roman" w:cs="Times New Roman"/>
          <w:sz w:val="24"/>
          <w:szCs w:val="24"/>
        </w:rPr>
      </w:pPr>
    </w:p>
    <w:p w:rsidR="00964110" w:rsidRDefault="00964110" w:rsidP="000D40BD">
      <w:pPr>
        <w:pStyle w:val="NoSpacing"/>
        <w:rPr>
          <w:rFonts w:ascii="Times New Roman" w:hAnsi="Times New Roman" w:cs="Times New Roman"/>
          <w:sz w:val="24"/>
          <w:szCs w:val="24"/>
        </w:rPr>
      </w:pPr>
    </w:p>
    <w:p w:rsidR="00964110" w:rsidRDefault="00145598" w:rsidP="00145598">
      <w:pPr>
        <w:pStyle w:val="NoSpacing"/>
        <w:jc w:val="center"/>
        <w:rPr>
          <w:rFonts w:ascii="Times New Roman" w:hAnsi="Times New Roman" w:cs="Times New Roman"/>
          <w:b/>
          <w:sz w:val="24"/>
          <w:szCs w:val="24"/>
        </w:rPr>
      </w:pPr>
      <w:r>
        <w:rPr>
          <w:rFonts w:ascii="Times New Roman" w:hAnsi="Times New Roman" w:cs="Times New Roman"/>
          <w:b/>
          <w:sz w:val="24"/>
          <w:szCs w:val="24"/>
        </w:rPr>
        <w:lastRenderedPageBreak/>
        <w:t>Figures</w:t>
      </w:r>
    </w:p>
    <w:p w:rsidR="00145598" w:rsidRDefault="00145598" w:rsidP="00145598">
      <w:pPr>
        <w:pStyle w:val="NoSpacing"/>
        <w:jc w:val="center"/>
        <w:rPr>
          <w:rFonts w:ascii="Times New Roman" w:hAnsi="Times New Roman" w:cs="Times New Roman"/>
          <w:b/>
          <w:sz w:val="24"/>
          <w:szCs w:val="24"/>
        </w:rPr>
      </w:pPr>
    </w:p>
    <w:p w:rsidR="00145598" w:rsidRDefault="00145598" w:rsidP="00145598">
      <w:pPr>
        <w:pStyle w:val="NoSpacing"/>
        <w:rPr>
          <w:rFonts w:ascii="Times New Roman" w:hAnsi="Times New Roman" w:cs="Times New Roman"/>
          <w:sz w:val="24"/>
          <w:szCs w:val="24"/>
        </w:rPr>
      </w:pPr>
      <w:r w:rsidRPr="00145598">
        <w:rPr>
          <w:rFonts w:ascii="Times New Roman" w:hAnsi="Times New Roman" w:cs="Times New Roman"/>
          <w:sz w:val="24"/>
          <w:szCs w:val="24"/>
        </w:rPr>
        <w:t xml:space="preserve">Figure 1: A map detailing the trade routes of individual goods sent back to </w:t>
      </w:r>
    </w:p>
    <w:p w:rsidR="00145598" w:rsidRDefault="00145598" w:rsidP="00145598">
      <w:pPr>
        <w:pStyle w:val="NoSpacing"/>
        <w:rPr>
          <w:rFonts w:ascii="Times New Roman" w:hAnsi="Times New Roman" w:cs="Times New Roman"/>
          <w:sz w:val="24"/>
          <w:szCs w:val="24"/>
        </w:rPr>
      </w:pPr>
      <w:r w:rsidRPr="00145598">
        <w:rPr>
          <w:rFonts w:ascii="Times New Roman" w:hAnsi="Times New Roman" w:cs="Times New Roman"/>
          <w:sz w:val="24"/>
          <w:szCs w:val="24"/>
        </w:rPr>
        <w:t>their European powers.</w:t>
      </w:r>
      <w:r>
        <w:rPr>
          <w:rFonts w:ascii="Times New Roman" w:hAnsi="Times New Roman" w:cs="Times New Roman"/>
          <w:sz w:val="24"/>
          <w:szCs w:val="24"/>
        </w:rPr>
        <w:t xml:space="preserve">                                                               </w:t>
      </w:r>
      <w:r w:rsidR="00DB79C8">
        <w:rPr>
          <w:rFonts w:ascii="Times New Roman" w:hAnsi="Times New Roman" w:cs="Times New Roman"/>
          <w:sz w:val="24"/>
          <w:szCs w:val="24"/>
        </w:rPr>
        <w:t xml:space="preserve">                            </w:t>
      </w:r>
      <w:r w:rsidR="00DB79C8">
        <w:rPr>
          <w:rFonts w:ascii="Times New Roman" w:hAnsi="Times New Roman" w:cs="Times New Roman"/>
          <w:sz w:val="24"/>
          <w:szCs w:val="24"/>
        </w:rPr>
        <w:tab/>
        <w:t>9</w:t>
      </w:r>
      <w:r>
        <w:rPr>
          <w:rFonts w:ascii="Times New Roman" w:hAnsi="Times New Roman" w:cs="Times New Roman"/>
          <w:sz w:val="24"/>
          <w:szCs w:val="24"/>
        </w:rPr>
        <w:t xml:space="preserve">             </w:t>
      </w:r>
    </w:p>
    <w:p w:rsidR="007116A1" w:rsidRDefault="007116A1" w:rsidP="000D40BD">
      <w:pPr>
        <w:pStyle w:val="NoSpacing"/>
        <w:rPr>
          <w:rFonts w:ascii="Times New Roman" w:hAnsi="Times New Roman" w:cs="Times New Roman"/>
          <w:sz w:val="24"/>
          <w:szCs w:val="24"/>
        </w:rPr>
      </w:pPr>
    </w:p>
    <w:p w:rsidR="00087514" w:rsidRDefault="00087514" w:rsidP="00893A92">
      <w:pPr>
        <w:pStyle w:val="NoSpacing"/>
        <w:spacing w:line="480" w:lineRule="auto"/>
        <w:rPr>
          <w:rFonts w:ascii="Times New Roman" w:hAnsi="Times New Roman" w:cs="Times New Roman"/>
          <w:sz w:val="24"/>
          <w:szCs w:val="24"/>
        </w:rPr>
      </w:pPr>
    </w:p>
    <w:p w:rsidR="00087514" w:rsidRDefault="00087514" w:rsidP="00893A92">
      <w:pPr>
        <w:pStyle w:val="NoSpacing"/>
        <w:spacing w:line="480" w:lineRule="auto"/>
        <w:rPr>
          <w:rFonts w:ascii="Times New Roman" w:hAnsi="Times New Roman" w:cs="Times New Roman"/>
          <w:sz w:val="24"/>
          <w:szCs w:val="24"/>
        </w:rPr>
      </w:pPr>
    </w:p>
    <w:p w:rsidR="00087514" w:rsidRDefault="00087514" w:rsidP="00893A92">
      <w:pPr>
        <w:pStyle w:val="NoSpacing"/>
        <w:spacing w:line="480" w:lineRule="auto"/>
        <w:rPr>
          <w:rFonts w:ascii="Times New Roman" w:hAnsi="Times New Roman" w:cs="Times New Roman"/>
          <w:sz w:val="24"/>
          <w:szCs w:val="24"/>
        </w:rPr>
      </w:pPr>
    </w:p>
    <w:p w:rsidR="00087514" w:rsidRDefault="00087514" w:rsidP="00893A92">
      <w:pPr>
        <w:pStyle w:val="NoSpacing"/>
        <w:spacing w:line="480" w:lineRule="auto"/>
        <w:rPr>
          <w:rFonts w:ascii="Times New Roman" w:hAnsi="Times New Roman" w:cs="Times New Roman"/>
          <w:sz w:val="24"/>
          <w:szCs w:val="24"/>
        </w:rPr>
      </w:pPr>
    </w:p>
    <w:p w:rsidR="00087514" w:rsidRDefault="00087514" w:rsidP="00893A92">
      <w:pPr>
        <w:pStyle w:val="NoSpacing"/>
        <w:spacing w:line="480" w:lineRule="auto"/>
        <w:rPr>
          <w:rFonts w:ascii="Times New Roman" w:hAnsi="Times New Roman" w:cs="Times New Roman"/>
          <w:sz w:val="24"/>
          <w:szCs w:val="24"/>
        </w:rPr>
      </w:pPr>
    </w:p>
    <w:p w:rsidR="00087514" w:rsidRDefault="00087514" w:rsidP="00893A92">
      <w:pPr>
        <w:pStyle w:val="NoSpacing"/>
        <w:spacing w:line="480" w:lineRule="auto"/>
        <w:rPr>
          <w:rFonts w:ascii="Times New Roman" w:hAnsi="Times New Roman" w:cs="Times New Roman"/>
          <w:sz w:val="24"/>
          <w:szCs w:val="24"/>
        </w:rPr>
      </w:pPr>
    </w:p>
    <w:p w:rsidR="00087514" w:rsidRDefault="00087514" w:rsidP="00893A92">
      <w:pPr>
        <w:pStyle w:val="NoSpacing"/>
        <w:spacing w:line="480" w:lineRule="auto"/>
        <w:rPr>
          <w:rFonts w:ascii="Times New Roman" w:hAnsi="Times New Roman" w:cs="Times New Roman"/>
          <w:sz w:val="24"/>
          <w:szCs w:val="24"/>
        </w:rPr>
      </w:pPr>
    </w:p>
    <w:p w:rsidR="00087514" w:rsidRDefault="00087514" w:rsidP="00893A92">
      <w:pPr>
        <w:pStyle w:val="NoSpacing"/>
        <w:spacing w:line="480" w:lineRule="auto"/>
        <w:rPr>
          <w:rFonts w:ascii="Times New Roman" w:hAnsi="Times New Roman" w:cs="Times New Roman"/>
          <w:sz w:val="24"/>
          <w:szCs w:val="24"/>
        </w:rPr>
      </w:pPr>
    </w:p>
    <w:p w:rsidR="00087514" w:rsidRDefault="00087514" w:rsidP="00893A92">
      <w:pPr>
        <w:pStyle w:val="NoSpacing"/>
        <w:spacing w:line="480" w:lineRule="auto"/>
        <w:rPr>
          <w:rFonts w:ascii="Times New Roman" w:hAnsi="Times New Roman" w:cs="Times New Roman"/>
          <w:sz w:val="24"/>
          <w:szCs w:val="24"/>
        </w:rPr>
      </w:pPr>
    </w:p>
    <w:p w:rsidR="00D103AA" w:rsidRDefault="00D103AA" w:rsidP="00893A92">
      <w:pPr>
        <w:pStyle w:val="NoSpacing"/>
        <w:spacing w:line="480" w:lineRule="auto"/>
        <w:rPr>
          <w:rFonts w:ascii="Times New Roman" w:hAnsi="Times New Roman" w:cs="Times New Roman"/>
          <w:sz w:val="24"/>
          <w:szCs w:val="24"/>
        </w:rPr>
      </w:pPr>
    </w:p>
    <w:p w:rsidR="00994250" w:rsidRDefault="00994250" w:rsidP="00994250">
      <w:pPr>
        <w:shd w:val="clear" w:color="auto" w:fill="FFFFFF"/>
        <w:ind w:left="720"/>
        <w:rPr>
          <w:rFonts w:ascii="Times New Roman" w:hAnsi="Times New Roman" w:cs="Times New Roman"/>
        </w:rPr>
      </w:pPr>
    </w:p>
    <w:p w:rsidR="00994250" w:rsidRDefault="00994250" w:rsidP="00994250">
      <w:pPr>
        <w:shd w:val="clear" w:color="auto" w:fill="FFFFFF"/>
        <w:ind w:left="720"/>
        <w:rPr>
          <w:rFonts w:ascii="Times New Roman" w:hAnsi="Times New Roman" w:cs="Times New Roman"/>
        </w:rPr>
      </w:pPr>
    </w:p>
    <w:p w:rsidR="00964110" w:rsidRDefault="00964110" w:rsidP="00994250">
      <w:pPr>
        <w:shd w:val="clear" w:color="auto" w:fill="FFFFFF"/>
        <w:ind w:left="720"/>
        <w:jc w:val="center"/>
        <w:rPr>
          <w:rFonts w:ascii="Times New Roman" w:hAnsi="Times New Roman" w:cs="Times New Roman"/>
          <w:b/>
        </w:rPr>
      </w:pPr>
    </w:p>
    <w:p w:rsidR="00964110" w:rsidRDefault="00964110" w:rsidP="00994250">
      <w:pPr>
        <w:shd w:val="clear" w:color="auto" w:fill="FFFFFF"/>
        <w:ind w:left="720"/>
        <w:jc w:val="center"/>
        <w:rPr>
          <w:rFonts w:ascii="Times New Roman" w:hAnsi="Times New Roman" w:cs="Times New Roman"/>
          <w:b/>
        </w:rPr>
      </w:pPr>
    </w:p>
    <w:p w:rsidR="00964110" w:rsidRDefault="00964110" w:rsidP="00994250">
      <w:pPr>
        <w:shd w:val="clear" w:color="auto" w:fill="FFFFFF"/>
        <w:ind w:left="720"/>
        <w:jc w:val="center"/>
        <w:rPr>
          <w:rFonts w:ascii="Times New Roman" w:hAnsi="Times New Roman" w:cs="Times New Roman"/>
          <w:b/>
        </w:rPr>
      </w:pPr>
    </w:p>
    <w:p w:rsidR="00964110" w:rsidRDefault="00964110" w:rsidP="00994250">
      <w:pPr>
        <w:shd w:val="clear" w:color="auto" w:fill="FFFFFF"/>
        <w:ind w:left="720"/>
        <w:jc w:val="center"/>
        <w:rPr>
          <w:rFonts w:ascii="Times New Roman" w:hAnsi="Times New Roman" w:cs="Times New Roman"/>
          <w:b/>
        </w:rPr>
      </w:pPr>
    </w:p>
    <w:p w:rsidR="00964110" w:rsidRDefault="00964110" w:rsidP="00994250">
      <w:pPr>
        <w:shd w:val="clear" w:color="auto" w:fill="FFFFFF"/>
        <w:ind w:left="720"/>
        <w:jc w:val="center"/>
        <w:rPr>
          <w:rFonts w:ascii="Times New Roman" w:hAnsi="Times New Roman" w:cs="Times New Roman"/>
          <w:b/>
        </w:rPr>
      </w:pPr>
    </w:p>
    <w:p w:rsidR="00964110" w:rsidRDefault="00964110" w:rsidP="00994250">
      <w:pPr>
        <w:shd w:val="clear" w:color="auto" w:fill="FFFFFF"/>
        <w:ind w:left="720"/>
        <w:jc w:val="center"/>
        <w:rPr>
          <w:rFonts w:ascii="Times New Roman" w:hAnsi="Times New Roman" w:cs="Times New Roman"/>
          <w:b/>
        </w:rPr>
      </w:pPr>
    </w:p>
    <w:p w:rsidR="007C51B3" w:rsidRDefault="007C51B3" w:rsidP="00994250">
      <w:pPr>
        <w:shd w:val="clear" w:color="auto" w:fill="FFFFFF"/>
        <w:ind w:left="720"/>
        <w:jc w:val="center"/>
        <w:rPr>
          <w:rFonts w:ascii="Times New Roman" w:hAnsi="Times New Roman" w:cs="Times New Roman"/>
          <w:b/>
        </w:rPr>
      </w:pPr>
    </w:p>
    <w:p w:rsidR="007C51B3" w:rsidRDefault="007C51B3" w:rsidP="00DF0BCA">
      <w:pPr>
        <w:shd w:val="clear" w:color="auto" w:fill="FFFFFF"/>
        <w:rPr>
          <w:rFonts w:ascii="Times New Roman" w:hAnsi="Times New Roman" w:cs="Times New Roman"/>
          <w:b/>
        </w:rPr>
      </w:pPr>
    </w:p>
    <w:p w:rsidR="00DF0BCA" w:rsidRDefault="00DF0BCA" w:rsidP="00DF0BCA">
      <w:pPr>
        <w:shd w:val="clear" w:color="auto" w:fill="FFFFFF"/>
        <w:rPr>
          <w:rFonts w:ascii="Times New Roman" w:hAnsi="Times New Roman" w:cs="Times New Roman"/>
          <w:b/>
        </w:rPr>
      </w:pPr>
    </w:p>
    <w:p w:rsidR="00DF0BCA" w:rsidRDefault="00DF0BCA" w:rsidP="00DF0BCA">
      <w:pPr>
        <w:shd w:val="clear" w:color="auto" w:fill="FFFFFF"/>
        <w:rPr>
          <w:rFonts w:ascii="Times New Roman" w:hAnsi="Times New Roman" w:cs="Times New Roman"/>
          <w:b/>
        </w:rPr>
      </w:pPr>
    </w:p>
    <w:p w:rsidR="005361FE" w:rsidRDefault="005361FE" w:rsidP="007C51B3">
      <w:pPr>
        <w:pStyle w:val="NoSpacing"/>
        <w:jc w:val="center"/>
        <w:rPr>
          <w:rFonts w:ascii="Times New Roman" w:hAnsi="Times New Roman" w:cs="Times New Roman"/>
          <w:b/>
          <w:sz w:val="24"/>
          <w:szCs w:val="24"/>
        </w:rPr>
      </w:pPr>
    </w:p>
    <w:p w:rsidR="005361FE" w:rsidRDefault="005361FE" w:rsidP="007C51B3">
      <w:pPr>
        <w:pStyle w:val="NoSpacing"/>
        <w:jc w:val="center"/>
        <w:rPr>
          <w:rFonts w:ascii="Times New Roman" w:hAnsi="Times New Roman" w:cs="Times New Roman"/>
          <w:b/>
          <w:sz w:val="24"/>
          <w:szCs w:val="24"/>
        </w:rPr>
      </w:pPr>
    </w:p>
    <w:p w:rsidR="005361FE" w:rsidRDefault="005361FE" w:rsidP="007C51B3">
      <w:pPr>
        <w:pStyle w:val="NoSpacing"/>
        <w:jc w:val="center"/>
        <w:rPr>
          <w:rFonts w:ascii="Times New Roman" w:hAnsi="Times New Roman" w:cs="Times New Roman"/>
          <w:b/>
          <w:sz w:val="24"/>
          <w:szCs w:val="24"/>
        </w:rPr>
      </w:pPr>
    </w:p>
    <w:p w:rsidR="005361FE" w:rsidRDefault="005361FE" w:rsidP="007C51B3">
      <w:pPr>
        <w:pStyle w:val="NoSpacing"/>
        <w:jc w:val="center"/>
        <w:rPr>
          <w:rFonts w:ascii="Times New Roman" w:hAnsi="Times New Roman" w:cs="Times New Roman"/>
          <w:b/>
          <w:sz w:val="24"/>
          <w:szCs w:val="24"/>
        </w:rPr>
      </w:pPr>
    </w:p>
    <w:p w:rsidR="005361FE" w:rsidRDefault="005361FE" w:rsidP="007C51B3">
      <w:pPr>
        <w:pStyle w:val="NoSpacing"/>
        <w:jc w:val="center"/>
        <w:rPr>
          <w:rFonts w:ascii="Times New Roman" w:hAnsi="Times New Roman" w:cs="Times New Roman"/>
          <w:b/>
          <w:sz w:val="24"/>
          <w:szCs w:val="24"/>
        </w:rPr>
      </w:pPr>
    </w:p>
    <w:p w:rsidR="005361FE" w:rsidRDefault="005361FE" w:rsidP="007C51B3">
      <w:pPr>
        <w:pStyle w:val="NoSpacing"/>
        <w:jc w:val="center"/>
        <w:rPr>
          <w:rFonts w:ascii="Times New Roman" w:hAnsi="Times New Roman" w:cs="Times New Roman"/>
          <w:b/>
          <w:sz w:val="24"/>
          <w:szCs w:val="24"/>
        </w:rPr>
      </w:pPr>
    </w:p>
    <w:p w:rsidR="005361FE" w:rsidRDefault="005361FE" w:rsidP="007C51B3">
      <w:pPr>
        <w:pStyle w:val="NoSpacing"/>
        <w:jc w:val="center"/>
        <w:rPr>
          <w:rFonts w:ascii="Times New Roman" w:hAnsi="Times New Roman" w:cs="Times New Roman"/>
          <w:b/>
          <w:sz w:val="24"/>
          <w:szCs w:val="24"/>
        </w:rPr>
      </w:pPr>
    </w:p>
    <w:p w:rsidR="006D241A" w:rsidRDefault="006D241A" w:rsidP="007C51B3">
      <w:pPr>
        <w:pStyle w:val="NoSpacing"/>
        <w:jc w:val="center"/>
        <w:rPr>
          <w:rFonts w:ascii="Times New Roman" w:hAnsi="Times New Roman" w:cs="Times New Roman"/>
          <w:b/>
          <w:sz w:val="24"/>
          <w:szCs w:val="24"/>
        </w:rPr>
      </w:pPr>
    </w:p>
    <w:p w:rsidR="006D241A" w:rsidRDefault="006D241A" w:rsidP="007C51B3">
      <w:pPr>
        <w:pStyle w:val="NoSpacing"/>
        <w:jc w:val="center"/>
        <w:rPr>
          <w:rFonts w:ascii="Times New Roman" w:hAnsi="Times New Roman" w:cs="Times New Roman"/>
          <w:b/>
          <w:sz w:val="24"/>
          <w:szCs w:val="24"/>
        </w:rPr>
      </w:pPr>
    </w:p>
    <w:p w:rsidR="007C51B3" w:rsidRDefault="007C51B3" w:rsidP="007C51B3">
      <w:pPr>
        <w:pStyle w:val="NoSpacing"/>
        <w:jc w:val="center"/>
        <w:rPr>
          <w:rFonts w:ascii="Times New Roman" w:hAnsi="Times New Roman" w:cs="Times New Roman"/>
          <w:b/>
          <w:sz w:val="24"/>
          <w:szCs w:val="24"/>
        </w:rPr>
      </w:pPr>
      <w:r>
        <w:rPr>
          <w:rFonts w:ascii="Times New Roman" w:hAnsi="Times New Roman" w:cs="Times New Roman"/>
          <w:b/>
          <w:sz w:val="24"/>
          <w:szCs w:val="24"/>
        </w:rPr>
        <w:lastRenderedPageBreak/>
        <w:t>Abstract</w:t>
      </w:r>
    </w:p>
    <w:p w:rsidR="007C51B3" w:rsidRDefault="007C51B3" w:rsidP="007C51B3">
      <w:pPr>
        <w:pStyle w:val="NoSpacing"/>
        <w:jc w:val="center"/>
        <w:rPr>
          <w:rFonts w:ascii="Times New Roman" w:hAnsi="Times New Roman" w:cs="Times New Roman"/>
          <w:b/>
          <w:sz w:val="24"/>
          <w:szCs w:val="24"/>
        </w:rPr>
      </w:pPr>
    </w:p>
    <w:p w:rsidR="007C51B3" w:rsidRPr="008D72B0" w:rsidRDefault="007C51B3" w:rsidP="008D72B0">
      <w:pPr>
        <w:pStyle w:val="NoSpacing"/>
        <w:spacing w:line="480" w:lineRule="auto"/>
        <w:rPr>
          <w:rFonts w:ascii="Times New Roman" w:hAnsi="Times New Roman" w:cs="Times New Roman"/>
          <w:sz w:val="24"/>
          <w:szCs w:val="24"/>
        </w:rPr>
        <w:sectPr w:rsidR="007C51B3" w:rsidRPr="008D72B0" w:rsidSect="00DA4D1C">
          <w:pgSz w:w="12240" w:h="15840"/>
          <w:pgMar w:top="1440" w:right="1440" w:bottom="1440" w:left="1440" w:header="720" w:footer="720" w:gutter="0"/>
          <w:pgNumType w:fmt="lowerRoman" w:start="2"/>
          <w:cols w:space="720"/>
          <w:docGrid w:linePitch="360"/>
        </w:sectPr>
      </w:pPr>
      <w:r>
        <w:rPr>
          <w:rFonts w:ascii="Times New Roman" w:hAnsi="Times New Roman" w:cs="Times New Roman"/>
          <w:sz w:val="24"/>
          <w:szCs w:val="24"/>
        </w:rPr>
        <w:t>Piracy during the Golden Age has often been fantasized about through many forms of popular culture. The time period has been fictionalized and glorified by contemporary society, oftentimes weaving together factual accounts of the men and women who had a role in the Golden Age with dramatized fiction to provide us the tales of the swashbucklers we know today. What this research paper aims to do is to provide a factual account of what being a pirate in the Golden Age was truly like, while debunking the myths and legends that surroun</w:t>
      </w:r>
      <w:r w:rsidR="008D72B0">
        <w:rPr>
          <w:rFonts w:ascii="Times New Roman" w:hAnsi="Times New Roman" w:cs="Times New Roman"/>
          <w:sz w:val="24"/>
          <w:szCs w:val="24"/>
        </w:rPr>
        <w:t>d this era of maritime history.</w:t>
      </w:r>
    </w:p>
    <w:p w:rsidR="00994250" w:rsidRPr="00994250" w:rsidRDefault="00994250" w:rsidP="008D72B0">
      <w:pPr>
        <w:shd w:val="clear" w:color="auto" w:fill="FFFFFF"/>
        <w:jc w:val="center"/>
        <w:rPr>
          <w:rFonts w:ascii="Arial" w:eastAsia="Times New Roman" w:hAnsi="Arial" w:cs="Arial"/>
          <w:color w:val="222222"/>
        </w:rPr>
      </w:pPr>
      <w:r>
        <w:rPr>
          <w:rFonts w:ascii="Times New Roman" w:hAnsi="Times New Roman" w:cs="Times New Roman"/>
          <w:b/>
        </w:rPr>
        <w:lastRenderedPageBreak/>
        <w:t>Introduction</w:t>
      </w:r>
      <w:r w:rsidR="001D4A18">
        <w:rPr>
          <w:rFonts w:ascii="Times New Roman" w:hAnsi="Times New Roman" w:cs="Times New Roman"/>
          <w:b/>
        </w:rPr>
        <w:t xml:space="preserve">: A Pirate’s Life </w:t>
      </w:r>
      <w:proofErr w:type="gramStart"/>
      <w:r w:rsidR="001D4A18">
        <w:rPr>
          <w:rFonts w:ascii="Times New Roman" w:hAnsi="Times New Roman" w:cs="Times New Roman"/>
          <w:b/>
        </w:rPr>
        <w:t>For</w:t>
      </w:r>
      <w:proofErr w:type="gramEnd"/>
      <w:r w:rsidR="001D4A18">
        <w:rPr>
          <w:rFonts w:ascii="Times New Roman" w:hAnsi="Times New Roman" w:cs="Times New Roman"/>
          <w:b/>
        </w:rPr>
        <w:t xml:space="preserve"> Me</w:t>
      </w:r>
    </w:p>
    <w:p w:rsidR="00994250" w:rsidRDefault="00994250" w:rsidP="00994250">
      <w:pPr>
        <w:shd w:val="clear" w:color="auto" w:fill="FFFFFF"/>
        <w:ind w:left="720"/>
        <w:rPr>
          <w:rFonts w:ascii="Arial" w:eastAsia="Times New Roman" w:hAnsi="Arial" w:cs="Arial"/>
          <w:color w:val="222222"/>
        </w:rPr>
      </w:pPr>
    </w:p>
    <w:p w:rsidR="00994250" w:rsidRPr="00994250" w:rsidRDefault="00994250" w:rsidP="008D72B0">
      <w:pPr>
        <w:shd w:val="clear" w:color="auto" w:fill="FFFFFF"/>
        <w:ind w:left="720"/>
        <w:rPr>
          <w:rFonts w:ascii="Times New Roman" w:eastAsia="Times New Roman" w:hAnsi="Times New Roman" w:cs="Times New Roman"/>
          <w:color w:val="222222"/>
        </w:rPr>
      </w:pPr>
      <w:r w:rsidRPr="00994250">
        <w:rPr>
          <w:rFonts w:ascii="Times New Roman" w:eastAsia="Times New Roman" w:hAnsi="Times New Roman" w:cs="Times New Roman"/>
          <w:color w:val="222222"/>
        </w:rPr>
        <w:t>The King and his men</w:t>
      </w:r>
      <w:r w:rsidRPr="00994250">
        <w:rPr>
          <w:rFonts w:ascii="Times New Roman" w:eastAsia="Times New Roman" w:hAnsi="Times New Roman" w:cs="Times New Roman"/>
          <w:color w:val="222222"/>
        </w:rPr>
        <w:br/>
        <w:t>stole the Queen from her bed</w:t>
      </w:r>
      <w:r w:rsidRPr="00994250">
        <w:rPr>
          <w:rFonts w:ascii="Times New Roman" w:eastAsia="Times New Roman" w:hAnsi="Times New Roman" w:cs="Times New Roman"/>
          <w:color w:val="222222"/>
        </w:rPr>
        <w:br/>
        <w:t>and bound her in her bones</w:t>
      </w:r>
      <w:r w:rsidRPr="00994250">
        <w:rPr>
          <w:rFonts w:ascii="Times New Roman" w:eastAsia="Times New Roman" w:hAnsi="Times New Roman" w:cs="Times New Roman"/>
          <w:color w:val="222222"/>
        </w:rPr>
        <w:br/>
        <w:t>the seas be ours and by the powers</w:t>
      </w:r>
      <w:r w:rsidRPr="00994250">
        <w:rPr>
          <w:rFonts w:ascii="Times New Roman" w:eastAsia="Times New Roman" w:hAnsi="Times New Roman" w:cs="Times New Roman"/>
          <w:color w:val="222222"/>
        </w:rPr>
        <w:br/>
        <w:t>where we will we'll roam</w:t>
      </w:r>
    </w:p>
    <w:p w:rsidR="00994250" w:rsidRPr="00994250" w:rsidRDefault="00994250" w:rsidP="00994250">
      <w:pPr>
        <w:shd w:val="clear" w:color="auto" w:fill="FFFFFF"/>
        <w:ind w:left="720"/>
        <w:rPr>
          <w:rFonts w:ascii="Times New Roman" w:eastAsia="Times New Roman" w:hAnsi="Times New Roman" w:cs="Times New Roman"/>
          <w:color w:val="222222"/>
        </w:rPr>
      </w:pPr>
      <w:proofErr w:type="spellStart"/>
      <w:r w:rsidRPr="00994250">
        <w:rPr>
          <w:rFonts w:ascii="Times New Roman" w:eastAsia="Times New Roman" w:hAnsi="Times New Roman" w:cs="Times New Roman"/>
          <w:color w:val="222222"/>
        </w:rPr>
        <w:t>Yo</w:t>
      </w:r>
      <w:proofErr w:type="spellEnd"/>
      <w:r w:rsidRPr="00994250">
        <w:rPr>
          <w:rFonts w:ascii="Times New Roman" w:eastAsia="Times New Roman" w:hAnsi="Times New Roman" w:cs="Times New Roman"/>
          <w:color w:val="222222"/>
        </w:rPr>
        <w:t xml:space="preserve"> ho, all hands</w:t>
      </w:r>
      <w:r w:rsidRPr="00994250">
        <w:rPr>
          <w:rFonts w:ascii="Times New Roman" w:eastAsia="Times New Roman" w:hAnsi="Times New Roman" w:cs="Times New Roman"/>
          <w:color w:val="222222"/>
        </w:rPr>
        <w:br/>
        <w:t>Hoist the colors high</w:t>
      </w:r>
      <w:r w:rsidRPr="00994250">
        <w:rPr>
          <w:rFonts w:ascii="Times New Roman" w:eastAsia="Times New Roman" w:hAnsi="Times New Roman" w:cs="Times New Roman"/>
          <w:color w:val="222222"/>
        </w:rPr>
        <w:br/>
        <w:t>Heave ho, thieves and beggars</w:t>
      </w:r>
      <w:r w:rsidRPr="00994250">
        <w:rPr>
          <w:rFonts w:ascii="Times New Roman" w:eastAsia="Times New Roman" w:hAnsi="Times New Roman" w:cs="Times New Roman"/>
          <w:color w:val="222222"/>
        </w:rPr>
        <w:br/>
        <w:t>Never shall we die</w:t>
      </w:r>
    </w:p>
    <w:p w:rsidR="00994250" w:rsidRPr="00994250" w:rsidRDefault="00994250" w:rsidP="00994250">
      <w:pPr>
        <w:shd w:val="clear" w:color="auto" w:fill="FFFFFF"/>
        <w:ind w:left="720"/>
        <w:rPr>
          <w:rFonts w:ascii="Times New Roman" w:eastAsia="Times New Roman" w:hAnsi="Times New Roman" w:cs="Times New Roman"/>
          <w:color w:val="222222"/>
        </w:rPr>
      </w:pPr>
      <w:r w:rsidRPr="00994250">
        <w:rPr>
          <w:rFonts w:ascii="Times New Roman" w:eastAsia="Times New Roman" w:hAnsi="Times New Roman" w:cs="Times New Roman"/>
          <w:color w:val="222222"/>
        </w:rPr>
        <w:t>Now some have died</w:t>
      </w:r>
      <w:r w:rsidRPr="00994250">
        <w:rPr>
          <w:rFonts w:ascii="Times New Roman" w:eastAsia="Times New Roman" w:hAnsi="Times New Roman" w:cs="Times New Roman"/>
          <w:color w:val="222222"/>
        </w:rPr>
        <w:br/>
        <w:t>and some are alive</w:t>
      </w:r>
      <w:r w:rsidRPr="00994250">
        <w:rPr>
          <w:rFonts w:ascii="Times New Roman" w:eastAsia="Times New Roman" w:hAnsi="Times New Roman" w:cs="Times New Roman"/>
          <w:color w:val="222222"/>
        </w:rPr>
        <w:br/>
        <w:t>and others sail on sea</w:t>
      </w:r>
      <w:r w:rsidRPr="00994250">
        <w:rPr>
          <w:rFonts w:ascii="Times New Roman" w:eastAsia="Times New Roman" w:hAnsi="Times New Roman" w:cs="Times New Roman"/>
          <w:color w:val="222222"/>
        </w:rPr>
        <w:br/>
        <w:t>with the keys to the cage</w:t>
      </w:r>
      <w:r w:rsidRPr="00994250">
        <w:rPr>
          <w:rFonts w:ascii="Times New Roman" w:eastAsia="Times New Roman" w:hAnsi="Times New Roman" w:cs="Times New Roman"/>
          <w:color w:val="222222"/>
        </w:rPr>
        <w:br/>
        <w:t>and the Devil to pay</w:t>
      </w:r>
      <w:r w:rsidRPr="00994250">
        <w:rPr>
          <w:rFonts w:ascii="Times New Roman" w:eastAsia="Times New Roman" w:hAnsi="Times New Roman" w:cs="Times New Roman"/>
          <w:color w:val="222222"/>
        </w:rPr>
        <w:br/>
        <w:t>we lay to Fiddler's Green.</w:t>
      </w:r>
    </w:p>
    <w:p w:rsidR="00994250" w:rsidRPr="00994250" w:rsidRDefault="00994250" w:rsidP="00994250">
      <w:pPr>
        <w:shd w:val="clear" w:color="auto" w:fill="FFFFFF"/>
        <w:ind w:left="720"/>
        <w:rPr>
          <w:rFonts w:ascii="Times New Roman" w:eastAsia="Times New Roman" w:hAnsi="Times New Roman" w:cs="Times New Roman"/>
          <w:color w:val="222222"/>
        </w:rPr>
      </w:pPr>
      <w:proofErr w:type="spellStart"/>
      <w:r w:rsidRPr="00994250">
        <w:rPr>
          <w:rFonts w:ascii="Times New Roman" w:eastAsia="Times New Roman" w:hAnsi="Times New Roman" w:cs="Times New Roman"/>
          <w:color w:val="222222"/>
        </w:rPr>
        <w:t>Yo</w:t>
      </w:r>
      <w:proofErr w:type="spellEnd"/>
      <w:r w:rsidRPr="00994250">
        <w:rPr>
          <w:rFonts w:ascii="Times New Roman" w:eastAsia="Times New Roman" w:hAnsi="Times New Roman" w:cs="Times New Roman"/>
          <w:color w:val="222222"/>
        </w:rPr>
        <w:t xml:space="preserve"> ho, haul together</w:t>
      </w:r>
      <w:r w:rsidRPr="00994250">
        <w:rPr>
          <w:rFonts w:ascii="Times New Roman" w:eastAsia="Times New Roman" w:hAnsi="Times New Roman" w:cs="Times New Roman"/>
          <w:color w:val="222222"/>
        </w:rPr>
        <w:br/>
        <w:t xml:space="preserve">Hoist the </w:t>
      </w:r>
      <w:proofErr w:type="spellStart"/>
      <w:r w:rsidRPr="00994250">
        <w:rPr>
          <w:rFonts w:ascii="Times New Roman" w:eastAsia="Times New Roman" w:hAnsi="Times New Roman" w:cs="Times New Roman"/>
          <w:color w:val="222222"/>
        </w:rPr>
        <w:t>colours</w:t>
      </w:r>
      <w:proofErr w:type="spellEnd"/>
      <w:r w:rsidRPr="00994250">
        <w:rPr>
          <w:rFonts w:ascii="Times New Roman" w:eastAsia="Times New Roman" w:hAnsi="Times New Roman" w:cs="Times New Roman"/>
          <w:color w:val="222222"/>
        </w:rPr>
        <w:t xml:space="preserve"> high</w:t>
      </w:r>
      <w:r w:rsidRPr="00994250">
        <w:rPr>
          <w:rFonts w:ascii="Times New Roman" w:eastAsia="Times New Roman" w:hAnsi="Times New Roman" w:cs="Times New Roman"/>
          <w:color w:val="222222"/>
        </w:rPr>
        <w:br/>
        <w:t>Heave ho, thieves and beggars</w:t>
      </w:r>
      <w:r w:rsidRPr="00994250">
        <w:rPr>
          <w:rFonts w:ascii="Times New Roman" w:eastAsia="Times New Roman" w:hAnsi="Times New Roman" w:cs="Times New Roman"/>
          <w:color w:val="222222"/>
        </w:rPr>
        <w:br/>
        <w:t>Never shall we die</w:t>
      </w:r>
      <w:r w:rsidR="00E817A9">
        <w:rPr>
          <w:rStyle w:val="FootnoteReference"/>
          <w:rFonts w:ascii="Times New Roman" w:eastAsia="Times New Roman" w:hAnsi="Times New Roman" w:cs="Times New Roman"/>
          <w:color w:val="222222"/>
        </w:rPr>
        <w:footnoteReference w:id="1"/>
      </w:r>
    </w:p>
    <w:p w:rsidR="00087514" w:rsidRDefault="00087514" w:rsidP="00893A92">
      <w:pPr>
        <w:pStyle w:val="NoSpacing"/>
        <w:spacing w:line="480" w:lineRule="auto"/>
        <w:rPr>
          <w:rFonts w:ascii="Times New Roman" w:hAnsi="Times New Roman" w:cs="Times New Roman"/>
          <w:sz w:val="24"/>
          <w:szCs w:val="24"/>
        </w:rPr>
      </w:pPr>
    </w:p>
    <w:p w:rsidR="007D5831" w:rsidRDefault="00E36DD5" w:rsidP="00893A92">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 xml:space="preserve">With the seas raging, waves rolling up and over the sides of the great hull, the dastardly men and women of the pirate vessel the </w:t>
      </w:r>
      <w:r w:rsidRPr="00AA37E6">
        <w:rPr>
          <w:rFonts w:ascii="Times New Roman" w:hAnsi="Times New Roman" w:cs="Times New Roman"/>
          <w:i/>
          <w:sz w:val="24"/>
          <w:szCs w:val="24"/>
        </w:rPr>
        <w:t>Queen Anne’s Revenge</w:t>
      </w:r>
      <w:r>
        <w:rPr>
          <w:rFonts w:ascii="Times New Roman" w:hAnsi="Times New Roman" w:cs="Times New Roman"/>
          <w:sz w:val="24"/>
          <w:szCs w:val="24"/>
        </w:rPr>
        <w:t xml:space="preserve"> begin pulling on the mooring line, in hopes of keeping their ship afloat. Just when all hope seems lost, a large, bellowing figure booms out from the darkness, imploring his crew to keep going, else they be sent to the depths of the rolling ocean squall</w:t>
      </w:r>
      <w:r w:rsidR="000C581A">
        <w:rPr>
          <w:rFonts w:ascii="Times New Roman" w:hAnsi="Times New Roman" w:cs="Times New Roman"/>
          <w:sz w:val="24"/>
          <w:szCs w:val="24"/>
        </w:rPr>
        <w:t xml:space="preserve"> (a sudden gust of wind)</w:t>
      </w:r>
      <w:r>
        <w:rPr>
          <w:rFonts w:ascii="Times New Roman" w:hAnsi="Times New Roman" w:cs="Times New Roman"/>
          <w:sz w:val="24"/>
          <w:szCs w:val="24"/>
        </w:rPr>
        <w:t>.</w:t>
      </w:r>
      <w:r w:rsidR="00544EDA" w:rsidRPr="00544EDA">
        <w:t xml:space="preserve"> </w:t>
      </w:r>
      <w:r w:rsidR="00544EDA" w:rsidRPr="00544EDA">
        <w:rPr>
          <w:rFonts w:ascii="Times New Roman" w:hAnsi="Times New Roman" w:cs="Times New Roman"/>
          <w:sz w:val="24"/>
          <w:szCs w:val="24"/>
        </w:rPr>
        <w:t xml:space="preserve">Any crewman found to be hiding in cowardice would either be thrown overboard or shot. They were after a British Merchant ship, ripe with spoils. </w:t>
      </w:r>
      <w:r w:rsidR="00544EDA">
        <w:rPr>
          <w:rFonts w:ascii="Times New Roman" w:hAnsi="Times New Roman" w:cs="Times New Roman"/>
          <w:sz w:val="24"/>
          <w:szCs w:val="24"/>
        </w:rPr>
        <w:t xml:space="preserve"> </w:t>
      </w:r>
      <w:r>
        <w:rPr>
          <w:rFonts w:ascii="Times New Roman" w:hAnsi="Times New Roman" w:cs="Times New Roman"/>
          <w:sz w:val="24"/>
          <w:szCs w:val="24"/>
        </w:rPr>
        <w:t xml:space="preserve"> The imposing figure is Blackbeard, the most notorious of all Golden Age Pirates.</w:t>
      </w:r>
      <w:r w:rsidR="00F91320">
        <w:rPr>
          <w:rStyle w:val="FootnoteReference"/>
          <w:rFonts w:ascii="Times New Roman" w:hAnsi="Times New Roman" w:cs="Times New Roman"/>
          <w:sz w:val="24"/>
          <w:szCs w:val="24"/>
        </w:rPr>
        <w:footnoteReference w:id="2"/>
      </w:r>
      <w:r w:rsidR="00544EDA">
        <w:rPr>
          <w:rFonts w:ascii="Times New Roman" w:hAnsi="Times New Roman" w:cs="Times New Roman"/>
          <w:sz w:val="24"/>
          <w:szCs w:val="24"/>
        </w:rPr>
        <w:t xml:space="preserve"> While the man known as Blackbeard was a very real historical figure during what is </w:t>
      </w:r>
      <w:r w:rsidR="00544EDA">
        <w:rPr>
          <w:rFonts w:ascii="Times New Roman" w:hAnsi="Times New Roman" w:cs="Times New Roman"/>
          <w:sz w:val="24"/>
          <w:szCs w:val="24"/>
        </w:rPr>
        <w:lastRenderedPageBreak/>
        <w:t xml:space="preserve">often considered to be the Golden Age of Piracy, this scene is a fictitious scene fabricated </w:t>
      </w:r>
      <w:r w:rsidR="007D5831">
        <w:rPr>
          <w:rFonts w:ascii="Times New Roman" w:hAnsi="Times New Roman" w:cs="Times New Roman"/>
          <w:sz w:val="24"/>
          <w:szCs w:val="24"/>
        </w:rPr>
        <w:t xml:space="preserve">by this author. </w:t>
      </w:r>
    </w:p>
    <w:p w:rsidR="00994250" w:rsidRDefault="007D5831" w:rsidP="007D5831">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Although a scenario such as this</w:t>
      </w:r>
      <w:r w:rsidR="00544EDA">
        <w:rPr>
          <w:rFonts w:ascii="Times New Roman" w:hAnsi="Times New Roman" w:cs="Times New Roman"/>
          <w:sz w:val="24"/>
          <w:szCs w:val="24"/>
        </w:rPr>
        <w:t xml:space="preserve"> may have happened frequently during the Golden Age, it is often portrayed as the absolute norm by popular culture, both historically and in contemporary society. In today’s media world, </w:t>
      </w:r>
      <w:r w:rsidR="000A617D">
        <w:rPr>
          <w:rFonts w:ascii="Times New Roman" w:hAnsi="Times New Roman" w:cs="Times New Roman"/>
          <w:sz w:val="24"/>
          <w:szCs w:val="24"/>
        </w:rPr>
        <w:t>viewers can see a wide variety of pirate representations</w:t>
      </w:r>
      <w:r w:rsidR="00544EDA">
        <w:rPr>
          <w:rFonts w:ascii="Times New Roman" w:hAnsi="Times New Roman" w:cs="Times New Roman"/>
          <w:sz w:val="24"/>
          <w:szCs w:val="24"/>
        </w:rPr>
        <w:t xml:space="preserve">, with major motion pictures such as the </w:t>
      </w:r>
      <w:r w:rsidR="00544EDA" w:rsidRPr="00D47AF4">
        <w:rPr>
          <w:rFonts w:ascii="Times New Roman" w:hAnsi="Times New Roman" w:cs="Times New Roman"/>
          <w:i/>
          <w:sz w:val="24"/>
          <w:szCs w:val="24"/>
        </w:rPr>
        <w:t>Pirates of the Caribbean</w:t>
      </w:r>
      <w:r w:rsidR="00D47AF4">
        <w:rPr>
          <w:rFonts w:ascii="Times New Roman" w:hAnsi="Times New Roman" w:cs="Times New Roman"/>
          <w:sz w:val="24"/>
          <w:szCs w:val="24"/>
        </w:rPr>
        <w:t xml:space="preserve"> series and the </w:t>
      </w:r>
      <w:r w:rsidR="00544EDA">
        <w:rPr>
          <w:rFonts w:ascii="Times New Roman" w:hAnsi="Times New Roman" w:cs="Times New Roman"/>
          <w:sz w:val="24"/>
          <w:szCs w:val="24"/>
        </w:rPr>
        <w:t xml:space="preserve">STARZ show </w:t>
      </w:r>
      <w:r w:rsidR="00D47AF4">
        <w:rPr>
          <w:rFonts w:ascii="Times New Roman" w:hAnsi="Times New Roman" w:cs="Times New Roman"/>
          <w:sz w:val="24"/>
          <w:szCs w:val="24"/>
        </w:rPr>
        <w:t>“Black Sails.” W</w:t>
      </w:r>
      <w:r w:rsidR="00544EDA">
        <w:rPr>
          <w:rFonts w:ascii="Times New Roman" w:hAnsi="Times New Roman" w:cs="Times New Roman"/>
          <w:sz w:val="24"/>
          <w:szCs w:val="24"/>
        </w:rPr>
        <w:t xml:space="preserve">e often see pirates </w:t>
      </w:r>
      <w:r>
        <w:rPr>
          <w:rFonts w:ascii="Times New Roman" w:hAnsi="Times New Roman" w:cs="Times New Roman"/>
          <w:sz w:val="24"/>
          <w:szCs w:val="24"/>
        </w:rPr>
        <w:t xml:space="preserve">pushed into the same variety of tropes. Pirates in popular culture are seen either as drunken </w:t>
      </w:r>
      <w:proofErr w:type="spellStart"/>
      <w:r>
        <w:rPr>
          <w:rFonts w:ascii="Times New Roman" w:hAnsi="Times New Roman" w:cs="Times New Roman"/>
          <w:sz w:val="24"/>
          <w:szCs w:val="24"/>
        </w:rPr>
        <w:t>reavers</w:t>
      </w:r>
      <w:proofErr w:type="spellEnd"/>
      <w:r>
        <w:rPr>
          <w:rFonts w:ascii="Times New Roman" w:hAnsi="Times New Roman" w:cs="Times New Roman"/>
          <w:sz w:val="24"/>
          <w:szCs w:val="24"/>
        </w:rPr>
        <w:t>, taking any chance they ca</w:t>
      </w:r>
      <w:r w:rsidR="008E42FA">
        <w:rPr>
          <w:rFonts w:ascii="Times New Roman" w:hAnsi="Times New Roman" w:cs="Times New Roman"/>
          <w:sz w:val="24"/>
          <w:szCs w:val="24"/>
        </w:rPr>
        <w:t>n to steal, rape, or murder, or</w:t>
      </w:r>
      <w:r>
        <w:rPr>
          <w:rFonts w:ascii="Times New Roman" w:hAnsi="Times New Roman" w:cs="Times New Roman"/>
          <w:sz w:val="24"/>
          <w:szCs w:val="24"/>
        </w:rPr>
        <w:t xml:space="preserve"> pirates are misunderstood noblemen</w:t>
      </w:r>
      <w:r w:rsidR="00D47AF4">
        <w:rPr>
          <w:rFonts w:ascii="Times New Roman" w:hAnsi="Times New Roman" w:cs="Times New Roman"/>
          <w:sz w:val="24"/>
          <w:szCs w:val="24"/>
        </w:rPr>
        <w:t xml:space="preserve">, such as the representations seen in </w:t>
      </w:r>
      <w:r w:rsidR="00C71344">
        <w:rPr>
          <w:rFonts w:ascii="Times New Roman" w:hAnsi="Times New Roman" w:cs="Times New Roman"/>
          <w:sz w:val="24"/>
          <w:szCs w:val="24"/>
        </w:rPr>
        <w:t>Assassin’s Creed 4: Black Flag,</w:t>
      </w:r>
      <w:r>
        <w:rPr>
          <w:rFonts w:ascii="Times New Roman" w:hAnsi="Times New Roman" w:cs="Times New Roman"/>
          <w:sz w:val="24"/>
          <w:szCs w:val="24"/>
        </w:rPr>
        <w:t xml:space="preserve"> who operate under a code they must abide.</w:t>
      </w:r>
      <w:r w:rsidR="00FC164E">
        <w:rPr>
          <w:rStyle w:val="FootnoteReference"/>
          <w:rFonts w:ascii="Times New Roman" w:hAnsi="Times New Roman" w:cs="Times New Roman"/>
          <w:sz w:val="24"/>
          <w:szCs w:val="24"/>
        </w:rPr>
        <w:footnoteReference w:id="3"/>
      </w:r>
      <w:r>
        <w:rPr>
          <w:rFonts w:ascii="Times New Roman" w:hAnsi="Times New Roman" w:cs="Times New Roman"/>
          <w:sz w:val="24"/>
          <w:szCs w:val="24"/>
        </w:rPr>
        <w:t xml:space="preserve"> There is very little middle ground presen</w:t>
      </w:r>
      <w:r w:rsidR="005B35E2">
        <w:rPr>
          <w:rFonts w:ascii="Times New Roman" w:hAnsi="Times New Roman" w:cs="Times New Roman"/>
          <w:sz w:val="24"/>
          <w:szCs w:val="24"/>
        </w:rPr>
        <w:t xml:space="preserve">ted in these forms of media and, are, to an extent, a fictitious representation of the criminal lifestyles that most Golden Age pirates employed. </w:t>
      </w:r>
    </w:p>
    <w:p w:rsidR="005B35E2" w:rsidRDefault="005B35E2" w:rsidP="007D5831">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fact and reality, golden age pirates were a people </w:t>
      </w:r>
      <w:r w:rsidR="004B3755">
        <w:rPr>
          <w:rFonts w:ascii="Times New Roman" w:hAnsi="Times New Roman" w:cs="Times New Roman"/>
          <w:sz w:val="24"/>
          <w:szCs w:val="24"/>
        </w:rPr>
        <w:t>who chose a</w:t>
      </w:r>
      <w:r>
        <w:rPr>
          <w:rFonts w:ascii="Times New Roman" w:hAnsi="Times New Roman" w:cs="Times New Roman"/>
          <w:sz w:val="24"/>
          <w:szCs w:val="24"/>
        </w:rPr>
        <w:t xml:space="preserve"> life </w:t>
      </w:r>
      <w:r w:rsidR="004B3755">
        <w:rPr>
          <w:rFonts w:ascii="Times New Roman" w:hAnsi="Times New Roman" w:cs="Times New Roman"/>
          <w:sz w:val="24"/>
          <w:szCs w:val="24"/>
        </w:rPr>
        <w:t>of violence and crime due to some of the</w:t>
      </w:r>
      <w:r>
        <w:rPr>
          <w:rFonts w:ascii="Times New Roman" w:hAnsi="Times New Roman" w:cs="Times New Roman"/>
          <w:sz w:val="24"/>
          <w:szCs w:val="24"/>
        </w:rPr>
        <w:t xml:space="preserve"> circumstances of their modern society. Why would someone willingly choose an all-encompassing criminal lifestyle that affected a person’s culture, social standing, and physical well-being? </w:t>
      </w:r>
      <w:r w:rsidR="0071374D">
        <w:rPr>
          <w:rFonts w:ascii="Times New Roman" w:hAnsi="Times New Roman" w:cs="Times New Roman"/>
          <w:sz w:val="24"/>
          <w:szCs w:val="24"/>
        </w:rPr>
        <w:t>European nations</w:t>
      </w:r>
      <w:r>
        <w:rPr>
          <w:rFonts w:ascii="Times New Roman" w:hAnsi="Times New Roman" w:cs="Times New Roman"/>
          <w:sz w:val="24"/>
          <w:szCs w:val="24"/>
        </w:rPr>
        <w:t xml:space="preserve"> were sprawling and </w:t>
      </w:r>
      <w:r w:rsidR="0071374D">
        <w:rPr>
          <w:rFonts w:ascii="Times New Roman" w:hAnsi="Times New Roman" w:cs="Times New Roman"/>
          <w:sz w:val="24"/>
          <w:szCs w:val="24"/>
        </w:rPr>
        <w:t xml:space="preserve">were </w:t>
      </w:r>
      <w:r>
        <w:rPr>
          <w:rFonts w:ascii="Times New Roman" w:hAnsi="Times New Roman" w:cs="Times New Roman"/>
          <w:sz w:val="24"/>
          <w:szCs w:val="24"/>
        </w:rPr>
        <w:t xml:space="preserve">interested in moving into the ‘new world’, into the western unknown of the edge of the map, hoisting the wealthy further into the upper echelons of high society while the gap between those fortunate individuals and families and the working class grew larger. </w:t>
      </w:r>
      <w:r w:rsidR="00E817A9">
        <w:rPr>
          <w:rFonts w:ascii="Times New Roman" w:hAnsi="Times New Roman" w:cs="Times New Roman"/>
          <w:sz w:val="24"/>
          <w:szCs w:val="24"/>
        </w:rPr>
        <w:t>While the rich got richer, the government</w:t>
      </w:r>
      <w:r w:rsidR="00A56B5E">
        <w:rPr>
          <w:rFonts w:ascii="Times New Roman" w:hAnsi="Times New Roman" w:cs="Times New Roman"/>
          <w:sz w:val="24"/>
          <w:szCs w:val="24"/>
        </w:rPr>
        <w:t xml:space="preserve"> and private trading companies</w:t>
      </w:r>
      <w:r w:rsidR="00E817A9">
        <w:rPr>
          <w:rFonts w:ascii="Times New Roman" w:hAnsi="Times New Roman" w:cs="Times New Roman"/>
          <w:sz w:val="24"/>
          <w:szCs w:val="24"/>
        </w:rPr>
        <w:t xml:space="preserve"> </w:t>
      </w:r>
      <w:r w:rsidR="00EA6463">
        <w:rPr>
          <w:rFonts w:ascii="Times New Roman" w:hAnsi="Times New Roman" w:cs="Times New Roman"/>
          <w:sz w:val="24"/>
          <w:szCs w:val="24"/>
        </w:rPr>
        <w:t>exercised</w:t>
      </w:r>
      <w:r w:rsidR="00E817A9">
        <w:rPr>
          <w:rFonts w:ascii="Times New Roman" w:hAnsi="Times New Roman" w:cs="Times New Roman"/>
          <w:sz w:val="24"/>
          <w:szCs w:val="24"/>
        </w:rPr>
        <w:t xml:space="preserve"> more control over its people’s and newly acquired territories, </w:t>
      </w:r>
      <w:r w:rsidR="00E817A9">
        <w:rPr>
          <w:rFonts w:ascii="Times New Roman" w:hAnsi="Times New Roman" w:cs="Times New Roman"/>
          <w:sz w:val="24"/>
          <w:szCs w:val="24"/>
        </w:rPr>
        <w:lastRenderedPageBreak/>
        <w:t>prompting a mass exportation of an abundance of resources via new shipping lanes made possible through the advancement of shipping techn</w:t>
      </w:r>
      <w:r w:rsidR="00886F50">
        <w:rPr>
          <w:rFonts w:ascii="Times New Roman" w:hAnsi="Times New Roman" w:cs="Times New Roman"/>
          <w:sz w:val="24"/>
          <w:szCs w:val="24"/>
        </w:rPr>
        <w:t>ology. The map was shrinking, wage working sailors were being paid less and working more</w:t>
      </w:r>
      <w:r w:rsidR="00E817A9">
        <w:rPr>
          <w:rFonts w:ascii="Times New Roman" w:hAnsi="Times New Roman" w:cs="Times New Roman"/>
          <w:sz w:val="24"/>
          <w:szCs w:val="24"/>
        </w:rPr>
        <w:t xml:space="preserve">, and society grew more and more civilized, a rebellion of sorts was bound to happen. </w:t>
      </w:r>
      <w:r w:rsidR="007B08F4">
        <w:rPr>
          <w:rFonts w:ascii="Times New Roman" w:hAnsi="Times New Roman" w:cs="Times New Roman"/>
          <w:sz w:val="24"/>
          <w:szCs w:val="24"/>
        </w:rPr>
        <w:t>Equally,</w:t>
      </w:r>
      <w:r w:rsidR="00E817A9">
        <w:rPr>
          <w:rFonts w:ascii="Times New Roman" w:hAnsi="Times New Roman" w:cs="Times New Roman"/>
          <w:sz w:val="24"/>
          <w:szCs w:val="24"/>
        </w:rPr>
        <w:t xml:space="preserve"> individuals became more disillusioned with society, the better a criminal lifestyle sounded to so many. </w:t>
      </w:r>
      <w:r w:rsidR="001D4A18">
        <w:rPr>
          <w:rFonts w:ascii="Times New Roman" w:hAnsi="Times New Roman" w:cs="Times New Roman"/>
          <w:sz w:val="24"/>
          <w:szCs w:val="24"/>
        </w:rPr>
        <w:t>The lives of Golden Age pirates were not as glorious or glamourous as many of the Robin Hood-</w:t>
      </w:r>
      <w:proofErr w:type="spellStart"/>
      <w:r w:rsidR="001D4A18">
        <w:rPr>
          <w:rFonts w:ascii="Times New Roman" w:hAnsi="Times New Roman" w:cs="Times New Roman"/>
          <w:sz w:val="24"/>
          <w:szCs w:val="24"/>
        </w:rPr>
        <w:t>esque</w:t>
      </w:r>
      <w:proofErr w:type="spellEnd"/>
      <w:r w:rsidR="001D4A18">
        <w:rPr>
          <w:rFonts w:ascii="Times New Roman" w:hAnsi="Times New Roman" w:cs="Times New Roman"/>
          <w:sz w:val="24"/>
          <w:szCs w:val="24"/>
        </w:rPr>
        <w:t xml:space="preserve"> Hollywood adaptations would have you believe. Rather, buccaneers </w:t>
      </w:r>
      <w:r w:rsidR="00886F50">
        <w:rPr>
          <w:rFonts w:ascii="Times New Roman" w:hAnsi="Times New Roman" w:cs="Times New Roman"/>
          <w:sz w:val="24"/>
          <w:szCs w:val="24"/>
        </w:rPr>
        <w:t>chose to enter</w:t>
      </w:r>
      <w:r w:rsidR="001D4A18">
        <w:rPr>
          <w:rFonts w:ascii="Times New Roman" w:hAnsi="Times New Roman" w:cs="Times New Roman"/>
          <w:sz w:val="24"/>
          <w:szCs w:val="24"/>
        </w:rPr>
        <w:t xml:space="preserve"> the vast criminal enterprise of piracy due to their growing disillusionment with contemporary society</w:t>
      </w:r>
      <w:r w:rsidR="00556112">
        <w:rPr>
          <w:rFonts w:ascii="Times New Roman" w:hAnsi="Times New Roman" w:cs="Times New Roman"/>
          <w:sz w:val="24"/>
          <w:szCs w:val="24"/>
        </w:rPr>
        <w:t xml:space="preserve"> and, within that vagabond society, formed a community of idealist individuals set on making a world of their own.</w:t>
      </w:r>
    </w:p>
    <w:p w:rsidR="00136A44" w:rsidRDefault="00136A44" w:rsidP="001D4A18">
      <w:pPr>
        <w:pStyle w:val="NoSpacing"/>
        <w:spacing w:line="480" w:lineRule="auto"/>
        <w:rPr>
          <w:rFonts w:ascii="Times New Roman" w:hAnsi="Times New Roman" w:cs="Times New Roman"/>
          <w:b/>
          <w:sz w:val="24"/>
          <w:szCs w:val="24"/>
        </w:rPr>
      </w:pPr>
    </w:p>
    <w:p w:rsidR="001D4A18" w:rsidRDefault="001D4A18" w:rsidP="001D4A18">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Historiography: The Pirate Code</w:t>
      </w:r>
    </w:p>
    <w:p w:rsidR="001D4A18" w:rsidRDefault="001D4A18" w:rsidP="001D4A18">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While delving into the Golden Age of Piracy seems to be a hooking and engaging topic of study to the reader, there is some difficulty presented within the task of finding solid sources of information </w:t>
      </w:r>
      <w:r w:rsidR="00886F50">
        <w:rPr>
          <w:rFonts w:ascii="Times New Roman" w:hAnsi="Times New Roman" w:cs="Times New Roman"/>
          <w:sz w:val="24"/>
          <w:szCs w:val="24"/>
        </w:rPr>
        <w:t>from</w:t>
      </w:r>
      <w:r>
        <w:rPr>
          <w:rFonts w:ascii="Times New Roman" w:hAnsi="Times New Roman" w:cs="Times New Roman"/>
          <w:sz w:val="24"/>
          <w:szCs w:val="24"/>
        </w:rPr>
        <w:t xml:space="preserve"> which to draw information from. One of the prevailing reasons for the lack of primary sources during the Golden Age is due to the high number of illiterate persons operating as pirates during the golden age. </w:t>
      </w:r>
      <w:r w:rsidR="00F91320">
        <w:rPr>
          <w:rFonts w:ascii="Times New Roman" w:hAnsi="Times New Roman" w:cs="Times New Roman"/>
          <w:sz w:val="24"/>
          <w:szCs w:val="24"/>
        </w:rPr>
        <w:t>While many seafaring individuals, both of legal and illegal operation, would have fit the standard for literacy during the Golden Age (the standard of possessing the ability of signing your name into the ship’s logbook), there were few sailors who possessed the gift of reading and writing.</w:t>
      </w:r>
      <w:r w:rsidR="00F91320">
        <w:rPr>
          <w:rStyle w:val="FootnoteReference"/>
          <w:rFonts w:ascii="Times New Roman" w:hAnsi="Times New Roman" w:cs="Times New Roman"/>
          <w:sz w:val="24"/>
          <w:szCs w:val="24"/>
        </w:rPr>
        <w:footnoteReference w:id="4"/>
      </w:r>
      <w:r w:rsidR="009D75BB">
        <w:rPr>
          <w:rFonts w:ascii="Times New Roman" w:hAnsi="Times New Roman" w:cs="Times New Roman"/>
          <w:sz w:val="24"/>
          <w:szCs w:val="24"/>
        </w:rPr>
        <w:t xml:space="preserve"> </w:t>
      </w:r>
      <w:r w:rsidR="00786542">
        <w:rPr>
          <w:rFonts w:ascii="Times New Roman" w:hAnsi="Times New Roman" w:cs="Times New Roman"/>
          <w:sz w:val="24"/>
          <w:szCs w:val="24"/>
        </w:rPr>
        <w:t xml:space="preserve">The ability to sign one’s name was the farthest most persons before the mast got in the way of academic training, </w:t>
      </w:r>
      <w:r w:rsidR="008F1631">
        <w:rPr>
          <w:rFonts w:ascii="Times New Roman" w:hAnsi="Times New Roman" w:cs="Times New Roman"/>
          <w:sz w:val="24"/>
          <w:szCs w:val="24"/>
        </w:rPr>
        <w:t xml:space="preserve">training that was used to divvy out </w:t>
      </w:r>
      <w:r w:rsidR="008F1631">
        <w:rPr>
          <w:rFonts w:ascii="Times New Roman" w:hAnsi="Times New Roman" w:cs="Times New Roman"/>
          <w:sz w:val="24"/>
          <w:szCs w:val="24"/>
        </w:rPr>
        <w:lastRenderedPageBreak/>
        <w:t>payment in a free wage labor society. While those members of a ship deemed important enough to read, such as the captain, quartermaster, or officers i</w:t>
      </w:r>
      <w:r w:rsidR="00D834EC">
        <w:rPr>
          <w:rFonts w:ascii="Times New Roman" w:hAnsi="Times New Roman" w:cs="Times New Roman"/>
          <w:sz w:val="24"/>
          <w:szCs w:val="24"/>
        </w:rPr>
        <w:t xml:space="preserve">f one were upon a naval vessel, </w:t>
      </w:r>
      <w:r w:rsidR="008F1631">
        <w:rPr>
          <w:rFonts w:ascii="Times New Roman" w:hAnsi="Times New Roman" w:cs="Times New Roman"/>
          <w:sz w:val="24"/>
          <w:szCs w:val="24"/>
        </w:rPr>
        <w:t>those at the bottom of the hierarchy of importance aboard a vessel had little time to learn a skill that would not be useful in their daily duties.</w:t>
      </w:r>
      <w:r w:rsidR="008F1631">
        <w:rPr>
          <w:rStyle w:val="FootnoteReference"/>
          <w:rFonts w:ascii="Times New Roman" w:hAnsi="Times New Roman" w:cs="Times New Roman"/>
          <w:sz w:val="24"/>
          <w:szCs w:val="24"/>
        </w:rPr>
        <w:footnoteReference w:id="5"/>
      </w:r>
      <w:r w:rsidR="00671406">
        <w:rPr>
          <w:rFonts w:ascii="Times New Roman" w:hAnsi="Times New Roman" w:cs="Times New Roman"/>
          <w:sz w:val="24"/>
          <w:szCs w:val="24"/>
        </w:rPr>
        <w:t xml:space="preserve"> It made for a fascinating intertwinement of literate and illiterate lifestyles, prompting many of the stories and legends spouted by sailors to take on the form of oral traditions</w:t>
      </w:r>
      <w:r w:rsidR="007D202A">
        <w:rPr>
          <w:rFonts w:ascii="Times New Roman" w:hAnsi="Times New Roman" w:cs="Times New Roman"/>
          <w:sz w:val="24"/>
          <w:szCs w:val="24"/>
        </w:rPr>
        <w:t>, often starting as stories told by those who could read</w:t>
      </w:r>
      <w:r w:rsidR="00671406">
        <w:rPr>
          <w:rFonts w:ascii="Times New Roman" w:hAnsi="Times New Roman" w:cs="Times New Roman"/>
          <w:sz w:val="24"/>
          <w:szCs w:val="24"/>
        </w:rPr>
        <w:t xml:space="preserve">. This may be a reason for many of the grandiose tales we are used to in contemporary representations of the Golden Age pirate. </w:t>
      </w:r>
    </w:p>
    <w:p w:rsidR="00DA5477" w:rsidRDefault="00DA5477" w:rsidP="001D4A1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197116">
        <w:rPr>
          <w:rFonts w:ascii="Times New Roman" w:hAnsi="Times New Roman" w:cs="Times New Roman"/>
          <w:sz w:val="24"/>
          <w:szCs w:val="24"/>
        </w:rPr>
        <w:t>Hollywood pirates</w:t>
      </w:r>
      <w:r w:rsidR="008860C1">
        <w:rPr>
          <w:rFonts w:ascii="Times New Roman" w:hAnsi="Times New Roman" w:cs="Times New Roman"/>
          <w:sz w:val="24"/>
          <w:szCs w:val="24"/>
        </w:rPr>
        <w:t xml:space="preserve"> have been dressed up into certain tropes that were also mentioned in the previous section of this work. While some of the source material used by those forms of media has some historical accuracy, many of the depictions take on some creative liberties that lead to falsehoods being taken as fact. For example</w:t>
      </w:r>
      <w:r w:rsidR="00343BEA">
        <w:rPr>
          <w:rFonts w:ascii="Times New Roman" w:hAnsi="Times New Roman" w:cs="Times New Roman"/>
          <w:sz w:val="24"/>
          <w:szCs w:val="24"/>
        </w:rPr>
        <w:t>,</w:t>
      </w:r>
      <w:r w:rsidR="00610CD0">
        <w:rPr>
          <w:rFonts w:ascii="Times New Roman" w:hAnsi="Times New Roman" w:cs="Times New Roman"/>
          <w:sz w:val="24"/>
          <w:szCs w:val="24"/>
        </w:rPr>
        <w:t xml:space="preserve"> in the movie </w:t>
      </w:r>
      <w:r w:rsidR="006F773F" w:rsidRPr="006F773F">
        <w:rPr>
          <w:rFonts w:ascii="Times New Roman" w:hAnsi="Times New Roman" w:cs="Times New Roman"/>
          <w:i/>
          <w:sz w:val="24"/>
          <w:szCs w:val="24"/>
        </w:rPr>
        <w:t>Pirates of the Caribbean: The Curse of the Black Pearl</w:t>
      </w:r>
      <w:r w:rsidR="006F773F">
        <w:rPr>
          <w:rFonts w:ascii="Times New Roman" w:hAnsi="Times New Roman" w:cs="Times New Roman"/>
          <w:sz w:val="24"/>
          <w:szCs w:val="24"/>
        </w:rPr>
        <w:t xml:space="preserve">, </w:t>
      </w:r>
      <w:r w:rsidR="00C172A1">
        <w:rPr>
          <w:rFonts w:ascii="Times New Roman" w:hAnsi="Times New Roman" w:cs="Times New Roman"/>
          <w:sz w:val="24"/>
          <w:szCs w:val="24"/>
        </w:rPr>
        <w:t>the city of Port Royal is presented as the base of British colonial operations during the early portion of the 18</w:t>
      </w:r>
      <w:r w:rsidR="00C172A1" w:rsidRPr="00C172A1">
        <w:rPr>
          <w:rFonts w:ascii="Times New Roman" w:hAnsi="Times New Roman" w:cs="Times New Roman"/>
          <w:sz w:val="24"/>
          <w:szCs w:val="24"/>
          <w:vertAlign w:val="superscript"/>
        </w:rPr>
        <w:t>th</w:t>
      </w:r>
      <w:r w:rsidR="00C172A1">
        <w:rPr>
          <w:rFonts w:ascii="Times New Roman" w:hAnsi="Times New Roman" w:cs="Times New Roman"/>
          <w:sz w:val="24"/>
          <w:szCs w:val="24"/>
        </w:rPr>
        <w:t xml:space="preserve"> century.</w:t>
      </w:r>
      <w:r w:rsidR="00C172A1">
        <w:rPr>
          <w:rStyle w:val="FootnoteReference"/>
          <w:rFonts w:ascii="Times New Roman" w:hAnsi="Times New Roman" w:cs="Times New Roman"/>
          <w:sz w:val="24"/>
          <w:szCs w:val="24"/>
        </w:rPr>
        <w:footnoteReference w:id="6"/>
      </w:r>
      <w:r w:rsidR="00C172A1">
        <w:rPr>
          <w:rFonts w:ascii="Times New Roman" w:hAnsi="Times New Roman" w:cs="Times New Roman"/>
          <w:sz w:val="24"/>
          <w:szCs w:val="24"/>
        </w:rPr>
        <w:t xml:space="preserve"> </w:t>
      </w:r>
      <w:r w:rsidR="00107044">
        <w:rPr>
          <w:rFonts w:ascii="Times New Roman" w:hAnsi="Times New Roman" w:cs="Times New Roman"/>
          <w:sz w:val="24"/>
          <w:szCs w:val="24"/>
        </w:rPr>
        <w:t xml:space="preserve">While the British had taken control of the Jamaican region from the Spanish Empire during this point in time, </w:t>
      </w:r>
      <w:r w:rsidR="00B14B87">
        <w:rPr>
          <w:rFonts w:ascii="Times New Roman" w:hAnsi="Times New Roman" w:cs="Times New Roman"/>
          <w:sz w:val="24"/>
          <w:szCs w:val="24"/>
        </w:rPr>
        <w:t xml:space="preserve">the entire city was summarily destroyed by an earthquake in the year 1692, while the British </w:t>
      </w:r>
      <w:r w:rsidR="003E322B">
        <w:rPr>
          <w:rFonts w:ascii="Times New Roman" w:hAnsi="Times New Roman" w:cs="Times New Roman"/>
          <w:sz w:val="24"/>
          <w:szCs w:val="24"/>
        </w:rPr>
        <w:t xml:space="preserve">attempt to rebuild the port city in 1705 failed due to a fire. In the film, the city is presented as a port of (mostly) law and order full of transplanted British citizens; historically, it was often regarded as a vile </w:t>
      </w:r>
      <w:r w:rsidR="003E322B">
        <w:rPr>
          <w:rFonts w:ascii="Times New Roman" w:hAnsi="Times New Roman" w:cs="Times New Roman"/>
          <w:sz w:val="24"/>
          <w:szCs w:val="24"/>
        </w:rPr>
        <w:lastRenderedPageBreak/>
        <w:t>cesspool of vagabonds and criminals with a reputation of scaring even the most underhanded of merchants away from using Port Royal to dock and trade.</w:t>
      </w:r>
      <w:r w:rsidR="003E322B">
        <w:rPr>
          <w:rStyle w:val="FootnoteReference"/>
          <w:rFonts w:ascii="Times New Roman" w:hAnsi="Times New Roman" w:cs="Times New Roman"/>
          <w:sz w:val="24"/>
          <w:szCs w:val="24"/>
        </w:rPr>
        <w:footnoteReference w:id="7"/>
      </w:r>
      <w:r w:rsidR="003E322B">
        <w:rPr>
          <w:rFonts w:ascii="Times New Roman" w:hAnsi="Times New Roman" w:cs="Times New Roman"/>
          <w:sz w:val="24"/>
          <w:szCs w:val="24"/>
        </w:rPr>
        <w:t xml:space="preserve"> </w:t>
      </w:r>
    </w:p>
    <w:p w:rsidR="00BE4F61" w:rsidRDefault="00BE4F61" w:rsidP="001D4A1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Of course, we can draw some useful and relevant information from these Hollywood sources. They are</w:t>
      </w:r>
      <w:r w:rsidR="006F3AFE">
        <w:rPr>
          <w:rFonts w:ascii="Times New Roman" w:hAnsi="Times New Roman" w:cs="Times New Roman"/>
          <w:sz w:val="24"/>
          <w:szCs w:val="24"/>
        </w:rPr>
        <w:t>,</w:t>
      </w:r>
      <w:r>
        <w:rPr>
          <w:rFonts w:ascii="Times New Roman" w:hAnsi="Times New Roman" w:cs="Times New Roman"/>
          <w:sz w:val="24"/>
          <w:szCs w:val="24"/>
        </w:rPr>
        <w:t xml:space="preserve"> after all</w:t>
      </w:r>
      <w:r w:rsidR="006F3AFE">
        <w:rPr>
          <w:rFonts w:ascii="Times New Roman" w:hAnsi="Times New Roman" w:cs="Times New Roman"/>
          <w:sz w:val="24"/>
          <w:szCs w:val="24"/>
        </w:rPr>
        <w:t>,</w:t>
      </w:r>
      <w:r>
        <w:rPr>
          <w:rFonts w:ascii="Times New Roman" w:hAnsi="Times New Roman" w:cs="Times New Roman"/>
          <w:sz w:val="24"/>
          <w:szCs w:val="24"/>
        </w:rPr>
        <w:t xml:space="preserve"> a visual representation of the </w:t>
      </w:r>
      <w:r w:rsidR="006F3AFE">
        <w:rPr>
          <w:rFonts w:ascii="Times New Roman" w:hAnsi="Times New Roman" w:cs="Times New Roman"/>
          <w:sz w:val="24"/>
          <w:szCs w:val="24"/>
        </w:rPr>
        <w:t xml:space="preserve">legends left behind from the individuals who actually lived through the Golden Age. </w:t>
      </w:r>
      <w:r w:rsidR="0067674C">
        <w:rPr>
          <w:rFonts w:ascii="Times New Roman" w:hAnsi="Times New Roman" w:cs="Times New Roman"/>
          <w:sz w:val="24"/>
          <w:szCs w:val="24"/>
        </w:rPr>
        <w:t xml:space="preserve">One of the best representations made within the </w:t>
      </w:r>
      <w:r w:rsidR="0067674C" w:rsidRPr="00BB4339">
        <w:rPr>
          <w:rFonts w:ascii="Times New Roman" w:hAnsi="Times New Roman" w:cs="Times New Roman"/>
          <w:i/>
          <w:sz w:val="24"/>
          <w:szCs w:val="24"/>
        </w:rPr>
        <w:t>Pirates of the Caribbean</w:t>
      </w:r>
      <w:r w:rsidR="00BB4339">
        <w:rPr>
          <w:rFonts w:ascii="Times New Roman" w:hAnsi="Times New Roman" w:cs="Times New Roman"/>
          <w:sz w:val="24"/>
          <w:szCs w:val="24"/>
        </w:rPr>
        <w:t xml:space="preserve"> filmography is</w:t>
      </w:r>
      <w:r w:rsidR="0067674C">
        <w:rPr>
          <w:rFonts w:ascii="Times New Roman" w:hAnsi="Times New Roman" w:cs="Times New Roman"/>
          <w:sz w:val="24"/>
          <w:szCs w:val="24"/>
        </w:rPr>
        <w:t xml:space="preserve"> the physical representations of the characters within the film. Another famous fictitious Hollywood source would be the novel </w:t>
      </w:r>
      <w:r w:rsidR="0067674C">
        <w:rPr>
          <w:rFonts w:ascii="Times New Roman" w:hAnsi="Times New Roman" w:cs="Times New Roman"/>
          <w:i/>
          <w:sz w:val="24"/>
          <w:szCs w:val="24"/>
        </w:rPr>
        <w:t xml:space="preserve">Treasure Island </w:t>
      </w:r>
      <w:r w:rsidR="0067674C">
        <w:rPr>
          <w:rFonts w:ascii="Times New Roman" w:hAnsi="Times New Roman" w:cs="Times New Roman"/>
          <w:sz w:val="24"/>
          <w:szCs w:val="24"/>
        </w:rPr>
        <w:t xml:space="preserve">by </w:t>
      </w:r>
      <w:r w:rsidR="0067674C" w:rsidRPr="0067674C">
        <w:rPr>
          <w:rFonts w:ascii="Times New Roman" w:hAnsi="Times New Roman" w:cs="Times New Roman"/>
          <w:sz w:val="24"/>
          <w:szCs w:val="24"/>
        </w:rPr>
        <w:t>Robert Louis Stevenson</w:t>
      </w:r>
      <w:r w:rsidR="0067674C">
        <w:rPr>
          <w:rFonts w:ascii="Times New Roman" w:hAnsi="Times New Roman" w:cs="Times New Roman"/>
          <w:sz w:val="24"/>
          <w:szCs w:val="24"/>
        </w:rPr>
        <w:t xml:space="preserve">. While the story may be mostly made up of neatly woven together legends and myths, </w:t>
      </w:r>
      <w:r w:rsidR="00714993">
        <w:rPr>
          <w:rFonts w:ascii="Times New Roman" w:hAnsi="Times New Roman" w:cs="Times New Roman"/>
          <w:sz w:val="24"/>
          <w:szCs w:val="24"/>
        </w:rPr>
        <w:t>it does characterize and draw from factual history several famous persons who committed acts of piracy, mainly William Kidd, Edward Teach, and Bartholomew Roberts.</w:t>
      </w:r>
      <w:r w:rsidR="00714993">
        <w:rPr>
          <w:rStyle w:val="FootnoteReference"/>
          <w:rFonts w:ascii="Times New Roman" w:hAnsi="Times New Roman" w:cs="Times New Roman"/>
          <w:sz w:val="24"/>
          <w:szCs w:val="24"/>
        </w:rPr>
        <w:footnoteReference w:id="8"/>
      </w:r>
      <w:r w:rsidR="001E191B">
        <w:rPr>
          <w:rFonts w:ascii="Times New Roman" w:hAnsi="Times New Roman" w:cs="Times New Roman"/>
          <w:sz w:val="24"/>
          <w:szCs w:val="24"/>
        </w:rPr>
        <w:t xml:space="preserve"> While one must be diligent in discerning the inaccuracies from fact, we can glean some useful information in creating juxtaposition when comparing the Hollywood representations of pirates to the actual buccaneers operating within the time period. </w:t>
      </w:r>
    </w:p>
    <w:p w:rsidR="00F32B93" w:rsidRDefault="001E191B" w:rsidP="001D4A1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With w</w:t>
      </w:r>
      <w:r w:rsidR="00B07B26">
        <w:rPr>
          <w:rFonts w:ascii="Times New Roman" w:hAnsi="Times New Roman" w:cs="Times New Roman"/>
          <w:sz w:val="24"/>
          <w:szCs w:val="24"/>
        </w:rPr>
        <w:t>hat primary sources</w:t>
      </w:r>
      <w:r>
        <w:rPr>
          <w:rFonts w:ascii="Times New Roman" w:hAnsi="Times New Roman" w:cs="Times New Roman"/>
          <w:sz w:val="24"/>
          <w:szCs w:val="24"/>
        </w:rPr>
        <w:t xml:space="preserve"> available to historians, the most important</w:t>
      </w:r>
      <w:r w:rsidR="00B07B26">
        <w:rPr>
          <w:rFonts w:ascii="Times New Roman" w:hAnsi="Times New Roman" w:cs="Times New Roman"/>
          <w:sz w:val="24"/>
          <w:szCs w:val="24"/>
        </w:rPr>
        <w:t xml:space="preserve"> and only</w:t>
      </w:r>
      <w:r w:rsidR="00A36474">
        <w:rPr>
          <w:rFonts w:ascii="Times New Roman" w:hAnsi="Times New Roman" w:cs="Times New Roman"/>
          <w:sz w:val="24"/>
          <w:szCs w:val="24"/>
        </w:rPr>
        <w:t xml:space="preserve"> concrete sources</w:t>
      </w:r>
      <w:r>
        <w:rPr>
          <w:rFonts w:ascii="Times New Roman" w:hAnsi="Times New Roman" w:cs="Times New Roman"/>
          <w:sz w:val="24"/>
          <w:szCs w:val="24"/>
        </w:rPr>
        <w:t xml:space="preserve"> come from court proceedings that involved persons being accused and tried for piracy and correspondence of</w:t>
      </w:r>
      <w:r w:rsidR="00153D79">
        <w:rPr>
          <w:rFonts w:ascii="Times New Roman" w:hAnsi="Times New Roman" w:cs="Times New Roman"/>
          <w:sz w:val="24"/>
          <w:szCs w:val="24"/>
        </w:rPr>
        <w:t xml:space="preserve"> those people that were affected by piracy. </w:t>
      </w:r>
      <w:r w:rsidR="002E12F5">
        <w:rPr>
          <w:rFonts w:ascii="Times New Roman" w:hAnsi="Times New Roman" w:cs="Times New Roman"/>
          <w:sz w:val="24"/>
          <w:szCs w:val="24"/>
        </w:rPr>
        <w:t xml:space="preserve">One of the </w:t>
      </w:r>
      <w:r w:rsidR="00454E6A">
        <w:rPr>
          <w:rFonts w:ascii="Times New Roman" w:hAnsi="Times New Roman" w:cs="Times New Roman"/>
          <w:sz w:val="24"/>
          <w:szCs w:val="24"/>
        </w:rPr>
        <w:t>court case</w:t>
      </w:r>
      <w:r w:rsidR="002E12F5">
        <w:rPr>
          <w:rFonts w:ascii="Times New Roman" w:hAnsi="Times New Roman" w:cs="Times New Roman"/>
          <w:sz w:val="24"/>
          <w:szCs w:val="24"/>
        </w:rPr>
        <w:t>s</w:t>
      </w:r>
      <w:r w:rsidR="00454E6A">
        <w:rPr>
          <w:rFonts w:ascii="Times New Roman" w:hAnsi="Times New Roman" w:cs="Times New Roman"/>
          <w:sz w:val="24"/>
          <w:szCs w:val="24"/>
        </w:rPr>
        <w:t xml:space="preserve"> involving those persons convicted of piracy was the </w:t>
      </w:r>
      <w:r w:rsidR="00454E6A">
        <w:rPr>
          <w:rFonts w:ascii="Times New Roman" w:hAnsi="Times New Roman" w:cs="Times New Roman"/>
          <w:i/>
          <w:sz w:val="24"/>
          <w:szCs w:val="24"/>
        </w:rPr>
        <w:t xml:space="preserve">Arraignment, </w:t>
      </w:r>
      <w:proofErr w:type="spellStart"/>
      <w:r w:rsidR="00454E6A">
        <w:rPr>
          <w:rFonts w:ascii="Times New Roman" w:hAnsi="Times New Roman" w:cs="Times New Roman"/>
          <w:i/>
          <w:sz w:val="24"/>
          <w:szCs w:val="24"/>
        </w:rPr>
        <w:t>Tryal</w:t>
      </w:r>
      <w:proofErr w:type="spellEnd"/>
      <w:r w:rsidR="00454E6A">
        <w:rPr>
          <w:rFonts w:ascii="Times New Roman" w:hAnsi="Times New Roman" w:cs="Times New Roman"/>
          <w:i/>
          <w:sz w:val="24"/>
          <w:szCs w:val="24"/>
        </w:rPr>
        <w:t>, and Condemnation of Capt. John Quelch,</w:t>
      </w:r>
      <w:r w:rsidR="00454E6A">
        <w:rPr>
          <w:rFonts w:ascii="Times New Roman" w:hAnsi="Times New Roman" w:cs="Times New Roman"/>
          <w:sz w:val="24"/>
          <w:szCs w:val="24"/>
        </w:rPr>
        <w:t xml:space="preserve"> a pirate captain who is lesser known than the usual suspects seen in the Hollywood sources of contemporary popular culture. Captain Quelch and his men were originally commissioned by</w:t>
      </w:r>
      <w:r w:rsidR="004D0CEF">
        <w:rPr>
          <w:rFonts w:ascii="Times New Roman" w:hAnsi="Times New Roman" w:cs="Times New Roman"/>
          <w:sz w:val="24"/>
          <w:szCs w:val="24"/>
        </w:rPr>
        <w:t xml:space="preserve"> Queen Anne</w:t>
      </w:r>
      <w:r w:rsidR="00454E6A">
        <w:rPr>
          <w:rFonts w:ascii="Times New Roman" w:hAnsi="Times New Roman" w:cs="Times New Roman"/>
          <w:sz w:val="24"/>
          <w:szCs w:val="24"/>
        </w:rPr>
        <w:t xml:space="preserve"> to operate under the legality of privateering, a practice</w:t>
      </w:r>
      <w:r w:rsidR="004749D9">
        <w:rPr>
          <w:rFonts w:ascii="Times New Roman" w:hAnsi="Times New Roman" w:cs="Times New Roman"/>
          <w:sz w:val="24"/>
          <w:szCs w:val="24"/>
        </w:rPr>
        <w:t xml:space="preserve"> of piracy that was allowed and commissioned by monarchs so that they could have the chance of </w:t>
      </w:r>
      <w:r w:rsidR="004749D9">
        <w:rPr>
          <w:rFonts w:ascii="Times New Roman" w:hAnsi="Times New Roman" w:cs="Times New Roman"/>
          <w:sz w:val="24"/>
          <w:szCs w:val="24"/>
        </w:rPr>
        <w:lastRenderedPageBreak/>
        <w:t>stealing their rival monarch’s resources.</w:t>
      </w:r>
      <w:r w:rsidR="004749D9">
        <w:rPr>
          <w:rStyle w:val="FootnoteReference"/>
          <w:rFonts w:ascii="Times New Roman" w:hAnsi="Times New Roman" w:cs="Times New Roman"/>
          <w:sz w:val="24"/>
          <w:szCs w:val="24"/>
        </w:rPr>
        <w:footnoteReference w:id="9"/>
      </w:r>
      <w:r w:rsidR="004749D9">
        <w:rPr>
          <w:rFonts w:ascii="Times New Roman" w:hAnsi="Times New Roman" w:cs="Times New Roman"/>
          <w:sz w:val="24"/>
          <w:szCs w:val="24"/>
        </w:rPr>
        <w:t xml:space="preserve"> While Quelch was operating under a le</w:t>
      </w:r>
      <w:r w:rsidR="004D2644">
        <w:rPr>
          <w:rFonts w:ascii="Times New Roman" w:hAnsi="Times New Roman" w:cs="Times New Roman"/>
          <w:sz w:val="24"/>
          <w:szCs w:val="24"/>
        </w:rPr>
        <w:t>gal agreement with England, Quelch and his crew</w:t>
      </w:r>
      <w:r w:rsidR="004749D9">
        <w:rPr>
          <w:rFonts w:ascii="Times New Roman" w:hAnsi="Times New Roman" w:cs="Times New Roman"/>
          <w:sz w:val="24"/>
          <w:szCs w:val="24"/>
        </w:rPr>
        <w:t xml:space="preserve"> seized a Portuguese vessel off of the coast of Brazil. While one might think Quelch was doing his job, the British and </w:t>
      </w:r>
      <w:r w:rsidR="002C303A">
        <w:rPr>
          <w:rFonts w:ascii="Times New Roman" w:hAnsi="Times New Roman" w:cs="Times New Roman"/>
          <w:sz w:val="24"/>
          <w:szCs w:val="24"/>
        </w:rPr>
        <w:t>Portuguese</w:t>
      </w:r>
      <w:r w:rsidR="004749D9">
        <w:rPr>
          <w:rFonts w:ascii="Times New Roman" w:hAnsi="Times New Roman" w:cs="Times New Roman"/>
          <w:sz w:val="24"/>
          <w:szCs w:val="24"/>
        </w:rPr>
        <w:t xml:space="preserve"> </w:t>
      </w:r>
      <w:r w:rsidR="00624354">
        <w:rPr>
          <w:rFonts w:ascii="Times New Roman" w:hAnsi="Times New Roman" w:cs="Times New Roman"/>
          <w:sz w:val="24"/>
          <w:szCs w:val="24"/>
        </w:rPr>
        <w:t>were</w:t>
      </w:r>
      <w:r w:rsidR="004749D9">
        <w:rPr>
          <w:rFonts w:ascii="Times New Roman" w:hAnsi="Times New Roman" w:cs="Times New Roman"/>
          <w:sz w:val="24"/>
          <w:szCs w:val="24"/>
        </w:rPr>
        <w:t xml:space="preserve"> allies</w:t>
      </w:r>
      <w:r w:rsidR="00B83219">
        <w:rPr>
          <w:rFonts w:ascii="Times New Roman" w:hAnsi="Times New Roman" w:cs="Times New Roman"/>
          <w:sz w:val="24"/>
          <w:szCs w:val="24"/>
        </w:rPr>
        <w:t xml:space="preserve"> (Quelch’s commission only allowed for the seizure and sinking of British and Spanish ships)</w:t>
      </w:r>
      <w:r w:rsidR="004749D9">
        <w:rPr>
          <w:rFonts w:ascii="Times New Roman" w:hAnsi="Times New Roman" w:cs="Times New Roman"/>
          <w:sz w:val="24"/>
          <w:szCs w:val="24"/>
        </w:rPr>
        <w:t xml:space="preserve">, meaning that any treachery towards the </w:t>
      </w:r>
      <w:r w:rsidR="002C303A">
        <w:rPr>
          <w:rFonts w:ascii="Times New Roman" w:hAnsi="Times New Roman" w:cs="Times New Roman"/>
          <w:sz w:val="24"/>
          <w:szCs w:val="24"/>
        </w:rPr>
        <w:t>Portuguese</w:t>
      </w:r>
      <w:r w:rsidR="004749D9">
        <w:rPr>
          <w:rFonts w:ascii="Times New Roman" w:hAnsi="Times New Roman" w:cs="Times New Roman"/>
          <w:sz w:val="24"/>
          <w:szCs w:val="24"/>
        </w:rPr>
        <w:t xml:space="preserve"> empire would cause undue stress upon that relationship.</w:t>
      </w:r>
      <w:r w:rsidR="004749D9">
        <w:rPr>
          <w:rStyle w:val="FootnoteReference"/>
          <w:rFonts w:ascii="Times New Roman" w:hAnsi="Times New Roman" w:cs="Times New Roman"/>
          <w:sz w:val="24"/>
          <w:szCs w:val="24"/>
        </w:rPr>
        <w:footnoteReference w:id="10"/>
      </w:r>
      <w:r w:rsidR="004749D9">
        <w:rPr>
          <w:rFonts w:ascii="Times New Roman" w:hAnsi="Times New Roman" w:cs="Times New Roman"/>
          <w:sz w:val="24"/>
          <w:szCs w:val="24"/>
        </w:rPr>
        <w:t xml:space="preserve"> </w:t>
      </w:r>
      <w:r w:rsidR="004B491E">
        <w:rPr>
          <w:rFonts w:ascii="Times New Roman" w:hAnsi="Times New Roman" w:cs="Times New Roman"/>
          <w:sz w:val="24"/>
          <w:szCs w:val="24"/>
        </w:rPr>
        <w:t xml:space="preserve">This source </w:t>
      </w:r>
      <w:r w:rsidR="002C303A">
        <w:rPr>
          <w:rFonts w:ascii="Times New Roman" w:hAnsi="Times New Roman" w:cs="Times New Roman"/>
          <w:sz w:val="24"/>
          <w:szCs w:val="24"/>
        </w:rPr>
        <w:t>share</w:t>
      </w:r>
      <w:r w:rsidR="004B491E">
        <w:rPr>
          <w:rFonts w:ascii="Times New Roman" w:hAnsi="Times New Roman" w:cs="Times New Roman"/>
          <w:sz w:val="24"/>
          <w:szCs w:val="24"/>
        </w:rPr>
        <w:t>s</w:t>
      </w:r>
      <w:r w:rsidR="002C303A">
        <w:rPr>
          <w:rFonts w:ascii="Times New Roman" w:hAnsi="Times New Roman" w:cs="Times New Roman"/>
          <w:sz w:val="24"/>
          <w:szCs w:val="24"/>
        </w:rPr>
        <w:t xml:space="preserve"> vital information about what a real pirate’s exploits may have been like, along with providing source material to the nature of the Admiralty courts, a phenomenon that was brought about to combat the growing tide of piracy. </w:t>
      </w:r>
    </w:p>
    <w:p w:rsidR="00F32B93" w:rsidRDefault="00F32B93" w:rsidP="001D4A1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B31A71">
        <w:rPr>
          <w:rFonts w:ascii="Times New Roman" w:hAnsi="Times New Roman" w:cs="Times New Roman"/>
          <w:sz w:val="24"/>
          <w:szCs w:val="24"/>
        </w:rPr>
        <w:t xml:space="preserve">In terms of secondary sources, </w:t>
      </w:r>
      <w:r w:rsidR="00141D85">
        <w:rPr>
          <w:rFonts w:ascii="Times New Roman" w:hAnsi="Times New Roman" w:cs="Times New Roman"/>
          <w:sz w:val="24"/>
          <w:szCs w:val="24"/>
        </w:rPr>
        <w:t>the leading author wit</w:t>
      </w:r>
      <w:r w:rsidR="00F20CCC">
        <w:rPr>
          <w:rFonts w:ascii="Times New Roman" w:hAnsi="Times New Roman" w:cs="Times New Roman"/>
          <w:sz w:val="24"/>
          <w:szCs w:val="24"/>
        </w:rPr>
        <w:t>h scholarly authority of piracy and</w:t>
      </w:r>
      <w:r w:rsidR="00141D85">
        <w:rPr>
          <w:rFonts w:ascii="Times New Roman" w:hAnsi="Times New Roman" w:cs="Times New Roman"/>
          <w:sz w:val="24"/>
          <w:szCs w:val="24"/>
        </w:rPr>
        <w:t xml:space="preserve"> seafaring individuals during the</w:t>
      </w:r>
      <w:r w:rsidR="00F20CCC">
        <w:rPr>
          <w:rFonts w:ascii="Times New Roman" w:hAnsi="Times New Roman" w:cs="Times New Roman"/>
          <w:sz w:val="24"/>
          <w:szCs w:val="24"/>
        </w:rPr>
        <w:t xml:space="preserve"> time period of the Golden Age </w:t>
      </w:r>
      <w:r w:rsidR="00141D85">
        <w:rPr>
          <w:rFonts w:ascii="Times New Roman" w:hAnsi="Times New Roman" w:cs="Times New Roman"/>
          <w:sz w:val="24"/>
          <w:szCs w:val="24"/>
        </w:rPr>
        <w:t xml:space="preserve">is Marcus </w:t>
      </w:r>
      <w:proofErr w:type="spellStart"/>
      <w:r w:rsidR="00141D85">
        <w:rPr>
          <w:rFonts w:ascii="Times New Roman" w:hAnsi="Times New Roman" w:cs="Times New Roman"/>
          <w:sz w:val="24"/>
          <w:szCs w:val="24"/>
        </w:rPr>
        <w:t>Rediker</w:t>
      </w:r>
      <w:proofErr w:type="spellEnd"/>
      <w:r w:rsidR="00141D85">
        <w:rPr>
          <w:rFonts w:ascii="Times New Roman" w:hAnsi="Times New Roman" w:cs="Times New Roman"/>
          <w:sz w:val="24"/>
          <w:szCs w:val="24"/>
        </w:rPr>
        <w:t xml:space="preserve">. With titles such as </w:t>
      </w:r>
      <w:r w:rsidR="00141D85" w:rsidRPr="00141D85">
        <w:rPr>
          <w:rFonts w:ascii="Times New Roman" w:hAnsi="Times New Roman" w:cs="Times New Roman"/>
          <w:i/>
          <w:sz w:val="24"/>
          <w:szCs w:val="24"/>
        </w:rPr>
        <w:t>Between the Devil and the Deep Blue Sea Merchant Seamen, Pirates and the Anglo-American Maritime World, 1700 – 1750</w:t>
      </w:r>
      <w:r w:rsidR="00141D85">
        <w:rPr>
          <w:rFonts w:ascii="Times New Roman" w:hAnsi="Times New Roman" w:cs="Times New Roman"/>
          <w:i/>
          <w:sz w:val="24"/>
          <w:szCs w:val="24"/>
        </w:rPr>
        <w:t xml:space="preserve"> </w:t>
      </w:r>
      <w:r w:rsidR="00141D85">
        <w:rPr>
          <w:rFonts w:ascii="Times New Roman" w:hAnsi="Times New Roman" w:cs="Times New Roman"/>
          <w:sz w:val="24"/>
          <w:szCs w:val="24"/>
        </w:rPr>
        <w:t xml:space="preserve">and </w:t>
      </w:r>
      <w:r w:rsidR="00141D85" w:rsidRPr="00141D85">
        <w:rPr>
          <w:rFonts w:ascii="Times New Roman" w:hAnsi="Times New Roman" w:cs="Times New Roman"/>
          <w:i/>
          <w:iCs/>
          <w:sz w:val="24"/>
          <w:szCs w:val="24"/>
        </w:rPr>
        <w:t>The Many Headed Hydra: Sailors, Slaves, Commoners and the Hidden History of the Revolutionary Atlantic</w:t>
      </w:r>
      <w:r w:rsidR="00624354">
        <w:rPr>
          <w:rFonts w:ascii="Times New Roman" w:hAnsi="Times New Roman" w:cs="Times New Roman"/>
          <w:i/>
          <w:iCs/>
          <w:sz w:val="24"/>
          <w:szCs w:val="24"/>
        </w:rPr>
        <w:t>,</w:t>
      </w:r>
      <w:r w:rsidR="00141D85">
        <w:rPr>
          <w:rStyle w:val="FootnoteReference"/>
          <w:rFonts w:ascii="Times New Roman" w:hAnsi="Times New Roman" w:cs="Times New Roman"/>
          <w:i/>
          <w:iCs/>
          <w:sz w:val="24"/>
          <w:szCs w:val="24"/>
        </w:rPr>
        <w:footnoteReference w:id="11"/>
      </w:r>
      <w:r w:rsidR="00141D85">
        <w:rPr>
          <w:rFonts w:ascii="Times New Roman" w:hAnsi="Times New Roman" w:cs="Times New Roman"/>
          <w:sz w:val="24"/>
          <w:szCs w:val="24"/>
        </w:rPr>
        <w:t xml:space="preserve"> </w:t>
      </w:r>
      <w:proofErr w:type="spellStart"/>
      <w:r w:rsidR="00141D85">
        <w:rPr>
          <w:rFonts w:ascii="Times New Roman" w:hAnsi="Times New Roman" w:cs="Times New Roman"/>
          <w:sz w:val="24"/>
          <w:szCs w:val="24"/>
        </w:rPr>
        <w:t>Rediker</w:t>
      </w:r>
      <w:proofErr w:type="spellEnd"/>
      <w:r w:rsidR="00141D85">
        <w:rPr>
          <w:rFonts w:ascii="Times New Roman" w:hAnsi="Times New Roman" w:cs="Times New Roman"/>
          <w:sz w:val="24"/>
          <w:szCs w:val="24"/>
        </w:rPr>
        <w:t xml:space="preserve"> encompasses a history of this time period in a fashion unlike any other scholar of the time period.</w:t>
      </w:r>
      <w:r w:rsidR="00FF7100">
        <w:rPr>
          <w:rFonts w:ascii="Times New Roman" w:hAnsi="Times New Roman" w:cs="Times New Roman"/>
          <w:sz w:val="24"/>
          <w:szCs w:val="24"/>
        </w:rPr>
        <w:t xml:space="preserve"> The source material provided by </w:t>
      </w:r>
      <w:proofErr w:type="spellStart"/>
      <w:r w:rsidR="00FF7100">
        <w:rPr>
          <w:rFonts w:ascii="Times New Roman" w:hAnsi="Times New Roman" w:cs="Times New Roman"/>
          <w:sz w:val="24"/>
          <w:szCs w:val="24"/>
        </w:rPr>
        <w:t>Rediker</w:t>
      </w:r>
      <w:proofErr w:type="spellEnd"/>
      <w:r w:rsidR="00FF7100">
        <w:rPr>
          <w:rFonts w:ascii="Times New Roman" w:hAnsi="Times New Roman" w:cs="Times New Roman"/>
          <w:sz w:val="24"/>
          <w:szCs w:val="24"/>
        </w:rPr>
        <w:t xml:space="preserve"> as well as </w:t>
      </w:r>
      <w:proofErr w:type="spellStart"/>
      <w:r w:rsidR="00FF7100">
        <w:rPr>
          <w:rFonts w:ascii="Times New Roman" w:hAnsi="Times New Roman" w:cs="Times New Roman"/>
          <w:sz w:val="24"/>
          <w:szCs w:val="24"/>
        </w:rPr>
        <w:t>Rediker</w:t>
      </w:r>
      <w:proofErr w:type="spellEnd"/>
      <w:r w:rsidR="00FF7100">
        <w:rPr>
          <w:rFonts w:ascii="Times New Roman" w:hAnsi="Times New Roman" w:cs="Times New Roman"/>
          <w:sz w:val="24"/>
          <w:szCs w:val="24"/>
        </w:rPr>
        <w:t xml:space="preserve"> and Linebaugh are the best secondary sources available on the Golden Age of Piracy.</w:t>
      </w:r>
      <w:r w:rsidR="00141D85">
        <w:rPr>
          <w:rFonts w:ascii="Times New Roman" w:hAnsi="Times New Roman" w:cs="Times New Roman"/>
          <w:sz w:val="24"/>
          <w:szCs w:val="24"/>
        </w:rPr>
        <w:t xml:space="preserve"> A breadth of the information that will be offered within this work will be drawn from his source material, as well as being supplemented </w:t>
      </w:r>
      <w:r w:rsidR="00964AA6">
        <w:rPr>
          <w:rFonts w:ascii="Times New Roman" w:hAnsi="Times New Roman" w:cs="Times New Roman"/>
          <w:sz w:val="24"/>
          <w:szCs w:val="24"/>
        </w:rPr>
        <w:t xml:space="preserve">with information from a source material titled </w:t>
      </w:r>
      <w:r w:rsidR="00964AA6" w:rsidRPr="00CA4A07">
        <w:rPr>
          <w:rFonts w:ascii="Times New Roman" w:hAnsi="Times New Roman" w:cs="Times New Roman"/>
          <w:i/>
          <w:sz w:val="24"/>
          <w:szCs w:val="24"/>
        </w:rPr>
        <w:t>A G</w:t>
      </w:r>
      <w:r w:rsidR="00CA4A07" w:rsidRPr="00CA4A07">
        <w:rPr>
          <w:rFonts w:ascii="Times New Roman" w:hAnsi="Times New Roman" w:cs="Times New Roman"/>
          <w:i/>
          <w:sz w:val="24"/>
          <w:szCs w:val="24"/>
        </w:rPr>
        <w:t xml:space="preserve">eneral History of the </w:t>
      </w:r>
      <w:proofErr w:type="spellStart"/>
      <w:r w:rsidR="00CA4A07" w:rsidRPr="00CA4A07">
        <w:rPr>
          <w:rFonts w:ascii="Times New Roman" w:hAnsi="Times New Roman" w:cs="Times New Roman"/>
          <w:i/>
          <w:sz w:val="24"/>
          <w:szCs w:val="24"/>
        </w:rPr>
        <w:t>Pyrates</w:t>
      </w:r>
      <w:proofErr w:type="spellEnd"/>
      <w:r w:rsidR="00CA4A07" w:rsidRPr="00CA4A07">
        <w:rPr>
          <w:rFonts w:ascii="Times New Roman" w:hAnsi="Times New Roman" w:cs="Times New Roman"/>
          <w:i/>
          <w:sz w:val="24"/>
          <w:szCs w:val="24"/>
        </w:rPr>
        <w:t xml:space="preserve">, From Their First </w:t>
      </w:r>
      <w:r w:rsidR="00CA4A07" w:rsidRPr="00CA4A07">
        <w:rPr>
          <w:rFonts w:ascii="Times New Roman" w:hAnsi="Times New Roman" w:cs="Times New Roman"/>
          <w:i/>
          <w:sz w:val="24"/>
          <w:szCs w:val="24"/>
        </w:rPr>
        <w:lastRenderedPageBreak/>
        <w:t xml:space="preserve">Rise and </w:t>
      </w:r>
      <w:proofErr w:type="spellStart"/>
      <w:r w:rsidR="00CA4A07" w:rsidRPr="00CA4A07">
        <w:rPr>
          <w:rFonts w:ascii="Times New Roman" w:hAnsi="Times New Roman" w:cs="Times New Roman"/>
          <w:i/>
          <w:sz w:val="24"/>
          <w:szCs w:val="24"/>
        </w:rPr>
        <w:t>Settement</w:t>
      </w:r>
      <w:proofErr w:type="spellEnd"/>
      <w:r w:rsidR="00CA4A07" w:rsidRPr="00CA4A07">
        <w:rPr>
          <w:rFonts w:ascii="Times New Roman" w:hAnsi="Times New Roman" w:cs="Times New Roman"/>
          <w:i/>
          <w:sz w:val="24"/>
          <w:szCs w:val="24"/>
        </w:rPr>
        <w:t xml:space="preserve"> in the Island of Providence to the Present Time.</w:t>
      </w:r>
      <w:r w:rsidR="00CA4A07">
        <w:rPr>
          <w:rStyle w:val="FootnoteReference"/>
          <w:rFonts w:ascii="Times New Roman" w:hAnsi="Times New Roman" w:cs="Times New Roman"/>
          <w:sz w:val="24"/>
          <w:szCs w:val="24"/>
        </w:rPr>
        <w:footnoteReference w:id="12"/>
      </w:r>
      <w:r w:rsidR="00CA4A07">
        <w:rPr>
          <w:rFonts w:ascii="Times New Roman" w:hAnsi="Times New Roman" w:cs="Times New Roman"/>
          <w:sz w:val="24"/>
          <w:szCs w:val="24"/>
        </w:rPr>
        <w:t xml:space="preserve"> What makes </w:t>
      </w:r>
      <w:r w:rsidR="00EA4047">
        <w:rPr>
          <w:rFonts w:ascii="Times New Roman" w:hAnsi="Times New Roman" w:cs="Times New Roman"/>
          <w:sz w:val="24"/>
          <w:szCs w:val="24"/>
        </w:rPr>
        <w:t>this</w:t>
      </w:r>
      <w:r w:rsidR="00CA4A07">
        <w:rPr>
          <w:rFonts w:ascii="Times New Roman" w:hAnsi="Times New Roman" w:cs="Times New Roman"/>
          <w:sz w:val="24"/>
          <w:szCs w:val="24"/>
        </w:rPr>
        <w:t xml:space="preserve"> a compelling source of information is that this book was published in the year 1724, and while it may be filled with many of the superstitious legends that have b</w:t>
      </w:r>
      <w:r w:rsidR="00366501">
        <w:rPr>
          <w:rFonts w:ascii="Times New Roman" w:hAnsi="Times New Roman" w:cs="Times New Roman"/>
          <w:sz w:val="24"/>
          <w:szCs w:val="24"/>
        </w:rPr>
        <w:t xml:space="preserve">een retold by Hollywood, it holds significant weight in understanding how Pirates were represented directly after the Golden Age. </w:t>
      </w:r>
      <w:r w:rsidR="00FF7100">
        <w:rPr>
          <w:rFonts w:ascii="Times New Roman" w:hAnsi="Times New Roman" w:cs="Times New Roman"/>
          <w:sz w:val="24"/>
          <w:szCs w:val="24"/>
        </w:rPr>
        <w:t xml:space="preserve">It was originally written as a secondary resource and history of famous pirates; however, due to its historic significance, it can be utilized as a primary source of information.  </w:t>
      </w:r>
      <w:r w:rsidR="00CA4A07">
        <w:rPr>
          <w:rFonts w:ascii="Times New Roman" w:hAnsi="Times New Roman" w:cs="Times New Roman"/>
          <w:sz w:val="24"/>
          <w:szCs w:val="24"/>
        </w:rPr>
        <w:t xml:space="preserve"> </w:t>
      </w:r>
    </w:p>
    <w:p w:rsidR="005417B2" w:rsidRPr="006D241A" w:rsidRDefault="005417B2" w:rsidP="001D4A1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6D241A">
        <w:rPr>
          <w:rFonts w:ascii="Times New Roman" w:hAnsi="Times New Roman" w:cs="Times New Roman"/>
          <w:sz w:val="24"/>
          <w:szCs w:val="24"/>
        </w:rPr>
        <w:t xml:space="preserve">A variety of other secondary authors will also be utilized throughout this paper. Ralph T. Ward’s work </w:t>
      </w:r>
      <w:r w:rsidR="006D241A">
        <w:rPr>
          <w:rFonts w:ascii="Times New Roman" w:hAnsi="Times New Roman" w:cs="Times New Roman"/>
          <w:i/>
          <w:sz w:val="24"/>
          <w:szCs w:val="24"/>
        </w:rPr>
        <w:t xml:space="preserve">Pirates in History, </w:t>
      </w:r>
      <w:r w:rsidR="006D241A">
        <w:rPr>
          <w:rFonts w:ascii="Times New Roman" w:hAnsi="Times New Roman" w:cs="Times New Roman"/>
          <w:sz w:val="24"/>
          <w:szCs w:val="24"/>
        </w:rPr>
        <w:t xml:space="preserve">much like </w:t>
      </w:r>
      <w:proofErr w:type="spellStart"/>
      <w:r w:rsidR="006D241A">
        <w:rPr>
          <w:rFonts w:ascii="Times New Roman" w:hAnsi="Times New Roman" w:cs="Times New Roman"/>
          <w:sz w:val="24"/>
          <w:szCs w:val="24"/>
        </w:rPr>
        <w:t>Rediker’s</w:t>
      </w:r>
      <w:proofErr w:type="spellEnd"/>
      <w:r w:rsidR="006D241A">
        <w:rPr>
          <w:rFonts w:ascii="Times New Roman" w:hAnsi="Times New Roman" w:cs="Times New Roman"/>
          <w:sz w:val="24"/>
          <w:szCs w:val="24"/>
        </w:rPr>
        <w:t xml:space="preserve"> works, attempts to establish an overview of piracy, from its origins to its demise in the early eighteenth century.</w:t>
      </w:r>
      <w:r w:rsidR="006D241A">
        <w:rPr>
          <w:rStyle w:val="FootnoteReference"/>
          <w:rFonts w:ascii="Times New Roman" w:hAnsi="Times New Roman" w:cs="Times New Roman"/>
          <w:sz w:val="24"/>
          <w:szCs w:val="24"/>
        </w:rPr>
        <w:footnoteReference w:id="13"/>
      </w:r>
      <w:r w:rsidR="000C305F">
        <w:rPr>
          <w:rFonts w:ascii="Times New Roman" w:hAnsi="Times New Roman" w:cs="Times New Roman"/>
          <w:sz w:val="24"/>
          <w:szCs w:val="24"/>
        </w:rPr>
        <w:t xml:space="preserve"> </w:t>
      </w:r>
      <w:r w:rsidR="00121B5F">
        <w:rPr>
          <w:rFonts w:ascii="Times New Roman" w:hAnsi="Times New Roman" w:cs="Times New Roman"/>
          <w:sz w:val="24"/>
          <w:szCs w:val="24"/>
        </w:rPr>
        <w:t xml:space="preserve">Oscar </w:t>
      </w:r>
      <w:proofErr w:type="spellStart"/>
      <w:r w:rsidR="00121B5F">
        <w:rPr>
          <w:rFonts w:ascii="Times New Roman" w:hAnsi="Times New Roman" w:cs="Times New Roman"/>
          <w:sz w:val="24"/>
          <w:szCs w:val="24"/>
        </w:rPr>
        <w:t>Herrman</w:t>
      </w:r>
      <w:proofErr w:type="spellEnd"/>
      <w:r w:rsidR="00121B5F">
        <w:rPr>
          <w:rFonts w:ascii="Times New Roman" w:hAnsi="Times New Roman" w:cs="Times New Roman"/>
          <w:sz w:val="24"/>
          <w:szCs w:val="24"/>
        </w:rPr>
        <w:t xml:space="preserve"> and Frank Sherry offer similar historical overviews of Golden Age pirates, specifically focusing on the Caribbean pirates that have become so notorious. </w:t>
      </w:r>
      <w:r w:rsidR="001A7CFE">
        <w:rPr>
          <w:rFonts w:ascii="Times New Roman" w:hAnsi="Times New Roman" w:cs="Times New Roman"/>
          <w:sz w:val="24"/>
          <w:szCs w:val="24"/>
        </w:rPr>
        <w:t>Peter Leeson’s work on the economics of piracy during this era is an important work in detailing the payment of those who particip</w:t>
      </w:r>
      <w:r w:rsidR="00780649">
        <w:rPr>
          <w:rFonts w:ascii="Times New Roman" w:hAnsi="Times New Roman" w:cs="Times New Roman"/>
          <w:sz w:val="24"/>
          <w:szCs w:val="24"/>
        </w:rPr>
        <w:t>ated in the criminal lifestyle.</w:t>
      </w:r>
    </w:p>
    <w:p w:rsidR="000C123D" w:rsidRDefault="000C123D" w:rsidP="001D4A18">
      <w:pPr>
        <w:pStyle w:val="NoSpacing"/>
        <w:spacing w:line="480" w:lineRule="auto"/>
        <w:rPr>
          <w:rFonts w:ascii="Times New Roman" w:hAnsi="Times New Roman" w:cs="Times New Roman"/>
          <w:b/>
          <w:sz w:val="24"/>
          <w:szCs w:val="24"/>
        </w:rPr>
      </w:pPr>
    </w:p>
    <w:p w:rsidR="00C509EA" w:rsidRDefault="00C509EA" w:rsidP="001D4A18">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 xml:space="preserve">Understanding the </w:t>
      </w:r>
      <w:r w:rsidR="00446B9D">
        <w:rPr>
          <w:rFonts w:ascii="Times New Roman" w:hAnsi="Times New Roman" w:cs="Times New Roman"/>
          <w:b/>
          <w:sz w:val="24"/>
          <w:szCs w:val="24"/>
        </w:rPr>
        <w:t xml:space="preserve">Rise of the </w:t>
      </w:r>
      <w:r>
        <w:rPr>
          <w:rFonts w:ascii="Times New Roman" w:hAnsi="Times New Roman" w:cs="Times New Roman"/>
          <w:b/>
          <w:sz w:val="24"/>
          <w:szCs w:val="24"/>
        </w:rPr>
        <w:t>Golden Age: The Edge of the Map</w:t>
      </w:r>
    </w:p>
    <w:p w:rsidR="00F449F4" w:rsidRPr="00F449F4" w:rsidRDefault="00C509EA" w:rsidP="00F449F4">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tab/>
      </w:r>
      <w:r w:rsidR="00F449F4">
        <w:rPr>
          <w:rFonts w:ascii="Times New Roman" w:hAnsi="Times New Roman" w:cs="Times New Roman"/>
          <w:sz w:val="24"/>
          <w:szCs w:val="24"/>
        </w:rPr>
        <w:t xml:space="preserve">In an effort to expand exploration, </w:t>
      </w:r>
      <w:r w:rsidR="00F449F4" w:rsidRPr="00F449F4">
        <w:rPr>
          <w:rFonts w:ascii="Times New Roman" w:hAnsi="Times New Roman" w:cs="Times New Roman"/>
          <w:sz w:val="24"/>
          <w:szCs w:val="24"/>
        </w:rPr>
        <w:t xml:space="preserve">advancements needed to be made if the powers were going to stay ahead of their competitors. To truly understand the nature of this expansion, we need to go back to pre-Golden Age oceanic technology. One of the largest innovations in maritime technology seen during this point in history was the arrival of the caravel. The caravel, originally crafted by the </w:t>
      </w:r>
      <w:proofErr w:type="spellStart"/>
      <w:r w:rsidR="00F449F4" w:rsidRPr="00F449F4">
        <w:rPr>
          <w:rFonts w:ascii="Times New Roman" w:hAnsi="Times New Roman" w:cs="Times New Roman"/>
          <w:sz w:val="24"/>
          <w:szCs w:val="24"/>
        </w:rPr>
        <w:t>Portugese</w:t>
      </w:r>
      <w:proofErr w:type="spellEnd"/>
      <w:r w:rsidR="00F449F4" w:rsidRPr="00F449F4">
        <w:rPr>
          <w:rFonts w:ascii="Times New Roman" w:hAnsi="Times New Roman" w:cs="Times New Roman"/>
          <w:sz w:val="24"/>
          <w:szCs w:val="24"/>
        </w:rPr>
        <w:t xml:space="preserve"> empire, was the answer to much of what had plagued the Europeans in attempting to reach the American continents prior to and during the early portion of </w:t>
      </w:r>
      <w:r w:rsidR="00F449F4" w:rsidRPr="00F449F4">
        <w:rPr>
          <w:rFonts w:ascii="Times New Roman" w:hAnsi="Times New Roman" w:cs="Times New Roman"/>
          <w:sz w:val="24"/>
          <w:szCs w:val="24"/>
        </w:rPr>
        <w:lastRenderedPageBreak/>
        <w:t xml:space="preserve">the Golden Age. In Ralph T. Ward’s work titled Pirates in History (1974), Ward describes these modern marvels of sailing in great detail: </w:t>
      </w:r>
    </w:p>
    <w:p w:rsidR="00F449F4" w:rsidRPr="00F449F4" w:rsidRDefault="00F449F4" w:rsidP="00F449F4">
      <w:pPr>
        <w:pStyle w:val="NoSpacing"/>
        <w:ind w:left="720" w:right="720"/>
        <w:rPr>
          <w:rFonts w:ascii="Times New Roman" w:hAnsi="Times New Roman" w:cs="Times New Roman"/>
          <w:sz w:val="24"/>
          <w:szCs w:val="24"/>
        </w:rPr>
      </w:pPr>
      <w:r w:rsidRPr="00F449F4">
        <w:rPr>
          <w:rFonts w:ascii="Times New Roman" w:hAnsi="Times New Roman" w:cs="Times New Roman"/>
          <w:sz w:val="24"/>
          <w:szCs w:val="24"/>
        </w:rPr>
        <w:t>The sturdy caravels that sailed from the busy ports of Portugal to the Canary Islands of the Azores, and down the coast of Africa and around the Cape of Good Hope, set the European nations on a course of world discovery and colonial development. The consolidation of power in the hands of strong central governments and the wealth created by the new commercial revival in western Europe allowed for such oceanic expansion.</w:t>
      </w:r>
      <w:r>
        <w:rPr>
          <w:rStyle w:val="FootnoteReference"/>
          <w:rFonts w:ascii="Times New Roman" w:hAnsi="Times New Roman" w:cs="Times New Roman"/>
          <w:sz w:val="24"/>
          <w:szCs w:val="24"/>
        </w:rPr>
        <w:footnoteReference w:id="14"/>
      </w:r>
      <w:r w:rsidRPr="00F449F4">
        <w:rPr>
          <w:rFonts w:ascii="Times New Roman" w:hAnsi="Times New Roman" w:cs="Times New Roman"/>
          <w:sz w:val="24"/>
          <w:szCs w:val="24"/>
        </w:rPr>
        <w:t xml:space="preserve"> </w:t>
      </w:r>
    </w:p>
    <w:p w:rsidR="00F449F4" w:rsidRDefault="00F449F4" w:rsidP="00F449F4">
      <w:pPr>
        <w:pStyle w:val="NoSpacing"/>
        <w:spacing w:line="480" w:lineRule="auto"/>
        <w:rPr>
          <w:rFonts w:ascii="Times New Roman" w:hAnsi="Times New Roman" w:cs="Times New Roman"/>
          <w:sz w:val="24"/>
          <w:szCs w:val="24"/>
        </w:rPr>
      </w:pPr>
    </w:p>
    <w:p w:rsidR="00F449F4" w:rsidRPr="00F449F4" w:rsidRDefault="00F449F4" w:rsidP="001D4A18">
      <w:pPr>
        <w:pStyle w:val="NoSpacing"/>
        <w:spacing w:line="480" w:lineRule="auto"/>
        <w:rPr>
          <w:rFonts w:ascii="Times New Roman" w:hAnsi="Times New Roman" w:cs="Times New Roman"/>
          <w:sz w:val="24"/>
          <w:szCs w:val="24"/>
        </w:rPr>
      </w:pPr>
      <w:r w:rsidRPr="00F449F4">
        <w:rPr>
          <w:rFonts w:ascii="Times New Roman" w:hAnsi="Times New Roman" w:cs="Times New Roman"/>
          <w:sz w:val="24"/>
          <w:szCs w:val="24"/>
        </w:rPr>
        <w:t xml:space="preserve">The caravel allowed the European nations to reach lands which they never thought to be remotely possible in </w:t>
      </w:r>
      <w:proofErr w:type="gramStart"/>
      <w:r w:rsidRPr="00F449F4">
        <w:rPr>
          <w:rFonts w:ascii="Times New Roman" w:hAnsi="Times New Roman" w:cs="Times New Roman"/>
          <w:sz w:val="24"/>
          <w:szCs w:val="24"/>
        </w:rPr>
        <w:t>reaching, and</w:t>
      </w:r>
      <w:proofErr w:type="gramEnd"/>
      <w:r w:rsidRPr="00F449F4">
        <w:rPr>
          <w:rFonts w:ascii="Times New Roman" w:hAnsi="Times New Roman" w:cs="Times New Roman"/>
          <w:sz w:val="24"/>
          <w:szCs w:val="24"/>
        </w:rPr>
        <w:t xml:space="preserve"> created a new pathway to domestic and international wealth and power, allowing for goods, resources, and in particular gold and silver, to be transported across the waterways of the Atlantic Seas. One can easily imagine that, the abundance of raw materials that were being transported over the open sea lanes and the readily available and newly improved shipping capabilities meant that new opportunities were opened up for plunder, not only for the European empires and their military, but for a new class of seafaring danger.</w:t>
      </w:r>
    </w:p>
    <w:p w:rsidR="00C509EA" w:rsidRDefault="00C509EA" w:rsidP="00F449F4">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Before </w:t>
      </w:r>
      <w:r w:rsidR="00AE5862">
        <w:rPr>
          <w:rFonts w:ascii="Times New Roman" w:hAnsi="Times New Roman" w:cs="Times New Roman"/>
          <w:sz w:val="24"/>
          <w:szCs w:val="24"/>
        </w:rPr>
        <w:t>we can begin to deconstruct piracy</w:t>
      </w:r>
      <w:r>
        <w:rPr>
          <w:rFonts w:ascii="Times New Roman" w:hAnsi="Times New Roman" w:cs="Times New Roman"/>
          <w:sz w:val="24"/>
          <w:szCs w:val="24"/>
        </w:rPr>
        <w:t xml:space="preserve"> during the Golden Age and their daily exploits, it would be prudent to set the stage for their rise to criminal livelihood. What </w:t>
      </w:r>
      <w:r w:rsidR="002A49FE">
        <w:rPr>
          <w:rFonts w:ascii="Times New Roman" w:hAnsi="Times New Roman" w:cs="Times New Roman"/>
          <w:sz w:val="24"/>
          <w:szCs w:val="24"/>
        </w:rPr>
        <w:t>drove</w:t>
      </w:r>
      <w:r>
        <w:rPr>
          <w:rFonts w:ascii="Times New Roman" w:hAnsi="Times New Roman" w:cs="Times New Roman"/>
          <w:sz w:val="24"/>
          <w:szCs w:val="24"/>
        </w:rPr>
        <w:t xml:space="preserve"> these individuals to risk it all and take on the expanding empires in search of personal gain? The reality of the situation was that the map was shrinking. Exploration had taken European powers to the ‘new world’, full of wonderment and riches, and began to colonize the area</w:t>
      </w:r>
      <w:r w:rsidR="00DA12F4">
        <w:rPr>
          <w:rFonts w:ascii="Times New Roman" w:hAnsi="Times New Roman" w:cs="Times New Roman"/>
          <w:sz w:val="24"/>
          <w:szCs w:val="24"/>
        </w:rPr>
        <w:t>.</w:t>
      </w:r>
      <w:r>
        <w:rPr>
          <w:rFonts w:ascii="Times New Roman" w:hAnsi="Times New Roman" w:cs="Times New Roman"/>
          <w:sz w:val="24"/>
          <w:szCs w:val="24"/>
        </w:rPr>
        <w:t xml:space="preserve"> </w:t>
      </w:r>
      <w:r w:rsidR="00513674">
        <w:rPr>
          <w:rFonts w:ascii="Times New Roman" w:hAnsi="Times New Roman" w:cs="Times New Roman"/>
          <w:sz w:val="24"/>
          <w:szCs w:val="24"/>
        </w:rPr>
        <w:t>For the specific purposes of this paper and to stay true to the members of pirate society that were typically considered to be from the Golden Age, the main focus will remain on those buccaneers who operated up and down the North American Atlantic Coast</w:t>
      </w:r>
      <w:r w:rsidR="00C1208E">
        <w:rPr>
          <w:rFonts w:ascii="Times New Roman" w:hAnsi="Times New Roman" w:cs="Times New Roman"/>
          <w:sz w:val="24"/>
          <w:szCs w:val="24"/>
        </w:rPr>
        <w:t xml:space="preserve"> and the Caribbean. </w:t>
      </w:r>
      <w:r w:rsidR="00AE0B58">
        <w:rPr>
          <w:rFonts w:ascii="Times New Roman" w:hAnsi="Times New Roman" w:cs="Times New Roman"/>
          <w:sz w:val="24"/>
          <w:szCs w:val="24"/>
        </w:rPr>
        <w:t>As previously stated, the empires of Europe, including the English, French, Spanish, Portuguese,</w:t>
      </w:r>
      <w:r w:rsidR="00070151">
        <w:rPr>
          <w:rFonts w:ascii="Times New Roman" w:hAnsi="Times New Roman" w:cs="Times New Roman"/>
          <w:sz w:val="24"/>
          <w:szCs w:val="24"/>
        </w:rPr>
        <w:t xml:space="preserve"> the Dane</w:t>
      </w:r>
      <w:r w:rsidR="00AE0B58">
        <w:rPr>
          <w:rFonts w:ascii="Times New Roman" w:hAnsi="Times New Roman" w:cs="Times New Roman"/>
          <w:sz w:val="24"/>
          <w:szCs w:val="24"/>
        </w:rPr>
        <w:t xml:space="preserve"> and </w:t>
      </w:r>
      <w:r w:rsidR="00AE0B58">
        <w:rPr>
          <w:rFonts w:ascii="Times New Roman" w:hAnsi="Times New Roman" w:cs="Times New Roman"/>
          <w:sz w:val="24"/>
          <w:szCs w:val="24"/>
        </w:rPr>
        <w:lastRenderedPageBreak/>
        <w:t>Dutch (among others), all had their eyes set on westward exp</w:t>
      </w:r>
      <w:r w:rsidR="00070151">
        <w:rPr>
          <w:rFonts w:ascii="Times New Roman" w:hAnsi="Times New Roman" w:cs="Times New Roman"/>
          <w:sz w:val="24"/>
          <w:szCs w:val="24"/>
        </w:rPr>
        <w:t>ansion to feed their system of m</w:t>
      </w:r>
      <w:r w:rsidR="00AE0B58">
        <w:rPr>
          <w:rFonts w:ascii="Times New Roman" w:hAnsi="Times New Roman" w:cs="Times New Roman"/>
          <w:sz w:val="24"/>
          <w:szCs w:val="24"/>
        </w:rPr>
        <w:t>ercantilism. Mercantilism is a system set up by a regime’s economy to ensure wealth is always coming into the nation by exporting more of their homemade products more than they import foreign goods. While this was all well and good, there were some issues with the system that the European powers were forced to confront, the first being the necessity of a market that is demanding a large amount of another market</w:t>
      </w:r>
      <w:r w:rsidR="005A37EF">
        <w:rPr>
          <w:rFonts w:ascii="Times New Roman" w:hAnsi="Times New Roman" w:cs="Times New Roman"/>
          <w:sz w:val="24"/>
          <w:szCs w:val="24"/>
        </w:rPr>
        <w:t>’</w:t>
      </w:r>
      <w:r w:rsidR="00AE0B58">
        <w:rPr>
          <w:rFonts w:ascii="Times New Roman" w:hAnsi="Times New Roman" w:cs="Times New Roman"/>
          <w:sz w:val="24"/>
          <w:szCs w:val="24"/>
        </w:rPr>
        <w:t>s goods. Thus, once the European pow</w:t>
      </w:r>
      <w:r w:rsidR="005A37EF">
        <w:rPr>
          <w:rFonts w:ascii="Times New Roman" w:hAnsi="Times New Roman" w:cs="Times New Roman"/>
          <w:sz w:val="24"/>
          <w:szCs w:val="24"/>
        </w:rPr>
        <w:t>ers had intelligence of this newfound landmass, t</w:t>
      </w:r>
      <w:r w:rsidR="00AE0B58">
        <w:rPr>
          <w:rFonts w:ascii="Times New Roman" w:hAnsi="Times New Roman" w:cs="Times New Roman"/>
          <w:sz w:val="24"/>
          <w:szCs w:val="24"/>
        </w:rPr>
        <w:t>hey believed that they had found the solution to their problem.</w:t>
      </w:r>
      <w:r w:rsidR="00AE0B58">
        <w:rPr>
          <w:rStyle w:val="FootnoteReference"/>
          <w:rFonts w:ascii="Times New Roman" w:hAnsi="Times New Roman" w:cs="Times New Roman"/>
          <w:sz w:val="24"/>
          <w:szCs w:val="24"/>
        </w:rPr>
        <w:footnoteReference w:id="15"/>
      </w:r>
      <w:r w:rsidR="00B008B9">
        <w:rPr>
          <w:rFonts w:ascii="Times New Roman" w:hAnsi="Times New Roman" w:cs="Times New Roman"/>
          <w:sz w:val="24"/>
          <w:szCs w:val="24"/>
        </w:rPr>
        <w:t xml:space="preserve"> The image below shows the European nations trade routes, what they were importing and exporting, and the territory controlled by those nations. </w:t>
      </w:r>
    </w:p>
    <w:p w:rsidR="005B401B" w:rsidRDefault="00401EE5" w:rsidP="005B401B">
      <w:pPr>
        <w:pStyle w:val="NoSpacing"/>
        <w:rPr>
          <w:rFonts w:ascii="Times New Roman" w:hAnsi="Times New Roman" w:cs="Times New Roman"/>
          <w:sz w:val="24"/>
          <w:szCs w:val="24"/>
        </w:rPr>
      </w:pPr>
      <w:r>
        <w:rPr>
          <w:noProof/>
        </w:rPr>
        <w:drawing>
          <wp:anchor distT="0" distB="0" distL="114300" distR="114300" simplePos="0" relativeHeight="251658240" behindDoc="1" locked="0" layoutInCell="1" allowOverlap="1" wp14:anchorId="7C9DE09C" wp14:editId="4FBEB45C">
            <wp:simplePos x="0" y="0"/>
            <wp:positionH relativeFrom="column">
              <wp:posOffset>828675</wp:posOffset>
            </wp:positionH>
            <wp:positionV relativeFrom="paragraph">
              <wp:posOffset>34925</wp:posOffset>
            </wp:positionV>
            <wp:extent cx="3827145" cy="2877185"/>
            <wp:effectExtent l="0" t="0" r="1905" b="0"/>
            <wp:wrapTight wrapText="bothSides">
              <wp:wrapPolygon edited="0">
                <wp:start x="0" y="0"/>
                <wp:lineTo x="0" y="21452"/>
                <wp:lineTo x="21503" y="21452"/>
                <wp:lineTo x="21503" y="0"/>
                <wp:lineTo x="0" y="0"/>
              </wp:wrapPolygon>
            </wp:wrapTight>
            <wp:docPr id="2" name="Picture 2" descr="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ictur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27145" cy="2877185"/>
                    </a:xfrm>
                    <a:prstGeom prst="rect">
                      <a:avLst/>
                    </a:prstGeom>
                    <a:noFill/>
                    <a:ln>
                      <a:noFill/>
                    </a:ln>
                  </pic:spPr>
                </pic:pic>
              </a:graphicData>
            </a:graphic>
            <wp14:sizeRelH relativeFrom="page">
              <wp14:pctWidth>0</wp14:pctWidth>
            </wp14:sizeRelH>
            <wp14:sizeRelV relativeFrom="page">
              <wp14:pctHeight>0</wp14:pctHeight>
            </wp14:sizeRelV>
          </wp:anchor>
        </w:drawing>
      </w:r>
      <w:r w:rsidR="00CF2CF5">
        <w:rPr>
          <w:rFonts w:ascii="Times New Roman" w:hAnsi="Times New Roman" w:cs="Times New Roman"/>
          <w:sz w:val="24"/>
          <w:szCs w:val="24"/>
        </w:rPr>
        <w:tab/>
      </w:r>
    </w:p>
    <w:p w:rsidR="00401EE5" w:rsidRDefault="00401EE5" w:rsidP="005B401B">
      <w:pPr>
        <w:pStyle w:val="NoSpacing"/>
        <w:rPr>
          <w:rFonts w:ascii="Times New Roman" w:hAnsi="Times New Roman" w:cs="Times New Roman"/>
          <w:i/>
          <w:sz w:val="24"/>
          <w:szCs w:val="24"/>
        </w:rPr>
      </w:pPr>
    </w:p>
    <w:p w:rsidR="00401EE5" w:rsidRDefault="00401EE5" w:rsidP="005B401B">
      <w:pPr>
        <w:pStyle w:val="NoSpacing"/>
        <w:rPr>
          <w:rFonts w:ascii="Times New Roman" w:hAnsi="Times New Roman" w:cs="Times New Roman"/>
          <w:i/>
          <w:sz w:val="24"/>
          <w:szCs w:val="24"/>
        </w:rPr>
      </w:pPr>
    </w:p>
    <w:p w:rsidR="00401EE5" w:rsidRDefault="00401EE5" w:rsidP="005B401B">
      <w:pPr>
        <w:pStyle w:val="NoSpacing"/>
        <w:rPr>
          <w:rFonts w:ascii="Times New Roman" w:hAnsi="Times New Roman" w:cs="Times New Roman"/>
          <w:i/>
          <w:sz w:val="24"/>
          <w:szCs w:val="24"/>
        </w:rPr>
      </w:pPr>
    </w:p>
    <w:p w:rsidR="00401EE5" w:rsidRDefault="00401EE5" w:rsidP="005B401B">
      <w:pPr>
        <w:pStyle w:val="NoSpacing"/>
        <w:rPr>
          <w:rFonts w:ascii="Times New Roman" w:hAnsi="Times New Roman" w:cs="Times New Roman"/>
          <w:i/>
          <w:sz w:val="24"/>
          <w:szCs w:val="24"/>
        </w:rPr>
      </w:pPr>
      <w:r>
        <w:rPr>
          <w:rFonts w:ascii="Times New Roman" w:hAnsi="Times New Roman" w:cs="Times New Roman"/>
          <w:i/>
          <w:sz w:val="24"/>
          <w:szCs w:val="24"/>
        </w:rPr>
        <w:br/>
      </w:r>
    </w:p>
    <w:p w:rsidR="00401EE5" w:rsidRDefault="00401EE5" w:rsidP="005B401B">
      <w:pPr>
        <w:pStyle w:val="NoSpacing"/>
        <w:rPr>
          <w:rFonts w:ascii="Times New Roman" w:hAnsi="Times New Roman" w:cs="Times New Roman"/>
          <w:i/>
          <w:sz w:val="24"/>
          <w:szCs w:val="24"/>
        </w:rPr>
      </w:pPr>
    </w:p>
    <w:p w:rsidR="00401EE5" w:rsidRDefault="00401EE5" w:rsidP="005B401B">
      <w:pPr>
        <w:pStyle w:val="NoSpacing"/>
        <w:rPr>
          <w:rFonts w:ascii="Times New Roman" w:hAnsi="Times New Roman" w:cs="Times New Roman"/>
          <w:i/>
          <w:sz w:val="24"/>
          <w:szCs w:val="24"/>
        </w:rPr>
      </w:pPr>
    </w:p>
    <w:p w:rsidR="00401EE5" w:rsidRDefault="00401EE5" w:rsidP="005B401B">
      <w:pPr>
        <w:pStyle w:val="NoSpacing"/>
        <w:rPr>
          <w:rFonts w:ascii="Times New Roman" w:hAnsi="Times New Roman" w:cs="Times New Roman"/>
          <w:i/>
          <w:sz w:val="24"/>
          <w:szCs w:val="24"/>
        </w:rPr>
      </w:pPr>
    </w:p>
    <w:p w:rsidR="00401EE5" w:rsidRDefault="00401EE5" w:rsidP="005B401B">
      <w:pPr>
        <w:pStyle w:val="NoSpacing"/>
        <w:rPr>
          <w:rFonts w:ascii="Times New Roman" w:hAnsi="Times New Roman" w:cs="Times New Roman"/>
          <w:i/>
          <w:sz w:val="24"/>
          <w:szCs w:val="24"/>
        </w:rPr>
      </w:pPr>
    </w:p>
    <w:p w:rsidR="00401EE5" w:rsidRDefault="00401EE5" w:rsidP="005B401B">
      <w:pPr>
        <w:pStyle w:val="NoSpacing"/>
        <w:rPr>
          <w:rFonts w:ascii="Times New Roman" w:hAnsi="Times New Roman" w:cs="Times New Roman"/>
          <w:i/>
          <w:sz w:val="24"/>
          <w:szCs w:val="24"/>
        </w:rPr>
      </w:pPr>
    </w:p>
    <w:p w:rsidR="00401EE5" w:rsidRDefault="00401EE5" w:rsidP="005B401B">
      <w:pPr>
        <w:pStyle w:val="NoSpacing"/>
        <w:rPr>
          <w:rFonts w:ascii="Times New Roman" w:hAnsi="Times New Roman" w:cs="Times New Roman"/>
          <w:i/>
          <w:sz w:val="24"/>
          <w:szCs w:val="24"/>
        </w:rPr>
      </w:pPr>
    </w:p>
    <w:p w:rsidR="00780649" w:rsidRDefault="00780649" w:rsidP="005B401B">
      <w:pPr>
        <w:pStyle w:val="NoSpacing"/>
        <w:rPr>
          <w:rFonts w:ascii="Times New Roman" w:hAnsi="Times New Roman" w:cs="Times New Roman"/>
          <w:i/>
          <w:sz w:val="24"/>
          <w:szCs w:val="24"/>
        </w:rPr>
      </w:pPr>
    </w:p>
    <w:p w:rsidR="00780649" w:rsidRDefault="00780649" w:rsidP="005B401B">
      <w:pPr>
        <w:pStyle w:val="NoSpacing"/>
        <w:rPr>
          <w:rFonts w:ascii="Times New Roman" w:hAnsi="Times New Roman" w:cs="Times New Roman"/>
          <w:i/>
          <w:sz w:val="24"/>
          <w:szCs w:val="24"/>
        </w:rPr>
      </w:pPr>
    </w:p>
    <w:p w:rsidR="00780649" w:rsidRDefault="00780649" w:rsidP="005B401B">
      <w:pPr>
        <w:pStyle w:val="NoSpacing"/>
        <w:rPr>
          <w:rFonts w:ascii="Times New Roman" w:hAnsi="Times New Roman" w:cs="Times New Roman"/>
          <w:i/>
          <w:sz w:val="24"/>
          <w:szCs w:val="24"/>
        </w:rPr>
      </w:pPr>
    </w:p>
    <w:p w:rsidR="00780649" w:rsidRDefault="00780649" w:rsidP="005B401B">
      <w:pPr>
        <w:pStyle w:val="NoSpacing"/>
        <w:rPr>
          <w:rFonts w:ascii="Times New Roman" w:hAnsi="Times New Roman" w:cs="Times New Roman"/>
          <w:i/>
          <w:sz w:val="24"/>
          <w:szCs w:val="24"/>
        </w:rPr>
      </w:pPr>
    </w:p>
    <w:p w:rsidR="00780649" w:rsidRDefault="00780649" w:rsidP="005B401B">
      <w:pPr>
        <w:pStyle w:val="NoSpacing"/>
        <w:rPr>
          <w:rFonts w:ascii="Times New Roman" w:hAnsi="Times New Roman" w:cs="Times New Roman"/>
          <w:i/>
          <w:sz w:val="24"/>
          <w:szCs w:val="24"/>
        </w:rPr>
      </w:pPr>
    </w:p>
    <w:p w:rsidR="00780649" w:rsidRDefault="00780649" w:rsidP="005B401B">
      <w:pPr>
        <w:pStyle w:val="NoSpacing"/>
        <w:rPr>
          <w:rFonts w:ascii="Times New Roman" w:hAnsi="Times New Roman" w:cs="Times New Roman"/>
          <w:i/>
          <w:sz w:val="24"/>
          <w:szCs w:val="24"/>
        </w:rPr>
      </w:pPr>
    </w:p>
    <w:p w:rsidR="00780649" w:rsidRDefault="00780649" w:rsidP="005B401B">
      <w:pPr>
        <w:pStyle w:val="NoSpacing"/>
        <w:rPr>
          <w:rFonts w:ascii="Times New Roman" w:hAnsi="Times New Roman" w:cs="Times New Roman"/>
          <w:i/>
          <w:sz w:val="24"/>
          <w:szCs w:val="24"/>
        </w:rPr>
      </w:pPr>
    </w:p>
    <w:p w:rsidR="005B401B" w:rsidRDefault="005B401B" w:rsidP="005B401B">
      <w:pPr>
        <w:pStyle w:val="NoSpacing"/>
        <w:rPr>
          <w:rFonts w:ascii="Times New Roman" w:hAnsi="Times New Roman" w:cs="Times New Roman"/>
          <w:i/>
          <w:sz w:val="24"/>
          <w:szCs w:val="24"/>
        </w:rPr>
      </w:pPr>
      <w:r>
        <w:rPr>
          <w:rFonts w:ascii="Times New Roman" w:hAnsi="Times New Roman" w:cs="Times New Roman"/>
          <w:i/>
          <w:sz w:val="24"/>
          <w:szCs w:val="24"/>
        </w:rPr>
        <w:t xml:space="preserve">Figure 1: A map detailing the trade routes of individual goods sent back to their European powers. This helps give a sense of the colonialism that spread over the territory. </w:t>
      </w:r>
    </w:p>
    <w:p w:rsidR="005B401B" w:rsidRDefault="005B401B" w:rsidP="005B401B">
      <w:pPr>
        <w:pStyle w:val="NoSpacing"/>
        <w:rPr>
          <w:rFonts w:ascii="Times New Roman" w:hAnsi="Times New Roman" w:cs="Times New Roman"/>
          <w:i/>
          <w:sz w:val="24"/>
          <w:szCs w:val="24"/>
        </w:rPr>
      </w:pPr>
    </w:p>
    <w:p w:rsidR="00065016" w:rsidRDefault="009B239D" w:rsidP="005B401B">
      <w:pPr>
        <w:pStyle w:val="NoSpacing"/>
        <w:rPr>
          <w:rFonts w:ascii="Times New Roman" w:hAnsi="Times New Roman" w:cs="Times New Roman"/>
          <w:sz w:val="24"/>
          <w:szCs w:val="24"/>
        </w:rPr>
      </w:pPr>
      <w:r>
        <w:rPr>
          <w:rFonts w:ascii="Times New Roman" w:hAnsi="Times New Roman" w:cs="Times New Roman"/>
          <w:sz w:val="24"/>
          <w:szCs w:val="24"/>
        </w:rPr>
        <w:t xml:space="preserve">Source: </w:t>
      </w:r>
      <w:r w:rsidR="00065016" w:rsidRPr="00065016">
        <w:rPr>
          <w:rFonts w:ascii="Times New Roman" w:hAnsi="Times New Roman" w:cs="Times New Roman"/>
          <w:sz w:val="24"/>
          <w:szCs w:val="24"/>
        </w:rPr>
        <w:t>"Mercantilism." Colonial Wom</w:t>
      </w:r>
      <w:r w:rsidR="00065016">
        <w:rPr>
          <w:rFonts w:ascii="Times New Roman" w:hAnsi="Times New Roman" w:cs="Times New Roman"/>
          <w:sz w:val="24"/>
          <w:szCs w:val="24"/>
        </w:rPr>
        <w:t xml:space="preserve">en. Accessed December 08, 2018. </w:t>
      </w:r>
      <w:hyperlink r:id="rId9" w:history="1">
        <w:r w:rsidR="00CF7D9B" w:rsidRPr="00644869">
          <w:rPr>
            <w:rStyle w:val="Hyperlink"/>
            <w:rFonts w:ascii="Times New Roman" w:hAnsi="Times New Roman" w:cs="Times New Roman"/>
            <w:sz w:val="24"/>
            <w:szCs w:val="24"/>
          </w:rPr>
          <w:t>https://www.landofthebrave.info/mercantilism.htm</w:t>
        </w:r>
      </w:hyperlink>
      <w:r w:rsidR="00065016" w:rsidRPr="00065016">
        <w:rPr>
          <w:rFonts w:ascii="Times New Roman" w:hAnsi="Times New Roman" w:cs="Times New Roman"/>
          <w:sz w:val="24"/>
          <w:szCs w:val="24"/>
        </w:rPr>
        <w:t>.</w:t>
      </w:r>
    </w:p>
    <w:p w:rsidR="00435AC3" w:rsidRDefault="00435AC3" w:rsidP="00435AC3">
      <w:pPr>
        <w:pStyle w:val="NoSpacing"/>
        <w:spacing w:line="480" w:lineRule="auto"/>
        <w:rPr>
          <w:rFonts w:ascii="Times New Roman" w:hAnsi="Times New Roman" w:cs="Times New Roman"/>
          <w:sz w:val="24"/>
          <w:szCs w:val="24"/>
        </w:rPr>
      </w:pPr>
    </w:p>
    <w:p w:rsidR="001C50A0" w:rsidRDefault="009B239D" w:rsidP="00435AC3">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While the European empires had solved their first problem regarding the system of mercantilism, another issue would arise that would spark the tide </w:t>
      </w:r>
      <w:r w:rsidR="00B008B9">
        <w:rPr>
          <w:rFonts w:ascii="Times New Roman" w:hAnsi="Times New Roman" w:cs="Times New Roman"/>
          <w:sz w:val="24"/>
          <w:szCs w:val="24"/>
        </w:rPr>
        <w:t xml:space="preserve">of piracy. The </w:t>
      </w:r>
      <w:r>
        <w:rPr>
          <w:rFonts w:ascii="Times New Roman" w:hAnsi="Times New Roman" w:cs="Times New Roman"/>
          <w:sz w:val="24"/>
          <w:szCs w:val="24"/>
        </w:rPr>
        <w:t>merchant class at the top of the cultural hierarchy of the time became very wealthy due to their overseas investment while the outsourcing of materials and jobs meant the lower class populations of laborers at the bottom of the hierarchy found themselves worse off than prior to expansion.</w:t>
      </w:r>
      <w:r>
        <w:rPr>
          <w:rStyle w:val="FootnoteReference"/>
          <w:rFonts w:ascii="Times New Roman" w:hAnsi="Times New Roman" w:cs="Times New Roman"/>
          <w:sz w:val="24"/>
          <w:szCs w:val="24"/>
        </w:rPr>
        <w:footnoteReference w:id="16"/>
      </w:r>
      <w:r w:rsidR="00050ED1">
        <w:rPr>
          <w:rFonts w:ascii="Times New Roman" w:hAnsi="Times New Roman" w:cs="Times New Roman"/>
          <w:sz w:val="24"/>
          <w:szCs w:val="24"/>
        </w:rPr>
        <w:t xml:space="preserve"> </w:t>
      </w:r>
      <w:r w:rsidR="00592533">
        <w:rPr>
          <w:rFonts w:ascii="Times New Roman" w:hAnsi="Times New Roman" w:cs="Times New Roman"/>
          <w:sz w:val="24"/>
          <w:szCs w:val="24"/>
        </w:rPr>
        <w:t xml:space="preserve">The rich merchant class further consolidated their power over the region by forming </w:t>
      </w:r>
      <w:r w:rsidR="00767FEA">
        <w:rPr>
          <w:rFonts w:ascii="Times New Roman" w:hAnsi="Times New Roman" w:cs="Times New Roman"/>
          <w:sz w:val="24"/>
          <w:szCs w:val="24"/>
        </w:rPr>
        <w:t>chartered companies, meaning they had the full support of the crown of whichever empire they hailed from to do as they pleased, so long as they paid tribute to the crown. This le</w:t>
      </w:r>
      <w:r w:rsidR="00F12810">
        <w:rPr>
          <w:rFonts w:ascii="Times New Roman" w:hAnsi="Times New Roman" w:cs="Times New Roman"/>
          <w:sz w:val="24"/>
          <w:szCs w:val="24"/>
        </w:rPr>
        <w:t xml:space="preserve">ad to the formation of well-known </w:t>
      </w:r>
      <w:r w:rsidR="00767FEA">
        <w:rPr>
          <w:rFonts w:ascii="Times New Roman" w:hAnsi="Times New Roman" w:cs="Times New Roman"/>
          <w:sz w:val="24"/>
          <w:szCs w:val="24"/>
        </w:rPr>
        <w:t>companies such as the East India Company, the Royal African Company, and the Dutch East India Company.</w:t>
      </w:r>
      <w:r w:rsidR="00767FEA">
        <w:rPr>
          <w:rStyle w:val="FootnoteReference"/>
          <w:rFonts w:ascii="Times New Roman" w:hAnsi="Times New Roman" w:cs="Times New Roman"/>
          <w:sz w:val="24"/>
          <w:szCs w:val="24"/>
        </w:rPr>
        <w:footnoteReference w:id="17"/>
      </w:r>
      <w:r w:rsidR="00767FEA">
        <w:rPr>
          <w:rFonts w:ascii="Times New Roman" w:hAnsi="Times New Roman" w:cs="Times New Roman"/>
          <w:sz w:val="24"/>
          <w:szCs w:val="24"/>
        </w:rPr>
        <w:t xml:space="preserve"> </w:t>
      </w:r>
    </w:p>
    <w:p w:rsidR="00767FEA" w:rsidRDefault="003568EA" w:rsidP="001C50A0">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The collection of wealthy merchants pooled their capital to form powerful sub-empires of their own, dominating their respective regions.</w:t>
      </w:r>
      <w:r w:rsidR="00E37161">
        <w:rPr>
          <w:rFonts w:ascii="Times New Roman" w:hAnsi="Times New Roman" w:cs="Times New Roman"/>
          <w:sz w:val="24"/>
          <w:szCs w:val="24"/>
        </w:rPr>
        <w:t xml:space="preserve"> They cultivated their wealth by utilizing a new and revolutionary concept of wholly American origins: the plantation</w:t>
      </w:r>
      <w:r w:rsidR="00822014">
        <w:rPr>
          <w:rFonts w:ascii="Times New Roman" w:hAnsi="Times New Roman" w:cs="Times New Roman"/>
          <w:sz w:val="24"/>
          <w:szCs w:val="24"/>
        </w:rPr>
        <w:t>.</w:t>
      </w:r>
      <w:r w:rsidR="00822014">
        <w:rPr>
          <w:rStyle w:val="FootnoteReference"/>
          <w:rFonts w:ascii="Times New Roman" w:hAnsi="Times New Roman" w:cs="Times New Roman"/>
          <w:sz w:val="24"/>
          <w:szCs w:val="24"/>
        </w:rPr>
        <w:footnoteReference w:id="18"/>
      </w:r>
      <w:r w:rsidR="00B458E9">
        <w:rPr>
          <w:rFonts w:ascii="Times New Roman" w:hAnsi="Times New Roman" w:cs="Times New Roman"/>
          <w:sz w:val="24"/>
          <w:szCs w:val="24"/>
        </w:rPr>
        <w:t xml:space="preserve"> Operated by stolen African natives taken to be chattel all throughout the newly colonized region, slaves experienced some of the worst atrocities committed against other humans while working on harvesting sugar cane in the East Indies.</w:t>
      </w:r>
      <w:r w:rsidR="001C50A0">
        <w:rPr>
          <w:rFonts w:ascii="Times New Roman" w:hAnsi="Times New Roman" w:cs="Times New Roman"/>
          <w:sz w:val="24"/>
          <w:szCs w:val="24"/>
        </w:rPr>
        <w:t xml:space="preserve"> Of course, there were other, more lucrative goods to be found in the Americas. The Spanish holdings in ‘New Spain,’ today’s region of Mexico and the southwestern portion of the United </w:t>
      </w:r>
      <w:r w:rsidR="004E6A03">
        <w:rPr>
          <w:rFonts w:ascii="Times New Roman" w:hAnsi="Times New Roman" w:cs="Times New Roman"/>
          <w:sz w:val="24"/>
          <w:szCs w:val="24"/>
        </w:rPr>
        <w:t>States, had an abundance of silver (as well as gold)</w:t>
      </w:r>
      <w:r w:rsidR="001C50A0">
        <w:rPr>
          <w:rFonts w:ascii="Times New Roman" w:hAnsi="Times New Roman" w:cs="Times New Roman"/>
          <w:sz w:val="24"/>
          <w:szCs w:val="24"/>
        </w:rPr>
        <w:t xml:space="preserve"> found in the region, much to the interest of the crown of many of the European powers beginning to establish their control in the area. </w:t>
      </w:r>
    </w:p>
    <w:p w:rsidR="000C123D" w:rsidRDefault="00767FEA" w:rsidP="00F449F4">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This collection of merchants </w:t>
      </w:r>
      <w:r w:rsidR="004E5E34">
        <w:rPr>
          <w:rFonts w:ascii="Times New Roman" w:hAnsi="Times New Roman" w:cs="Times New Roman"/>
          <w:sz w:val="24"/>
          <w:szCs w:val="24"/>
        </w:rPr>
        <w:t xml:space="preserve">and trading companies had set up a monopoly of trade. </w:t>
      </w:r>
      <w:r>
        <w:rPr>
          <w:rFonts w:ascii="Times New Roman" w:hAnsi="Times New Roman" w:cs="Times New Roman"/>
          <w:sz w:val="24"/>
          <w:szCs w:val="24"/>
        </w:rPr>
        <w:t>Those seeking to move into the trade and merchant business had to seek business opportunities elsewhere, mainly the newfound colonies along the North American coastline.</w:t>
      </w:r>
      <w:r w:rsidR="00914936">
        <w:rPr>
          <w:rFonts w:ascii="Times New Roman" w:hAnsi="Times New Roman" w:cs="Times New Roman"/>
          <w:sz w:val="24"/>
          <w:szCs w:val="24"/>
        </w:rPr>
        <w:t xml:space="preserve"> With so many of the world powers vying for maritime supremacy, tensions were high and clashes between the powers would soon come to a head, the first shots being fired between</w:t>
      </w:r>
      <w:r w:rsidR="0047551F">
        <w:rPr>
          <w:rFonts w:ascii="Times New Roman" w:hAnsi="Times New Roman" w:cs="Times New Roman"/>
          <w:sz w:val="24"/>
          <w:szCs w:val="24"/>
        </w:rPr>
        <w:t xml:space="preserve"> the Dutch and English in 1651</w:t>
      </w:r>
      <w:r w:rsidR="00914936">
        <w:rPr>
          <w:rFonts w:ascii="Times New Roman" w:hAnsi="Times New Roman" w:cs="Times New Roman"/>
          <w:sz w:val="24"/>
          <w:szCs w:val="24"/>
        </w:rPr>
        <w:t>, given express permission to attack the crown’s enemies in their best interest.</w:t>
      </w:r>
      <w:r w:rsidR="00914936">
        <w:rPr>
          <w:rStyle w:val="FootnoteReference"/>
          <w:rFonts w:ascii="Times New Roman" w:hAnsi="Times New Roman" w:cs="Times New Roman"/>
          <w:sz w:val="24"/>
          <w:szCs w:val="24"/>
        </w:rPr>
        <w:footnoteReference w:id="19"/>
      </w:r>
      <w:r w:rsidR="00914936">
        <w:rPr>
          <w:rFonts w:ascii="Times New Roman" w:hAnsi="Times New Roman" w:cs="Times New Roman"/>
          <w:sz w:val="24"/>
          <w:szCs w:val="24"/>
        </w:rPr>
        <w:t xml:space="preserve"> </w:t>
      </w:r>
      <w:r w:rsidR="00A14718">
        <w:rPr>
          <w:rFonts w:ascii="Times New Roman" w:hAnsi="Times New Roman" w:cs="Times New Roman"/>
          <w:sz w:val="24"/>
          <w:szCs w:val="24"/>
        </w:rPr>
        <w:t>Soon, military action was ramped up, prompting the empires’ navies to become involved in protecting the sea routes being used by the</w:t>
      </w:r>
      <w:r w:rsidR="0047551F">
        <w:rPr>
          <w:rFonts w:ascii="Times New Roman" w:hAnsi="Times New Roman" w:cs="Times New Roman"/>
          <w:sz w:val="24"/>
          <w:szCs w:val="24"/>
        </w:rPr>
        <w:t xml:space="preserve">ir merchants. The British then </w:t>
      </w:r>
      <w:r w:rsidR="00A14718">
        <w:rPr>
          <w:rFonts w:ascii="Times New Roman" w:hAnsi="Times New Roman" w:cs="Times New Roman"/>
          <w:sz w:val="24"/>
          <w:szCs w:val="24"/>
        </w:rPr>
        <w:t>pass</w:t>
      </w:r>
      <w:r w:rsidR="0047551F">
        <w:rPr>
          <w:rFonts w:ascii="Times New Roman" w:hAnsi="Times New Roman" w:cs="Times New Roman"/>
          <w:sz w:val="24"/>
          <w:szCs w:val="24"/>
        </w:rPr>
        <w:t>ed</w:t>
      </w:r>
      <w:r w:rsidR="00A14718">
        <w:rPr>
          <w:rFonts w:ascii="Times New Roman" w:hAnsi="Times New Roman" w:cs="Times New Roman"/>
          <w:sz w:val="24"/>
          <w:szCs w:val="24"/>
        </w:rPr>
        <w:t xml:space="preserve"> the Navigation Act of 1651, mandating that all goods being brought into British ports should be sailed by Englishmen aboard English made vessels.</w:t>
      </w:r>
      <w:r w:rsidR="00A14718">
        <w:rPr>
          <w:rStyle w:val="FootnoteReference"/>
          <w:rFonts w:ascii="Times New Roman" w:hAnsi="Times New Roman" w:cs="Times New Roman"/>
          <w:sz w:val="24"/>
          <w:szCs w:val="24"/>
        </w:rPr>
        <w:footnoteReference w:id="20"/>
      </w:r>
      <w:r w:rsidR="00A14718">
        <w:rPr>
          <w:rFonts w:ascii="Times New Roman" w:hAnsi="Times New Roman" w:cs="Times New Roman"/>
          <w:sz w:val="24"/>
          <w:szCs w:val="24"/>
        </w:rPr>
        <w:t xml:space="preserve"> </w:t>
      </w:r>
      <w:r w:rsidR="000212A7">
        <w:rPr>
          <w:rFonts w:ascii="Times New Roman" w:hAnsi="Times New Roman" w:cs="Times New Roman"/>
          <w:sz w:val="24"/>
          <w:szCs w:val="24"/>
        </w:rPr>
        <w:t xml:space="preserve">Acts such as these prompted </w:t>
      </w:r>
      <w:r w:rsidR="00A63A9E">
        <w:rPr>
          <w:rFonts w:ascii="Times New Roman" w:hAnsi="Times New Roman" w:cs="Times New Roman"/>
          <w:sz w:val="24"/>
          <w:szCs w:val="24"/>
        </w:rPr>
        <w:t>a</w:t>
      </w:r>
      <w:r w:rsidR="000212A7">
        <w:rPr>
          <w:rFonts w:ascii="Times New Roman" w:hAnsi="Times New Roman" w:cs="Times New Roman"/>
          <w:sz w:val="24"/>
          <w:szCs w:val="24"/>
        </w:rPr>
        <w:t xml:space="preserve"> desire to prote</w:t>
      </w:r>
      <w:r w:rsidR="00A63A9E">
        <w:rPr>
          <w:rFonts w:ascii="Times New Roman" w:hAnsi="Times New Roman" w:cs="Times New Roman"/>
          <w:sz w:val="24"/>
          <w:szCs w:val="24"/>
        </w:rPr>
        <w:t xml:space="preserve">ct what was so recently gained in </w:t>
      </w:r>
      <w:r w:rsidR="000212A7">
        <w:rPr>
          <w:rFonts w:ascii="Times New Roman" w:hAnsi="Times New Roman" w:cs="Times New Roman"/>
          <w:sz w:val="24"/>
          <w:szCs w:val="24"/>
        </w:rPr>
        <w:t>overseas assets that the European powers hoped to exploit</w:t>
      </w:r>
      <w:r w:rsidR="003568EA">
        <w:rPr>
          <w:rFonts w:ascii="Times New Roman" w:hAnsi="Times New Roman" w:cs="Times New Roman"/>
          <w:sz w:val="24"/>
          <w:szCs w:val="24"/>
        </w:rPr>
        <w:t xml:space="preserve">. </w:t>
      </w:r>
    </w:p>
    <w:p w:rsidR="00F449F4" w:rsidRPr="00F449F4" w:rsidRDefault="00F449F4" w:rsidP="00F449F4">
      <w:pPr>
        <w:pStyle w:val="NoSpacing"/>
        <w:spacing w:line="480" w:lineRule="auto"/>
        <w:ind w:firstLine="720"/>
        <w:rPr>
          <w:rFonts w:ascii="Times New Roman" w:hAnsi="Times New Roman" w:cs="Times New Roman"/>
          <w:sz w:val="24"/>
          <w:szCs w:val="24"/>
        </w:rPr>
      </w:pPr>
    </w:p>
    <w:p w:rsidR="002C6E7F" w:rsidRDefault="002C6E7F" w:rsidP="001D4A18">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Culture and Politics of Golden Age Pirates: Rise of the Buccaneer</w:t>
      </w:r>
    </w:p>
    <w:p w:rsidR="000F2522" w:rsidRDefault="00156D54" w:rsidP="00434715">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tab/>
      </w:r>
      <w:r w:rsidR="00434715">
        <w:rPr>
          <w:rFonts w:ascii="Times New Roman" w:hAnsi="Times New Roman" w:cs="Times New Roman"/>
          <w:sz w:val="24"/>
          <w:szCs w:val="24"/>
        </w:rPr>
        <w:t>Of course, the overseas expansion led to openings for seafaring pirates.</w:t>
      </w:r>
      <w:r>
        <w:rPr>
          <w:rFonts w:ascii="Times New Roman" w:hAnsi="Times New Roman" w:cs="Times New Roman"/>
          <w:sz w:val="24"/>
          <w:szCs w:val="24"/>
        </w:rPr>
        <w:t xml:space="preserve"> The opportunity being too great to pass up when compared to the alternative, these men and women were more than happy to risk imprisonment and death to get rich quick in a world that had done them no favors up until that point.</w:t>
      </w:r>
      <w:r>
        <w:rPr>
          <w:rStyle w:val="FootnoteReference"/>
          <w:rFonts w:ascii="Times New Roman" w:hAnsi="Times New Roman" w:cs="Times New Roman"/>
          <w:sz w:val="24"/>
          <w:szCs w:val="24"/>
        </w:rPr>
        <w:footnoteReference w:id="21"/>
      </w:r>
      <w:r>
        <w:rPr>
          <w:rFonts w:ascii="Times New Roman" w:hAnsi="Times New Roman" w:cs="Times New Roman"/>
          <w:sz w:val="24"/>
          <w:szCs w:val="24"/>
        </w:rPr>
        <w:t xml:space="preserve"> Clearly, there was a large class of individuals who believed in a pirate cause, as there were at least 1,000-2,000 pirates operating at any given point throughout the period of the Golden Age.</w:t>
      </w:r>
      <w:r>
        <w:rPr>
          <w:rStyle w:val="FootnoteReference"/>
          <w:rFonts w:ascii="Times New Roman" w:hAnsi="Times New Roman" w:cs="Times New Roman"/>
          <w:sz w:val="24"/>
          <w:szCs w:val="24"/>
        </w:rPr>
        <w:footnoteReference w:id="22"/>
      </w:r>
      <w:r>
        <w:rPr>
          <w:rFonts w:ascii="Times New Roman" w:hAnsi="Times New Roman" w:cs="Times New Roman"/>
          <w:sz w:val="24"/>
          <w:szCs w:val="24"/>
        </w:rPr>
        <w:t xml:space="preserve"> </w:t>
      </w:r>
      <w:r w:rsidR="00810ADD">
        <w:rPr>
          <w:rFonts w:ascii="Times New Roman" w:hAnsi="Times New Roman" w:cs="Times New Roman"/>
          <w:sz w:val="24"/>
          <w:szCs w:val="24"/>
        </w:rPr>
        <w:t xml:space="preserve">The average pirate fell between the age of 17 and 50, while </w:t>
      </w:r>
      <w:r w:rsidR="00810ADD">
        <w:rPr>
          <w:rFonts w:ascii="Times New Roman" w:hAnsi="Times New Roman" w:cs="Times New Roman"/>
          <w:sz w:val="24"/>
          <w:szCs w:val="24"/>
        </w:rPr>
        <w:lastRenderedPageBreak/>
        <w:t xml:space="preserve">sources show that very few women were known to be pirates during this time period, </w:t>
      </w:r>
      <w:r w:rsidR="00D65A1B">
        <w:rPr>
          <w:rFonts w:ascii="Times New Roman" w:hAnsi="Times New Roman" w:cs="Times New Roman"/>
          <w:sz w:val="24"/>
          <w:szCs w:val="24"/>
        </w:rPr>
        <w:t xml:space="preserve">mostly because sailors were superstitious of women aboard a ship. </w:t>
      </w:r>
      <w:r>
        <w:rPr>
          <w:rFonts w:ascii="Times New Roman" w:hAnsi="Times New Roman" w:cs="Times New Roman"/>
          <w:sz w:val="24"/>
          <w:szCs w:val="24"/>
        </w:rPr>
        <w:t xml:space="preserve">Of course, the individuals at the bottom of the social hierarchy would not have taken issues with these vagabonds, seeing as they were stealing from the rich merchant class and exploiting their lucrative trade businesses. The buccaneers would troll and terrorize the established sea lanes between the new colonies and their respective European powers, striking out at any ship that held promise for resources that could easily be sold </w:t>
      </w:r>
      <w:r w:rsidR="00434715">
        <w:rPr>
          <w:rFonts w:ascii="Times New Roman" w:hAnsi="Times New Roman" w:cs="Times New Roman"/>
          <w:sz w:val="24"/>
          <w:szCs w:val="24"/>
        </w:rPr>
        <w:t>off; regardless of the colors they flew</w:t>
      </w:r>
      <w:r>
        <w:rPr>
          <w:rFonts w:ascii="Times New Roman" w:hAnsi="Times New Roman" w:cs="Times New Roman"/>
          <w:sz w:val="24"/>
          <w:szCs w:val="24"/>
        </w:rPr>
        <w:t xml:space="preserve">. The nature of their business brought about the necessity of having a port with which to call their own, meaning they would have to establish themselves enough to hold a territory against the Royal Navy, the Spanish Navy, and so on. </w:t>
      </w:r>
      <w:r w:rsidR="000B183B">
        <w:rPr>
          <w:rFonts w:ascii="Times New Roman" w:hAnsi="Times New Roman" w:cs="Times New Roman"/>
          <w:sz w:val="24"/>
          <w:szCs w:val="24"/>
        </w:rPr>
        <w:t>The most opportune port was that of the Bahamas’, left without a government after raids by both the Spanish and French had left the old fort abandoned and in rubble, the settlements mostly destroyed, and the inhabitants scattered abroad without a government in place to aid in putting down the unrest these actions had caused.</w:t>
      </w:r>
      <w:r w:rsidR="000B183B">
        <w:rPr>
          <w:rStyle w:val="FootnoteReference"/>
          <w:rFonts w:ascii="Times New Roman" w:hAnsi="Times New Roman" w:cs="Times New Roman"/>
          <w:sz w:val="24"/>
          <w:szCs w:val="24"/>
        </w:rPr>
        <w:footnoteReference w:id="23"/>
      </w:r>
    </w:p>
    <w:p w:rsidR="000F2522" w:rsidRDefault="000F2522" w:rsidP="00434715">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far reaching arm of the pirates spread to the coast of Africa, as well as along the North American coast, much to the dismay and discouragement of many governors in the new colonies. </w:t>
      </w:r>
      <w:r w:rsidR="00D5326C">
        <w:rPr>
          <w:rFonts w:ascii="Times New Roman" w:hAnsi="Times New Roman" w:cs="Times New Roman"/>
          <w:sz w:val="24"/>
          <w:szCs w:val="24"/>
        </w:rPr>
        <w:t>Wherever the bounty of resources and wealth went, so too did the pirate bands who were eager to get their hands on the newly discovered riches. However, the majority of pirates preferred the heavily used shipping lanes of the Caribbean seas</w:t>
      </w:r>
      <w:r w:rsidR="005361FE">
        <w:rPr>
          <w:rFonts w:ascii="Times New Roman" w:hAnsi="Times New Roman" w:cs="Times New Roman"/>
          <w:sz w:val="24"/>
          <w:szCs w:val="24"/>
        </w:rPr>
        <w:t xml:space="preserve"> as these lanes were the homes of lucrative opportunities</w:t>
      </w:r>
      <w:r w:rsidR="00D5326C">
        <w:rPr>
          <w:rFonts w:ascii="Times New Roman" w:hAnsi="Times New Roman" w:cs="Times New Roman"/>
          <w:sz w:val="24"/>
          <w:szCs w:val="24"/>
        </w:rPr>
        <w:t>, favoring their shallow waters and small inlets, many of which would prove difficult to any large naval vessel that gave chase to the criminals.</w:t>
      </w:r>
      <w:r w:rsidR="00D5326C">
        <w:rPr>
          <w:rStyle w:val="FootnoteReference"/>
          <w:rFonts w:ascii="Times New Roman" w:hAnsi="Times New Roman" w:cs="Times New Roman"/>
          <w:sz w:val="24"/>
          <w:szCs w:val="24"/>
        </w:rPr>
        <w:footnoteReference w:id="24"/>
      </w:r>
      <w:r w:rsidR="002744BC">
        <w:rPr>
          <w:rFonts w:ascii="Times New Roman" w:hAnsi="Times New Roman" w:cs="Times New Roman"/>
          <w:sz w:val="24"/>
          <w:szCs w:val="24"/>
        </w:rPr>
        <w:t xml:space="preserve"> This tactical advantage was easy for many of the pirate crew to understand, as a wide variety of these </w:t>
      </w:r>
      <w:r w:rsidR="002744BC">
        <w:rPr>
          <w:rFonts w:ascii="Times New Roman" w:hAnsi="Times New Roman" w:cs="Times New Roman"/>
          <w:sz w:val="24"/>
          <w:szCs w:val="24"/>
        </w:rPr>
        <w:lastRenderedPageBreak/>
        <w:t xml:space="preserve">individuals had previous working experiences aboard </w:t>
      </w:r>
      <w:r w:rsidR="00007615">
        <w:rPr>
          <w:rFonts w:ascii="Times New Roman" w:hAnsi="Times New Roman" w:cs="Times New Roman"/>
          <w:sz w:val="24"/>
          <w:szCs w:val="24"/>
        </w:rPr>
        <w:t>naval</w:t>
      </w:r>
      <w:r w:rsidR="00870B0D">
        <w:rPr>
          <w:rFonts w:ascii="Times New Roman" w:hAnsi="Times New Roman" w:cs="Times New Roman"/>
          <w:sz w:val="24"/>
          <w:szCs w:val="24"/>
        </w:rPr>
        <w:t xml:space="preserve"> vessels, working aboard the m</w:t>
      </w:r>
      <w:r w:rsidR="002744BC">
        <w:rPr>
          <w:rFonts w:ascii="Times New Roman" w:hAnsi="Times New Roman" w:cs="Times New Roman"/>
          <w:sz w:val="24"/>
          <w:szCs w:val="24"/>
        </w:rPr>
        <w:t>erchant ships that would be taking the wealth back to Europe, or as commissioned privateers whose job it was to hunt pirates.</w:t>
      </w:r>
      <w:r w:rsidR="002744BC">
        <w:rPr>
          <w:rStyle w:val="FootnoteReference"/>
          <w:rFonts w:ascii="Times New Roman" w:hAnsi="Times New Roman" w:cs="Times New Roman"/>
          <w:sz w:val="24"/>
          <w:szCs w:val="24"/>
        </w:rPr>
        <w:footnoteReference w:id="25"/>
      </w:r>
      <w:r w:rsidR="00153378">
        <w:rPr>
          <w:rFonts w:ascii="Times New Roman" w:hAnsi="Times New Roman" w:cs="Times New Roman"/>
          <w:sz w:val="24"/>
          <w:szCs w:val="24"/>
        </w:rPr>
        <w:t xml:space="preserve"> There were litanies of reasons for so many of these men to leave </w:t>
      </w:r>
      <w:r w:rsidR="00870B0D">
        <w:rPr>
          <w:rFonts w:ascii="Times New Roman" w:hAnsi="Times New Roman" w:cs="Times New Roman"/>
          <w:sz w:val="24"/>
          <w:szCs w:val="24"/>
        </w:rPr>
        <w:t xml:space="preserve">guaranteed pay </w:t>
      </w:r>
      <w:r w:rsidR="00153378">
        <w:rPr>
          <w:rFonts w:ascii="Times New Roman" w:hAnsi="Times New Roman" w:cs="Times New Roman"/>
          <w:sz w:val="24"/>
          <w:szCs w:val="24"/>
        </w:rPr>
        <w:t xml:space="preserve">to become criminals: conditions at sea were deplorable, oftentimes the crew would run short of food and water rations, disease was prominent aboard these vessels, and </w:t>
      </w:r>
      <w:r w:rsidR="00596FF7">
        <w:rPr>
          <w:rFonts w:ascii="Times New Roman" w:hAnsi="Times New Roman" w:cs="Times New Roman"/>
          <w:sz w:val="24"/>
          <w:szCs w:val="24"/>
        </w:rPr>
        <w:t>the wages paid to sailors were miserably low. It is said that one ship plundered by pirates would be equal to earning nearly forty years’ worth of wages working aboard a merchant or naval vessel.</w:t>
      </w:r>
      <w:r w:rsidR="00596FF7">
        <w:rPr>
          <w:rStyle w:val="FootnoteReference"/>
          <w:rFonts w:ascii="Times New Roman" w:hAnsi="Times New Roman" w:cs="Times New Roman"/>
          <w:sz w:val="24"/>
          <w:szCs w:val="24"/>
        </w:rPr>
        <w:footnoteReference w:id="26"/>
      </w:r>
      <w:r w:rsidR="00763690">
        <w:rPr>
          <w:rFonts w:ascii="Times New Roman" w:hAnsi="Times New Roman" w:cs="Times New Roman"/>
          <w:sz w:val="24"/>
          <w:szCs w:val="24"/>
        </w:rPr>
        <w:t xml:space="preserve"> It also goes without saying that these men were disciplined very severely if they were unable to perform their duties, prompting a rash of desertion. </w:t>
      </w:r>
    </w:p>
    <w:p w:rsidR="00810ADD" w:rsidRDefault="00810ADD" w:rsidP="00D5326C">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6A4B46">
        <w:rPr>
          <w:rFonts w:ascii="Times New Roman" w:hAnsi="Times New Roman" w:cs="Times New Roman"/>
          <w:sz w:val="24"/>
          <w:szCs w:val="24"/>
        </w:rPr>
        <w:t xml:space="preserve">The background of those men and women who would be working aboard a pirate vessel and the hardships many had experienced aboard ‘legal and civilized’ ships meant that those acting as Captain had a delicate job to do when organizing their manpower and keeping the crew in a happy state. </w:t>
      </w:r>
      <w:r w:rsidR="007D056E">
        <w:rPr>
          <w:rFonts w:ascii="Times New Roman" w:hAnsi="Times New Roman" w:cs="Times New Roman"/>
          <w:sz w:val="24"/>
          <w:szCs w:val="24"/>
        </w:rPr>
        <w:t>Historian Oscar Herrmann argues that there was an unbreakable code of egalitarianism honored by both captain and crew, writing:</w:t>
      </w:r>
    </w:p>
    <w:p w:rsidR="007D056E" w:rsidRDefault="007D056E" w:rsidP="003D7F5A">
      <w:pPr>
        <w:pStyle w:val="NoSpacing"/>
        <w:ind w:left="720" w:right="720"/>
        <w:rPr>
          <w:rFonts w:ascii="Times New Roman" w:hAnsi="Times New Roman" w:cs="Times New Roman"/>
          <w:sz w:val="24"/>
          <w:szCs w:val="24"/>
        </w:rPr>
      </w:pPr>
      <w:r>
        <w:rPr>
          <w:rFonts w:ascii="Times New Roman" w:hAnsi="Times New Roman" w:cs="Times New Roman"/>
          <w:sz w:val="24"/>
          <w:szCs w:val="24"/>
        </w:rPr>
        <w:t>…</w:t>
      </w:r>
      <w:r w:rsidRPr="007D056E">
        <w:rPr>
          <w:rFonts w:ascii="Times New Roman" w:hAnsi="Times New Roman" w:cs="Times New Roman"/>
          <w:sz w:val="24"/>
          <w:szCs w:val="24"/>
        </w:rPr>
        <w:t>they were r</w:t>
      </w:r>
      <w:r>
        <w:rPr>
          <w:rFonts w:ascii="Times New Roman" w:hAnsi="Times New Roman" w:cs="Times New Roman"/>
          <w:sz w:val="24"/>
          <w:szCs w:val="24"/>
        </w:rPr>
        <w:t xml:space="preserve">igorously governed by an </w:t>
      </w:r>
      <w:r w:rsidRPr="007D056E">
        <w:rPr>
          <w:rFonts w:ascii="Times New Roman" w:hAnsi="Times New Roman" w:cs="Times New Roman"/>
          <w:sz w:val="24"/>
          <w:szCs w:val="24"/>
        </w:rPr>
        <w:t>iron han</w:t>
      </w:r>
      <w:r>
        <w:rPr>
          <w:rFonts w:ascii="Times New Roman" w:hAnsi="Times New Roman" w:cs="Times New Roman"/>
          <w:sz w:val="24"/>
          <w:szCs w:val="24"/>
        </w:rPr>
        <w:t xml:space="preserve">d and by the unwritten "code of </w:t>
      </w:r>
      <w:r w:rsidRPr="007D056E">
        <w:rPr>
          <w:rFonts w:ascii="Times New Roman" w:hAnsi="Times New Roman" w:cs="Times New Roman"/>
          <w:sz w:val="24"/>
          <w:szCs w:val="24"/>
        </w:rPr>
        <w:t>honor." A pi</w:t>
      </w:r>
      <w:r>
        <w:rPr>
          <w:rFonts w:ascii="Times New Roman" w:hAnsi="Times New Roman" w:cs="Times New Roman"/>
          <w:sz w:val="24"/>
          <w:szCs w:val="24"/>
        </w:rPr>
        <w:t xml:space="preserve">rate entered upon "the account" </w:t>
      </w:r>
      <w:r w:rsidRPr="007D056E">
        <w:rPr>
          <w:rFonts w:ascii="Times New Roman" w:hAnsi="Times New Roman" w:cs="Times New Roman"/>
          <w:sz w:val="24"/>
          <w:szCs w:val="24"/>
        </w:rPr>
        <w:t>(a term meanin</w:t>
      </w:r>
      <w:r>
        <w:rPr>
          <w:rFonts w:ascii="Times New Roman" w:hAnsi="Times New Roman" w:cs="Times New Roman"/>
          <w:sz w:val="24"/>
          <w:szCs w:val="24"/>
        </w:rPr>
        <w:t>g piracy) by taking the oath of</w:t>
      </w:r>
      <w:r w:rsidR="004F7974">
        <w:rPr>
          <w:rFonts w:ascii="Times New Roman" w:hAnsi="Times New Roman" w:cs="Times New Roman"/>
          <w:sz w:val="24"/>
          <w:szCs w:val="24"/>
        </w:rPr>
        <w:t xml:space="preserve"> </w:t>
      </w:r>
      <w:r w:rsidRPr="007D056E">
        <w:rPr>
          <w:rFonts w:ascii="Times New Roman" w:hAnsi="Times New Roman" w:cs="Times New Roman"/>
          <w:sz w:val="24"/>
          <w:szCs w:val="24"/>
        </w:rPr>
        <w:t>fealty to the c</w:t>
      </w:r>
      <w:r>
        <w:rPr>
          <w:rFonts w:ascii="Times New Roman" w:hAnsi="Times New Roman" w:cs="Times New Roman"/>
          <w:sz w:val="24"/>
          <w:szCs w:val="24"/>
        </w:rPr>
        <w:t xml:space="preserve">ause, abjuring all social ties, </w:t>
      </w:r>
      <w:r w:rsidRPr="007D056E">
        <w:rPr>
          <w:rFonts w:ascii="Times New Roman" w:hAnsi="Times New Roman" w:cs="Times New Roman"/>
          <w:sz w:val="24"/>
          <w:szCs w:val="24"/>
        </w:rPr>
        <w:t>pledging himself neve</w:t>
      </w:r>
      <w:r>
        <w:rPr>
          <w:rFonts w:ascii="Times New Roman" w:hAnsi="Times New Roman" w:cs="Times New Roman"/>
          <w:sz w:val="24"/>
          <w:szCs w:val="24"/>
        </w:rPr>
        <w:t xml:space="preserve">r to desert his ship or defraud </w:t>
      </w:r>
      <w:r w:rsidRPr="007D056E">
        <w:rPr>
          <w:rFonts w:ascii="Times New Roman" w:hAnsi="Times New Roman" w:cs="Times New Roman"/>
          <w:sz w:val="24"/>
          <w:szCs w:val="24"/>
        </w:rPr>
        <w:t>his comrades or steal anything belonging</w:t>
      </w:r>
      <w:r>
        <w:rPr>
          <w:rFonts w:ascii="Times New Roman" w:hAnsi="Times New Roman" w:cs="Times New Roman"/>
          <w:sz w:val="24"/>
          <w:szCs w:val="24"/>
        </w:rPr>
        <w:t xml:space="preserve"> </w:t>
      </w:r>
      <w:r w:rsidRPr="007D056E">
        <w:rPr>
          <w:rFonts w:ascii="Times New Roman" w:hAnsi="Times New Roman" w:cs="Times New Roman"/>
          <w:sz w:val="24"/>
          <w:szCs w:val="24"/>
        </w:rPr>
        <w:t>to his fello</w:t>
      </w:r>
      <w:r>
        <w:rPr>
          <w:rFonts w:ascii="Times New Roman" w:hAnsi="Times New Roman" w:cs="Times New Roman"/>
          <w:sz w:val="24"/>
          <w:szCs w:val="24"/>
        </w:rPr>
        <w:t xml:space="preserve">ws. Having thus bound him by an </w:t>
      </w:r>
      <w:r w:rsidRPr="007D056E">
        <w:rPr>
          <w:rFonts w:ascii="Times New Roman" w:hAnsi="Times New Roman" w:cs="Times New Roman"/>
          <w:sz w:val="24"/>
          <w:szCs w:val="24"/>
        </w:rPr>
        <w:t>oath firm and d</w:t>
      </w:r>
      <w:r>
        <w:rPr>
          <w:rFonts w:ascii="Times New Roman" w:hAnsi="Times New Roman" w:cs="Times New Roman"/>
          <w:sz w:val="24"/>
          <w:szCs w:val="24"/>
        </w:rPr>
        <w:t xml:space="preserve">readful in its malediction upon </w:t>
      </w:r>
      <w:r w:rsidRPr="007D056E">
        <w:rPr>
          <w:rFonts w:ascii="Times New Roman" w:hAnsi="Times New Roman" w:cs="Times New Roman"/>
          <w:sz w:val="24"/>
          <w:szCs w:val="24"/>
        </w:rPr>
        <w:t>any violation of</w:t>
      </w:r>
      <w:r>
        <w:rPr>
          <w:rFonts w:ascii="Times New Roman" w:hAnsi="Times New Roman" w:cs="Times New Roman"/>
          <w:sz w:val="24"/>
          <w:szCs w:val="24"/>
        </w:rPr>
        <w:t xml:space="preserve"> its terms, the organization is </w:t>
      </w:r>
      <w:r w:rsidRPr="007D056E">
        <w:rPr>
          <w:rFonts w:ascii="Times New Roman" w:hAnsi="Times New Roman" w:cs="Times New Roman"/>
          <w:sz w:val="24"/>
          <w:szCs w:val="24"/>
        </w:rPr>
        <w:t>completed by t</w:t>
      </w:r>
      <w:r>
        <w:rPr>
          <w:rFonts w:ascii="Times New Roman" w:hAnsi="Times New Roman" w:cs="Times New Roman"/>
          <w:sz w:val="24"/>
          <w:szCs w:val="24"/>
        </w:rPr>
        <w:t xml:space="preserve">he selection of a captain, who, </w:t>
      </w:r>
      <w:r w:rsidRPr="007D056E">
        <w:rPr>
          <w:rFonts w:ascii="Times New Roman" w:hAnsi="Times New Roman" w:cs="Times New Roman"/>
          <w:sz w:val="24"/>
          <w:szCs w:val="24"/>
        </w:rPr>
        <w:t>usually, is the strongest, bravest, and most d</w:t>
      </w:r>
      <w:r>
        <w:rPr>
          <w:rFonts w:ascii="Times New Roman" w:hAnsi="Times New Roman" w:cs="Times New Roman"/>
          <w:sz w:val="24"/>
          <w:szCs w:val="24"/>
        </w:rPr>
        <w:t xml:space="preserve">esperate </w:t>
      </w:r>
      <w:r w:rsidRPr="007D056E">
        <w:rPr>
          <w:rFonts w:ascii="Times New Roman" w:hAnsi="Times New Roman" w:cs="Times New Roman"/>
          <w:sz w:val="24"/>
          <w:szCs w:val="24"/>
        </w:rPr>
        <w:t>of them a</w:t>
      </w:r>
      <w:r>
        <w:rPr>
          <w:rFonts w:ascii="Times New Roman" w:hAnsi="Times New Roman" w:cs="Times New Roman"/>
          <w:sz w:val="24"/>
          <w:szCs w:val="24"/>
        </w:rPr>
        <w:t xml:space="preserve">ll, well calculated to keep the </w:t>
      </w:r>
      <w:r w:rsidRPr="007D056E">
        <w:rPr>
          <w:rFonts w:ascii="Times New Roman" w:hAnsi="Times New Roman" w:cs="Times New Roman"/>
          <w:sz w:val="24"/>
          <w:szCs w:val="24"/>
        </w:rPr>
        <w:t>crew in subjection. Mutiny an</w:t>
      </w:r>
      <w:r>
        <w:rPr>
          <w:rFonts w:ascii="Times New Roman" w:hAnsi="Times New Roman" w:cs="Times New Roman"/>
          <w:sz w:val="24"/>
          <w:szCs w:val="24"/>
        </w:rPr>
        <w:t>d the</w:t>
      </w:r>
      <w:r w:rsidR="003E3FBA">
        <w:rPr>
          <w:rFonts w:ascii="Times New Roman" w:hAnsi="Times New Roman" w:cs="Times New Roman"/>
          <w:sz w:val="24"/>
          <w:szCs w:val="24"/>
        </w:rPr>
        <w:t xml:space="preserve"> </w:t>
      </w:r>
      <w:r>
        <w:rPr>
          <w:rFonts w:ascii="Times New Roman" w:hAnsi="Times New Roman" w:cs="Times New Roman"/>
          <w:sz w:val="24"/>
          <w:szCs w:val="24"/>
        </w:rPr>
        <w:t xml:space="preserve">spirit of insubordination frequently raised its ominous </w:t>
      </w:r>
      <w:r w:rsidRPr="007D056E">
        <w:rPr>
          <w:rFonts w:ascii="Times New Roman" w:hAnsi="Times New Roman" w:cs="Times New Roman"/>
          <w:sz w:val="24"/>
          <w:szCs w:val="24"/>
        </w:rPr>
        <w:t>growl, to be quel</w:t>
      </w:r>
      <w:r>
        <w:rPr>
          <w:rFonts w:ascii="Times New Roman" w:hAnsi="Times New Roman" w:cs="Times New Roman"/>
          <w:sz w:val="24"/>
          <w:szCs w:val="24"/>
        </w:rPr>
        <w:t xml:space="preserve">led only by the fearlessness of </w:t>
      </w:r>
      <w:r w:rsidRPr="007D056E">
        <w:rPr>
          <w:rFonts w:ascii="Times New Roman" w:hAnsi="Times New Roman" w:cs="Times New Roman"/>
          <w:sz w:val="24"/>
          <w:szCs w:val="24"/>
        </w:rPr>
        <w:t>the captain and</w:t>
      </w:r>
      <w:r>
        <w:rPr>
          <w:rFonts w:ascii="Times New Roman" w:hAnsi="Times New Roman" w:cs="Times New Roman"/>
          <w:sz w:val="24"/>
          <w:szCs w:val="24"/>
        </w:rPr>
        <w:t xml:space="preserve"> his ability to keep his men in </w:t>
      </w:r>
      <w:r w:rsidRPr="007D056E">
        <w:rPr>
          <w:rFonts w:ascii="Times New Roman" w:hAnsi="Times New Roman" w:cs="Times New Roman"/>
          <w:sz w:val="24"/>
          <w:szCs w:val="24"/>
        </w:rPr>
        <w:t>abject fear of his commands.</w:t>
      </w:r>
      <w:r>
        <w:rPr>
          <w:rStyle w:val="FootnoteReference"/>
          <w:rFonts w:ascii="Times New Roman" w:hAnsi="Times New Roman" w:cs="Times New Roman"/>
          <w:sz w:val="24"/>
          <w:szCs w:val="24"/>
        </w:rPr>
        <w:footnoteReference w:id="27"/>
      </w:r>
    </w:p>
    <w:p w:rsidR="00277276" w:rsidRDefault="00277276" w:rsidP="00277276">
      <w:pPr>
        <w:pStyle w:val="NoSpacing"/>
        <w:rPr>
          <w:rFonts w:ascii="Times New Roman" w:hAnsi="Times New Roman" w:cs="Times New Roman"/>
          <w:sz w:val="24"/>
          <w:szCs w:val="24"/>
        </w:rPr>
      </w:pPr>
    </w:p>
    <w:p w:rsidR="00CB2E0D" w:rsidRDefault="00277276" w:rsidP="00864D9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lastRenderedPageBreak/>
        <w:t>This code of ethics is not something that a person with average knowledge of the time period or those of us who would tak</w:t>
      </w:r>
      <w:r w:rsidR="000118A6">
        <w:rPr>
          <w:rFonts w:ascii="Times New Roman" w:hAnsi="Times New Roman" w:cs="Times New Roman"/>
          <w:sz w:val="24"/>
          <w:szCs w:val="24"/>
        </w:rPr>
        <w:t>e in a Hollywood adaptation of p</w:t>
      </w:r>
      <w:r>
        <w:rPr>
          <w:rFonts w:ascii="Times New Roman" w:hAnsi="Times New Roman" w:cs="Times New Roman"/>
          <w:sz w:val="24"/>
          <w:szCs w:val="24"/>
        </w:rPr>
        <w:t xml:space="preserve">iracy would be able to see or grasp. </w:t>
      </w:r>
      <w:r w:rsidR="003832F1">
        <w:rPr>
          <w:rFonts w:ascii="Times New Roman" w:hAnsi="Times New Roman" w:cs="Times New Roman"/>
          <w:sz w:val="24"/>
          <w:szCs w:val="24"/>
        </w:rPr>
        <w:t>This agreement between captain and crew, whether it be before the starting of a new voyage or upon the election of a new captain, was often drafted by someone with the ability to read and write, and was subsequently signed by the captain and crew.</w:t>
      </w:r>
      <w:r w:rsidR="003832F1">
        <w:rPr>
          <w:rStyle w:val="FootnoteReference"/>
          <w:rFonts w:ascii="Times New Roman" w:hAnsi="Times New Roman" w:cs="Times New Roman"/>
          <w:sz w:val="24"/>
          <w:szCs w:val="24"/>
        </w:rPr>
        <w:footnoteReference w:id="28"/>
      </w:r>
      <w:r w:rsidR="00026ECC">
        <w:rPr>
          <w:rFonts w:ascii="Times New Roman" w:hAnsi="Times New Roman" w:cs="Times New Roman"/>
          <w:sz w:val="24"/>
          <w:szCs w:val="24"/>
        </w:rPr>
        <w:t xml:space="preserve"> Although the captain was to lead the crew to an abundance of wealth and riches by navigating the perilous seas, he was thought of as an equal to the crew. </w:t>
      </w:r>
      <w:r w:rsidR="00456625">
        <w:rPr>
          <w:rFonts w:ascii="Times New Roman" w:hAnsi="Times New Roman" w:cs="Times New Roman"/>
          <w:sz w:val="24"/>
          <w:szCs w:val="24"/>
        </w:rPr>
        <w:t>Something</w:t>
      </w:r>
      <w:r w:rsidR="00026ECC">
        <w:rPr>
          <w:rFonts w:ascii="Times New Roman" w:hAnsi="Times New Roman" w:cs="Times New Roman"/>
          <w:sz w:val="24"/>
          <w:szCs w:val="24"/>
        </w:rPr>
        <w:t xml:space="preserve"> that is often p</w:t>
      </w:r>
      <w:r w:rsidR="00612E34">
        <w:rPr>
          <w:rFonts w:ascii="Times New Roman" w:hAnsi="Times New Roman" w:cs="Times New Roman"/>
          <w:sz w:val="24"/>
          <w:szCs w:val="24"/>
        </w:rPr>
        <w:t>ortrayed in Hollywood adaptations</w:t>
      </w:r>
      <w:r w:rsidR="00026ECC">
        <w:rPr>
          <w:rFonts w:ascii="Times New Roman" w:hAnsi="Times New Roman" w:cs="Times New Roman"/>
          <w:sz w:val="24"/>
          <w:szCs w:val="24"/>
        </w:rPr>
        <w:t xml:space="preserve"> of maritime buccaneer vessels durin</w:t>
      </w:r>
      <w:r w:rsidR="00BC44E6">
        <w:rPr>
          <w:rFonts w:ascii="Times New Roman" w:hAnsi="Times New Roman" w:cs="Times New Roman"/>
          <w:sz w:val="24"/>
          <w:szCs w:val="24"/>
        </w:rPr>
        <w:t>g the age of sail, those captains</w:t>
      </w:r>
      <w:r w:rsidR="00026ECC">
        <w:rPr>
          <w:rFonts w:ascii="Times New Roman" w:hAnsi="Times New Roman" w:cs="Times New Roman"/>
          <w:sz w:val="24"/>
          <w:szCs w:val="24"/>
        </w:rPr>
        <w:t xml:space="preserve"> held their own private quarters. In fact, captains weren’t even afforded a bed, as the crew slept where they pleased aboard the pirate vessel.</w:t>
      </w:r>
      <w:r w:rsidR="00026ECC">
        <w:rPr>
          <w:rStyle w:val="FootnoteReference"/>
          <w:rFonts w:ascii="Times New Roman" w:hAnsi="Times New Roman" w:cs="Times New Roman"/>
          <w:sz w:val="24"/>
          <w:szCs w:val="24"/>
        </w:rPr>
        <w:footnoteReference w:id="29"/>
      </w:r>
      <w:r w:rsidR="005C43AB">
        <w:rPr>
          <w:rFonts w:ascii="Times New Roman" w:hAnsi="Times New Roman" w:cs="Times New Roman"/>
          <w:sz w:val="24"/>
          <w:szCs w:val="24"/>
        </w:rPr>
        <w:t xml:space="preserve"> </w:t>
      </w:r>
    </w:p>
    <w:p w:rsidR="00660BD7" w:rsidRDefault="00660BD7" w:rsidP="00CB2E0D">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Crews also kept a system of checks and balances by electing a quartermaster, who would keep the best interest of the crew as his primary responsibility. While on the outside looking in, one may think that</w:t>
      </w:r>
      <w:r w:rsidR="00673B58">
        <w:rPr>
          <w:rFonts w:ascii="Times New Roman" w:hAnsi="Times New Roman" w:cs="Times New Roman"/>
          <w:sz w:val="24"/>
          <w:szCs w:val="24"/>
        </w:rPr>
        <w:t xml:space="preserve"> </w:t>
      </w:r>
      <w:r>
        <w:rPr>
          <w:rFonts w:ascii="Times New Roman" w:hAnsi="Times New Roman" w:cs="Times New Roman"/>
          <w:sz w:val="24"/>
          <w:szCs w:val="24"/>
        </w:rPr>
        <w:t>pirate crews</w:t>
      </w:r>
      <w:r w:rsidR="00673B58">
        <w:rPr>
          <w:rFonts w:ascii="Times New Roman" w:hAnsi="Times New Roman" w:cs="Times New Roman"/>
          <w:sz w:val="24"/>
          <w:szCs w:val="24"/>
        </w:rPr>
        <w:t xml:space="preserve"> held all of the power while aboard the ship</w:t>
      </w:r>
      <w:r>
        <w:rPr>
          <w:rFonts w:ascii="Times New Roman" w:hAnsi="Times New Roman" w:cs="Times New Roman"/>
          <w:sz w:val="24"/>
          <w:szCs w:val="24"/>
        </w:rPr>
        <w:t>; rather, it was a highly democratic system meant to hold those in positions of authority to their word while ensuring the prosperous exploits of all those aboard the ship.</w:t>
      </w:r>
      <w:r w:rsidR="00864D98">
        <w:rPr>
          <w:rFonts w:ascii="Times New Roman" w:hAnsi="Times New Roman" w:cs="Times New Roman"/>
          <w:sz w:val="24"/>
          <w:szCs w:val="24"/>
        </w:rPr>
        <w:t xml:space="preserve"> As Defoe states, “At length the Captain made us</w:t>
      </w:r>
      <w:r w:rsidR="00864D98" w:rsidRPr="00864D98">
        <w:rPr>
          <w:rFonts w:ascii="Times New Roman" w:hAnsi="Times New Roman" w:cs="Times New Roman"/>
          <w:sz w:val="24"/>
          <w:szCs w:val="24"/>
        </w:rPr>
        <w:t>e</w:t>
      </w:r>
      <w:r w:rsidR="00864D98">
        <w:rPr>
          <w:rFonts w:ascii="Times New Roman" w:hAnsi="Times New Roman" w:cs="Times New Roman"/>
          <w:sz w:val="24"/>
          <w:szCs w:val="24"/>
        </w:rPr>
        <w:t xml:space="preserve"> of his power to determine this dispute, which, in these cas</w:t>
      </w:r>
      <w:r w:rsidR="00864D98" w:rsidRPr="00864D98">
        <w:rPr>
          <w:rFonts w:ascii="Times New Roman" w:hAnsi="Times New Roman" w:cs="Times New Roman"/>
          <w:sz w:val="24"/>
          <w:szCs w:val="24"/>
        </w:rPr>
        <w:t>es</w:t>
      </w:r>
      <w:r w:rsidR="00864D98">
        <w:rPr>
          <w:rFonts w:ascii="Times New Roman" w:hAnsi="Times New Roman" w:cs="Times New Roman"/>
          <w:sz w:val="24"/>
          <w:szCs w:val="24"/>
        </w:rPr>
        <w:t>, is absolute and uncontro</w:t>
      </w:r>
      <w:r w:rsidR="00864D98" w:rsidRPr="00864D98">
        <w:rPr>
          <w:rFonts w:ascii="Times New Roman" w:hAnsi="Times New Roman" w:cs="Times New Roman"/>
          <w:sz w:val="24"/>
          <w:szCs w:val="24"/>
        </w:rPr>
        <w:t>llable</w:t>
      </w:r>
      <w:r w:rsidR="00864D98">
        <w:rPr>
          <w:rFonts w:ascii="Times New Roman" w:hAnsi="Times New Roman" w:cs="Times New Roman"/>
          <w:sz w:val="24"/>
          <w:szCs w:val="24"/>
        </w:rPr>
        <w:t>, by their own laws,</w:t>
      </w:r>
      <w:r w:rsidR="00864D98" w:rsidRPr="00864D98">
        <w:rPr>
          <w:rFonts w:ascii="Times New Roman" w:hAnsi="Times New Roman" w:cs="Times New Roman"/>
          <w:sz w:val="24"/>
          <w:szCs w:val="24"/>
        </w:rPr>
        <w:t xml:space="preserve"> in </w:t>
      </w:r>
      <w:proofErr w:type="spellStart"/>
      <w:r w:rsidR="00864D98" w:rsidRPr="00864D98">
        <w:rPr>
          <w:rFonts w:ascii="Times New Roman" w:hAnsi="Times New Roman" w:cs="Times New Roman"/>
          <w:sz w:val="24"/>
          <w:szCs w:val="24"/>
        </w:rPr>
        <w:t>fightings</w:t>
      </w:r>
      <w:proofErr w:type="spellEnd"/>
      <w:r w:rsidR="00864D98">
        <w:rPr>
          <w:rFonts w:ascii="Times New Roman" w:hAnsi="Times New Roman" w:cs="Times New Roman"/>
          <w:sz w:val="24"/>
          <w:szCs w:val="24"/>
        </w:rPr>
        <w:t xml:space="preserve">’ chasing or being chased. In all other Matters whatsoever, </w:t>
      </w:r>
      <w:r w:rsidR="00864D98" w:rsidRPr="00864D98">
        <w:rPr>
          <w:rFonts w:ascii="Times New Roman" w:hAnsi="Times New Roman" w:cs="Times New Roman"/>
          <w:sz w:val="24"/>
          <w:szCs w:val="24"/>
        </w:rPr>
        <w:t>he is governed by a Majority</w:t>
      </w:r>
      <w:r w:rsidR="00864D98">
        <w:rPr>
          <w:rFonts w:ascii="Times New Roman" w:hAnsi="Times New Roman" w:cs="Times New Roman"/>
          <w:sz w:val="24"/>
          <w:szCs w:val="24"/>
        </w:rPr>
        <w:t>.”</w:t>
      </w:r>
      <w:r w:rsidR="00864D98">
        <w:rPr>
          <w:rStyle w:val="FootnoteReference"/>
          <w:rFonts w:ascii="Times New Roman" w:hAnsi="Times New Roman" w:cs="Times New Roman"/>
          <w:sz w:val="24"/>
          <w:szCs w:val="24"/>
        </w:rPr>
        <w:footnoteReference w:id="30"/>
      </w:r>
      <w:r w:rsidR="00864D98">
        <w:rPr>
          <w:rFonts w:ascii="Times New Roman" w:hAnsi="Times New Roman" w:cs="Times New Roman"/>
          <w:sz w:val="24"/>
          <w:szCs w:val="24"/>
        </w:rPr>
        <w:t xml:space="preserve"> </w:t>
      </w:r>
      <w:r w:rsidR="009A5441">
        <w:rPr>
          <w:rFonts w:ascii="Times New Roman" w:hAnsi="Times New Roman" w:cs="Times New Roman"/>
          <w:sz w:val="24"/>
          <w:szCs w:val="24"/>
        </w:rPr>
        <w:t xml:space="preserve">In the most crucial of decisions, the captain and quartermaster could call a council, in which every sailor before the mast would come together to determine their next move. </w:t>
      </w:r>
    </w:p>
    <w:p w:rsidR="005D1993" w:rsidRDefault="005D1993" w:rsidP="00864D9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613859">
        <w:rPr>
          <w:rFonts w:ascii="Times New Roman" w:hAnsi="Times New Roman" w:cs="Times New Roman"/>
          <w:sz w:val="24"/>
          <w:szCs w:val="24"/>
        </w:rPr>
        <w:t>This community of sorts had their own feel and culture to it, one that would spread to the way they carried themselves to the very language that they spoke. It is often said and portrayed that pirates were of the most foul-mouthed of individuals, and, to an extent, this was true. Pirates used this language with pride, as an extension of their disillusionment with civilized folks and continued support of a free lifestyle.</w:t>
      </w:r>
      <w:r w:rsidR="00613859">
        <w:rPr>
          <w:rStyle w:val="FootnoteReference"/>
          <w:rFonts w:ascii="Times New Roman" w:hAnsi="Times New Roman" w:cs="Times New Roman"/>
          <w:sz w:val="24"/>
          <w:szCs w:val="24"/>
        </w:rPr>
        <w:footnoteReference w:id="31"/>
      </w:r>
      <w:r w:rsidR="00D65A1B">
        <w:rPr>
          <w:rFonts w:ascii="Times New Roman" w:hAnsi="Times New Roman" w:cs="Times New Roman"/>
          <w:sz w:val="24"/>
          <w:szCs w:val="24"/>
        </w:rPr>
        <w:t xml:space="preserve"> It is clear that these pirates took severe pride in their phraseology and the way they carried themselves, as evidenced by the naming of their ships and the flags that they flew. With the namesake of </w:t>
      </w:r>
      <w:r w:rsidR="00D65A1B">
        <w:rPr>
          <w:rFonts w:ascii="Times New Roman" w:hAnsi="Times New Roman" w:cs="Times New Roman"/>
          <w:i/>
          <w:sz w:val="24"/>
          <w:szCs w:val="24"/>
        </w:rPr>
        <w:t>The Queen Anne’s Revenge</w:t>
      </w:r>
      <w:r w:rsidR="00D65A1B">
        <w:rPr>
          <w:rFonts w:ascii="Times New Roman" w:hAnsi="Times New Roman" w:cs="Times New Roman"/>
          <w:sz w:val="24"/>
          <w:szCs w:val="24"/>
        </w:rPr>
        <w:t xml:space="preserve"> being given to Edward ‘Blackbeard’ </w:t>
      </w:r>
      <w:proofErr w:type="spellStart"/>
      <w:r w:rsidR="00D65A1B">
        <w:rPr>
          <w:rFonts w:ascii="Times New Roman" w:hAnsi="Times New Roman" w:cs="Times New Roman"/>
          <w:sz w:val="24"/>
          <w:szCs w:val="24"/>
        </w:rPr>
        <w:t>Teach’s</w:t>
      </w:r>
      <w:proofErr w:type="spellEnd"/>
      <w:r w:rsidR="00D65A1B">
        <w:rPr>
          <w:rFonts w:ascii="Times New Roman" w:hAnsi="Times New Roman" w:cs="Times New Roman"/>
          <w:sz w:val="24"/>
          <w:szCs w:val="24"/>
        </w:rPr>
        <w:t xml:space="preserve"> ship, that alone was enough to strike fear into any sailor not flying under the black flag. </w:t>
      </w:r>
      <w:r w:rsidR="00FA687D">
        <w:rPr>
          <w:rFonts w:ascii="Times New Roman" w:hAnsi="Times New Roman" w:cs="Times New Roman"/>
          <w:sz w:val="24"/>
          <w:szCs w:val="24"/>
        </w:rPr>
        <w:t>When the ‘Jolly Roger’ was hoisted, many sailors opted to surrender without a fight, lest they lose their lives protecting a bounty that they had no stake in.</w:t>
      </w:r>
      <w:r w:rsidR="00FA687D">
        <w:rPr>
          <w:rStyle w:val="FootnoteReference"/>
          <w:rFonts w:ascii="Times New Roman" w:hAnsi="Times New Roman" w:cs="Times New Roman"/>
          <w:sz w:val="24"/>
          <w:szCs w:val="24"/>
        </w:rPr>
        <w:footnoteReference w:id="32"/>
      </w:r>
      <w:r w:rsidR="00556112">
        <w:rPr>
          <w:rFonts w:ascii="Times New Roman" w:hAnsi="Times New Roman" w:cs="Times New Roman"/>
          <w:sz w:val="24"/>
          <w:szCs w:val="24"/>
        </w:rPr>
        <w:t xml:space="preserve"> Marcus </w:t>
      </w:r>
      <w:proofErr w:type="spellStart"/>
      <w:r w:rsidR="00556112">
        <w:rPr>
          <w:rFonts w:ascii="Times New Roman" w:hAnsi="Times New Roman" w:cs="Times New Roman"/>
          <w:sz w:val="24"/>
          <w:szCs w:val="24"/>
        </w:rPr>
        <w:t>Rediker</w:t>
      </w:r>
      <w:proofErr w:type="spellEnd"/>
      <w:r w:rsidR="00556112">
        <w:rPr>
          <w:rFonts w:ascii="Times New Roman" w:hAnsi="Times New Roman" w:cs="Times New Roman"/>
          <w:sz w:val="24"/>
          <w:szCs w:val="24"/>
        </w:rPr>
        <w:t xml:space="preserve"> notes that the flags pirates flew had some distinct symbolism interwoven in its attempt to frighten their </w:t>
      </w:r>
      <w:r w:rsidR="002152AD">
        <w:rPr>
          <w:rFonts w:ascii="Times New Roman" w:hAnsi="Times New Roman" w:cs="Times New Roman"/>
          <w:sz w:val="24"/>
          <w:szCs w:val="24"/>
        </w:rPr>
        <w:t>victim</w:t>
      </w:r>
      <w:r w:rsidR="00556112">
        <w:rPr>
          <w:rFonts w:ascii="Times New Roman" w:hAnsi="Times New Roman" w:cs="Times New Roman"/>
          <w:sz w:val="24"/>
          <w:szCs w:val="24"/>
        </w:rPr>
        <w:t xml:space="preserve"> into submission:</w:t>
      </w:r>
    </w:p>
    <w:p w:rsidR="002152AD" w:rsidRDefault="002152AD" w:rsidP="001877D8">
      <w:pPr>
        <w:pStyle w:val="NoSpacing"/>
        <w:ind w:left="720" w:right="720"/>
        <w:rPr>
          <w:rFonts w:ascii="Times New Roman" w:hAnsi="Times New Roman" w:cs="Times New Roman"/>
          <w:sz w:val="24"/>
          <w:szCs w:val="24"/>
        </w:rPr>
      </w:pPr>
      <w:r>
        <w:rPr>
          <w:rFonts w:ascii="Times New Roman" w:hAnsi="Times New Roman" w:cs="Times New Roman"/>
          <w:sz w:val="24"/>
          <w:szCs w:val="24"/>
        </w:rPr>
        <w:t xml:space="preserve">The flag was intended to terrify the pirates’ prey, but its triad of interlocking symbols – death, violence, limited time – simultaneously pointed to meaningful parts of the seaman’s experience and eloquently bespoke the pirates’ own consciousness of themselves as preyed upon in turn…Seaman </w:t>
      </w:r>
      <w:r w:rsidR="00140FD2">
        <w:rPr>
          <w:rFonts w:ascii="Times New Roman" w:hAnsi="Times New Roman" w:cs="Times New Roman"/>
          <w:sz w:val="24"/>
          <w:szCs w:val="24"/>
        </w:rPr>
        <w:t>who became pirates escaped from</w:t>
      </w:r>
      <w:r>
        <w:rPr>
          <w:rFonts w:ascii="Times New Roman" w:hAnsi="Times New Roman" w:cs="Times New Roman"/>
          <w:sz w:val="24"/>
          <w:szCs w:val="24"/>
        </w:rPr>
        <w:t xml:space="preserve"> one closed system only to find themselves encased in another. But as pirates – and, some believed, only as pirates – these men were able to fight back beneath the somber colors of “King </w:t>
      </w:r>
      <w:proofErr w:type="gramStart"/>
      <w:r>
        <w:rPr>
          <w:rFonts w:ascii="Times New Roman" w:hAnsi="Times New Roman" w:cs="Times New Roman"/>
          <w:sz w:val="24"/>
          <w:szCs w:val="24"/>
        </w:rPr>
        <w:t>Death..</w:t>
      </w:r>
      <w:proofErr w:type="gramEnd"/>
      <w:r>
        <w:rPr>
          <w:rFonts w:ascii="Times New Roman" w:hAnsi="Times New Roman" w:cs="Times New Roman"/>
          <w:sz w:val="24"/>
          <w:szCs w:val="24"/>
        </w:rPr>
        <w:t>”</w:t>
      </w:r>
      <w:r>
        <w:rPr>
          <w:rStyle w:val="FootnoteReference"/>
          <w:rFonts w:ascii="Times New Roman" w:hAnsi="Times New Roman" w:cs="Times New Roman"/>
          <w:sz w:val="24"/>
          <w:szCs w:val="24"/>
        </w:rPr>
        <w:footnoteReference w:id="33"/>
      </w:r>
    </w:p>
    <w:p w:rsidR="002152AD" w:rsidRDefault="002152AD" w:rsidP="002152AD">
      <w:pPr>
        <w:pStyle w:val="NoSpacing"/>
        <w:rPr>
          <w:rFonts w:ascii="Times New Roman" w:hAnsi="Times New Roman" w:cs="Times New Roman"/>
          <w:sz w:val="24"/>
          <w:szCs w:val="24"/>
        </w:rPr>
      </w:pPr>
    </w:p>
    <w:p w:rsidR="002152AD" w:rsidRDefault="002152AD" w:rsidP="009B56E9">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One can see, through all of their faults, pirates were in fact idealist. They were obsessed with bringing justice to those who had wronged them and felt justified in their taking action against contemporary greed and power hungry nature. Pirates prided themselves on adhering to their </w:t>
      </w:r>
      <w:r>
        <w:rPr>
          <w:rFonts w:ascii="Times New Roman" w:hAnsi="Times New Roman" w:cs="Times New Roman"/>
          <w:sz w:val="24"/>
          <w:szCs w:val="24"/>
        </w:rPr>
        <w:lastRenderedPageBreak/>
        <w:t xml:space="preserve">strict code and ethos, taking a clear conscience to the grave, whether it </w:t>
      </w:r>
      <w:r w:rsidR="009B56E9">
        <w:rPr>
          <w:rFonts w:ascii="Times New Roman" w:hAnsi="Times New Roman" w:cs="Times New Roman"/>
          <w:sz w:val="24"/>
          <w:szCs w:val="24"/>
        </w:rPr>
        <w:t>is</w:t>
      </w:r>
      <w:r>
        <w:rPr>
          <w:rFonts w:ascii="Times New Roman" w:hAnsi="Times New Roman" w:cs="Times New Roman"/>
          <w:sz w:val="24"/>
          <w:szCs w:val="24"/>
        </w:rPr>
        <w:t xml:space="preserve"> of natural causes, dying aboard their ship, or at the hands of the hangman’s noose.</w:t>
      </w:r>
      <w:r>
        <w:rPr>
          <w:rStyle w:val="FootnoteReference"/>
          <w:rFonts w:ascii="Times New Roman" w:hAnsi="Times New Roman" w:cs="Times New Roman"/>
          <w:sz w:val="24"/>
          <w:szCs w:val="24"/>
        </w:rPr>
        <w:footnoteReference w:id="34"/>
      </w:r>
      <w:r w:rsidR="009B56E9">
        <w:rPr>
          <w:rFonts w:ascii="Times New Roman" w:hAnsi="Times New Roman" w:cs="Times New Roman"/>
          <w:sz w:val="24"/>
          <w:szCs w:val="24"/>
        </w:rPr>
        <w:t xml:space="preserve"> </w:t>
      </w:r>
    </w:p>
    <w:p w:rsidR="00342768" w:rsidRDefault="00342768" w:rsidP="009B56E9">
      <w:pPr>
        <w:pStyle w:val="NoSpacing"/>
        <w:spacing w:line="480" w:lineRule="auto"/>
        <w:rPr>
          <w:rFonts w:ascii="Times New Roman" w:hAnsi="Times New Roman" w:cs="Times New Roman"/>
          <w:b/>
          <w:sz w:val="24"/>
          <w:szCs w:val="24"/>
        </w:rPr>
      </w:pPr>
    </w:p>
    <w:p w:rsidR="00140FD2" w:rsidRDefault="00140FD2" w:rsidP="009B56E9">
      <w:pPr>
        <w:pStyle w:val="NoSpacing"/>
        <w:spacing w:line="480" w:lineRule="auto"/>
        <w:rPr>
          <w:rFonts w:ascii="Times New Roman" w:hAnsi="Times New Roman" w:cs="Times New Roman"/>
          <w:b/>
          <w:sz w:val="24"/>
          <w:szCs w:val="24"/>
        </w:rPr>
      </w:pPr>
    </w:p>
    <w:p w:rsidR="00543FCF" w:rsidRPr="00543FCF" w:rsidRDefault="00543FCF" w:rsidP="009B56E9">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European Response to Piracy: On the Hunt</w:t>
      </w:r>
    </w:p>
    <w:p w:rsidR="00510566" w:rsidRDefault="00074B6E" w:rsidP="00EE207C">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 xml:space="preserve">To protect their overseas assets, the European powers, specifically England, had instituted a judicial system that would show no quarter to individuals who were accused </w:t>
      </w:r>
      <w:r w:rsidR="00094308">
        <w:rPr>
          <w:rFonts w:ascii="Times New Roman" w:hAnsi="Times New Roman" w:cs="Times New Roman"/>
          <w:sz w:val="24"/>
          <w:szCs w:val="24"/>
        </w:rPr>
        <w:t xml:space="preserve">of piracy. The Admiralty Court </w:t>
      </w:r>
      <w:r w:rsidR="00BB3F7B">
        <w:rPr>
          <w:rFonts w:ascii="Times New Roman" w:hAnsi="Times New Roman" w:cs="Times New Roman"/>
          <w:sz w:val="24"/>
          <w:szCs w:val="24"/>
        </w:rPr>
        <w:t xml:space="preserve">is a maritime trial system that handles all cases of crime or civil disputes at sea, while the Vice Admiralty Courts were colonial extensions of the Admiralty Court. One of the main features of the Vice Admiralty Courts employed by British Colonials was the lack of a jury of the defendant’s peers, an aspect of power control over those accused of piracy. </w:t>
      </w:r>
    </w:p>
    <w:p w:rsidR="00074B6E" w:rsidRDefault="007373B3" w:rsidP="00226996">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An interesting case study regarding Captain John Quelch comes about when going over the early history of Vice Admiralty Courts and their use in the Colonial Americas. One of Quelch’s claims to fame was that he was actually one of the first pirates to be tried within this maritime court of the English Colonies.</w:t>
      </w:r>
      <w:r>
        <w:rPr>
          <w:rStyle w:val="FootnoteReference"/>
          <w:rFonts w:ascii="Times New Roman" w:hAnsi="Times New Roman" w:cs="Times New Roman"/>
          <w:sz w:val="24"/>
          <w:szCs w:val="24"/>
        </w:rPr>
        <w:footnoteReference w:id="35"/>
      </w:r>
      <w:r w:rsidR="00AF6C50">
        <w:rPr>
          <w:rFonts w:ascii="Times New Roman" w:hAnsi="Times New Roman" w:cs="Times New Roman"/>
          <w:sz w:val="24"/>
          <w:szCs w:val="24"/>
        </w:rPr>
        <w:t xml:space="preserve"> </w:t>
      </w:r>
      <w:r w:rsidR="00D12CCA">
        <w:rPr>
          <w:rFonts w:ascii="Times New Roman" w:hAnsi="Times New Roman" w:cs="Times New Roman"/>
          <w:sz w:val="24"/>
          <w:szCs w:val="24"/>
        </w:rPr>
        <w:t xml:space="preserve">Quelch had come into power aboard the privateering vessel </w:t>
      </w:r>
      <w:r w:rsidR="00D12CCA">
        <w:rPr>
          <w:rFonts w:ascii="Times New Roman" w:hAnsi="Times New Roman" w:cs="Times New Roman"/>
          <w:i/>
          <w:sz w:val="24"/>
          <w:szCs w:val="24"/>
        </w:rPr>
        <w:t>Charles</w:t>
      </w:r>
      <w:r w:rsidR="00D12CCA">
        <w:rPr>
          <w:rFonts w:ascii="Times New Roman" w:hAnsi="Times New Roman" w:cs="Times New Roman"/>
          <w:sz w:val="24"/>
          <w:szCs w:val="24"/>
        </w:rPr>
        <w:t xml:space="preserve"> byway of an election by the crew after the original captain Daniel Plowman had fallen ill. Originally, the </w:t>
      </w:r>
      <w:r w:rsidR="00D12CCA">
        <w:rPr>
          <w:rFonts w:ascii="Times New Roman" w:hAnsi="Times New Roman" w:cs="Times New Roman"/>
          <w:i/>
          <w:sz w:val="24"/>
          <w:szCs w:val="24"/>
        </w:rPr>
        <w:t xml:space="preserve">Charles </w:t>
      </w:r>
      <w:r w:rsidR="00D12CCA">
        <w:rPr>
          <w:rFonts w:ascii="Times New Roman" w:hAnsi="Times New Roman" w:cs="Times New Roman"/>
          <w:sz w:val="24"/>
          <w:szCs w:val="24"/>
        </w:rPr>
        <w:t xml:space="preserve">had been given express written permission to attack French and Spanish vessels off the coast </w:t>
      </w:r>
      <w:r w:rsidR="00226996">
        <w:rPr>
          <w:rFonts w:ascii="Times New Roman" w:hAnsi="Times New Roman" w:cs="Times New Roman"/>
          <w:sz w:val="24"/>
          <w:szCs w:val="24"/>
        </w:rPr>
        <w:t>of Newfoundland and A</w:t>
      </w:r>
      <w:r w:rsidR="00D12CCA">
        <w:rPr>
          <w:rFonts w:ascii="Times New Roman" w:hAnsi="Times New Roman" w:cs="Times New Roman"/>
          <w:sz w:val="24"/>
          <w:szCs w:val="24"/>
        </w:rPr>
        <w:t>cadia</w:t>
      </w:r>
      <w:r w:rsidR="00226996">
        <w:rPr>
          <w:rFonts w:ascii="Times New Roman" w:hAnsi="Times New Roman" w:cs="Times New Roman"/>
          <w:sz w:val="24"/>
          <w:szCs w:val="24"/>
        </w:rPr>
        <w:t>.</w:t>
      </w:r>
      <w:r w:rsidR="00D12CCA">
        <w:rPr>
          <w:rStyle w:val="FootnoteReference"/>
          <w:rFonts w:ascii="Times New Roman" w:hAnsi="Times New Roman" w:cs="Times New Roman"/>
          <w:sz w:val="24"/>
          <w:szCs w:val="24"/>
        </w:rPr>
        <w:footnoteReference w:id="36"/>
      </w:r>
      <w:r w:rsidR="00510566">
        <w:rPr>
          <w:rFonts w:ascii="Times New Roman" w:hAnsi="Times New Roman" w:cs="Times New Roman"/>
          <w:sz w:val="24"/>
          <w:szCs w:val="24"/>
        </w:rPr>
        <w:t xml:space="preserve"> Only, upon the change in </w:t>
      </w:r>
      <w:r w:rsidR="00510566">
        <w:rPr>
          <w:rFonts w:ascii="Times New Roman" w:hAnsi="Times New Roman" w:cs="Times New Roman"/>
          <w:sz w:val="24"/>
          <w:szCs w:val="24"/>
        </w:rPr>
        <w:lastRenderedPageBreak/>
        <w:t xml:space="preserve">leadership, the privateering vessel took on a transformation into a vessel of piracy and crime, now bound for the South American continent. </w:t>
      </w:r>
      <w:r w:rsidR="00AF6C50">
        <w:rPr>
          <w:rFonts w:ascii="Times New Roman" w:hAnsi="Times New Roman" w:cs="Times New Roman"/>
          <w:sz w:val="24"/>
          <w:szCs w:val="24"/>
        </w:rPr>
        <w:t>Quelch and his crew were found guilty within the court of international piracy, robbery, and murder of those aboard Portuguese vessels off of the coast of Brazil.</w:t>
      </w:r>
      <w:r w:rsidR="00AF6C50">
        <w:rPr>
          <w:rStyle w:val="FootnoteReference"/>
          <w:rFonts w:ascii="Times New Roman" w:hAnsi="Times New Roman" w:cs="Times New Roman"/>
          <w:sz w:val="24"/>
          <w:szCs w:val="24"/>
        </w:rPr>
        <w:footnoteReference w:id="37"/>
      </w:r>
      <w:r w:rsidR="00D12CCA">
        <w:rPr>
          <w:rFonts w:ascii="Times New Roman" w:hAnsi="Times New Roman" w:cs="Times New Roman"/>
          <w:sz w:val="24"/>
          <w:szCs w:val="24"/>
        </w:rPr>
        <w:t xml:space="preserve"> </w:t>
      </w:r>
    </w:p>
    <w:p w:rsidR="00574135" w:rsidRDefault="007B08F4" w:rsidP="00F17C27">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1A6DFB">
        <w:rPr>
          <w:rFonts w:ascii="Times New Roman" w:hAnsi="Times New Roman" w:cs="Times New Roman"/>
          <w:sz w:val="24"/>
          <w:szCs w:val="24"/>
        </w:rPr>
        <w:t>Quelch and most o</w:t>
      </w:r>
      <w:r w:rsidR="00F8792E">
        <w:rPr>
          <w:rFonts w:ascii="Times New Roman" w:hAnsi="Times New Roman" w:cs="Times New Roman"/>
          <w:sz w:val="24"/>
          <w:szCs w:val="24"/>
        </w:rPr>
        <w:t>f his crew were convicted upon</w:t>
      </w:r>
      <w:r w:rsidR="001A6DFB">
        <w:rPr>
          <w:rFonts w:ascii="Times New Roman" w:hAnsi="Times New Roman" w:cs="Times New Roman"/>
          <w:sz w:val="24"/>
          <w:szCs w:val="24"/>
        </w:rPr>
        <w:t xml:space="preserve"> the testimony of three of their former colleagues, breaking the aforementioned code of honor held between pirates, to save themselves from being convicted and subsequently hanged themselves at the hands of the Vice Admiralty Court.</w:t>
      </w:r>
      <w:r w:rsidR="001A6DFB">
        <w:rPr>
          <w:rStyle w:val="FootnoteReference"/>
          <w:rFonts w:ascii="Times New Roman" w:hAnsi="Times New Roman" w:cs="Times New Roman"/>
          <w:sz w:val="24"/>
          <w:szCs w:val="24"/>
        </w:rPr>
        <w:footnoteReference w:id="38"/>
      </w:r>
      <w:r w:rsidR="00A605CA">
        <w:rPr>
          <w:rFonts w:ascii="Times New Roman" w:hAnsi="Times New Roman" w:cs="Times New Roman"/>
          <w:sz w:val="24"/>
          <w:szCs w:val="24"/>
        </w:rPr>
        <w:t xml:space="preserve"> Quelch and those accused attempted to defend themselves by claiming that they were serving the crown’s best interests by attacking ships of rival European empires competing for control over the region; however, </w:t>
      </w:r>
      <w:r w:rsidR="00827A50">
        <w:rPr>
          <w:rFonts w:ascii="Times New Roman" w:hAnsi="Times New Roman" w:cs="Times New Roman"/>
          <w:sz w:val="24"/>
          <w:szCs w:val="24"/>
        </w:rPr>
        <w:t xml:space="preserve">the transcript of the court proceedings mentions several times over that the crown and the </w:t>
      </w:r>
      <w:r w:rsidR="006D5814">
        <w:rPr>
          <w:rFonts w:ascii="Times New Roman" w:hAnsi="Times New Roman" w:cs="Times New Roman"/>
          <w:sz w:val="24"/>
          <w:szCs w:val="24"/>
        </w:rPr>
        <w:t>Portuguese</w:t>
      </w:r>
      <w:r w:rsidR="00827A50">
        <w:rPr>
          <w:rFonts w:ascii="Times New Roman" w:hAnsi="Times New Roman" w:cs="Times New Roman"/>
          <w:sz w:val="24"/>
          <w:szCs w:val="24"/>
        </w:rPr>
        <w:t xml:space="preserve"> empire had recently become allies, negating their argument.</w:t>
      </w:r>
      <w:r w:rsidR="00827A50">
        <w:rPr>
          <w:rStyle w:val="FootnoteReference"/>
          <w:rFonts w:ascii="Times New Roman" w:hAnsi="Times New Roman" w:cs="Times New Roman"/>
          <w:sz w:val="24"/>
          <w:szCs w:val="24"/>
        </w:rPr>
        <w:footnoteReference w:id="39"/>
      </w:r>
      <w:r w:rsidR="006D5814">
        <w:rPr>
          <w:rFonts w:ascii="Times New Roman" w:hAnsi="Times New Roman" w:cs="Times New Roman"/>
          <w:sz w:val="24"/>
          <w:szCs w:val="24"/>
        </w:rPr>
        <w:t xml:space="preserve"> The court showed no mercy, </w:t>
      </w:r>
      <w:r w:rsidR="004E6BDC">
        <w:rPr>
          <w:rFonts w:ascii="Times New Roman" w:hAnsi="Times New Roman" w:cs="Times New Roman"/>
          <w:sz w:val="24"/>
          <w:szCs w:val="24"/>
        </w:rPr>
        <w:t xml:space="preserve">sentencing </w:t>
      </w:r>
      <w:r w:rsidR="006D5814">
        <w:rPr>
          <w:rFonts w:ascii="Times New Roman" w:hAnsi="Times New Roman" w:cs="Times New Roman"/>
          <w:sz w:val="24"/>
          <w:szCs w:val="24"/>
        </w:rPr>
        <w:t>Quelch and six of his crewman to be hanged for their crimes.</w:t>
      </w:r>
      <w:r w:rsidR="00574135">
        <w:rPr>
          <w:rFonts w:ascii="Times New Roman" w:hAnsi="Times New Roman" w:cs="Times New Roman"/>
          <w:sz w:val="24"/>
          <w:szCs w:val="24"/>
        </w:rPr>
        <w:t xml:space="preserve"> </w:t>
      </w:r>
      <w:r w:rsidR="006D5814">
        <w:rPr>
          <w:rFonts w:ascii="Times New Roman" w:hAnsi="Times New Roman" w:cs="Times New Roman"/>
          <w:sz w:val="24"/>
          <w:szCs w:val="24"/>
        </w:rPr>
        <w:t xml:space="preserve">In theory, </w:t>
      </w:r>
      <w:r w:rsidR="00BA5C31">
        <w:rPr>
          <w:rFonts w:ascii="Times New Roman" w:hAnsi="Times New Roman" w:cs="Times New Roman"/>
          <w:sz w:val="24"/>
          <w:szCs w:val="24"/>
        </w:rPr>
        <w:t xml:space="preserve">the harshness and absoluteness of the Admiralty Courts were supposed to deter pirates from further testing the waters against </w:t>
      </w:r>
      <w:r w:rsidR="00B11213">
        <w:rPr>
          <w:rFonts w:ascii="Times New Roman" w:hAnsi="Times New Roman" w:cs="Times New Roman"/>
          <w:sz w:val="24"/>
          <w:szCs w:val="24"/>
        </w:rPr>
        <w:t>Great Britain</w:t>
      </w:r>
      <w:r w:rsidR="00BA5C31">
        <w:rPr>
          <w:rFonts w:ascii="Times New Roman" w:hAnsi="Times New Roman" w:cs="Times New Roman"/>
          <w:sz w:val="24"/>
          <w:szCs w:val="24"/>
        </w:rPr>
        <w:t>. All it did was strengthen the bonds felt between pirates</w:t>
      </w:r>
      <w:r w:rsidR="00181F7A">
        <w:rPr>
          <w:rFonts w:ascii="Times New Roman" w:hAnsi="Times New Roman" w:cs="Times New Roman"/>
          <w:sz w:val="24"/>
          <w:szCs w:val="24"/>
        </w:rPr>
        <w:t xml:space="preserve"> and their resolve to bring justice to the rich and powerful. The English especially did themselves no favors when they officially ended the practice of privateering, contributing to the already growing number of unemployed sailors sitting idle, and prompting many to seek out opportunities amongst piracy.</w:t>
      </w:r>
      <w:r w:rsidR="00181F7A">
        <w:rPr>
          <w:rStyle w:val="FootnoteReference"/>
          <w:rFonts w:ascii="Times New Roman" w:hAnsi="Times New Roman" w:cs="Times New Roman"/>
          <w:sz w:val="24"/>
          <w:szCs w:val="24"/>
        </w:rPr>
        <w:footnoteReference w:id="40"/>
      </w:r>
      <w:r w:rsidR="00181F7A">
        <w:rPr>
          <w:rFonts w:ascii="Times New Roman" w:hAnsi="Times New Roman" w:cs="Times New Roman"/>
          <w:sz w:val="24"/>
          <w:szCs w:val="24"/>
        </w:rPr>
        <w:t xml:space="preserve"> </w:t>
      </w:r>
    </w:p>
    <w:p w:rsidR="0062431C" w:rsidRDefault="009A3CCC" w:rsidP="00574135">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Privateering was a practice where captains and crews were authorized by the government of their home country to attack and plunder their enemy’s vessels. </w:t>
      </w:r>
      <w:r w:rsidR="00181F7A">
        <w:rPr>
          <w:rFonts w:ascii="Times New Roman" w:hAnsi="Times New Roman" w:cs="Times New Roman"/>
          <w:sz w:val="24"/>
          <w:szCs w:val="24"/>
        </w:rPr>
        <w:t xml:space="preserve">Although privateering was a </w:t>
      </w:r>
      <w:r w:rsidR="00181F7A">
        <w:rPr>
          <w:rFonts w:ascii="Times New Roman" w:hAnsi="Times New Roman" w:cs="Times New Roman"/>
          <w:sz w:val="24"/>
          <w:szCs w:val="24"/>
        </w:rPr>
        <w:lastRenderedPageBreak/>
        <w:t>legal practice and recognized by the European empires, it truly was a form of piracy in its own right, allowing for the seizure of specific vessels and requiring that the captors paid tribute to the crown.</w:t>
      </w:r>
      <w:r w:rsidR="00181F7A">
        <w:rPr>
          <w:rStyle w:val="FootnoteReference"/>
          <w:rFonts w:ascii="Times New Roman" w:hAnsi="Times New Roman" w:cs="Times New Roman"/>
          <w:sz w:val="24"/>
          <w:szCs w:val="24"/>
        </w:rPr>
        <w:footnoteReference w:id="41"/>
      </w:r>
      <w:r w:rsidR="002834F2">
        <w:rPr>
          <w:rFonts w:ascii="Times New Roman" w:hAnsi="Times New Roman" w:cs="Times New Roman"/>
          <w:sz w:val="24"/>
          <w:szCs w:val="24"/>
        </w:rPr>
        <w:t xml:space="preserve"> Of the more successful privateers was </w:t>
      </w:r>
      <w:proofErr w:type="spellStart"/>
      <w:r w:rsidR="002834F2">
        <w:rPr>
          <w:rFonts w:ascii="Times New Roman" w:hAnsi="Times New Roman" w:cs="Times New Roman"/>
          <w:sz w:val="24"/>
          <w:szCs w:val="24"/>
        </w:rPr>
        <w:t>Woodes</w:t>
      </w:r>
      <w:proofErr w:type="spellEnd"/>
      <w:r w:rsidR="002834F2">
        <w:rPr>
          <w:rFonts w:ascii="Times New Roman" w:hAnsi="Times New Roman" w:cs="Times New Roman"/>
          <w:sz w:val="24"/>
          <w:szCs w:val="24"/>
        </w:rPr>
        <w:t xml:space="preserve"> Rogers, who earned praise for his successful expedition spanning the years of 1708-1711 which brought down many buccaneers and also brought the</w:t>
      </w:r>
      <w:r w:rsidR="00D103AA">
        <w:rPr>
          <w:rFonts w:ascii="Times New Roman" w:hAnsi="Times New Roman" w:cs="Times New Roman"/>
          <w:sz w:val="24"/>
          <w:szCs w:val="24"/>
        </w:rPr>
        <w:t xml:space="preserve"> </w:t>
      </w:r>
      <w:r w:rsidR="002834F2">
        <w:rPr>
          <w:rFonts w:ascii="Times New Roman" w:hAnsi="Times New Roman" w:cs="Times New Roman"/>
          <w:sz w:val="24"/>
          <w:szCs w:val="24"/>
        </w:rPr>
        <w:t>arrest of one of his own crew, Peter Clark, for lamenting the mission and wishing for a pirate attack upon themselves.</w:t>
      </w:r>
      <w:r w:rsidR="002834F2">
        <w:rPr>
          <w:rStyle w:val="FootnoteReference"/>
          <w:rFonts w:ascii="Times New Roman" w:hAnsi="Times New Roman" w:cs="Times New Roman"/>
          <w:sz w:val="24"/>
          <w:szCs w:val="24"/>
        </w:rPr>
        <w:footnoteReference w:id="42"/>
      </w:r>
    </w:p>
    <w:p w:rsidR="0010593D" w:rsidRDefault="00641C76" w:rsidP="00F17C27">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fame of </w:t>
      </w:r>
      <w:proofErr w:type="spellStart"/>
      <w:r>
        <w:rPr>
          <w:rFonts w:ascii="Times New Roman" w:hAnsi="Times New Roman" w:cs="Times New Roman"/>
          <w:sz w:val="24"/>
          <w:szCs w:val="24"/>
        </w:rPr>
        <w:t>Woodes</w:t>
      </w:r>
      <w:proofErr w:type="spellEnd"/>
      <w:r>
        <w:rPr>
          <w:rFonts w:ascii="Times New Roman" w:hAnsi="Times New Roman" w:cs="Times New Roman"/>
          <w:sz w:val="24"/>
          <w:szCs w:val="24"/>
        </w:rPr>
        <w:t xml:space="preserve"> Rogers’s succes</w:t>
      </w:r>
      <w:r w:rsidR="003234CA">
        <w:rPr>
          <w:rFonts w:ascii="Times New Roman" w:hAnsi="Times New Roman" w:cs="Times New Roman"/>
          <w:sz w:val="24"/>
          <w:szCs w:val="24"/>
        </w:rPr>
        <w:t xml:space="preserve">sful privateering campaign </w:t>
      </w:r>
      <w:r>
        <w:rPr>
          <w:rFonts w:ascii="Times New Roman" w:hAnsi="Times New Roman" w:cs="Times New Roman"/>
          <w:sz w:val="24"/>
          <w:szCs w:val="24"/>
        </w:rPr>
        <w:t>lead the crown to commission his help once again, to bring the Bahaman Islands, specifically the island of New Providence, to heel.</w:t>
      </w:r>
      <w:r>
        <w:rPr>
          <w:rStyle w:val="FootnoteReference"/>
          <w:rFonts w:ascii="Times New Roman" w:hAnsi="Times New Roman" w:cs="Times New Roman"/>
          <w:sz w:val="24"/>
          <w:szCs w:val="24"/>
        </w:rPr>
        <w:footnoteReference w:id="43"/>
      </w:r>
      <w:r w:rsidR="00620DD5">
        <w:rPr>
          <w:rFonts w:ascii="Times New Roman" w:hAnsi="Times New Roman" w:cs="Times New Roman"/>
          <w:sz w:val="24"/>
          <w:szCs w:val="24"/>
        </w:rPr>
        <w:t xml:space="preserve"> </w:t>
      </w:r>
      <w:r w:rsidR="00021C63">
        <w:rPr>
          <w:rFonts w:ascii="Times New Roman" w:hAnsi="Times New Roman" w:cs="Times New Roman"/>
          <w:sz w:val="24"/>
          <w:szCs w:val="24"/>
        </w:rPr>
        <w:t>Rogers came into the area with two naval ships in tow to the base of operations for many prominent Caribbean pirates, including Charles Vane and his associates. Rogers came b</w:t>
      </w:r>
      <w:r w:rsidR="003234CA">
        <w:rPr>
          <w:rFonts w:ascii="Times New Roman" w:hAnsi="Times New Roman" w:cs="Times New Roman"/>
          <w:sz w:val="24"/>
          <w:szCs w:val="24"/>
        </w:rPr>
        <w:t>e</w:t>
      </w:r>
      <w:r w:rsidR="00021C63">
        <w:rPr>
          <w:rFonts w:ascii="Times New Roman" w:hAnsi="Times New Roman" w:cs="Times New Roman"/>
          <w:sz w:val="24"/>
          <w:szCs w:val="24"/>
        </w:rPr>
        <w:t xml:space="preserve">aring a royal pardon for any and all those persons suspected of piracy, those wanted for piracy, and those known associates of pirates. </w:t>
      </w:r>
      <w:r w:rsidR="00703CE6">
        <w:rPr>
          <w:rFonts w:ascii="Times New Roman" w:hAnsi="Times New Roman" w:cs="Times New Roman"/>
          <w:sz w:val="24"/>
          <w:szCs w:val="24"/>
        </w:rPr>
        <w:t xml:space="preserve">All but two of the pirate captains that were on the island and called it home readily accepted the Crown’s pardon, receiving official certificates of pardon. The two pirates who chose to fight the powerful nation, Jack Rackham and Charles Vane, </w:t>
      </w:r>
      <w:r w:rsidR="005276A7">
        <w:rPr>
          <w:rFonts w:ascii="Times New Roman" w:hAnsi="Times New Roman" w:cs="Times New Roman"/>
          <w:sz w:val="24"/>
          <w:szCs w:val="24"/>
        </w:rPr>
        <w:t>narrowly evaded the trap set by the men of war by using a captured vessel as a destructive fire ship to help blast their way out of the harbor</w:t>
      </w:r>
      <w:r w:rsidR="00D14E89">
        <w:rPr>
          <w:rFonts w:ascii="Times New Roman" w:hAnsi="Times New Roman" w:cs="Times New Roman"/>
          <w:sz w:val="24"/>
          <w:szCs w:val="24"/>
        </w:rPr>
        <w:t>.</w:t>
      </w:r>
      <w:r w:rsidR="00D14E89">
        <w:rPr>
          <w:rStyle w:val="FootnoteReference"/>
          <w:rFonts w:ascii="Times New Roman" w:hAnsi="Times New Roman" w:cs="Times New Roman"/>
          <w:sz w:val="24"/>
          <w:szCs w:val="24"/>
        </w:rPr>
        <w:footnoteReference w:id="44"/>
      </w:r>
      <w:r w:rsidR="00FD6BDE">
        <w:rPr>
          <w:rFonts w:ascii="Times New Roman" w:hAnsi="Times New Roman" w:cs="Times New Roman"/>
          <w:sz w:val="24"/>
          <w:szCs w:val="24"/>
        </w:rPr>
        <w:t xml:space="preserve"> </w:t>
      </w:r>
      <w:r w:rsidR="003E55A9">
        <w:rPr>
          <w:rFonts w:ascii="Times New Roman" w:hAnsi="Times New Roman" w:cs="Times New Roman"/>
          <w:sz w:val="24"/>
          <w:szCs w:val="24"/>
        </w:rPr>
        <w:t xml:space="preserve">Vane would never return to the island, </w:t>
      </w:r>
      <w:r w:rsidR="0054518F">
        <w:rPr>
          <w:rFonts w:ascii="Times New Roman" w:hAnsi="Times New Roman" w:cs="Times New Roman"/>
          <w:sz w:val="24"/>
          <w:szCs w:val="24"/>
        </w:rPr>
        <w:t xml:space="preserve">still </w:t>
      </w:r>
      <w:r w:rsidR="003E55A9">
        <w:rPr>
          <w:rFonts w:ascii="Times New Roman" w:hAnsi="Times New Roman" w:cs="Times New Roman"/>
          <w:sz w:val="24"/>
          <w:szCs w:val="24"/>
        </w:rPr>
        <w:t xml:space="preserve">surviving several attempts by the former pirate Benjamin </w:t>
      </w:r>
      <w:proofErr w:type="spellStart"/>
      <w:r w:rsidR="003E55A9">
        <w:rPr>
          <w:rFonts w:ascii="Times New Roman" w:hAnsi="Times New Roman" w:cs="Times New Roman"/>
          <w:sz w:val="24"/>
          <w:szCs w:val="24"/>
        </w:rPr>
        <w:t>Hournigold</w:t>
      </w:r>
      <w:proofErr w:type="spellEnd"/>
      <w:r w:rsidR="003E55A9">
        <w:rPr>
          <w:rFonts w:ascii="Times New Roman" w:hAnsi="Times New Roman" w:cs="Times New Roman"/>
          <w:sz w:val="24"/>
          <w:szCs w:val="24"/>
        </w:rPr>
        <w:t xml:space="preserve"> to kill or capture him. </w:t>
      </w:r>
    </w:p>
    <w:p w:rsidR="009F5651" w:rsidRDefault="0054518F" w:rsidP="000C123D">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Upon his arrival to the island, Rogers had singlehandedly quelled the center of pirate operations with the of</w:t>
      </w:r>
      <w:r w:rsidR="0010593D">
        <w:rPr>
          <w:rFonts w:ascii="Times New Roman" w:hAnsi="Times New Roman" w:cs="Times New Roman"/>
          <w:sz w:val="24"/>
          <w:szCs w:val="24"/>
        </w:rPr>
        <w:t xml:space="preserve">fer of mercy and a clean slate, and, on the outside looking in, we are left wondering why the pirates had little problem surrendering to Rogers and the crown’s pardon. After all, </w:t>
      </w:r>
      <w:r w:rsidR="00481DC7">
        <w:rPr>
          <w:rFonts w:ascii="Times New Roman" w:hAnsi="Times New Roman" w:cs="Times New Roman"/>
          <w:sz w:val="24"/>
          <w:szCs w:val="24"/>
        </w:rPr>
        <w:t>Nassau had been the home of the new piracy confederacy.</w:t>
      </w:r>
      <w:r w:rsidR="00481DC7">
        <w:rPr>
          <w:rStyle w:val="FootnoteReference"/>
          <w:rFonts w:ascii="Times New Roman" w:hAnsi="Times New Roman" w:cs="Times New Roman"/>
          <w:sz w:val="24"/>
          <w:szCs w:val="24"/>
        </w:rPr>
        <w:footnoteReference w:id="45"/>
      </w:r>
      <w:r w:rsidR="0010593D">
        <w:rPr>
          <w:rFonts w:ascii="Times New Roman" w:hAnsi="Times New Roman" w:cs="Times New Roman"/>
          <w:sz w:val="24"/>
          <w:szCs w:val="24"/>
        </w:rPr>
        <w:t xml:space="preserve"> </w:t>
      </w:r>
      <w:r w:rsidR="00B60651">
        <w:rPr>
          <w:rFonts w:ascii="Times New Roman" w:hAnsi="Times New Roman" w:cs="Times New Roman"/>
          <w:sz w:val="24"/>
          <w:szCs w:val="24"/>
        </w:rPr>
        <w:t>Perhaps it was the deplorable conditions that the island of Nassau (New Providence to the Caribbean pirates) had fallen into after the twenty year occupation of the buccaneers. It could also be due to the fact that the civil unrest had gotten to be too much without a strong government to aid in the proper operation of the island.</w:t>
      </w:r>
      <w:r w:rsidR="00B60651">
        <w:rPr>
          <w:rStyle w:val="FootnoteReference"/>
          <w:rFonts w:ascii="Times New Roman" w:hAnsi="Times New Roman" w:cs="Times New Roman"/>
          <w:sz w:val="24"/>
          <w:szCs w:val="24"/>
        </w:rPr>
        <w:footnoteReference w:id="46"/>
      </w:r>
      <w:r w:rsidR="00225061">
        <w:rPr>
          <w:rFonts w:ascii="Times New Roman" w:hAnsi="Times New Roman" w:cs="Times New Roman"/>
          <w:sz w:val="24"/>
          <w:szCs w:val="24"/>
        </w:rPr>
        <w:t xml:space="preserve"> </w:t>
      </w:r>
      <w:r w:rsidR="003857B7">
        <w:rPr>
          <w:rFonts w:ascii="Times New Roman" w:hAnsi="Times New Roman" w:cs="Times New Roman"/>
          <w:sz w:val="24"/>
          <w:szCs w:val="24"/>
        </w:rPr>
        <w:t>Or, the pirates of the time period could see the writing on the wall; the European empires had their sights set on quelling this problem once and for all, showing ruthless brutality in doing so. A way out and a welcome back into contemporary society was more important than holding on to the idealist society</w:t>
      </w:r>
      <w:r w:rsidR="000C123D">
        <w:rPr>
          <w:rFonts w:ascii="Times New Roman" w:hAnsi="Times New Roman" w:cs="Times New Roman"/>
          <w:sz w:val="24"/>
          <w:szCs w:val="24"/>
        </w:rPr>
        <w:t xml:space="preserve"> that turned into a lost cause.</w:t>
      </w:r>
    </w:p>
    <w:p w:rsidR="007309D7" w:rsidRPr="007309D7" w:rsidRDefault="007309D7" w:rsidP="007309D7">
      <w:pPr>
        <w:pStyle w:val="NoSpacing"/>
        <w:spacing w:line="480" w:lineRule="auto"/>
        <w:ind w:firstLine="720"/>
        <w:rPr>
          <w:rFonts w:ascii="Times New Roman" w:hAnsi="Times New Roman" w:cs="Times New Roman"/>
          <w:sz w:val="24"/>
          <w:szCs w:val="24"/>
        </w:rPr>
      </w:pPr>
      <w:r w:rsidRPr="007309D7">
        <w:rPr>
          <w:rFonts w:ascii="Times New Roman" w:hAnsi="Times New Roman" w:cs="Times New Roman"/>
          <w:sz w:val="24"/>
          <w:szCs w:val="24"/>
        </w:rPr>
        <w:t xml:space="preserve">Although European profits were soaring during the late seventeenth and early eighteenth century for both merchant companies and their respective monarchs alike, the toll that piracy was having in newly colonized regions could not be ignored forever. According to some sources of the time period, pirates had already done nearly one hundred thousand pounds worth of damage to the Northern and Western African Coastline by the year 1720.  The European nations and clans of pirates had been clashing for decades by the year 1700 rolled through, and they needed a new system of combatting the abuse and harassment their merchant and naval sailors were taking upon the open seas. Oftentimes, both pirates and government officials of the European continent would offer lofty sums of payment for the capture or killing of notorious persons, either for their crimes against humanity or for their efforts to suppress the piratical acts.  These actions were of </w:t>
      </w:r>
      <w:r w:rsidRPr="007309D7">
        <w:rPr>
          <w:rFonts w:ascii="Times New Roman" w:hAnsi="Times New Roman" w:cs="Times New Roman"/>
          <w:sz w:val="24"/>
          <w:szCs w:val="24"/>
        </w:rPr>
        <w:lastRenderedPageBreak/>
        <w:t xml:space="preserve">little consequence to either side of the conflict, prompting more petitions to be made to the parliament or governmental body for more concerted protection over the merchandise. </w:t>
      </w:r>
    </w:p>
    <w:p w:rsidR="007309D7" w:rsidRPr="007309D7" w:rsidRDefault="007309D7" w:rsidP="007309D7">
      <w:pPr>
        <w:pStyle w:val="NoSpacing"/>
        <w:spacing w:line="480" w:lineRule="auto"/>
        <w:ind w:firstLine="720"/>
        <w:rPr>
          <w:rFonts w:ascii="Times New Roman" w:hAnsi="Times New Roman" w:cs="Times New Roman"/>
          <w:sz w:val="24"/>
          <w:szCs w:val="24"/>
        </w:rPr>
      </w:pPr>
      <w:r w:rsidRPr="007309D7">
        <w:rPr>
          <w:rFonts w:ascii="Times New Roman" w:hAnsi="Times New Roman" w:cs="Times New Roman"/>
          <w:sz w:val="24"/>
          <w:szCs w:val="24"/>
        </w:rPr>
        <w:t>Alexander Spotswood, the governor of Virginia during the year 1724, pleaded his case to London, stating:</w:t>
      </w:r>
    </w:p>
    <w:p w:rsidR="007309D7" w:rsidRPr="007309D7" w:rsidRDefault="007309D7" w:rsidP="007309D7">
      <w:pPr>
        <w:pStyle w:val="NoSpacing"/>
        <w:ind w:left="720" w:right="720"/>
        <w:rPr>
          <w:rFonts w:ascii="Times New Roman" w:hAnsi="Times New Roman" w:cs="Times New Roman"/>
          <w:sz w:val="24"/>
          <w:szCs w:val="24"/>
        </w:rPr>
      </w:pPr>
      <w:r w:rsidRPr="007309D7">
        <w:rPr>
          <w:rFonts w:ascii="Times New Roman" w:hAnsi="Times New Roman" w:cs="Times New Roman"/>
          <w:sz w:val="24"/>
          <w:szCs w:val="24"/>
        </w:rPr>
        <w:t xml:space="preserve">Your Lordships will easily conceive my Meaning when you reflect on the Vigorous part I’ve acted to suppress Pirates: and if those barbarous Wretches can be moved to cut off the Nose and Ears of a Master for but correcting his own Sailors, what inhuman treatment must I expect, should I fall within their power, who have been </w:t>
      </w:r>
      <w:proofErr w:type="spellStart"/>
      <w:r w:rsidRPr="007309D7">
        <w:rPr>
          <w:rFonts w:ascii="Times New Roman" w:hAnsi="Times New Roman" w:cs="Times New Roman"/>
          <w:sz w:val="24"/>
          <w:szCs w:val="24"/>
        </w:rPr>
        <w:t>markt</w:t>
      </w:r>
      <w:proofErr w:type="spellEnd"/>
      <w:r w:rsidRPr="007309D7">
        <w:rPr>
          <w:rFonts w:ascii="Times New Roman" w:hAnsi="Times New Roman" w:cs="Times New Roman"/>
          <w:sz w:val="24"/>
          <w:szCs w:val="24"/>
        </w:rPr>
        <w:t xml:space="preserve"> as the principle object of their vengeance, for cutting off their arch Pirate Thatch (Edward ‘Blackbeard’ Teach), with all his grand Designs, and making so many of their Fraternity to swi</w:t>
      </w:r>
      <w:r>
        <w:rPr>
          <w:rFonts w:ascii="Times New Roman" w:hAnsi="Times New Roman" w:cs="Times New Roman"/>
          <w:sz w:val="24"/>
          <w:szCs w:val="24"/>
        </w:rPr>
        <w:t>ng in the open air of Virginia.</w:t>
      </w:r>
    </w:p>
    <w:p w:rsidR="007309D7" w:rsidRPr="007309D7" w:rsidRDefault="007309D7" w:rsidP="007309D7">
      <w:pPr>
        <w:pStyle w:val="NoSpacing"/>
        <w:spacing w:line="480" w:lineRule="auto"/>
        <w:ind w:firstLine="720"/>
        <w:rPr>
          <w:rFonts w:ascii="Times New Roman" w:hAnsi="Times New Roman" w:cs="Times New Roman"/>
          <w:sz w:val="24"/>
          <w:szCs w:val="24"/>
        </w:rPr>
      </w:pPr>
    </w:p>
    <w:p w:rsidR="007309D7" w:rsidRPr="000C123D" w:rsidRDefault="007309D7" w:rsidP="007309D7">
      <w:pPr>
        <w:pStyle w:val="NoSpacing"/>
        <w:spacing w:line="480" w:lineRule="auto"/>
        <w:ind w:firstLine="720"/>
        <w:rPr>
          <w:rFonts w:ascii="Times New Roman" w:hAnsi="Times New Roman" w:cs="Times New Roman"/>
          <w:sz w:val="24"/>
          <w:szCs w:val="24"/>
        </w:rPr>
      </w:pPr>
      <w:r w:rsidRPr="007309D7">
        <w:rPr>
          <w:rFonts w:ascii="Times New Roman" w:hAnsi="Times New Roman" w:cs="Times New Roman"/>
          <w:sz w:val="24"/>
          <w:szCs w:val="24"/>
        </w:rPr>
        <w:t>Within his correspondence, Spotswood mentions that he ‘cut off Thatch’; what he is referring to here is his authorization and orders to a privateering expedition with the sole mission of seeking out Blackbeard’s ship to destroy or capture The Queen Anne’s Revenge and killing the infamous pirate captain himself. The expedition was successful in their quest, bringing home Blackbeard’s severed head as a trophy for the Virginian governor.  This was the extent that pirate hunting had gone to combat the criminal enterprise.</w:t>
      </w:r>
    </w:p>
    <w:p w:rsidR="00435AC3" w:rsidRDefault="00435AC3" w:rsidP="00513A73">
      <w:pPr>
        <w:pStyle w:val="NoSpacing"/>
        <w:spacing w:line="480" w:lineRule="auto"/>
        <w:rPr>
          <w:rFonts w:ascii="Times New Roman" w:hAnsi="Times New Roman" w:cs="Times New Roman"/>
          <w:b/>
          <w:sz w:val="24"/>
          <w:szCs w:val="24"/>
        </w:rPr>
      </w:pPr>
    </w:p>
    <w:p w:rsidR="00513A73" w:rsidRDefault="00397FA8" w:rsidP="00513A73">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Blackbeard as a Case Study: Man, Myth, and Legend</w:t>
      </w:r>
    </w:p>
    <w:p w:rsidR="00397FA8" w:rsidRDefault="00397FA8" w:rsidP="00513A73">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tab/>
      </w:r>
      <w:r w:rsidR="009F5651">
        <w:rPr>
          <w:rFonts w:ascii="Times New Roman" w:hAnsi="Times New Roman" w:cs="Times New Roman"/>
          <w:sz w:val="24"/>
          <w:szCs w:val="24"/>
        </w:rPr>
        <w:t>Edward ‘Blackbeard’ Teach has grown to become the go-to representation of Golden Age pirates</w:t>
      </w:r>
      <w:r w:rsidR="00A749E2">
        <w:rPr>
          <w:rFonts w:ascii="Times New Roman" w:hAnsi="Times New Roman" w:cs="Times New Roman"/>
          <w:sz w:val="24"/>
          <w:szCs w:val="24"/>
        </w:rPr>
        <w:t xml:space="preserve"> in postmodern, contemporary popular culture. He is often represented as a cruel figure, one who would light candles held by ribbons within his beard to intimidate his prey, </w:t>
      </w:r>
      <w:r w:rsidR="00E808AF">
        <w:rPr>
          <w:rFonts w:ascii="Times New Roman" w:hAnsi="Times New Roman" w:cs="Times New Roman"/>
          <w:sz w:val="24"/>
          <w:szCs w:val="24"/>
        </w:rPr>
        <w:t xml:space="preserve">carried ten plus pistols to inflict as much damage as possible, and was the most brutal of the Golden Age pirates. This is something that Blackbeard may have wanted for himself, as building up his own </w:t>
      </w:r>
      <w:r w:rsidR="00E808AF">
        <w:rPr>
          <w:rFonts w:ascii="Times New Roman" w:hAnsi="Times New Roman" w:cs="Times New Roman"/>
          <w:sz w:val="24"/>
          <w:szCs w:val="24"/>
        </w:rPr>
        <w:lastRenderedPageBreak/>
        <w:t>legend would lead to easy targets and quick surrenders.</w:t>
      </w:r>
      <w:r w:rsidR="00E808AF">
        <w:rPr>
          <w:rStyle w:val="FootnoteReference"/>
          <w:rFonts w:ascii="Times New Roman" w:hAnsi="Times New Roman" w:cs="Times New Roman"/>
          <w:sz w:val="24"/>
          <w:szCs w:val="24"/>
        </w:rPr>
        <w:footnoteReference w:id="47"/>
      </w:r>
      <w:r w:rsidR="00E808AF">
        <w:rPr>
          <w:rFonts w:ascii="Times New Roman" w:hAnsi="Times New Roman" w:cs="Times New Roman"/>
          <w:sz w:val="24"/>
          <w:szCs w:val="24"/>
        </w:rPr>
        <w:t xml:space="preserve"> </w:t>
      </w:r>
      <w:r w:rsidR="004F41A2">
        <w:rPr>
          <w:rFonts w:ascii="Times New Roman" w:hAnsi="Times New Roman" w:cs="Times New Roman"/>
          <w:sz w:val="24"/>
          <w:szCs w:val="24"/>
        </w:rPr>
        <w:t>This legendary, larger than life figure wasn’t lost on the Hollywood sources, says Andrew Lawler:</w:t>
      </w:r>
    </w:p>
    <w:p w:rsidR="004F41A2" w:rsidRDefault="004F41A2" w:rsidP="001F3CAD">
      <w:pPr>
        <w:pStyle w:val="NoSpacing"/>
        <w:ind w:left="720" w:right="720"/>
        <w:rPr>
          <w:rFonts w:ascii="Times New Roman" w:hAnsi="Times New Roman" w:cs="Times New Roman"/>
          <w:sz w:val="24"/>
          <w:szCs w:val="24"/>
        </w:rPr>
      </w:pPr>
      <w:r w:rsidRPr="004F41A2">
        <w:rPr>
          <w:rFonts w:ascii="Times New Roman" w:hAnsi="Times New Roman" w:cs="Times New Roman"/>
          <w:sz w:val="24"/>
          <w:szCs w:val="24"/>
        </w:rPr>
        <w:t xml:space="preserve">Blackbeard gained new notoriety in the mid-20th century, when the 1952 movie Blackbeard the Pirate proved popular. A half-dozen films centered on his exploits followed, and he emerged as the quintessential cinematic pirate. In 2006, he garnered his own miniseries detailing his search for Captain Kidd’s treasure. He even had an encounter with Jack Sparrow in the 2011 Pirates of the Caribbean: On Stranger Tides. These representations further embellished a legend that long ago overwhelmed historical truth. “The real story of Blackbeard has gone untold for centuries,” says </w:t>
      </w:r>
      <w:proofErr w:type="spellStart"/>
      <w:r w:rsidRPr="004F41A2">
        <w:rPr>
          <w:rFonts w:ascii="Times New Roman" w:hAnsi="Times New Roman" w:cs="Times New Roman"/>
          <w:sz w:val="24"/>
          <w:szCs w:val="24"/>
        </w:rPr>
        <w:t>Baylus</w:t>
      </w:r>
      <w:proofErr w:type="spellEnd"/>
      <w:r w:rsidRPr="004F41A2">
        <w:rPr>
          <w:rFonts w:ascii="Times New Roman" w:hAnsi="Times New Roman" w:cs="Times New Roman"/>
          <w:sz w:val="24"/>
          <w:szCs w:val="24"/>
        </w:rPr>
        <w:t xml:space="preserve"> Brooks, a Florida-based maritime historian and genealogist.</w:t>
      </w:r>
      <w:r>
        <w:rPr>
          <w:rStyle w:val="FootnoteReference"/>
          <w:rFonts w:ascii="Times New Roman" w:hAnsi="Times New Roman" w:cs="Times New Roman"/>
          <w:sz w:val="24"/>
          <w:szCs w:val="24"/>
        </w:rPr>
        <w:footnoteReference w:id="48"/>
      </w:r>
    </w:p>
    <w:p w:rsidR="004F41A2" w:rsidRDefault="004F41A2" w:rsidP="004F41A2">
      <w:pPr>
        <w:pStyle w:val="NoSpacing"/>
        <w:rPr>
          <w:rFonts w:ascii="Times New Roman" w:hAnsi="Times New Roman" w:cs="Times New Roman"/>
          <w:sz w:val="24"/>
          <w:szCs w:val="24"/>
        </w:rPr>
      </w:pPr>
    </w:p>
    <w:p w:rsidR="00996C6E" w:rsidRDefault="00A85CCD" w:rsidP="00853DAC">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Aside from the superstitious nature surrounding Blackbeard, his life and his exploits, little true and factual information had been afforded to </w:t>
      </w:r>
      <w:r w:rsidR="006F53E9">
        <w:rPr>
          <w:rFonts w:ascii="Times New Roman" w:hAnsi="Times New Roman" w:cs="Times New Roman"/>
          <w:sz w:val="24"/>
          <w:szCs w:val="24"/>
        </w:rPr>
        <w:t>historians</w:t>
      </w:r>
      <w:r>
        <w:rPr>
          <w:rFonts w:ascii="Times New Roman" w:hAnsi="Times New Roman" w:cs="Times New Roman"/>
          <w:sz w:val="24"/>
          <w:szCs w:val="24"/>
        </w:rPr>
        <w:t>.</w:t>
      </w:r>
      <w:r w:rsidR="009707E8">
        <w:rPr>
          <w:rFonts w:ascii="Times New Roman" w:hAnsi="Times New Roman" w:cs="Times New Roman"/>
          <w:sz w:val="24"/>
          <w:szCs w:val="24"/>
        </w:rPr>
        <w:t xml:space="preserve"> That all changed when </w:t>
      </w:r>
      <w:proofErr w:type="spellStart"/>
      <w:r w:rsidR="009707E8">
        <w:rPr>
          <w:rFonts w:ascii="Times New Roman" w:hAnsi="Times New Roman" w:cs="Times New Roman"/>
          <w:sz w:val="24"/>
          <w:szCs w:val="24"/>
        </w:rPr>
        <w:t>Baylus</w:t>
      </w:r>
      <w:proofErr w:type="spellEnd"/>
      <w:r w:rsidR="009707E8">
        <w:rPr>
          <w:rFonts w:ascii="Times New Roman" w:hAnsi="Times New Roman" w:cs="Times New Roman"/>
          <w:sz w:val="24"/>
          <w:szCs w:val="24"/>
        </w:rPr>
        <w:t xml:space="preserve"> Brooks, a Florida maritime historian, found a paper trail leading back to Blackbeard’s family. </w:t>
      </w:r>
      <w:r w:rsidR="001B57C5">
        <w:rPr>
          <w:rFonts w:ascii="Times New Roman" w:hAnsi="Times New Roman" w:cs="Times New Roman"/>
          <w:sz w:val="24"/>
          <w:szCs w:val="24"/>
        </w:rPr>
        <w:t xml:space="preserve">He followed the paper trail, learning that Edward Teach, baring the namesake of his father, had gifted his entire estate over to his Jamaican family, </w:t>
      </w:r>
      <w:r w:rsidR="006768D1">
        <w:rPr>
          <w:rFonts w:ascii="Times New Roman" w:hAnsi="Times New Roman" w:cs="Times New Roman"/>
          <w:sz w:val="24"/>
          <w:szCs w:val="24"/>
        </w:rPr>
        <w:t>for whom he was very affectionate</w:t>
      </w:r>
      <w:r w:rsidR="001B57C5">
        <w:rPr>
          <w:rFonts w:ascii="Times New Roman" w:hAnsi="Times New Roman" w:cs="Times New Roman"/>
          <w:sz w:val="24"/>
          <w:szCs w:val="24"/>
        </w:rPr>
        <w:t>.</w:t>
      </w:r>
      <w:r w:rsidR="00644C66">
        <w:rPr>
          <w:rFonts w:ascii="Times New Roman" w:hAnsi="Times New Roman" w:cs="Times New Roman"/>
          <w:sz w:val="24"/>
          <w:szCs w:val="24"/>
        </w:rPr>
        <w:t xml:space="preserve"> He did this before joining the Royal Navy, possibly lending to the fact that he started his pirate career some ten years later, a career that spanned only two short years.</w:t>
      </w:r>
      <w:r w:rsidR="00644C66">
        <w:rPr>
          <w:rStyle w:val="FootnoteReference"/>
          <w:rFonts w:ascii="Times New Roman" w:hAnsi="Times New Roman" w:cs="Times New Roman"/>
          <w:sz w:val="24"/>
          <w:szCs w:val="24"/>
        </w:rPr>
        <w:footnoteReference w:id="49"/>
      </w:r>
      <w:r>
        <w:rPr>
          <w:rFonts w:ascii="Times New Roman" w:hAnsi="Times New Roman" w:cs="Times New Roman"/>
          <w:sz w:val="24"/>
          <w:szCs w:val="24"/>
        </w:rPr>
        <w:t xml:space="preserve"> </w:t>
      </w:r>
    </w:p>
    <w:p w:rsidR="00996C6E" w:rsidRDefault="00031AC2" w:rsidP="00996C6E">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After his stint in the Royal Navy, Teach chased after the wreck of the Spanish treasure ship that had run aground due to an early hurricane, much like many of the Caribbean pirates during the Golden Age did when news spread of the Spanish demise. </w:t>
      </w:r>
      <w:r w:rsidR="00FA1D85">
        <w:rPr>
          <w:rFonts w:ascii="Times New Roman" w:hAnsi="Times New Roman" w:cs="Times New Roman"/>
          <w:sz w:val="24"/>
          <w:szCs w:val="24"/>
        </w:rPr>
        <w:t xml:space="preserve">Researchers recovered his famous pirate ship, the </w:t>
      </w:r>
      <w:r w:rsidR="00FA1D85">
        <w:rPr>
          <w:rFonts w:ascii="Times New Roman" w:hAnsi="Times New Roman" w:cs="Times New Roman"/>
          <w:i/>
          <w:sz w:val="24"/>
          <w:szCs w:val="24"/>
        </w:rPr>
        <w:t xml:space="preserve">Queen Anne’s Revenge </w:t>
      </w:r>
      <w:r w:rsidR="00FA1D85">
        <w:rPr>
          <w:rFonts w:ascii="Times New Roman" w:hAnsi="Times New Roman" w:cs="Times New Roman"/>
          <w:sz w:val="24"/>
          <w:szCs w:val="24"/>
        </w:rPr>
        <w:t xml:space="preserve">off of the coast of North Carolina, providing new insights into </w:t>
      </w:r>
      <w:proofErr w:type="spellStart"/>
      <w:r w:rsidR="00FA1D85">
        <w:rPr>
          <w:rFonts w:ascii="Times New Roman" w:hAnsi="Times New Roman" w:cs="Times New Roman"/>
          <w:sz w:val="24"/>
          <w:szCs w:val="24"/>
        </w:rPr>
        <w:t>Teach’s</w:t>
      </w:r>
      <w:proofErr w:type="spellEnd"/>
      <w:r w:rsidR="00FA1D85">
        <w:rPr>
          <w:rFonts w:ascii="Times New Roman" w:hAnsi="Times New Roman" w:cs="Times New Roman"/>
          <w:sz w:val="24"/>
          <w:szCs w:val="24"/>
        </w:rPr>
        <w:t xml:space="preserve"> life. His ship was loaded down with a variety of weapons, as 400 </w:t>
      </w:r>
      <w:r w:rsidR="00853DAC">
        <w:rPr>
          <w:rFonts w:ascii="Times New Roman" w:hAnsi="Times New Roman" w:cs="Times New Roman"/>
          <w:sz w:val="24"/>
          <w:szCs w:val="24"/>
        </w:rPr>
        <w:t>cannonballs</w:t>
      </w:r>
      <w:r w:rsidR="00FA1D85">
        <w:rPr>
          <w:rFonts w:ascii="Times New Roman" w:hAnsi="Times New Roman" w:cs="Times New Roman"/>
          <w:sz w:val="24"/>
          <w:szCs w:val="24"/>
        </w:rPr>
        <w:t xml:space="preserve"> and a large supply of muskets were found with the ship. The researchers also found </w:t>
      </w:r>
      <w:r w:rsidR="00FA1D85">
        <w:rPr>
          <w:rFonts w:ascii="Times New Roman" w:hAnsi="Times New Roman" w:cs="Times New Roman"/>
          <w:sz w:val="24"/>
          <w:szCs w:val="24"/>
        </w:rPr>
        <w:lastRenderedPageBreak/>
        <w:t xml:space="preserve">that disease may have been the biggest contributor to the loss of life aboard the </w:t>
      </w:r>
      <w:r w:rsidR="00FA1D85" w:rsidRPr="00FA1D85">
        <w:rPr>
          <w:rFonts w:ascii="Times New Roman" w:hAnsi="Times New Roman" w:cs="Times New Roman"/>
          <w:i/>
          <w:sz w:val="24"/>
          <w:szCs w:val="24"/>
        </w:rPr>
        <w:t>Queen Anne’s Revenge</w:t>
      </w:r>
      <w:r w:rsidR="00FA1D85">
        <w:rPr>
          <w:rFonts w:ascii="Times New Roman" w:hAnsi="Times New Roman" w:cs="Times New Roman"/>
          <w:i/>
          <w:sz w:val="24"/>
          <w:szCs w:val="24"/>
        </w:rPr>
        <w:t xml:space="preserve">, </w:t>
      </w:r>
      <w:r w:rsidR="00FA1D85">
        <w:rPr>
          <w:rFonts w:ascii="Times New Roman" w:hAnsi="Times New Roman" w:cs="Times New Roman"/>
          <w:sz w:val="24"/>
          <w:szCs w:val="24"/>
        </w:rPr>
        <w:t>as they were able to recover an old syringe with trace amounts of mercury, used to treat syphilis.</w:t>
      </w:r>
      <w:r w:rsidR="00FA1D85">
        <w:rPr>
          <w:rStyle w:val="FootnoteReference"/>
          <w:rFonts w:ascii="Times New Roman" w:hAnsi="Times New Roman" w:cs="Times New Roman"/>
          <w:sz w:val="24"/>
          <w:szCs w:val="24"/>
        </w:rPr>
        <w:footnoteReference w:id="50"/>
      </w:r>
      <w:r w:rsidR="00FA1D85">
        <w:rPr>
          <w:rFonts w:ascii="Times New Roman" w:hAnsi="Times New Roman" w:cs="Times New Roman"/>
          <w:sz w:val="24"/>
          <w:szCs w:val="24"/>
        </w:rPr>
        <w:t xml:space="preserve"> </w:t>
      </w:r>
    </w:p>
    <w:p w:rsidR="007D054B" w:rsidRDefault="007A2843" w:rsidP="00996C6E">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From these new findings, we are able to construct a clearer picture into the life of what a true pirate legend may have been like. We can see that he was a man of real conviction and had real motivations. </w:t>
      </w:r>
      <w:r w:rsidR="00827C53">
        <w:rPr>
          <w:rFonts w:ascii="Times New Roman" w:hAnsi="Times New Roman" w:cs="Times New Roman"/>
          <w:sz w:val="24"/>
          <w:szCs w:val="24"/>
        </w:rPr>
        <w:t>The family he left behind had received his late father’s estate.</w:t>
      </w:r>
      <w:r w:rsidR="00D66675">
        <w:rPr>
          <w:rFonts w:ascii="Times New Roman" w:hAnsi="Times New Roman" w:cs="Times New Roman"/>
          <w:sz w:val="24"/>
          <w:szCs w:val="24"/>
        </w:rPr>
        <w:t xml:space="preserve"> We also can begin to understand how and why the legend of Blackbeard had grown. He was an educated sailor who understood the tactics and temperaments of the Royal Navy, among others, and it is clear that he wanted to be pictured as a cruel and villainous pirate. Finally, it aids in our understanding </w:t>
      </w:r>
      <w:r w:rsidR="000E20D8">
        <w:rPr>
          <w:rFonts w:ascii="Times New Roman" w:hAnsi="Times New Roman" w:cs="Times New Roman"/>
          <w:sz w:val="24"/>
          <w:szCs w:val="24"/>
        </w:rPr>
        <w:t>of the formation of the Hollywood pirate tropes that we are so used to seeing in contemporary popular culture and mass media, a figure who is equal parts ruthless, cunning, and generous in his stealing from the rich to lift the poor out of their misery.</w:t>
      </w:r>
    </w:p>
    <w:p w:rsidR="0028307E" w:rsidRDefault="0028307E" w:rsidP="00FA1D85">
      <w:pPr>
        <w:pStyle w:val="NoSpacing"/>
        <w:spacing w:line="480" w:lineRule="auto"/>
        <w:rPr>
          <w:rFonts w:ascii="Times New Roman" w:hAnsi="Times New Roman" w:cs="Times New Roman"/>
          <w:b/>
          <w:sz w:val="24"/>
          <w:szCs w:val="24"/>
        </w:rPr>
      </w:pPr>
    </w:p>
    <w:p w:rsidR="000E20D8" w:rsidRDefault="00CB4F5B" w:rsidP="00FA1D85">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Conclusion: Sailing Into the Sunset</w:t>
      </w:r>
    </w:p>
    <w:p w:rsidR="00CB4F5B" w:rsidRDefault="00CB4F5B" w:rsidP="00FA1D85">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6F3A40">
        <w:rPr>
          <w:rFonts w:ascii="Times New Roman" w:hAnsi="Times New Roman" w:cs="Times New Roman"/>
          <w:sz w:val="24"/>
          <w:szCs w:val="24"/>
        </w:rPr>
        <w:t xml:space="preserve">As the Golden Age of piracy </w:t>
      </w:r>
      <w:r w:rsidR="00827C53">
        <w:rPr>
          <w:rFonts w:ascii="Times New Roman" w:hAnsi="Times New Roman" w:cs="Times New Roman"/>
          <w:sz w:val="24"/>
          <w:szCs w:val="24"/>
        </w:rPr>
        <w:t>came</w:t>
      </w:r>
      <w:r w:rsidR="006F3A40">
        <w:rPr>
          <w:rFonts w:ascii="Times New Roman" w:hAnsi="Times New Roman" w:cs="Times New Roman"/>
          <w:sz w:val="24"/>
          <w:szCs w:val="24"/>
        </w:rPr>
        <w:t xml:space="preserve"> to a close, pirate legends had been built and solidified, stories had been told a hundred times over, ensuring their survival and solidification of th</w:t>
      </w:r>
      <w:r w:rsidR="00AB3CF2">
        <w:rPr>
          <w:rFonts w:ascii="Times New Roman" w:hAnsi="Times New Roman" w:cs="Times New Roman"/>
          <w:sz w:val="24"/>
          <w:szCs w:val="24"/>
        </w:rPr>
        <w:t>eir place in the history books. Great Britain, amongst others,</w:t>
      </w:r>
      <w:r w:rsidR="005D2023">
        <w:rPr>
          <w:rFonts w:ascii="Times New Roman" w:hAnsi="Times New Roman" w:cs="Times New Roman"/>
          <w:sz w:val="24"/>
          <w:szCs w:val="24"/>
        </w:rPr>
        <w:t xml:space="preserve"> had successfully quelled the popular uprising of the criminal organization known as piracy, prompting the </w:t>
      </w:r>
      <w:r w:rsidR="0047204C">
        <w:rPr>
          <w:rFonts w:ascii="Times New Roman" w:hAnsi="Times New Roman" w:cs="Times New Roman"/>
          <w:i/>
          <w:sz w:val="24"/>
          <w:szCs w:val="24"/>
        </w:rPr>
        <w:t xml:space="preserve">History of the </w:t>
      </w:r>
      <w:proofErr w:type="spellStart"/>
      <w:r w:rsidR="0047204C">
        <w:rPr>
          <w:rFonts w:ascii="Times New Roman" w:hAnsi="Times New Roman" w:cs="Times New Roman"/>
          <w:i/>
          <w:sz w:val="24"/>
          <w:szCs w:val="24"/>
        </w:rPr>
        <w:t>Pyrates</w:t>
      </w:r>
      <w:proofErr w:type="spellEnd"/>
      <w:r w:rsidR="0047204C">
        <w:rPr>
          <w:rFonts w:ascii="Times New Roman" w:hAnsi="Times New Roman" w:cs="Times New Roman"/>
          <w:sz w:val="24"/>
          <w:szCs w:val="24"/>
        </w:rPr>
        <w:t xml:space="preserve"> and a variety of other secondary sources that carried on the legendary exploits of these individuals, promoting popular culture to create their own spin-offs of their legends. While we can see that the </w:t>
      </w:r>
      <w:r w:rsidR="00F51244">
        <w:rPr>
          <w:rFonts w:ascii="Times New Roman" w:hAnsi="Times New Roman" w:cs="Times New Roman"/>
          <w:sz w:val="24"/>
          <w:szCs w:val="24"/>
        </w:rPr>
        <w:t xml:space="preserve">legends of these individuals holds some truth within those stories, the superstitious retelling of the legends and stories allowed for contemporary viewers to look at the life and culture of </w:t>
      </w:r>
      <w:r w:rsidR="00F51244">
        <w:rPr>
          <w:rFonts w:ascii="Times New Roman" w:hAnsi="Times New Roman" w:cs="Times New Roman"/>
          <w:sz w:val="24"/>
          <w:szCs w:val="24"/>
        </w:rPr>
        <w:lastRenderedPageBreak/>
        <w:t xml:space="preserve">piracy as a desirable condition to be a part of. Of course, there were reasons such as poverty, social classism, and </w:t>
      </w:r>
      <w:r w:rsidR="00B678A3">
        <w:rPr>
          <w:rFonts w:ascii="Times New Roman" w:hAnsi="Times New Roman" w:cs="Times New Roman"/>
          <w:sz w:val="24"/>
          <w:szCs w:val="24"/>
        </w:rPr>
        <w:t xml:space="preserve">lack of opportunity for personal growth to take the black flag and sail for personal gain. The pirates were an idealist class of people, practicing early forms of democracy and </w:t>
      </w:r>
      <w:r w:rsidR="00964110">
        <w:rPr>
          <w:rFonts w:ascii="Times New Roman" w:hAnsi="Times New Roman" w:cs="Times New Roman"/>
          <w:sz w:val="24"/>
          <w:szCs w:val="24"/>
        </w:rPr>
        <w:t xml:space="preserve">egalitarianism. They lived a tough life; however, through that medium, they were able to leave a lasting legacy of infamous exploits that still fascinate the mind today. </w:t>
      </w:r>
    </w:p>
    <w:p w:rsidR="00AA6865" w:rsidRDefault="00AA6865" w:rsidP="00FA1D85">
      <w:pPr>
        <w:pStyle w:val="NoSpacing"/>
        <w:spacing w:line="480" w:lineRule="auto"/>
        <w:rPr>
          <w:rFonts w:ascii="Times New Roman" w:hAnsi="Times New Roman" w:cs="Times New Roman"/>
          <w:sz w:val="24"/>
          <w:szCs w:val="24"/>
        </w:rPr>
      </w:pPr>
    </w:p>
    <w:p w:rsidR="000C123D" w:rsidRDefault="000C123D" w:rsidP="000C123D">
      <w:pPr>
        <w:pStyle w:val="NoSpacing"/>
        <w:spacing w:line="480" w:lineRule="auto"/>
        <w:rPr>
          <w:rFonts w:ascii="Times New Roman" w:hAnsi="Times New Roman" w:cs="Times New Roman"/>
          <w:sz w:val="24"/>
          <w:szCs w:val="24"/>
        </w:rPr>
      </w:pPr>
    </w:p>
    <w:p w:rsidR="00F17C27" w:rsidRDefault="00F17C27" w:rsidP="000C123D">
      <w:pPr>
        <w:pStyle w:val="NoSpacing"/>
        <w:spacing w:line="480" w:lineRule="auto"/>
        <w:rPr>
          <w:rFonts w:ascii="Times New Roman" w:hAnsi="Times New Roman" w:cs="Times New Roman"/>
          <w:b/>
          <w:sz w:val="24"/>
          <w:szCs w:val="24"/>
        </w:rPr>
      </w:pPr>
    </w:p>
    <w:p w:rsidR="00853DAC" w:rsidRDefault="00853DAC" w:rsidP="009620A4">
      <w:pPr>
        <w:pStyle w:val="NoSpacing"/>
        <w:spacing w:line="480" w:lineRule="auto"/>
        <w:jc w:val="center"/>
        <w:rPr>
          <w:rFonts w:ascii="Times New Roman" w:hAnsi="Times New Roman" w:cs="Times New Roman"/>
          <w:b/>
          <w:sz w:val="24"/>
          <w:szCs w:val="24"/>
        </w:rPr>
      </w:pPr>
    </w:p>
    <w:p w:rsidR="00853DAC" w:rsidRDefault="00853DAC" w:rsidP="009620A4">
      <w:pPr>
        <w:pStyle w:val="NoSpacing"/>
        <w:spacing w:line="480" w:lineRule="auto"/>
        <w:jc w:val="center"/>
        <w:rPr>
          <w:rFonts w:ascii="Times New Roman" w:hAnsi="Times New Roman" w:cs="Times New Roman"/>
          <w:b/>
          <w:sz w:val="24"/>
          <w:szCs w:val="24"/>
        </w:rPr>
      </w:pPr>
    </w:p>
    <w:p w:rsidR="00853DAC" w:rsidRDefault="00853DAC" w:rsidP="009620A4">
      <w:pPr>
        <w:pStyle w:val="NoSpacing"/>
        <w:spacing w:line="480" w:lineRule="auto"/>
        <w:jc w:val="center"/>
        <w:rPr>
          <w:rFonts w:ascii="Times New Roman" w:hAnsi="Times New Roman" w:cs="Times New Roman"/>
          <w:b/>
          <w:sz w:val="24"/>
          <w:szCs w:val="24"/>
        </w:rPr>
      </w:pPr>
    </w:p>
    <w:p w:rsidR="00853DAC" w:rsidRDefault="00853DAC" w:rsidP="009620A4">
      <w:pPr>
        <w:pStyle w:val="NoSpacing"/>
        <w:spacing w:line="480" w:lineRule="auto"/>
        <w:jc w:val="center"/>
        <w:rPr>
          <w:rFonts w:ascii="Times New Roman" w:hAnsi="Times New Roman" w:cs="Times New Roman"/>
          <w:b/>
          <w:sz w:val="24"/>
          <w:szCs w:val="24"/>
        </w:rPr>
      </w:pPr>
    </w:p>
    <w:p w:rsidR="00853DAC" w:rsidRDefault="00853DAC" w:rsidP="009620A4">
      <w:pPr>
        <w:pStyle w:val="NoSpacing"/>
        <w:spacing w:line="480" w:lineRule="auto"/>
        <w:jc w:val="center"/>
        <w:rPr>
          <w:rFonts w:ascii="Times New Roman" w:hAnsi="Times New Roman" w:cs="Times New Roman"/>
          <w:b/>
          <w:sz w:val="24"/>
          <w:szCs w:val="24"/>
        </w:rPr>
      </w:pPr>
    </w:p>
    <w:p w:rsidR="00853DAC" w:rsidRDefault="00853DAC" w:rsidP="009620A4">
      <w:pPr>
        <w:pStyle w:val="NoSpacing"/>
        <w:spacing w:line="480" w:lineRule="auto"/>
        <w:jc w:val="center"/>
        <w:rPr>
          <w:rFonts w:ascii="Times New Roman" w:hAnsi="Times New Roman" w:cs="Times New Roman"/>
          <w:b/>
          <w:sz w:val="24"/>
          <w:szCs w:val="24"/>
        </w:rPr>
      </w:pPr>
    </w:p>
    <w:p w:rsidR="00853DAC" w:rsidRDefault="00853DAC" w:rsidP="009620A4">
      <w:pPr>
        <w:pStyle w:val="NoSpacing"/>
        <w:spacing w:line="480" w:lineRule="auto"/>
        <w:jc w:val="center"/>
        <w:rPr>
          <w:rFonts w:ascii="Times New Roman" w:hAnsi="Times New Roman" w:cs="Times New Roman"/>
          <w:b/>
          <w:sz w:val="24"/>
          <w:szCs w:val="24"/>
        </w:rPr>
      </w:pPr>
    </w:p>
    <w:p w:rsidR="00853DAC" w:rsidRDefault="00853DAC" w:rsidP="009620A4">
      <w:pPr>
        <w:pStyle w:val="NoSpacing"/>
        <w:spacing w:line="480" w:lineRule="auto"/>
        <w:jc w:val="center"/>
        <w:rPr>
          <w:rFonts w:ascii="Times New Roman" w:hAnsi="Times New Roman" w:cs="Times New Roman"/>
          <w:b/>
          <w:sz w:val="24"/>
          <w:szCs w:val="24"/>
        </w:rPr>
      </w:pPr>
    </w:p>
    <w:p w:rsidR="00853DAC" w:rsidRDefault="00853DAC" w:rsidP="009620A4">
      <w:pPr>
        <w:pStyle w:val="NoSpacing"/>
        <w:spacing w:line="480" w:lineRule="auto"/>
        <w:jc w:val="center"/>
        <w:rPr>
          <w:rFonts w:ascii="Times New Roman" w:hAnsi="Times New Roman" w:cs="Times New Roman"/>
          <w:b/>
          <w:sz w:val="24"/>
          <w:szCs w:val="24"/>
        </w:rPr>
      </w:pPr>
    </w:p>
    <w:p w:rsidR="00853DAC" w:rsidRDefault="00853DAC" w:rsidP="009620A4">
      <w:pPr>
        <w:pStyle w:val="NoSpacing"/>
        <w:spacing w:line="480" w:lineRule="auto"/>
        <w:jc w:val="center"/>
        <w:rPr>
          <w:rFonts w:ascii="Times New Roman" w:hAnsi="Times New Roman" w:cs="Times New Roman"/>
          <w:b/>
          <w:sz w:val="24"/>
          <w:szCs w:val="24"/>
        </w:rPr>
      </w:pPr>
    </w:p>
    <w:p w:rsidR="00996C6E" w:rsidRDefault="00996C6E" w:rsidP="000C305F">
      <w:pPr>
        <w:pStyle w:val="NoSpacing"/>
        <w:spacing w:line="480" w:lineRule="auto"/>
        <w:rPr>
          <w:rFonts w:ascii="Times New Roman" w:hAnsi="Times New Roman" w:cs="Times New Roman"/>
          <w:b/>
          <w:sz w:val="24"/>
          <w:szCs w:val="24"/>
        </w:rPr>
      </w:pPr>
    </w:p>
    <w:p w:rsidR="000C305F" w:rsidRDefault="000C305F" w:rsidP="000C305F">
      <w:pPr>
        <w:pStyle w:val="NoSpacing"/>
        <w:spacing w:line="480" w:lineRule="auto"/>
        <w:rPr>
          <w:rFonts w:ascii="Times New Roman" w:hAnsi="Times New Roman" w:cs="Times New Roman"/>
          <w:b/>
          <w:sz w:val="24"/>
          <w:szCs w:val="24"/>
        </w:rPr>
      </w:pPr>
    </w:p>
    <w:p w:rsidR="00432267" w:rsidRDefault="00432267" w:rsidP="009620A4">
      <w:pPr>
        <w:pStyle w:val="NoSpacing"/>
        <w:spacing w:line="480" w:lineRule="auto"/>
        <w:jc w:val="center"/>
        <w:rPr>
          <w:rFonts w:ascii="Times New Roman" w:hAnsi="Times New Roman" w:cs="Times New Roman"/>
          <w:b/>
          <w:sz w:val="24"/>
          <w:szCs w:val="24"/>
        </w:rPr>
      </w:pPr>
    </w:p>
    <w:p w:rsidR="00432267" w:rsidRDefault="00432267" w:rsidP="009620A4">
      <w:pPr>
        <w:pStyle w:val="NoSpacing"/>
        <w:spacing w:line="480" w:lineRule="auto"/>
        <w:jc w:val="center"/>
        <w:rPr>
          <w:rFonts w:ascii="Times New Roman" w:hAnsi="Times New Roman" w:cs="Times New Roman"/>
          <w:b/>
          <w:sz w:val="24"/>
          <w:szCs w:val="24"/>
        </w:rPr>
      </w:pPr>
    </w:p>
    <w:p w:rsidR="00432267" w:rsidRDefault="00432267" w:rsidP="009620A4">
      <w:pPr>
        <w:pStyle w:val="NoSpacing"/>
        <w:spacing w:line="480" w:lineRule="auto"/>
        <w:jc w:val="center"/>
        <w:rPr>
          <w:rFonts w:ascii="Times New Roman" w:hAnsi="Times New Roman" w:cs="Times New Roman"/>
          <w:b/>
          <w:sz w:val="24"/>
          <w:szCs w:val="24"/>
        </w:rPr>
      </w:pPr>
    </w:p>
    <w:p w:rsidR="00AA6865" w:rsidRDefault="00AA6865" w:rsidP="009620A4">
      <w:pPr>
        <w:pStyle w:val="NoSpacing"/>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Bibliography</w:t>
      </w:r>
    </w:p>
    <w:p w:rsidR="00BF7D96" w:rsidRPr="00996C6E" w:rsidRDefault="00AA6865" w:rsidP="00996C6E">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Primary Sources</w:t>
      </w:r>
    </w:p>
    <w:p w:rsidR="00BF7D96" w:rsidRDefault="00BF7D96" w:rsidP="00BF7D96">
      <w:pPr>
        <w:pStyle w:val="NoSpacing"/>
        <w:ind w:left="720" w:hanging="720"/>
        <w:rPr>
          <w:rFonts w:ascii="Times New Roman" w:hAnsi="Times New Roman" w:cs="Times New Roman"/>
          <w:sz w:val="24"/>
          <w:szCs w:val="24"/>
        </w:rPr>
      </w:pPr>
      <w:r w:rsidRPr="00BF7D96">
        <w:rPr>
          <w:rFonts w:ascii="Times New Roman" w:hAnsi="Times New Roman" w:cs="Times New Roman"/>
          <w:sz w:val="24"/>
          <w:szCs w:val="24"/>
        </w:rPr>
        <w:t>Defoe, Daniel, and Charles Johnson. </w:t>
      </w:r>
      <w:r w:rsidRPr="00BF7D96">
        <w:rPr>
          <w:rFonts w:ascii="Times New Roman" w:hAnsi="Times New Roman" w:cs="Times New Roman"/>
          <w:i/>
          <w:iCs/>
          <w:sz w:val="24"/>
          <w:szCs w:val="24"/>
        </w:rPr>
        <w:t xml:space="preserve">A General History of the </w:t>
      </w:r>
      <w:proofErr w:type="spellStart"/>
      <w:r w:rsidRPr="00BF7D96">
        <w:rPr>
          <w:rFonts w:ascii="Times New Roman" w:hAnsi="Times New Roman" w:cs="Times New Roman"/>
          <w:i/>
          <w:iCs/>
          <w:sz w:val="24"/>
          <w:szCs w:val="24"/>
        </w:rPr>
        <w:t>Pyrates</w:t>
      </w:r>
      <w:proofErr w:type="spellEnd"/>
      <w:r w:rsidRPr="00BF7D96">
        <w:rPr>
          <w:rFonts w:ascii="Times New Roman" w:hAnsi="Times New Roman" w:cs="Times New Roman"/>
          <w:i/>
          <w:iCs/>
          <w:sz w:val="24"/>
          <w:szCs w:val="24"/>
        </w:rPr>
        <w:t xml:space="preserve"> from Their First Rise and Settlement in the Island of Providence, to the Present Time...</w:t>
      </w:r>
      <w:r w:rsidRPr="00BF7D96">
        <w:rPr>
          <w:rFonts w:ascii="Times New Roman" w:hAnsi="Times New Roman" w:cs="Times New Roman"/>
          <w:sz w:val="24"/>
          <w:szCs w:val="24"/>
        </w:rPr>
        <w:t> London: Printed For, and Sold by T. Warner, 1724.</w:t>
      </w:r>
    </w:p>
    <w:p w:rsidR="00252431" w:rsidRDefault="00252431" w:rsidP="00AA6865">
      <w:pPr>
        <w:pStyle w:val="NoSpacing"/>
        <w:rPr>
          <w:rFonts w:ascii="Times New Roman" w:hAnsi="Times New Roman" w:cs="Times New Roman"/>
          <w:sz w:val="24"/>
          <w:szCs w:val="24"/>
        </w:rPr>
      </w:pPr>
    </w:p>
    <w:p w:rsidR="00996C6E" w:rsidRDefault="00996C6E" w:rsidP="00996C6E">
      <w:pPr>
        <w:pStyle w:val="NoSpacing"/>
        <w:ind w:left="720" w:hanging="720"/>
        <w:rPr>
          <w:rFonts w:ascii="Times New Roman" w:hAnsi="Times New Roman" w:cs="Times New Roman"/>
          <w:sz w:val="24"/>
          <w:szCs w:val="24"/>
        </w:rPr>
      </w:pPr>
      <w:r w:rsidRPr="00F874B5">
        <w:rPr>
          <w:rFonts w:ascii="Times New Roman" w:hAnsi="Times New Roman" w:cs="Times New Roman"/>
          <w:sz w:val="24"/>
          <w:szCs w:val="24"/>
        </w:rPr>
        <w:t xml:space="preserve">"The Arraignment, </w:t>
      </w:r>
      <w:proofErr w:type="spellStart"/>
      <w:r w:rsidRPr="00F874B5">
        <w:rPr>
          <w:rFonts w:ascii="Times New Roman" w:hAnsi="Times New Roman" w:cs="Times New Roman"/>
          <w:sz w:val="24"/>
          <w:szCs w:val="24"/>
        </w:rPr>
        <w:t>Tryal</w:t>
      </w:r>
      <w:proofErr w:type="spellEnd"/>
      <w:r w:rsidRPr="00F874B5">
        <w:rPr>
          <w:rFonts w:ascii="Times New Roman" w:hAnsi="Times New Roman" w:cs="Times New Roman"/>
          <w:sz w:val="24"/>
          <w:szCs w:val="24"/>
        </w:rPr>
        <w:t>, and Condemnation, of Capt. John Quelch, and Others of His Company." Library of Congress Information Bulletin. Accessed December 18, 2018. https://www.loc.gov/item/99163093/.</w:t>
      </w:r>
    </w:p>
    <w:p w:rsidR="00996C6E" w:rsidRDefault="00996C6E" w:rsidP="00AA6865">
      <w:pPr>
        <w:pStyle w:val="NoSpacing"/>
        <w:rPr>
          <w:rFonts w:ascii="Times New Roman" w:hAnsi="Times New Roman" w:cs="Times New Roman"/>
          <w:sz w:val="24"/>
          <w:szCs w:val="24"/>
        </w:rPr>
      </w:pPr>
    </w:p>
    <w:p w:rsidR="00AA6865" w:rsidRDefault="00A37DAD" w:rsidP="00AA6865">
      <w:pPr>
        <w:pStyle w:val="NoSpacing"/>
        <w:rPr>
          <w:rFonts w:ascii="Times New Roman" w:hAnsi="Times New Roman" w:cs="Times New Roman"/>
          <w:b/>
          <w:sz w:val="24"/>
          <w:szCs w:val="24"/>
        </w:rPr>
      </w:pPr>
      <w:r>
        <w:rPr>
          <w:rFonts w:ascii="Times New Roman" w:hAnsi="Times New Roman" w:cs="Times New Roman"/>
          <w:b/>
          <w:sz w:val="24"/>
          <w:szCs w:val="24"/>
        </w:rPr>
        <w:t>Secondary Sources</w:t>
      </w:r>
    </w:p>
    <w:p w:rsidR="006E3AE7" w:rsidRDefault="006E3AE7" w:rsidP="006E3AE7">
      <w:pPr>
        <w:pStyle w:val="NoSpacing"/>
        <w:rPr>
          <w:rFonts w:ascii="Times New Roman" w:hAnsi="Times New Roman" w:cs="Times New Roman"/>
          <w:sz w:val="24"/>
          <w:szCs w:val="24"/>
        </w:rPr>
      </w:pPr>
    </w:p>
    <w:p w:rsidR="00284FC0" w:rsidRDefault="00284FC0" w:rsidP="00A37DAD">
      <w:pPr>
        <w:pStyle w:val="NoSpacing"/>
        <w:ind w:left="720" w:hanging="720"/>
        <w:rPr>
          <w:rFonts w:ascii="Times New Roman" w:hAnsi="Times New Roman" w:cs="Times New Roman"/>
          <w:sz w:val="24"/>
          <w:szCs w:val="24"/>
        </w:rPr>
      </w:pPr>
      <w:r>
        <w:rPr>
          <w:rFonts w:ascii="Times New Roman" w:hAnsi="Times New Roman" w:cs="Times New Roman"/>
          <w:sz w:val="24"/>
          <w:szCs w:val="24"/>
        </w:rPr>
        <w:t>Herrmann, Oscar.</w:t>
      </w:r>
      <w:r w:rsidRPr="00277276">
        <w:rPr>
          <w:rFonts w:ascii="Times New Roman" w:hAnsi="Times New Roman" w:cs="Times New Roman"/>
          <w:sz w:val="24"/>
          <w:szCs w:val="24"/>
        </w:rPr>
        <w:t> </w:t>
      </w:r>
      <w:r w:rsidRPr="00277276">
        <w:rPr>
          <w:rFonts w:ascii="Times New Roman" w:hAnsi="Times New Roman" w:cs="Times New Roman"/>
          <w:i/>
          <w:iCs/>
          <w:sz w:val="24"/>
          <w:szCs w:val="24"/>
        </w:rPr>
        <w:t>Pirates and Piracy</w:t>
      </w:r>
      <w:r w:rsidRPr="00277276">
        <w:rPr>
          <w:rFonts w:ascii="Times New Roman" w:hAnsi="Times New Roman" w:cs="Times New Roman"/>
          <w:sz w:val="24"/>
          <w:szCs w:val="24"/>
        </w:rPr>
        <w:t xml:space="preserve">. New York City, NY: Press of </w:t>
      </w:r>
      <w:proofErr w:type="spellStart"/>
      <w:r w:rsidRPr="00277276">
        <w:rPr>
          <w:rFonts w:ascii="Times New Roman" w:hAnsi="Times New Roman" w:cs="Times New Roman"/>
          <w:sz w:val="24"/>
          <w:szCs w:val="24"/>
        </w:rPr>
        <w:t>Stettiner</w:t>
      </w:r>
      <w:proofErr w:type="spellEnd"/>
      <w:r w:rsidRPr="00277276">
        <w:rPr>
          <w:rFonts w:ascii="Times New Roman" w:hAnsi="Times New Roman" w:cs="Times New Roman"/>
          <w:sz w:val="24"/>
          <w:szCs w:val="24"/>
        </w:rPr>
        <w:t xml:space="preserve"> Brothers, 1902, 38-40.</w:t>
      </w:r>
    </w:p>
    <w:p w:rsidR="00284FC0" w:rsidRDefault="00284FC0" w:rsidP="00A37DAD">
      <w:pPr>
        <w:pStyle w:val="NoSpacing"/>
        <w:ind w:left="720" w:hanging="720"/>
        <w:rPr>
          <w:rFonts w:ascii="Times New Roman" w:hAnsi="Times New Roman" w:cs="Times New Roman"/>
          <w:sz w:val="24"/>
          <w:szCs w:val="24"/>
        </w:rPr>
      </w:pPr>
    </w:p>
    <w:p w:rsidR="00DF0BCA" w:rsidRDefault="00CF14D4" w:rsidP="00CF14D4">
      <w:pPr>
        <w:pStyle w:val="NoSpacing"/>
        <w:ind w:left="720" w:hanging="720"/>
        <w:rPr>
          <w:rFonts w:ascii="Times New Roman" w:hAnsi="Times New Roman" w:cs="Times New Roman"/>
          <w:sz w:val="24"/>
          <w:szCs w:val="24"/>
        </w:rPr>
      </w:pPr>
      <w:r w:rsidRPr="00CF14D4">
        <w:rPr>
          <w:rFonts w:ascii="Times New Roman" w:hAnsi="Times New Roman" w:cs="Times New Roman"/>
          <w:sz w:val="24"/>
          <w:szCs w:val="24"/>
        </w:rPr>
        <w:t>Lawler, Andrew. "Three Centuries After His Beheading, a Kinder, Gentler Blackbeard Emerges." Smithsonian, November 13, 2018.</w:t>
      </w:r>
    </w:p>
    <w:p w:rsidR="00CF14D4" w:rsidRDefault="00CF14D4" w:rsidP="00A37DAD">
      <w:pPr>
        <w:pStyle w:val="NoSpacing"/>
        <w:ind w:left="720" w:hanging="720"/>
        <w:rPr>
          <w:rFonts w:ascii="Times New Roman" w:hAnsi="Times New Roman" w:cs="Times New Roman"/>
          <w:sz w:val="24"/>
          <w:szCs w:val="24"/>
        </w:rPr>
      </w:pPr>
    </w:p>
    <w:p w:rsidR="00A37DAD" w:rsidRDefault="00A37DAD" w:rsidP="00A37DAD">
      <w:pPr>
        <w:pStyle w:val="NoSpacing"/>
        <w:ind w:left="720" w:hanging="720"/>
        <w:rPr>
          <w:rFonts w:ascii="Times New Roman" w:hAnsi="Times New Roman" w:cs="Times New Roman"/>
          <w:sz w:val="24"/>
          <w:szCs w:val="24"/>
        </w:rPr>
      </w:pPr>
      <w:r w:rsidRPr="00A14718">
        <w:rPr>
          <w:rFonts w:ascii="Times New Roman" w:hAnsi="Times New Roman" w:cs="Times New Roman"/>
          <w:sz w:val="24"/>
          <w:szCs w:val="24"/>
        </w:rPr>
        <w:t xml:space="preserve">L.A. Harper, </w:t>
      </w:r>
      <w:r w:rsidRPr="00A14718">
        <w:rPr>
          <w:rFonts w:ascii="Times New Roman" w:hAnsi="Times New Roman" w:cs="Times New Roman"/>
          <w:i/>
          <w:sz w:val="24"/>
          <w:szCs w:val="24"/>
        </w:rPr>
        <w:t>The English Navigation Acts: A Seventeenth Century Experiment in Social Engineering</w:t>
      </w:r>
      <w:r w:rsidRPr="00A14718">
        <w:rPr>
          <w:rFonts w:ascii="Times New Roman" w:hAnsi="Times New Roman" w:cs="Times New Roman"/>
          <w:sz w:val="24"/>
          <w:szCs w:val="24"/>
        </w:rPr>
        <w:t>. New York, 1939, 34, 49.</w:t>
      </w:r>
    </w:p>
    <w:p w:rsidR="00BF7D96" w:rsidRDefault="00BF7D96" w:rsidP="00A37DAD">
      <w:pPr>
        <w:pStyle w:val="NoSpacing"/>
        <w:ind w:left="720" w:hanging="720"/>
        <w:rPr>
          <w:rFonts w:ascii="Times New Roman" w:hAnsi="Times New Roman" w:cs="Times New Roman"/>
          <w:sz w:val="24"/>
          <w:szCs w:val="24"/>
        </w:rPr>
      </w:pPr>
    </w:p>
    <w:p w:rsidR="00BF7D96" w:rsidRDefault="00BF7D96" w:rsidP="00A37DAD">
      <w:pPr>
        <w:pStyle w:val="NoSpacing"/>
        <w:ind w:left="720" w:hanging="720"/>
        <w:rPr>
          <w:rFonts w:ascii="Times New Roman" w:hAnsi="Times New Roman" w:cs="Times New Roman"/>
          <w:sz w:val="24"/>
          <w:szCs w:val="24"/>
        </w:rPr>
      </w:pPr>
      <w:r w:rsidRPr="00BF7D96">
        <w:rPr>
          <w:rFonts w:ascii="Times New Roman" w:hAnsi="Times New Roman" w:cs="Times New Roman"/>
          <w:sz w:val="24"/>
          <w:szCs w:val="24"/>
        </w:rPr>
        <w:t>Leeson, Peter T. </w:t>
      </w:r>
      <w:r w:rsidRPr="00BF7D96">
        <w:rPr>
          <w:rFonts w:ascii="Times New Roman" w:hAnsi="Times New Roman" w:cs="Times New Roman"/>
          <w:i/>
          <w:iCs/>
          <w:sz w:val="24"/>
          <w:szCs w:val="24"/>
        </w:rPr>
        <w:t>The Invisible Hook: The Hidden Economics of Pirates</w:t>
      </w:r>
      <w:r w:rsidRPr="00BF7D96">
        <w:rPr>
          <w:rFonts w:ascii="Times New Roman" w:hAnsi="Times New Roman" w:cs="Times New Roman"/>
          <w:sz w:val="24"/>
          <w:szCs w:val="24"/>
        </w:rPr>
        <w:t>. Princeton, NJ: Princeton University Press, 2011.</w:t>
      </w:r>
    </w:p>
    <w:p w:rsidR="00BF7D96" w:rsidRDefault="00BF7D96" w:rsidP="00A37DAD">
      <w:pPr>
        <w:pStyle w:val="NoSpacing"/>
        <w:ind w:left="720" w:hanging="720"/>
        <w:rPr>
          <w:rFonts w:ascii="Times New Roman" w:hAnsi="Times New Roman" w:cs="Times New Roman"/>
          <w:sz w:val="24"/>
          <w:szCs w:val="24"/>
        </w:rPr>
      </w:pPr>
    </w:p>
    <w:p w:rsidR="00BF7D96" w:rsidRDefault="00BF7D96" w:rsidP="00A37DAD">
      <w:pPr>
        <w:pStyle w:val="NoSpacing"/>
        <w:ind w:left="720" w:hanging="720"/>
        <w:rPr>
          <w:rFonts w:ascii="Times New Roman" w:hAnsi="Times New Roman" w:cs="Times New Roman"/>
          <w:sz w:val="24"/>
          <w:szCs w:val="24"/>
        </w:rPr>
      </w:pPr>
      <w:r w:rsidRPr="00BF7D96">
        <w:rPr>
          <w:rFonts w:ascii="Times New Roman" w:hAnsi="Times New Roman" w:cs="Times New Roman"/>
          <w:sz w:val="24"/>
          <w:szCs w:val="24"/>
        </w:rPr>
        <w:t xml:space="preserve">Linebaugh, Peter, and Marcus </w:t>
      </w:r>
      <w:proofErr w:type="spellStart"/>
      <w:r w:rsidRPr="00BF7D96">
        <w:rPr>
          <w:rFonts w:ascii="Times New Roman" w:hAnsi="Times New Roman" w:cs="Times New Roman"/>
          <w:sz w:val="24"/>
          <w:szCs w:val="24"/>
        </w:rPr>
        <w:t>Rediker</w:t>
      </w:r>
      <w:proofErr w:type="spellEnd"/>
      <w:r w:rsidRPr="00BF7D96">
        <w:rPr>
          <w:rFonts w:ascii="Times New Roman" w:hAnsi="Times New Roman" w:cs="Times New Roman"/>
          <w:sz w:val="24"/>
          <w:szCs w:val="24"/>
        </w:rPr>
        <w:t>. </w:t>
      </w:r>
      <w:r w:rsidRPr="00BF7D96">
        <w:rPr>
          <w:rFonts w:ascii="Times New Roman" w:hAnsi="Times New Roman" w:cs="Times New Roman"/>
          <w:i/>
          <w:iCs/>
          <w:sz w:val="24"/>
          <w:szCs w:val="24"/>
        </w:rPr>
        <w:t>The Many Headed Hydra: Sailors, Slaves, Commoners and the Hidden History of the Revolutionary Atlantic</w:t>
      </w:r>
      <w:r w:rsidRPr="00BF7D96">
        <w:rPr>
          <w:rFonts w:ascii="Times New Roman" w:hAnsi="Times New Roman" w:cs="Times New Roman"/>
          <w:sz w:val="24"/>
          <w:szCs w:val="24"/>
        </w:rPr>
        <w:t>. United States: BEACON PR, 2001.</w:t>
      </w:r>
    </w:p>
    <w:p w:rsidR="00AF501F" w:rsidRDefault="00AF501F" w:rsidP="00A37DAD">
      <w:pPr>
        <w:pStyle w:val="NoSpacing"/>
        <w:ind w:left="720" w:hanging="720"/>
        <w:rPr>
          <w:rFonts w:ascii="Times New Roman" w:hAnsi="Times New Roman" w:cs="Times New Roman"/>
          <w:sz w:val="24"/>
          <w:szCs w:val="24"/>
        </w:rPr>
      </w:pPr>
    </w:p>
    <w:p w:rsidR="00AF501F" w:rsidRDefault="0092242C" w:rsidP="00A37DAD">
      <w:pPr>
        <w:pStyle w:val="NoSpacing"/>
        <w:ind w:left="720" w:hanging="720"/>
        <w:rPr>
          <w:rFonts w:ascii="Times New Roman" w:hAnsi="Times New Roman" w:cs="Times New Roman"/>
          <w:sz w:val="24"/>
          <w:szCs w:val="24"/>
        </w:rPr>
      </w:pPr>
      <w:r w:rsidRPr="00DE0861">
        <w:rPr>
          <w:rFonts w:ascii="Times New Roman" w:hAnsi="Times New Roman" w:cs="Times New Roman"/>
          <w:i/>
          <w:sz w:val="24"/>
          <w:szCs w:val="24"/>
        </w:rPr>
        <w:t>Pirates of the Caribbean: The Curse of the Black Pearl.</w:t>
      </w:r>
      <w:r w:rsidRPr="00DE0861">
        <w:rPr>
          <w:rFonts w:ascii="Times New Roman" w:hAnsi="Times New Roman" w:cs="Times New Roman"/>
          <w:sz w:val="24"/>
          <w:szCs w:val="24"/>
        </w:rPr>
        <w:t xml:space="preserve"> Directed by Gore </w:t>
      </w:r>
      <w:proofErr w:type="spellStart"/>
      <w:r w:rsidRPr="00DE0861">
        <w:rPr>
          <w:rFonts w:ascii="Times New Roman" w:hAnsi="Times New Roman" w:cs="Times New Roman"/>
          <w:sz w:val="24"/>
          <w:szCs w:val="24"/>
        </w:rPr>
        <w:t>Verbinski</w:t>
      </w:r>
      <w:proofErr w:type="spellEnd"/>
      <w:r w:rsidRPr="00DE0861">
        <w:rPr>
          <w:rFonts w:ascii="Times New Roman" w:hAnsi="Times New Roman" w:cs="Times New Roman"/>
          <w:sz w:val="24"/>
          <w:szCs w:val="24"/>
        </w:rPr>
        <w:t>. Performed by Johnny Depp. London: Buena Vista Home Enter</w:t>
      </w:r>
      <w:r>
        <w:rPr>
          <w:rFonts w:ascii="Times New Roman" w:hAnsi="Times New Roman" w:cs="Times New Roman"/>
          <w:sz w:val="24"/>
          <w:szCs w:val="24"/>
        </w:rPr>
        <w:t>tainment, 2004. DVD.</w:t>
      </w:r>
    </w:p>
    <w:p w:rsidR="0092242C" w:rsidRDefault="0092242C" w:rsidP="00A37DAD">
      <w:pPr>
        <w:pStyle w:val="NoSpacing"/>
        <w:ind w:left="720" w:hanging="720"/>
        <w:rPr>
          <w:rFonts w:ascii="Times New Roman" w:hAnsi="Times New Roman" w:cs="Times New Roman"/>
          <w:sz w:val="24"/>
          <w:szCs w:val="24"/>
        </w:rPr>
      </w:pPr>
    </w:p>
    <w:p w:rsidR="00AF501F" w:rsidRDefault="00AF501F" w:rsidP="00A37DAD">
      <w:pPr>
        <w:pStyle w:val="NoSpacing"/>
        <w:ind w:left="720" w:hanging="720"/>
        <w:rPr>
          <w:rFonts w:ascii="Times New Roman" w:hAnsi="Times New Roman" w:cs="Times New Roman"/>
          <w:sz w:val="24"/>
          <w:szCs w:val="24"/>
        </w:rPr>
      </w:pPr>
      <w:proofErr w:type="spellStart"/>
      <w:r w:rsidRPr="00AF501F">
        <w:rPr>
          <w:rFonts w:ascii="Times New Roman" w:hAnsi="Times New Roman" w:cs="Times New Roman"/>
          <w:sz w:val="24"/>
          <w:szCs w:val="24"/>
        </w:rPr>
        <w:t>Rediker</w:t>
      </w:r>
      <w:proofErr w:type="spellEnd"/>
      <w:r w:rsidRPr="00AF501F">
        <w:rPr>
          <w:rFonts w:ascii="Times New Roman" w:hAnsi="Times New Roman" w:cs="Times New Roman"/>
          <w:sz w:val="24"/>
          <w:szCs w:val="24"/>
        </w:rPr>
        <w:t>, Marcus. </w:t>
      </w:r>
      <w:r w:rsidRPr="00AF501F">
        <w:rPr>
          <w:rFonts w:ascii="Times New Roman" w:hAnsi="Times New Roman" w:cs="Times New Roman"/>
          <w:i/>
          <w:iCs/>
          <w:sz w:val="24"/>
          <w:szCs w:val="24"/>
        </w:rPr>
        <w:t>Between the Devil and the Deep Blue Sea Merchant Seamen, Pirates and the Anglo-American Maritime World, 1700 - 1750</w:t>
      </w:r>
      <w:r w:rsidRPr="00AF501F">
        <w:rPr>
          <w:rFonts w:ascii="Times New Roman" w:hAnsi="Times New Roman" w:cs="Times New Roman"/>
          <w:sz w:val="24"/>
          <w:szCs w:val="24"/>
        </w:rPr>
        <w:t>. Cambridge: Cambridge Univ. Press, 1989.</w:t>
      </w:r>
    </w:p>
    <w:p w:rsidR="00AF501F" w:rsidRDefault="00AF501F" w:rsidP="00A37DAD">
      <w:pPr>
        <w:pStyle w:val="NoSpacing"/>
        <w:ind w:left="720" w:hanging="720"/>
        <w:rPr>
          <w:rFonts w:ascii="Times New Roman" w:hAnsi="Times New Roman" w:cs="Times New Roman"/>
          <w:sz w:val="24"/>
          <w:szCs w:val="24"/>
        </w:rPr>
      </w:pPr>
    </w:p>
    <w:p w:rsidR="00BF7D96" w:rsidRDefault="00AF501F" w:rsidP="00DF0BCA">
      <w:pPr>
        <w:pStyle w:val="NoSpacing"/>
        <w:ind w:left="720" w:hanging="720"/>
        <w:rPr>
          <w:rFonts w:ascii="Times New Roman" w:hAnsi="Times New Roman" w:cs="Times New Roman"/>
          <w:sz w:val="24"/>
          <w:szCs w:val="24"/>
        </w:rPr>
      </w:pPr>
      <w:r w:rsidRPr="00AF501F">
        <w:rPr>
          <w:rFonts w:ascii="Times New Roman" w:hAnsi="Times New Roman" w:cs="Times New Roman"/>
          <w:sz w:val="24"/>
          <w:szCs w:val="24"/>
        </w:rPr>
        <w:t>Sherry, Frank. </w:t>
      </w:r>
      <w:r w:rsidRPr="00AF501F">
        <w:rPr>
          <w:rFonts w:ascii="Times New Roman" w:hAnsi="Times New Roman" w:cs="Times New Roman"/>
          <w:i/>
          <w:iCs/>
          <w:sz w:val="24"/>
          <w:szCs w:val="24"/>
        </w:rPr>
        <w:t>Raiders and Rebels: A History of the Golden Age of Piracy</w:t>
      </w:r>
      <w:r w:rsidRPr="00AF501F">
        <w:rPr>
          <w:rFonts w:ascii="Times New Roman" w:hAnsi="Times New Roman" w:cs="Times New Roman"/>
          <w:sz w:val="24"/>
          <w:szCs w:val="24"/>
        </w:rPr>
        <w:t>. New York: HarperCollins E-books, 2009.</w:t>
      </w:r>
    </w:p>
    <w:p w:rsidR="006E3AE7" w:rsidRDefault="006E3AE7" w:rsidP="00DF0BCA">
      <w:pPr>
        <w:pStyle w:val="NoSpacing"/>
        <w:ind w:left="720" w:hanging="720"/>
        <w:rPr>
          <w:rFonts w:ascii="Times New Roman" w:hAnsi="Times New Roman" w:cs="Times New Roman"/>
          <w:sz w:val="24"/>
          <w:szCs w:val="24"/>
        </w:rPr>
      </w:pPr>
    </w:p>
    <w:p w:rsidR="006E3AE7" w:rsidRPr="00A37DAD" w:rsidRDefault="006E3AE7" w:rsidP="006E3AE7">
      <w:pPr>
        <w:pStyle w:val="NoSpacing"/>
        <w:ind w:left="720" w:hanging="720"/>
        <w:rPr>
          <w:rFonts w:ascii="Times New Roman" w:hAnsi="Times New Roman" w:cs="Times New Roman"/>
          <w:sz w:val="24"/>
          <w:szCs w:val="24"/>
        </w:rPr>
      </w:pPr>
      <w:r w:rsidRPr="006E3AE7">
        <w:rPr>
          <w:rFonts w:ascii="Times New Roman" w:hAnsi="Times New Roman" w:cs="Times New Roman"/>
          <w:sz w:val="24"/>
          <w:szCs w:val="24"/>
        </w:rPr>
        <w:t>Zimmer</w:t>
      </w:r>
      <w:r>
        <w:rPr>
          <w:rFonts w:ascii="Times New Roman" w:hAnsi="Times New Roman" w:cs="Times New Roman"/>
          <w:sz w:val="24"/>
          <w:szCs w:val="24"/>
        </w:rPr>
        <w:t>, Hans.</w:t>
      </w:r>
      <w:r w:rsidRPr="006E3AE7">
        <w:rPr>
          <w:rFonts w:ascii="Times New Roman" w:hAnsi="Times New Roman" w:cs="Times New Roman"/>
          <w:sz w:val="24"/>
          <w:szCs w:val="24"/>
        </w:rPr>
        <w:t xml:space="preserve"> </w:t>
      </w:r>
      <w:r w:rsidRPr="006E3AE7">
        <w:rPr>
          <w:rFonts w:ascii="Times New Roman" w:hAnsi="Times New Roman" w:cs="Times New Roman"/>
          <w:i/>
          <w:sz w:val="24"/>
          <w:szCs w:val="24"/>
        </w:rPr>
        <w:t>Hoist the Colors</w:t>
      </w:r>
      <w:r w:rsidRPr="006E3AE7">
        <w:rPr>
          <w:rFonts w:ascii="Times New Roman" w:hAnsi="Times New Roman" w:cs="Times New Roman"/>
          <w:sz w:val="24"/>
          <w:szCs w:val="24"/>
        </w:rPr>
        <w:t xml:space="preserve"> (California: Walt Disney Records, 2007), https://genius.com/Hans-zimmer-hoist-the-colours-lyrics.</w:t>
      </w:r>
    </w:p>
    <w:sectPr w:rsidR="006E3AE7" w:rsidRPr="00A37DAD" w:rsidSect="007649CC">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C36D2" w:rsidRDefault="00DC36D2" w:rsidP="00FC164E">
      <w:r>
        <w:separator/>
      </w:r>
    </w:p>
  </w:endnote>
  <w:endnote w:type="continuationSeparator" w:id="0">
    <w:p w:rsidR="00DC36D2" w:rsidRDefault="00DC36D2" w:rsidP="00FC16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rPr>
      <w:id w:val="190732410"/>
      <w:docPartObj>
        <w:docPartGallery w:val="Page Numbers (Bottom of Page)"/>
        <w:docPartUnique/>
      </w:docPartObj>
    </w:sdtPr>
    <w:sdtEndPr>
      <w:rPr>
        <w:noProof/>
      </w:rPr>
    </w:sdtEndPr>
    <w:sdtContent>
      <w:p w:rsidR="007C51B3" w:rsidRPr="000A617D" w:rsidRDefault="007C51B3">
        <w:pPr>
          <w:pStyle w:val="Footer"/>
          <w:jc w:val="right"/>
          <w:rPr>
            <w:rFonts w:ascii="Times New Roman" w:hAnsi="Times New Roman" w:cs="Times New Roman"/>
          </w:rPr>
        </w:pPr>
        <w:r w:rsidRPr="000A617D">
          <w:rPr>
            <w:rFonts w:ascii="Times New Roman" w:hAnsi="Times New Roman" w:cs="Times New Roman"/>
          </w:rPr>
          <w:fldChar w:fldCharType="begin"/>
        </w:r>
        <w:r w:rsidRPr="000A617D">
          <w:rPr>
            <w:rFonts w:ascii="Times New Roman" w:hAnsi="Times New Roman" w:cs="Times New Roman"/>
          </w:rPr>
          <w:instrText xml:space="preserve"> PAGE   \* MERGEFORMAT </w:instrText>
        </w:r>
        <w:r w:rsidRPr="000A617D">
          <w:rPr>
            <w:rFonts w:ascii="Times New Roman" w:hAnsi="Times New Roman" w:cs="Times New Roman"/>
          </w:rPr>
          <w:fldChar w:fldCharType="separate"/>
        </w:r>
        <w:r w:rsidR="00432267">
          <w:rPr>
            <w:rFonts w:ascii="Times New Roman" w:hAnsi="Times New Roman" w:cs="Times New Roman"/>
            <w:noProof/>
          </w:rPr>
          <w:t>24</w:t>
        </w:r>
        <w:r w:rsidRPr="000A617D">
          <w:rPr>
            <w:rFonts w:ascii="Times New Roman" w:hAnsi="Times New Roman" w:cs="Times New Roman"/>
            <w:noProof/>
          </w:rPr>
          <w:fldChar w:fldCharType="end"/>
        </w:r>
      </w:p>
    </w:sdtContent>
  </w:sdt>
  <w:p w:rsidR="007D054B" w:rsidRDefault="007D05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C36D2" w:rsidRDefault="00DC36D2" w:rsidP="00FC164E">
      <w:r>
        <w:separator/>
      </w:r>
    </w:p>
  </w:footnote>
  <w:footnote w:type="continuationSeparator" w:id="0">
    <w:p w:rsidR="00DC36D2" w:rsidRDefault="00DC36D2" w:rsidP="00FC164E">
      <w:r>
        <w:continuationSeparator/>
      </w:r>
    </w:p>
  </w:footnote>
  <w:footnote w:id="1">
    <w:p w:rsidR="007D054B" w:rsidRDefault="007D054B" w:rsidP="00F91320">
      <w:pPr>
        <w:pStyle w:val="FootnoteText"/>
        <w:ind w:firstLine="720"/>
        <w:rPr>
          <w:rFonts w:ascii="Times New Roman" w:hAnsi="Times New Roman" w:cs="Times New Roman"/>
          <w:sz w:val="24"/>
          <w:szCs w:val="24"/>
        </w:rPr>
      </w:pPr>
      <w:r w:rsidRPr="002C303A">
        <w:rPr>
          <w:rStyle w:val="FootnoteReference"/>
          <w:rFonts w:ascii="Times New Roman" w:hAnsi="Times New Roman" w:cs="Times New Roman"/>
          <w:sz w:val="24"/>
          <w:szCs w:val="24"/>
        </w:rPr>
        <w:footnoteRef/>
      </w:r>
      <w:r w:rsidRPr="002C303A">
        <w:rPr>
          <w:rFonts w:ascii="Times New Roman" w:hAnsi="Times New Roman" w:cs="Times New Roman"/>
          <w:sz w:val="24"/>
          <w:szCs w:val="24"/>
        </w:rPr>
        <w:t xml:space="preserve"> </w:t>
      </w:r>
      <w:r w:rsidR="00044FE5">
        <w:rPr>
          <w:rFonts w:ascii="Times New Roman" w:hAnsi="Times New Roman" w:cs="Times New Roman"/>
          <w:sz w:val="24"/>
          <w:szCs w:val="24"/>
        </w:rPr>
        <w:t xml:space="preserve">Hans Zimmer, </w:t>
      </w:r>
      <w:r w:rsidR="00044FE5">
        <w:rPr>
          <w:rFonts w:ascii="Times New Roman" w:hAnsi="Times New Roman" w:cs="Times New Roman"/>
          <w:i/>
          <w:sz w:val="24"/>
          <w:szCs w:val="24"/>
        </w:rPr>
        <w:t>Hoist the Colors</w:t>
      </w:r>
      <w:r w:rsidR="003724A6">
        <w:rPr>
          <w:rFonts w:ascii="Times New Roman" w:hAnsi="Times New Roman" w:cs="Times New Roman"/>
          <w:i/>
          <w:sz w:val="24"/>
          <w:szCs w:val="24"/>
        </w:rPr>
        <w:t xml:space="preserve"> </w:t>
      </w:r>
      <w:r w:rsidR="003724A6">
        <w:rPr>
          <w:rFonts w:ascii="Times New Roman" w:hAnsi="Times New Roman" w:cs="Times New Roman"/>
          <w:sz w:val="24"/>
          <w:szCs w:val="24"/>
        </w:rPr>
        <w:t xml:space="preserve">(California: Walt Disney Records, 2007), </w:t>
      </w:r>
      <w:hyperlink r:id="rId1" w:history="1">
        <w:r w:rsidR="003724A6" w:rsidRPr="00644869">
          <w:rPr>
            <w:rStyle w:val="Hyperlink"/>
            <w:rFonts w:ascii="Times New Roman" w:hAnsi="Times New Roman" w:cs="Times New Roman"/>
            <w:sz w:val="24"/>
            <w:szCs w:val="24"/>
          </w:rPr>
          <w:t>https://genius.com/Hans-zimmer-hoist-the-colours-lyrics</w:t>
        </w:r>
      </w:hyperlink>
      <w:r w:rsidR="003724A6">
        <w:rPr>
          <w:rFonts w:ascii="Times New Roman" w:hAnsi="Times New Roman" w:cs="Times New Roman"/>
          <w:sz w:val="24"/>
          <w:szCs w:val="24"/>
        </w:rPr>
        <w:t>.</w:t>
      </w:r>
    </w:p>
    <w:p w:rsidR="003724A6" w:rsidRPr="003724A6" w:rsidRDefault="003724A6" w:rsidP="00F91320">
      <w:pPr>
        <w:pStyle w:val="FootnoteText"/>
        <w:ind w:firstLine="720"/>
        <w:rPr>
          <w:rFonts w:ascii="Times New Roman" w:hAnsi="Times New Roman" w:cs="Times New Roman"/>
          <w:sz w:val="24"/>
          <w:szCs w:val="24"/>
        </w:rPr>
      </w:pPr>
    </w:p>
  </w:footnote>
  <w:footnote w:id="2">
    <w:p w:rsidR="007D054B" w:rsidRPr="002C303A" w:rsidRDefault="007D054B" w:rsidP="003724A6">
      <w:pPr>
        <w:pStyle w:val="FootnoteText"/>
        <w:ind w:firstLine="720"/>
        <w:rPr>
          <w:rFonts w:ascii="Times New Roman" w:hAnsi="Times New Roman" w:cs="Times New Roman"/>
          <w:sz w:val="24"/>
          <w:szCs w:val="24"/>
        </w:rPr>
      </w:pPr>
      <w:r w:rsidRPr="002C303A">
        <w:rPr>
          <w:rStyle w:val="FootnoteReference"/>
          <w:rFonts w:ascii="Times New Roman" w:hAnsi="Times New Roman" w:cs="Times New Roman"/>
          <w:sz w:val="24"/>
          <w:szCs w:val="24"/>
        </w:rPr>
        <w:footnoteRef/>
      </w:r>
      <w:r w:rsidRPr="002C303A">
        <w:rPr>
          <w:rFonts w:ascii="Times New Roman" w:hAnsi="Times New Roman" w:cs="Times New Roman"/>
          <w:sz w:val="24"/>
          <w:szCs w:val="24"/>
        </w:rPr>
        <w:t xml:space="preserve">  A “golden age” for piracy is defined as a period of time where there is a large outburst of piracy. There have been multiple points in the history of piracy that could be referred to as the “golden age” of piracy, but, the time period most commonly referenced throug</w:t>
      </w:r>
      <w:r w:rsidR="004B2C84">
        <w:rPr>
          <w:rFonts w:ascii="Times New Roman" w:hAnsi="Times New Roman" w:cs="Times New Roman"/>
          <w:sz w:val="24"/>
          <w:szCs w:val="24"/>
        </w:rPr>
        <w:t>hout western society is from 1650-172</w:t>
      </w:r>
      <w:r w:rsidRPr="002C303A">
        <w:rPr>
          <w:rFonts w:ascii="Times New Roman" w:hAnsi="Times New Roman" w:cs="Times New Roman"/>
          <w:sz w:val="24"/>
          <w:szCs w:val="24"/>
        </w:rPr>
        <w:t>0.</w:t>
      </w:r>
      <w:r w:rsidR="004B2C84">
        <w:rPr>
          <w:rFonts w:ascii="Times New Roman" w:hAnsi="Times New Roman" w:cs="Times New Roman"/>
          <w:sz w:val="24"/>
          <w:szCs w:val="24"/>
        </w:rPr>
        <w:t xml:space="preserve"> This research will mainly focus on Caribbean based pirates. </w:t>
      </w:r>
    </w:p>
  </w:footnote>
  <w:footnote w:id="3">
    <w:p w:rsidR="00D47AF4" w:rsidRDefault="00D47AF4" w:rsidP="00FC164E">
      <w:pPr>
        <w:pStyle w:val="FootnoteText"/>
        <w:ind w:firstLine="720"/>
        <w:rPr>
          <w:rFonts w:ascii="Times New Roman" w:hAnsi="Times New Roman" w:cs="Times New Roman"/>
          <w:sz w:val="24"/>
          <w:szCs w:val="24"/>
        </w:rPr>
      </w:pPr>
    </w:p>
    <w:p w:rsidR="00CF14D4" w:rsidRPr="00CF14D4" w:rsidRDefault="007D054B" w:rsidP="00CF14D4">
      <w:pPr>
        <w:pStyle w:val="FootnoteText"/>
        <w:ind w:firstLine="720"/>
        <w:rPr>
          <w:rFonts w:ascii="Times New Roman" w:hAnsi="Times New Roman" w:cs="Times New Roman"/>
          <w:sz w:val="24"/>
          <w:szCs w:val="24"/>
        </w:rPr>
      </w:pPr>
      <w:r w:rsidRPr="002C303A">
        <w:rPr>
          <w:rStyle w:val="FootnoteReference"/>
          <w:rFonts w:ascii="Times New Roman" w:hAnsi="Times New Roman" w:cs="Times New Roman"/>
          <w:sz w:val="24"/>
          <w:szCs w:val="24"/>
        </w:rPr>
        <w:footnoteRef/>
      </w:r>
      <w:r w:rsidR="00CF14D4">
        <w:rPr>
          <w:rFonts w:ascii="Times New Roman" w:hAnsi="Times New Roman" w:cs="Times New Roman"/>
          <w:sz w:val="24"/>
          <w:szCs w:val="24"/>
        </w:rPr>
        <w:t xml:space="preserve"> Andrew Lawler,</w:t>
      </w:r>
      <w:r w:rsidR="00CF14D4" w:rsidRPr="00CF14D4">
        <w:rPr>
          <w:rFonts w:ascii="Times New Roman" w:hAnsi="Times New Roman" w:cs="Times New Roman"/>
          <w:sz w:val="24"/>
          <w:szCs w:val="24"/>
        </w:rPr>
        <w:t xml:space="preserve"> "Three Centuries After His Beheading, a Kinder, Gentler Blackbeard Emerges." Smithsonian, November 13, 2018.</w:t>
      </w:r>
    </w:p>
    <w:p w:rsidR="007D054B" w:rsidRPr="002C303A" w:rsidRDefault="007D054B" w:rsidP="00FC164E">
      <w:pPr>
        <w:pStyle w:val="FootnoteText"/>
        <w:ind w:firstLine="720"/>
        <w:rPr>
          <w:rFonts w:ascii="Times New Roman" w:hAnsi="Times New Roman" w:cs="Times New Roman"/>
          <w:sz w:val="24"/>
          <w:szCs w:val="24"/>
        </w:rPr>
      </w:pPr>
    </w:p>
  </w:footnote>
  <w:footnote w:id="4">
    <w:p w:rsidR="007D054B" w:rsidRPr="002C303A" w:rsidRDefault="007D054B" w:rsidP="00F91320">
      <w:pPr>
        <w:pStyle w:val="FootnoteText"/>
        <w:ind w:firstLine="720"/>
        <w:rPr>
          <w:rFonts w:ascii="Times New Roman" w:hAnsi="Times New Roman" w:cs="Times New Roman"/>
          <w:sz w:val="24"/>
          <w:szCs w:val="24"/>
        </w:rPr>
      </w:pPr>
      <w:r w:rsidRPr="002C303A">
        <w:rPr>
          <w:rStyle w:val="FootnoteReference"/>
          <w:rFonts w:ascii="Times New Roman" w:hAnsi="Times New Roman" w:cs="Times New Roman"/>
          <w:sz w:val="24"/>
          <w:szCs w:val="24"/>
        </w:rPr>
        <w:footnoteRef/>
      </w:r>
      <w:r w:rsidRPr="002C303A">
        <w:rPr>
          <w:rFonts w:ascii="Times New Roman" w:hAnsi="Times New Roman" w:cs="Times New Roman"/>
          <w:sz w:val="24"/>
          <w:szCs w:val="24"/>
        </w:rPr>
        <w:t xml:space="preserve">  Marcus </w:t>
      </w:r>
      <w:r w:rsidRPr="002C303A">
        <w:rPr>
          <w:rFonts w:ascii="Times New Roman" w:hAnsi="Times New Roman" w:cs="Times New Roman"/>
          <w:sz w:val="24"/>
          <w:szCs w:val="24"/>
        </w:rPr>
        <w:t>Rediker, </w:t>
      </w:r>
      <w:r w:rsidRPr="002C303A">
        <w:rPr>
          <w:rFonts w:ascii="Times New Roman" w:hAnsi="Times New Roman" w:cs="Times New Roman"/>
          <w:i/>
          <w:iCs/>
          <w:sz w:val="24"/>
          <w:szCs w:val="24"/>
        </w:rPr>
        <w:t>Between the Devil and the Deep Blue Sea Merchant Seamen, Pirates and the Anglo-American Maritime World, 1700 - 1750</w:t>
      </w:r>
      <w:r w:rsidRPr="002C303A">
        <w:rPr>
          <w:rFonts w:ascii="Times New Roman" w:hAnsi="Times New Roman" w:cs="Times New Roman"/>
          <w:sz w:val="24"/>
          <w:szCs w:val="24"/>
        </w:rPr>
        <w:t>. Cambridge: Cambridge Univ. Press, 1989, 158.</w:t>
      </w:r>
    </w:p>
  </w:footnote>
  <w:footnote w:id="5">
    <w:p w:rsidR="00EA2F4C" w:rsidRDefault="00EA2F4C" w:rsidP="00F32B93">
      <w:pPr>
        <w:pStyle w:val="FootnoteText"/>
        <w:ind w:firstLine="720"/>
        <w:rPr>
          <w:rFonts w:ascii="Times New Roman" w:hAnsi="Times New Roman" w:cs="Times New Roman"/>
          <w:sz w:val="24"/>
          <w:szCs w:val="24"/>
        </w:rPr>
      </w:pPr>
    </w:p>
    <w:p w:rsidR="007D054B" w:rsidRPr="002C303A" w:rsidRDefault="007D054B" w:rsidP="00F32B93">
      <w:pPr>
        <w:pStyle w:val="FootnoteText"/>
        <w:ind w:firstLine="720"/>
        <w:rPr>
          <w:rFonts w:ascii="Times New Roman" w:hAnsi="Times New Roman" w:cs="Times New Roman"/>
          <w:sz w:val="24"/>
          <w:szCs w:val="24"/>
        </w:rPr>
      </w:pPr>
      <w:r w:rsidRPr="002C303A">
        <w:rPr>
          <w:rStyle w:val="FootnoteReference"/>
          <w:rFonts w:ascii="Times New Roman" w:hAnsi="Times New Roman" w:cs="Times New Roman"/>
          <w:sz w:val="24"/>
          <w:szCs w:val="24"/>
        </w:rPr>
        <w:footnoteRef/>
      </w:r>
      <w:r w:rsidRPr="002C303A">
        <w:rPr>
          <w:rFonts w:ascii="Times New Roman" w:hAnsi="Times New Roman" w:cs="Times New Roman"/>
          <w:sz w:val="24"/>
          <w:szCs w:val="24"/>
        </w:rPr>
        <w:t xml:space="preserve"> </w:t>
      </w:r>
      <w:r w:rsidRPr="002C303A">
        <w:rPr>
          <w:rFonts w:ascii="Times New Roman" w:hAnsi="Times New Roman" w:cs="Times New Roman"/>
          <w:sz w:val="24"/>
          <w:szCs w:val="24"/>
        </w:rPr>
        <w:t>Rediker, </w:t>
      </w:r>
      <w:r w:rsidRPr="002C303A">
        <w:rPr>
          <w:rFonts w:ascii="Times New Roman" w:hAnsi="Times New Roman" w:cs="Times New Roman"/>
          <w:i/>
          <w:iCs/>
          <w:sz w:val="24"/>
          <w:szCs w:val="24"/>
        </w:rPr>
        <w:t>Between the Devil</w:t>
      </w:r>
      <w:r w:rsidR="005C3A03">
        <w:rPr>
          <w:rFonts w:ascii="Times New Roman" w:hAnsi="Times New Roman" w:cs="Times New Roman"/>
          <w:i/>
          <w:iCs/>
          <w:sz w:val="24"/>
          <w:szCs w:val="24"/>
        </w:rPr>
        <w:t>,</w:t>
      </w:r>
      <w:r>
        <w:rPr>
          <w:rFonts w:ascii="Times New Roman" w:hAnsi="Times New Roman" w:cs="Times New Roman"/>
          <w:iCs/>
          <w:sz w:val="24"/>
          <w:szCs w:val="24"/>
        </w:rPr>
        <w:t>158</w:t>
      </w:r>
      <w:r w:rsidRPr="002C303A">
        <w:rPr>
          <w:rFonts w:ascii="Times New Roman" w:hAnsi="Times New Roman" w:cs="Times New Roman"/>
          <w:iCs/>
          <w:sz w:val="24"/>
          <w:szCs w:val="24"/>
        </w:rPr>
        <w:t>.</w:t>
      </w:r>
    </w:p>
  </w:footnote>
  <w:footnote w:id="6">
    <w:p w:rsidR="007D054B" w:rsidRDefault="007D054B" w:rsidP="00C172A1">
      <w:pPr>
        <w:pStyle w:val="FootnoteText"/>
        <w:ind w:firstLine="720"/>
        <w:rPr>
          <w:rFonts w:ascii="Times New Roman" w:hAnsi="Times New Roman" w:cs="Times New Roman"/>
          <w:sz w:val="24"/>
          <w:szCs w:val="24"/>
        </w:rPr>
      </w:pPr>
    </w:p>
    <w:p w:rsidR="007D054B" w:rsidRPr="002C303A" w:rsidRDefault="007D054B" w:rsidP="00C172A1">
      <w:pPr>
        <w:pStyle w:val="FootnoteText"/>
        <w:ind w:firstLine="720"/>
        <w:rPr>
          <w:rFonts w:ascii="Times New Roman" w:hAnsi="Times New Roman" w:cs="Times New Roman"/>
          <w:sz w:val="24"/>
          <w:szCs w:val="24"/>
        </w:rPr>
      </w:pPr>
      <w:r w:rsidRPr="002C303A">
        <w:rPr>
          <w:rStyle w:val="FootnoteReference"/>
          <w:rFonts w:ascii="Times New Roman" w:hAnsi="Times New Roman" w:cs="Times New Roman"/>
          <w:sz w:val="24"/>
          <w:szCs w:val="24"/>
        </w:rPr>
        <w:footnoteRef/>
      </w:r>
      <w:r w:rsidR="00DE0861">
        <w:rPr>
          <w:rFonts w:ascii="Times New Roman" w:hAnsi="Times New Roman" w:cs="Times New Roman"/>
          <w:sz w:val="24"/>
          <w:szCs w:val="24"/>
        </w:rPr>
        <w:t xml:space="preserve"> </w:t>
      </w:r>
      <w:r w:rsidR="00DE0861" w:rsidRPr="00DE0861">
        <w:rPr>
          <w:rFonts w:ascii="Times New Roman" w:hAnsi="Times New Roman" w:cs="Times New Roman"/>
          <w:i/>
          <w:sz w:val="24"/>
          <w:szCs w:val="24"/>
        </w:rPr>
        <w:t>Pirates of the Caribbean: The Curse of the Black Pearl.</w:t>
      </w:r>
      <w:r w:rsidR="00DE0861" w:rsidRPr="00DE0861">
        <w:rPr>
          <w:rFonts w:ascii="Times New Roman" w:hAnsi="Times New Roman" w:cs="Times New Roman"/>
          <w:sz w:val="24"/>
          <w:szCs w:val="24"/>
        </w:rPr>
        <w:t xml:space="preserve"> </w:t>
      </w:r>
      <w:r w:rsidR="00DE0861" w:rsidRPr="00DE0861">
        <w:rPr>
          <w:rFonts w:ascii="Times New Roman" w:hAnsi="Times New Roman" w:cs="Times New Roman"/>
          <w:sz w:val="24"/>
          <w:szCs w:val="24"/>
        </w:rPr>
        <w:t xml:space="preserve">Directed by Gore </w:t>
      </w:r>
      <w:r w:rsidR="00DE0861" w:rsidRPr="00DE0861">
        <w:rPr>
          <w:rFonts w:ascii="Times New Roman" w:hAnsi="Times New Roman" w:cs="Times New Roman"/>
          <w:sz w:val="24"/>
          <w:szCs w:val="24"/>
        </w:rPr>
        <w:t>Verbinski. Performed by Johnny Depp. London: Buena Vista Home Enter</w:t>
      </w:r>
      <w:r w:rsidR="00E9422A">
        <w:rPr>
          <w:rFonts w:ascii="Times New Roman" w:hAnsi="Times New Roman" w:cs="Times New Roman"/>
          <w:sz w:val="24"/>
          <w:szCs w:val="24"/>
        </w:rPr>
        <w:t>tainment, 2004. DVD</w:t>
      </w:r>
      <w:r w:rsidR="0092242C">
        <w:rPr>
          <w:rFonts w:ascii="Times New Roman" w:hAnsi="Times New Roman" w:cs="Times New Roman"/>
          <w:sz w:val="24"/>
          <w:szCs w:val="24"/>
        </w:rPr>
        <w:t>, scene 3.</w:t>
      </w:r>
    </w:p>
  </w:footnote>
  <w:footnote w:id="7">
    <w:p w:rsidR="007D054B" w:rsidRPr="002C303A" w:rsidRDefault="007D054B" w:rsidP="00EA2F4C">
      <w:pPr>
        <w:pStyle w:val="FootnoteText"/>
        <w:ind w:firstLine="720"/>
        <w:rPr>
          <w:rFonts w:ascii="Times New Roman" w:hAnsi="Times New Roman" w:cs="Times New Roman"/>
          <w:sz w:val="24"/>
          <w:szCs w:val="24"/>
        </w:rPr>
      </w:pPr>
      <w:r w:rsidRPr="002C303A">
        <w:rPr>
          <w:rStyle w:val="FootnoteReference"/>
          <w:rFonts w:ascii="Times New Roman" w:hAnsi="Times New Roman" w:cs="Times New Roman"/>
          <w:sz w:val="24"/>
          <w:szCs w:val="24"/>
        </w:rPr>
        <w:footnoteRef/>
      </w:r>
      <w:r w:rsidRPr="002C303A">
        <w:rPr>
          <w:rFonts w:ascii="Times New Roman" w:hAnsi="Times New Roman" w:cs="Times New Roman"/>
          <w:sz w:val="24"/>
          <w:szCs w:val="24"/>
        </w:rPr>
        <w:t xml:space="preserve">  </w:t>
      </w:r>
      <w:r>
        <w:rPr>
          <w:rFonts w:ascii="Times New Roman" w:hAnsi="Times New Roman" w:cs="Times New Roman"/>
          <w:sz w:val="24"/>
          <w:szCs w:val="24"/>
        </w:rPr>
        <w:t>Rediker,</w:t>
      </w:r>
      <w:r w:rsidRPr="002C303A">
        <w:rPr>
          <w:rFonts w:ascii="Times New Roman" w:hAnsi="Times New Roman" w:cs="Times New Roman"/>
          <w:i/>
          <w:iCs/>
          <w:sz w:val="24"/>
          <w:szCs w:val="24"/>
        </w:rPr>
        <w:t xml:space="preserve"> </w:t>
      </w:r>
      <w:r w:rsidRPr="002C303A">
        <w:rPr>
          <w:rFonts w:ascii="Times New Roman" w:hAnsi="Times New Roman" w:cs="Times New Roman"/>
          <w:iCs/>
          <w:sz w:val="24"/>
          <w:szCs w:val="24"/>
        </w:rPr>
        <w:t xml:space="preserve">59. </w:t>
      </w:r>
    </w:p>
  </w:footnote>
  <w:footnote w:id="8">
    <w:p w:rsidR="007D054B" w:rsidRPr="002C303A" w:rsidRDefault="007D054B" w:rsidP="00714993">
      <w:pPr>
        <w:pStyle w:val="FootnoteText"/>
        <w:ind w:firstLine="720"/>
        <w:rPr>
          <w:rFonts w:ascii="Times New Roman" w:hAnsi="Times New Roman" w:cs="Times New Roman"/>
          <w:sz w:val="24"/>
          <w:szCs w:val="24"/>
        </w:rPr>
      </w:pPr>
    </w:p>
    <w:p w:rsidR="007D054B" w:rsidRPr="002C303A" w:rsidRDefault="007D054B" w:rsidP="00714993">
      <w:pPr>
        <w:pStyle w:val="FootnoteText"/>
        <w:ind w:firstLine="720"/>
        <w:rPr>
          <w:rFonts w:ascii="Times New Roman" w:hAnsi="Times New Roman" w:cs="Times New Roman"/>
          <w:sz w:val="24"/>
          <w:szCs w:val="24"/>
        </w:rPr>
      </w:pPr>
      <w:r w:rsidRPr="002C303A">
        <w:rPr>
          <w:rStyle w:val="FootnoteReference"/>
          <w:rFonts w:ascii="Times New Roman" w:hAnsi="Times New Roman" w:cs="Times New Roman"/>
          <w:sz w:val="24"/>
          <w:szCs w:val="24"/>
        </w:rPr>
        <w:footnoteRef/>
      </w:r>
      <w:r w:rsidRPr="002C303A">
        <w:rPr>
          <w:rFonts w:ascii="Times New Roman" w:hAnsi="Times New Roman" w:cs="Times New Roman"/>
          <w:sz w:val="24"/>
          <w:szCs w:val="24"/>
        </w:rPr>
        <w:t xml:space="preserve"> </w:t>
      </w:r>
      <w:r w:rsidR="00B07B26">
        <w:rPr>
          <w:rFonts w:ascii="Times New Roman" w:hAnsi="Times New Roman" w:cs="Times New Roman"/>
          <w:sz w:val="24"/>
          <w:szCs w:val="24"/>
        </w:rPr>
        <w:t xml:space="preserve">Stevenson, </w:t>
      </w:r>
      <w:r w:rsidRPr="002C303A">
        <w:rPr>
          <w:rFonts w:ascii="Times New Roman" w:hAnsi="Times New Roman" w:cs="Times New Roman"/>
          <w:sz w:val="24"/>
          <w:szCs w:val="24"/>
        </w:rPr>
        <w:t>Brock, and Gilpin. </w:t>
      </w:r>
      <w:r w:rsidRPr="002C303A">
        <w:rPr>
          <w:rFonts w:ascii="Times New Roman" w:hAnsi="Times New Roman" w:cs="Times New Roman"/>
          <w:i/>
          <w:iCs/>
          <w:sz w:val="24"/>
          <w:szCs w:val="24"/>
        </w:rPr>
        <w:t>Treasure Island</w:t>
      </w:r>
      <w:r w:rsidRPr="002C303A">
        <w:rPr>
          <w:rFonts w:ascii="Times New Roman" w:hAnsi="Times New Roman" w:cs="Times New Roman"/>
          <w:sz w:val="24"/>
          <w:szCs w:val="24"/>
        </w:rPr>
        <w:t>, 2017.</w:t>
      </w:r>
    </w:p>
  </w:footnote>
  <w:footnote w:id="9">
    <w:p w:rsidR="007D054B" w:rsidRPr="002C303A" w:rsidRDefault="007D054B" w:rsidP="002C303A">
      <w:pPr>
        <w:pStyle w:val="FootnoteText"/>
        <w:ind w:firstLine="720"/>
        <w:rPr>
          <w:rFonts w:ascii="Times New Roman" w:hAnsi="Times New Roman" w:cs="Times New Roman"/>
          <w:sz w:val="24"/>
          <w:szCs w:val="24"/>
        </w:rPr>
      </w:pPr>
      <w:r w:rsidRPr="002C303A">
        <w:rPr>
          <w:rStyle w:val="FootnoteReference"/>
          <w:rFonts w:ascii="Times New Roman" w:hAnsi="Times New Roman" w:cs="Times New Roman"/>
          <w:sz w:val="24"/>
          <w:szCs w:val="24"/>
        </w:rPr>
        <w:footnoteRef/>
      </w:r>
      <w:r w:rsidRPr="002C303A">
        <w:rPr>
          <w:rFonts w:ascii="Times New Roman" w:hAnsi="Times New Roman" w:cs="Times New Roman"/>
          <w:sz w:val="24"/>
          <w:szCs w:val="24"/>
        </w:rPr>
        <w:t xml:space="preserve"> </w:t>
      </w:r>
      <w:r w:rsidRPr="002C303A">
        <w:rPr>
          <w:rFonts w:ascii="Times New Roman" w:hAnsi="Times New Roman" w:cs="Times New Roman"/>
          <w:sz w:val="24"/>
          <w:szCs w:val="24"/>
        </w:rPr>
        <w:t>Rediker, </w:t>
      </w:r>
      <w:r w:rsidRPr="002C303A">
        <w:rPr>
          <w:rFonts w:ascii="Times New Roman" w:hAnsi="Times New Roman" w:cs="Times New Roman"/>
          <w:i/>
          <w:iCs/>
          <w:sz w:val="24"/>
          <w:szCs w:val="24"/>
        </w:rPr>
        <w:t xml:space="preserve">Between the Devil and the Deep Blue Sea Merchant Seamen, Pirates and the Anglo-American Maritime World, 1700 – 1750, </w:t>
      </w:r>
      <w:r w:rsidRPr="002C303A">
        <w:rPr>
          <w:rFonts w:ascii="Times New Roman" w:hAnsi="Times New Roman" w:cs="Times New Roman"/>
          <w:iCs/>
          <w:sz w:val="24"/>
          <w:szCs w:val="24"/>
        </w:rPr>
        <w:t>32, 34, 79.</w:t>
      </w:r>
    </w:p>
  </w:footnote>
  <w:footnote w:id="10">
    <w:p w:rsidR="007D054B" w:rsidRDefault="007D054B" w:rsidP="004749D9">
      <w:pPr>
        <w:pStyle w:val="FootnoteText"/>
        <w:ind w:firstLine="720"/>
        <w:rPr>
          <w:rFonts w:ascii="Times New Roman" w:hAnsi="Times New Roman" w:cs="Times New Roman"/>
          <w:sz w:val="24"/>
          <w:szCs w:val="24"/>
        </w:rPr>
      </w:pPr>
    </w:p>
    <w:p w:rsidR="007D054B" w:rsidRDefault="007D054B" w:rsidP="004749D9">
      <w:pPr>
        <w:pStyle w:val="FootnoteText"/>
        <w:ind w:firstLine="720"/>
      </w:pPr>
      <w:r w:rsidRPr="002C303A">
        <w:rPr>
          <w:rStyle w:val="FootnoteReference"/>
          <w:rFonts w:ascii="Times New Roman" w:hAnsi="Times New Roman" w:cs="Times New Roman"/>
          <w:sz w:val="24"/>
          <w:szCs w:val="24"/>
        </w:rPr>
        <w:footnoteRef/>
      </w:r>
      <w:r w:rsidRPr="002C303A">
        <w:rPr>
          <w:rFonts w:ascii="Times New Roman" w:hAnsi="Times New Roman" w:cs="Times New Roman"/>
          <w:sz w:val="24"/>
          <w:szCs w:val="24"/>
        </w:rPr>
        <w:t xml:space="preserve"> </w:t>
      </w:r>
      <w:r w:rsidR="00F874B5" w:rsidRPr="00F874B5">
        <w:rPr>
          <w:rFonts w:ascii="Times New Roman" w:hAnsi="Times New Roman" w:cs="Times New Roman"/>
          <w:sz w:val="24"/>
          <w:szCs w:val="24"/>
        </w:rPr>
        <w:t xml:space="preserve">"The Arraignment, </w:t>
      </w:r>
      <w:r w:rsidR="00F874B5" w:rsidRPr="00F874B5">
        <w:rPr>
          <w:rFonts w:ascii="Times New Roman" w:hAnsi="Times New Roman" w:cs="Times New Roman"/>
          <w:sz w:val="24"/>
          <w:szCs w:val="24"/>
        </w:rPr>
        <w:t>Tryal, and Condemnation, of Capt. John Quelch, and Others of His Company." Library of Congress Information Bulletin. Accessed December 18, 2018. https://www.loc.gov/item/99163093/.</w:t>
      </w:r>
    </w:p>
  </w:footnote>
  <w:footnote w:id="11">
    <w:p w:rsidR="007D054B" w:rsidRDefault="007D054B">
      <w:pPr>
        <w:pStyle w:val="FootnoteText"/>
      </w:pPr>
    </w:p>
    <w:p w:rsidR="007D054B" w:rsidRPr="00141D85" w:rsidRDefault="007D054B" w:rsidP="00141D85">
      <w:pPr>
        <w:pStyle w:val="FootnoteText"/>
        <w:ind w:firstLine="720"/>
        <w:rPr>
          <w:rFonts w:ascii="Times New Roman" w:hAnsi="Times New Roman" w:cs="Times New Roman"/>
          <w:sz w:val="24"/>
          <w:szCs w:val="24"/>
        </w:rPr>
      </w:pPr>
      <w:r w:rsidRPr="00141D85">
        <w:rPr>
          <w:rStyle w:val="FootnoteReference"/>
          <w:rFonts w:ascii="Times New Roman" w:hAnsi="Times New Roman" w:cs="Times New Roman"/>
          <w:sz w:val="24"/>
          <w:szCs w:val="24"/>
        </w:rPr>
        <w:footnoteRef/>
      </w:r>
      <w:r w:rsidRPr="00141D85">
        <w:rPr>
          <w:rFonts w:ascii="Times New Roman" w:hAnsi="Times New Roman" w:cs="Times New Roman"/>
          <w:sz w:val="24"/>
          <w:szCs w:val="24"/>
        </w:rPr>
        <w:t xml:space="preserve"> Peter </w:t>
      </w:r>
      <w:r w:rsidRPr="00141D85">
        <w:rPr>
          <w:rFonts w:ascii="Times New Roman" w:hAnsi="Times New Roman" w:cs="Times New Roman"/>
          <w:sz w:val="24"/>
          <w:szCs w:val="24"/>
        </w:rPr>
        <w:t xml:space="preserve">Linebaugh and Marus Rediker, </w:t>
      </w:r>
      <w:r w:rsidRPr="00141D85">
        <w:rPr>
          <w:rFonts w:ascii="Times New Roman" w:hAnsi="Times New Roman" w:cs="Times New Roman"/>
          <w:i/>
          <w:iCs/>
          <w:sz w:val="24"/>
          <w:szCs w:val="24"/>
        </w:rPr>
        <w:t>The Many Headed Hydra: Sailors, Slaves, Commoners and the Hidden History of the Revolutionary Atlantic</w:t>
      </w:r>
      <w:r w:rsidRPr="00141D85">
        <w:rPr>
          <w:rFonts w:ascii="Times New Roman" w:hAnsi="Times New Roman" w:cs="Times New Roman"/>
          <w:sz w:val="24"/>
          <w:szCs w:val="24"/>
        </w:rPr>
        <w:t xml:space="preserve">. United States: </w:t>
      </w:r>
      <w:r w:rsidR="00F874B5">
        <w:rPr>
          <w:rFonts w:ascii="Times New Roman" w:hAnsi="Times New Roman" w:cs="Times New Roman"/>
          <w:sz w:val="24"/>
          <w:szCs w:val="24"/>
        </w:rPr>
        <w:t xml:space="preserve">Boston, </w:t>
      </w:r>
      <w:r w:rsidRPr="00141D85">
        <w:rPr>
          <w:rFonts w:ascii="Times New Roman" w:hAnsi="Times New Roman" w:cs="Times New Roman"/>
          <w:sz w:val="24"/>
          <w:szCs w:val="24"/>
        </w:rPr>
        <w:t>BEACON PR, 2001.</w:t>
      </w:r>
    </w:p>
    <w:p w:rsidR="007D054B" w:rsidRDefault="007D054B" w:rsidP="00141D85">
      <w:pPr>
        <w:pStyle w:val="FootnoteText"/>
        <w:ind w:firstLine="720"/>
      </w:pPr>
    </w:p>
  </w:footnote>
  <w:footnote w:id="12">
    <w:p w:rsidR="007D054B" w:rsidRPr="00CA4A07" w:rsidRDefault="007D054B" w:rsidP="00CA4A07">
      <w:pPr>
        <w:pStyle w:val="FootnoteText"/>
        <w:ind w:firstLine="720"/>
        <w:rPr>
          <w:rFonts w:ascii="Times New Roman" w:hAnsi="Times New Roman" w:cs="Times New Roman"/>
          <w:sz w:val="24"/>
          <w:szCs w:val="24"/>
        </w:rPr>
      </w:pPr>
      <w:r w:rsidRPr="00CA4A07">
        <w:rPr>
          <w:rStyle w:val="FootnoteReference"/>
          <w:rFonts w:ascii="Times New Roman" w:hAnsi="Times New Roman" w:cs="Times New Roman"/>
          <w:sz w:val="24"/>
          <w:szCs w:val="24"/>
        </w:rPr>
        <w:footnoteRef/>
      </w:r>
      <w:r w:rsidRPr="00CA4A07">
        <w:rPr>
          <w:rFonts w:ascii="Times New Roman" w:hAnsi="Times New Roman" w:cs="Times New Roman"/>
          <w:sz w:val="24"/>
          <w:szCs w:val="24"/>
        </w:rPr>
        <w:t xml:space="preserve"> Daniel Defoe and Charles Johnson, </w:t>
      </w:r>
      <w:r w:rsidRPr="00CA4A07">
        <w:rPr>
          <w:rFonts w:ascii="Times New Roman" w:hAnsi="Times New Roman" w:cs="Times New Roman"/>
          <w:i/>
          <w:iCs/>
          <w:sz w:val="24"/>
          <w:szCs w:val="24"/>
        </w:rPr>
        <w:t xml:space="preserve">A General History of the </w:t>
      </w:r>
      <w:r w:rsidRPr="00CA4A07">
        <w:rPr>
          <w:rFonts w:ascii="Times New Roman" w:hAnsi="Times New Roman" w:cs="Times New Roman"/>
          <w:i/>
          <w:iCs/>
          <w:sz w:val="24"/>
          <w:szCs w:val="24"/>
        </w:rPr>
        <w:t>Pyrates from Their First Rise and Settlement in the Island of Providence, to the Present Time...</w:t>
      </w:r>
      <w:r w:rsidRPr="00CA4A07">
        <w:rPr>
          <w:rFonts w:ascii="Times New Roman" w:hAnsi="Times New Roman" w:cs="Times New Roman"/>
          <w:sz w:val="24"/>
          <w:szCs w:val="24"/>
        </w:rPr>
        <w:t> London: Printed For, and Sold by T. Warner, 1724.</w:t>
      </w:r>
    </w:p>
  </w:footnote>
  <w:footnote w:id="13">
    <w:p w:rsidR="006D241A" w:rsidRDefault="006D241A">
      <w:pPr>
        <w:pStyle w:val="FootnoteText"/>
      </w:pPr>
    </w:p>
    <w:p w:rsidR="006D241A" w:rsidRDefault="006D241A" w:rsidP="006D241A">
      <w:pPr>
        <w:pStyle w:val="FootnoteText"/>
        <w:ind w:firstLine="720"/>
      </w:pPr>
      <w:r>
        <w:rPr>
          <w:rStyle w:val="FootnoteReference"/>
        </w:rPr>
        <w:footnoteRef/>
      </w:r>
      <w:r>
        <w:t xml:space="preserve"> </w:t>
      </w:r>
      <w:r w:rsidRPr="00F449F4">
        <w:rPr>
          <w:rFonts w:ascii="Times New Roman" w:hAnsi="Times New Roman" w:cs="Times New Roman"/>
          <w:sz w:val="24"/>
          <w:szCs w:val="24"/>
        </w:rPr>
        <w:t xml:space="preserve">Ralph T. Ward, </w:t>
      </w:r>
      <w:r w:rsidRPr="00F449F4">
        <w:rPr>
          <w:rFonts w:ascii="Times New Roman" w:hAnsi="Times New Roman" w:cs="Times New Roman"/>
          <w:i/>
          <w:sz w:val="24"/>
          <w:szCs w:val="24"/>
        </w:rPr>
        <w:t>Pirates in History</w:t>
      </w:r>
      <w:r w:rsidRPr="00F449F4">
        <w:rPr>
          <w:rFonts w:ascii="Times New Roman" w:hAnsi="Times New Roman" w:cs="Times New Roman"/>
          <w:sz w:val="24"/>
          <w:szCs w:val="24"/>
        </w:rPr>
        <w:t>. Baltimore: York, 1974, Pg. 128.</w:t>
      </w:r>
    </w:p>
  </w:footnote>
  <w:footnote w:id="14">
    <w:p w:rsidR="00F449F4" w:rsidRDefault="00F449F4">
      <w:pPr>
        <w:pStyle w:val="FootnoteText"/>
      </w:pPr>
    </w:p>
    <w:p w:rsidR="00F449F4" w:rsidRPr="00F449F4" w:rsidRDefault="00F449F4" w:rsidP="00F449F4">
      <w:pPr>
        <w:pStyle w:val="FootnoteText"/>
        <w:ind w:firstLine="720"/>
        <w:rPr>
          <w:rFonts w:ascii="Times New Roman" w:hAnsi="Times New Roman" w:cs="Times New Roman"/>
          <w:sz w:val="24"/>
          <w:szCs w:val="24"/>
        </w:rPr>
      </w:pPr>
      <w:r w:rsidRPr="00F449F4">
        <w:rPr>
          <w:rStyle w:val="FootnoteReference"/>
          <w:rFonts w:ascii="Times New Roman" w:hAnsi="Times New Roman" w:cs="Times New Roman"/>
          <w:sz w:val="24"/>
          <w:szCs w:val="24"/>
        </w:rPr>
        <w:footnoteRef/>
      </w:r>
      <w:r w:rsidRPr="00F449F4">
        <w:rPr>
          <w:rFonts w:ascii="Times New Roman" w:hAnsi="Times New Roman" w:cs="Times New Roman"/>
          <w:sz w:val="24"/>
          <w:szCs w:val="24"/>
        </w:rPr>
        <w:t xml:space="preserve"> Ralph T. Ward, </w:t>
      </w:r>
      <w:r w:rsidRPr="00F449F4">
        <w:rPr>
          <w:rFonts w:ascii="Times New Roman" w:hAnsi="Times New Roman" w:cs="Times New Roman"/>
          <w:i/>
          <w:sz w:val="24"/>
          <w:szCs w:val="24"/>
        </w:rPr>
        <w:t>Pirates in History</w:t>
      </w:r>
      <w:r w:rsidRPr="00F449F4">
        <w:rPr>
          <w:rFonts w:ascii="Times New Roman" w:hAnsi="Times New Roman" w:cs="Times New Roman"/>
          <w:sz w:val="24"/>
          <w:szCs w:val="24"/>
        </w:rPr>
        <w:t>. Baltimore: York, 1974, Pg. 128.</w:t>
      </w:r>
    </w:p>
  </w:footnote>
  <w:footnote w:id="15">
    <w:p w:rsidR="007D054B" w:rsidRPr="00CF2CF5" w:rsidRDefault="007D054B" w:rsidP="00CF2CF5">
      <w:pPr>
        <w:pStyle w:val="FootnoteText"/>
        <w:ind w:firstLine="720"/>
        <w:rPr>
          <w:rFonts w:ascii="Times New Roman" w:hAnsi="Times New Roman" w:cs="Times New Roman"/>
          <w:sz w:val="24"/>
          <w:szCs w:val="24"/>
        </w:rPr>
      </w:pPr>
      <w:r w:rsidRPr="00CF2CF5">
        <w:rPr>
          <w:rStyle w:val="FootnoteReference"/>
          <w:rFonts w:ascii="Times New Roman" w:hAnsi="Times New Roman" w:cs="Times New Roman"/>
          <w:sz w:val="24"/>
          <w:szCs w:val="24"/>
        </w:rPr>
        <w:footnoteRef/>
      </w:r>
      <w:r w:rsidRPr="00CF2CF5">
        <w:rPr>
          <w:rFonts w:ascii="Times New Roman" w:hAnsi="Times New Roman" w:cs="Times New Roman"/>
          <w:sz w:val="24"/>
          <w:szCs w:val="24"/>
        </w:rPr>
        <w:t xml:space="preserve"> </w:t>
      </w:r>
      <w:r w:rsidRPr="00CF2CF5">
        <w:rPr>
          <w:rFonts w:ascii="Times New Roman" w:hAnsi="Times New Roman" w:cs="Times New Roman"/>
          <w:sz w:val="24"/>
          <w:szCs w:val="24"/>
        </w:rPr>
        <w:t xml:space="preserve">Linebaugh and Rediker, </w:t>
      </w:r>
      <w:r w:rsidRPr="00CF2CF5">
        <w:rPr>
          <w:rFonts w:ascii="Times New Roman" w:hAnsi="Times New Roman" w:cs="Times New Roman"/>
          <w:i/>
          <w:iCs/>
          <w:sz w:val="24"/>
          <w:szCs w:val="24"/>
        </w:rPr>
        <w:t xml:space="preserve">The Many Headed Hydra: Sailors, Slaves, Commoners and the Hidden History of the Revolutionary Atlantic, </w:t>
      </w:r>
      <w:r w:rsidRPr="00CF2CF5">
        <w:rPr>
          <w:rFonts w:ascii="Times New Roman" w:hAnsi="Times New Roman" w:cs="Times New Roman"/>
          <w:iCs/>
          <w:sz w:val="24"/>
          <w:szCs w:val="24"/>
        </w:rPr>
        <w:t>36, 83, 141, and 144.</w:t>
      </w:r>
    </w:p>
  </w:footnote>
  <w:footnote w:id="16">
    <w:p w:rsidR="007D054B" w:rsidRPr="00050ED1" w:rsidRDefault="007D054B" w:rsidP="00B05CC7">
      <w:pPr>
        <w:pStyle w:val="FootnoteText"/>
        <w:ind w:firstLine="720"/>
        <w:rPr>
          <w:rFonts w:ascii="Times New Roman" w:hAnsi="Times New Roman" w:cs="Times New Roman"/>
          <w:sz w:val="24"/>
          <w:szCs w:val="24"/>
        </w:rPr>
      </w:pPr>
      <w:r w:rsidRPr="00050ED1">
        <w:rPr>
          <w:rStyle w:val="FootnoteReference"/>
          <w:rFonts w:ascii="Times New Roman" w:hAnsi="Times New Roman" w:cs="Times New Roman"/>
          <w:sz w:val="24"/>
          <w:szCs w:val="24"/>
        </w:rPr>
        <w:footnoteRef/>
      </w:r>
      <w:r w:rsidRPr="00050ED1">
        <w:rPr>
          <w:rFonts w:ascii="Times New Roman" w:hAnsi="Times New Roman" w:cs="Times New Roman"/>
          <w:sz w:val="24"/>
          <w:szCs w:val="24"/>
        </w:rPr>
        <w:t xml:space="preserve"> </w:t>
      </w:r>
      <w:r w:rsidRPr="00050ED1">
        <w:rPr>
          <w:rFonts w:ascii="Times New Roman" w:hAnsi="Times New Roman" w:cs="Times New Roman"/>
          <w:sz w:val="24"/>
          <w:szCs w:val="24"/>
        </w:rPr>
        <w:t xml:space="preserve">Linebaugh and Rediker, 77. </w:t>
      </w:r>
    </w:p>
  </w:footnote>
  <w:footnote w:id="17">
    <w:p w:rsidR="007D054B" w:rsidRDefault="007D054B" w:rsidP="00914936">
      <w:pPr>
        <w:pStyle w:val="FootnoteText"/>
        <w:ind w:firstLine="720"/>
      </w:pPr>
    </w:p>
    <w:p w:rsidR="007D054B" w:rsidRPr="00914936" w:rsidRDefault="007D054B" w:rsidP="00914936">
      <w:pPr>
        <w:pStyle w:val="FootnoteText"/>
        <w:ind w:firstLine="720"/>
        <w:rPr>
          <w:rFonts w:ascii="Times New Roman" w:hAnsi="Times New Roman" w:cs="Times New Roman"/>
          <w:iCs/>
          <w:sz w:val="24"/>
          <w:szCs w:val="24"/>
        </w:rPr>
      </w:pPr>
      <w:r w:rsidRPr="00767FEA">
        <w:rPr>
          <w:rStyle w:val="FootnoteReference"/>
          <w:rFonts w:ascii="Times New Roman" w:hAnsi="Times New Roman" w:cs="Times New Roman"/>
          <w:sz w:val="24"/>
          <w:szCs w:val="24"/>
        </w:rPr>
        <w:footnoteRef/>
      </w:r>
      <w:r w:rsidRPr="00767FEA">
        <w:rPr>
          <w:rFonts w:ascii="Times New Roman" w:hAnsi="Times New Roman" w:cs="Times New Roman"/>
          <w:sz w:val="24"/>
          <w:szCs w:val="24"/>
        </w:rPr>
        <w:t xml:space="preserve"> </w:t>
      </w:r>
      <w:r w:rsidRPr="00767FEA">
        <w:rPr>
          <w:rFonts w:ascii="Times New Roman" w:hAnsi="Times New Roman" w:cs="Times New Roman"/>
          <w:sz w:val="24"/>
          <w:szCs w:val="24"/>
        </w:rPr>
        <w:t>Rediker, </w:t>
      </w:r>
      <w:r w:rsidRPr="00767FEA">
        <w:rPr>
          <w:rFonts w:ascii="Times New Roman" w:hAnsi="Times New Roman" w:cs="Times New Roman"/>
          <w:i/>
          <w:iCs/>
          <w:sz w:val="24"/>
          <w:szCs w:val="24"/>
        </w:rPr>
        <w:t xml:space="preserve">Between the </w:t>
      </w:r>
      <w:r w:rsidRPr="00767FEA">
        <w:rPr>
          <w:rFonts w:ascii="Times New Roman" w:hAnsi="Times New Roman" w:cs="Times New Roman"/>
          <w:i/>
          <w:iCs/>
          <w:sz w:val="24"/>
          <w:szCs w:val="24"/>
        </w:rPr>
        <w:t>Devil</w:t>
      </w:r>
      <w:r>
        <w:rPr>
          <w:rFonts w:ascii="Times New Roman" w:hAnsi="Times New Roman" w:cs="Times New Roman"/>
          <w:i/>
          <w:iCs/>
          <w:sz w:val="24"/>
          <w:szCs w:val="24"/>
        </w:rPr>
        <w:t xml:space="preserve">, </w:t>
      </w:r>
      <w:r>
        <w:rPr>
          <w:rFonts w:ascii="Times New Roman" w:hAnsi="Times New Roman" w:cs="Times New Roman"/>
          <w:iCs/>
          <w:sz w:val="24"/>
          <w:szCs w:val="24"/>
        </w:rPr>
        <w:t xml:space="preserve">18-19. </w:t>
      </w:r>
    </w:p>
  </w:footnote>
  <w:footnote w:id="18">
    <w:p w:rsidR="007D054B" w:rsidRDefault="007D054B">
      <w:pPr>
        <w:pStyle w:val="FootnoteText"/>
      </w:pPr>
    </w:p>
    <w:p w:rsidR="007D054B" w:rsidRDefault="007D054B" w:rsidP="00822014">
      <w:pPr>
        <w:pStyle w:val="FootnoteText"/>
        <w:ind w:firstLine="720"/>
      </w:pPr>
      <w:r>
        <w:rPr>
          <w:rStyle w:val="FootnoteReference"/>
        </w:rPr>
        <w:footnoteRef/>
      </w:r>
      <w:r>
        <w:t xml:space="preserve">  </w:t>
      </w:r>
      <w:r w:rsidRPr="00050ED1">
        <w:rPr>
          <w:rFonts w:ascii="Times New Roman" w:hAnsi="Times New Roman" w:cs="Times New Roman"/>
          <w:sz w:val="24"/>
          <w:szCs w:val="24"/>
        </w:rPr>
        <w:t>Linebaugh and Rediker,</w:t>
      </w:r>
      <w:r>
        <w:rPr>
          <w:rFonts w:ascii="Times New Roman" w:hAnsi="Times New Roman" w:cs="Times New Roman"/>
          <w:sz w:val="24"/>
          <w:szCs w:val="24"/>
        </w:rPr>
        <w:t xml:space="preserve"> 149.</w:t>
      </w:r>
    </w:p>
  </w:footnote>
  <w:footnote w:id="19">
    <w:p w:rsidR="007D054B" w:rsidRPr="00914936" w:rsidRDefault="007D054B" w:rsidP="00DD586D">
      <w:pPr>
        <w:pStyle w:val="FootnoteText"/>
        <w:ind w:firstLine="720"/>
        <w:rPr>
          <w:rFonts w:ascii="Times New Roman" w:hAnsi="Times New Roman" w:cs="Times New Roman"/>
          <w:sz w:val="24"/>
          <w:szCs w:val="24"/>
        </w:rPr>
      </w:pPr>
      <w:r w:rsidRPr="00914936">
        <w:rPr>
          <w:rStyle w:val="FootnoteReference"/>
          <w:rFonts w:ascii="Times New Roman" w:hAnsi="Times New Roman" w:cs="Times New Roman"/>
          <w:sz w:val="24"/>
          <w:szCs w:val="24"/>
        </w:rPr>
        <w:footnoteRef/>
      </w:r>
      <w:r w:rsidRPr="00914936">
        <w:rPr>
          <w:rFonts w:ascii="Times New Roman" w:hAnsi="Times New Roman" w:cs="Times New Roman"/>
          <w:sz w:val="24"/>
          <w:szCs w:val="24"/>
        </w:rPr>
        <w:t xml:space="preserve"> </w:t>
      </w:r>
      <w:r w:rsidRPr="00767FEA">
        <w:rPr>
          <w:rFonts w:ascii="Times New Roman" w:hAnsi="Times New Roman" w:cs="Times New Roman"/>
          <w:sz w:val="24"/>
          <w:szCs w:val="24"/>
        </w:rPr>
        <w:t>Rediker, </w:t>
      </w:r>
      <w:r w:rsidR="00925433">
        <w:rPr>
          <w:rFonts w:ascii="Times New Roman" w:hAnsi="Times New Roman" w:cs="Times New Roman"/>
          <w:i/>
          <w:iCs/>
          <w:sz w:val="24"/>
          <w:szCs w:val="24"/>
        </w:rPr>
        <w:t xml:space="preserve">Between the </w:t>
      </w:r>
      <w:r w:rsidR="00925433">
        <w:rPr>
          <w:rFonts w:ascii="Times New Roman" w:hAnsi="Times New Roman" w:cs="Times New Roman"/>
          <w:i/>
          <w:iCs/>
          <w:sz w:val="24"/>
          <w:szCs w:val="24"/>
        </w:rPr>
        <w:t>Devil</w:t>
      </w:r>
      <w:r>
        <w:rPr>
          <w:rFonts w:ascii="Times New Roman" w:hAnsi="Times New Roman" w:cs="Times New Roman"/>
          <w:i/>
          <w:iCs/>
          <w:sz w:val="24"/>
          <w:szCs w:val="24"/>
        </w:rPr>
        <w:t xml:space="preserve">, </w:t>
      </w:r>
      <w:r>
        <w:rPr>
          <w:rFonts w:ascii="Times New Roman" w:hAnsi="Times New Roman" w:cs="Times New Roman"/>
          <w:iCs/>
          <w:sz w:val="24"/>
          <w:szCs w:val="24"/>
        </w:rPr>
        <w:t>19.</w:t>
      </w:r>
    </w:p>
  </w:footnote>
  <w:footnote w:id="20">
    <w:p w:rsidR="007D054B" w:rsidRDefault="007D054B" w:rsidP="00A14718">
      <w:pPr>
        <w:pStyle w:val="FootnoteText"/>
        <w:ind w:firstLine="720"/>
        <w:rPr>
          <w:rFonts w:ascii="Times New Roman" w:hAnsi="Times New Roman" w:cs="Times New Roman"/>
          <w:sz w:val="24"/>
          <w:szCs w:val="24"/>
        </w:rPr>
      </w:pPr>
    </w:p>
    <w:p w:rsidR="007D054B" w:rsidRPr="00A14718" w:rsidRDefault="007D054B" w:rsidP="00A14718">
      <w:pPr>
        <w:pStyle w:val="FootnoteText"/>
        <w:ind w:firstLine="720"/>
        <w:rPr>
          <w:rFonts w:ascii="Times New Roman" w:hAnsi="Times New Roman" w:cs="Times New Roman"/>
          <w:sz w:val="24"/>
          <w:szCs w:val="24"/>
        </w:rPr>
      </w:pPr>
      <w:r w:rsidRPr="00A14718">
        <w:rPr>
          <w:rStyle w:val="FootnoteReference"/>
          <w:rFonts w:ascii="Times New Roman" w:hAnsi="Times New Roman" w:cs="Times New Roman"/>
          <w:sz w:val="24"/>
          <w:szCs w:val="24"/>
        </w:rPr>
        <w:footnoteRef/>
      </w:r>
      <w:r w:rsidRPr="00A14718">
        <w:rPr>
          <w:rFonts w:ascii="Times New Roman" w:hAnsi="Times New Roman" w:cs="Times New Roman"/>
          <w:sz w:val="24"/>
          <w:szCs w:val="24"/>
        </w:rPr>
        <w:t xml:space="preserve"> L.A. Harper, </w:t>
      </w:r>
      <w:r w:rsidRPr="00A14718">
        <w:rPr>
          <w:rFonts w:ascii="Times New Roman" w:hAnsi="Times New Roman" w:cs="Times New Roman"/>
          <w:i/>
          <w:sz w:val="24"/>
          <w:szCs w:val="24"/>
        </w:rPr>
        <w:t>The English Navigation Acts: A Seventeenth Century Experiment in Social Engineering</w:t>
      </w:r>
      <w:r w:rsidRPr="00A14718">
        <w:rPr>
          <w:rFonts w:ascii="Times New Roman" w:hAnsi="Times New Roman" w:cs="Times New Roman"/>
          <w:sz w:val="24"/>
          <w:szCs w:val="24"/>
        </w:rPr>
        <w:t xml:space="preserve">. New York, 1939, 34, 49. </w:t>
      </w:r>
    </w:p>
  </w:footnote>
  <w:footnote w:id="21">
    <w:p w:rsidR="007D054B" w:rsidRDefault="007D054B">
      <w:pPr>
        <w:pStyle w:val="FootnoteText"/>
      </w:pPr>
    </w:p>
    <w:p w:rsidR="007D054B" w:rsidRPr="00156D54" w:rsidRDefault="007D054B" w:rsidP="00156D54">
      <w:pPr>
        <w:pStyle w:val="FootnoteText"/>
        <w:ind w:firstLine="720"/>
        <w:rPr>
          <w:rFonts w:ascii="Times New Roman" w:hAnsi="Times New Roman" w:cs="Times New Roman"/>
          <w:sz w:val="24"/>
          <w:szCs w:val="24"/>
        </w:rPr>
      </w:pPr>
      <w:r w:rsidRPr="00156D54">
        <w:rPr>
          <w:rStyle w:val="FootnoteReference"/>
          <w:rFonts w:ascii="Times New Roman" w:hAnsi="Times New Roman" w:cs="Times New Roman"/>
          <w:sz w:val="24"/>
          <w:szCs w:val="24"/>
        </w:rPr>
        <w:footnoteRef/>
      </w:r>
      <w:r w:rsidRPr="00156D54">
        <w:rPr>
          <w:rFonts w:ascii="Times New Roman" w:hAnsi="Times New Roman" w:cs="Times New Roman"/>
          <w:sz w:val="24"/>
          <w:szCs w:val="24"/>
        </w:rPr>
        <w:t xml:space="preserve">  </w:t>
      </w:r>
      <w:r w:rsidRPr="00156D54">
        <w:rPr>
          <w:rFonts w:ascii="Times New Roman" w:hAnsi="Times New Roman" w:cs="Times New Roman"/>
          <w:sz w:val="24"/>
          <w:szCs w:val="24"/>
        </w:rPr>
        <w:t>Rediker, </w:t>
      </w:r>
      <w:r w:rsidRPr="00156D54">
        <w:rPr>
          <w:rFonts w:ascii="Times New Roman" w:hAnsi="Times New Roman" w:cs="Times New Roman"/>
          <w:i/>
          <w:iCs/>
          <w:sz w:val="24"/>
          <w:szCs w:val="24"/>
        </w:rPr>
        <w:t>Between</w:t>
      </w:r>
      <w:r w:rsidR="00925433">
        <w:rPr>
          <w:rFonts w:ascii="Times New Roman" w:hAnsi="Times New Roman" w:cs="Times New Roman"/>
          <w:i/>
          <w:iCs/>
          <w:sz w:val="24"/>
          <w:szCs w:val="24"/>
        </w:rPr>
        <w:t xml:space="preserve"> the </w:t>
      </w:r>
      <w:r w:rsidR="00925433">
        <w:rPr>
          <w:rFonts w:ascii="Times New Roman" w:hAnsi="Times New Roman" w:cs="Times New Roman"/>
          <w:i/>
          <w:iCs/>
          <w:sz w:val="24"/>
          <w:szCs w:val="24"/>
        </w:rPr>
        <w:t>Devil</w:t>
      </w:r>
      <w:r w:rsidRPr="00156D54">
        <w:rPr>
          <w:rFonts w:ascii="Times New Roman" w:hAnsi="Times New Roman" w:cs="Times New Roman"/>
          <w:i/>
          <w:iCs/>
          <w:sz w:val="24"/>
          <w:szCs w:val="24"/>
        </w:rPr>
        <w:t xml:space="preserve">, </w:t>
      </w:r>
      <w:r w:rsidRPr="00156D54">
        <w:rPr>
          <w:rFonts w:ascii="Times New Roman" w:hAnsi="Times New Roman" w:cs="Times New Roman"/>
          <w:iCs/>
          <w:sz w:val="24"/>
          <w:szCs w:val="24"/>
        </w:rPr>
        <w:t>255.</w:t>
      </w:r>
    </w:p>
  </w:footnote>
  <w:footnote w:id="22">
    <w:p w:rsidR="007D054B" w:rsidRDefault="007D054B" w:rsidP="00156D54">
      <w:pPr>
        <w:pStyle w:val="FootnoteText"/>
        <w:ind w:firstLine="720"/>
      </w:pPr>
    </w:p>
    <w:p w:rsidR="007D054B" w:rsidRPr="00156D54" w:rsidRDefault="007D054B" w:rsidP="00156D54">
      <w:pPr>
        <w:pStyle w:val="FootnoteText"/>
        <w:ind w:firstLine="720"/>
        <w:rPr>
          <w:rFonts w:ascii="Times New Roman" w:hAnsi="Times New Roman" w:cs="Times New Roman"/>
          <w:sz w:val="24"/>
          <w:szCs w:val="24"/>
        </w:rPr>
      </w:pPr>
      <w:r w:rsidRPr="00156D54">
        <w:rPr>
          <w:rStyle w:val="FootnoteReference"/>
          <w:rFonts w:ascii="Times New Roman" w:hAnsi="Times New Roman" w:cs="Times New Roman"/>
          <w:sz w:val="24"/>
          <w:szCs w:val="24"/>
        </w:rPr>
        <w:footnoteRef/>
      </w:r>
      <w:r w:rsidRPr="00156D54">
        <w:rPr>
          <w:rFonts w:ascii="Times New Roman" w:hAnsi="Times New Roman" w:cs="Times New Roman"/>
          <w:sz w:val="24"/>
          <w:szCs w:val="24"/>
        </w:rPr>
        <w:t xml:space="preserve">  </w:t>
      </w:r>
      <w:r>
        <w:rPr>
          <w:rFonts w:ascii="Times New Roman" w:hAnsi="Times New Roman" w:cs="Times New Roman"/>
          <w:sz w:val="24"/>
          <w:szCs w:val="24"/>
        </w:rPr>
        <w:t>Ibid,</w:t>
      </w:r>
      <w:r w:rsidRPr="00156D54">
        <w:rPr>
          <w:rFonts w:ascii="Times New Roman" w:hAnsi="Times New Roman" w:cs="Times New Roman"/>
          <w:i/>
          <w:iCs/>
          <w:sz w:val="24"/>
          <w:szCs w:val="24"/>
        </w:rPr>
        <w:t xml:space="preserve"> </w:t>
      </w:r>
      <w:r w:rsidRPr="00156D54">
        <w:rPr>
          <w:rFonts w:ascii="Times New Roman" w:hAnsi="Times New Roman" w:cs="Times New Roman"/>
          <w:iCs/>
          <w:sz w:val="24"/>
          <w:szCs w:val="24"/>
        </w:rPr>
        <w:t>256.</w:t>
      </w:r>
    </w:p>
  </w:footnote>
  <w:footnote w:id="23">
    <w:p w:rsidR="007D054B" w:rsidRDefault="007D054B" w:rsidP="000B183B">
      <w:pPr>
        <w:pStyle w:val="FootnoteText"/>
        <w:ind w:firstLine="720"/>
      </w:pPr>
      <w:r>
        <w:rPr>
          <w:rStyle w:val="FootnoteReference"/>
        </w:rPr>
        <w:footnoteRef/>
      </w:r>
      <w:r>
        <w:t xml:space="preserve"> </w:t>
      </w:r>
      <w:r w:rsidR="00925433">
        <w:rPr>
          <w:rFonts w:ascii="Times New Roman" w:hAnsi="Times New Roman" w:cs="Times New Roman"/>
          <w:sz w:val="24"/>
          <w:szCs w:val="24"/>
        </w:rPr>
        <w:t xml:space="preserve">Defoe and </w:t>
      </w:r>
      <w:r w:rsidRPr="00CA4A07">
        <w:rPr>
          <w:rFonts w:ascii="Times New Roman" w:hAnsi="Times New Roman" w:cs="Times New Roman"/>
          <w:sz w:val="24"/>
          <w:szCs w:val="24"/>
        </w:rPr>
        <w:t>Johnson, </w:t>
      </w:r>
      <w:r w:rsidRPr="00CA4A07">
        <w:rPr>
          <w:rFonts w:ascii="Times New Roman" w:hAnsi="Times New Roman" w:cs="Times New Roman"/>
          <w:i/>
          <w:iCs/>
          <w:sz w:val="24"/>
          <w:szCs w:val="24"/>
        </w:rPr>
        <w:t xml:space="preserve">A General History of the </w:t>
      </w:r>
      <w:r w:rsidRPr="00CA4A07">
        <w:rPr>
          <w:rFonts w:ascii="Times New Roman" w:hAnsi="Times New Roman" w:cs="Times New Roman"/>
          <w:i/>
          <w:iCs/>
          <w:sz w:val="24"/>
          <w:szCs w:val="24"/>
        </w:rPr>
        <w:t>Pyrates</w:t>
      </w:r>
      <w:r>
        <w:rPr>
          <w:rFonts w:ascii="Times New Roman" w:hAnsi="Times New Roman" w:cs="Times New Roman"/>
          <w:sz w:val="24"/>
          <w:szCs w:val="24"/>
        </w:rPr>
        <w:t>, 30-31.</w:t>
      </w:r>
    </w:p>
  </w:footnote>
  <w:footnote w:id="24">
    <w:p w:rsidR="00434715" w:rsidRDefault="00434715" w:rsidP="00D5326C">
      <w:pPr>
        <w:pStyle w:val="FootnoteText"/>
        <w:ind w:firstLine="720"/>
        <w:rPr>
          <w:rFonts w:ascii="Times New Roman" w:hAnsi="Times New Roman" w:cs="Times New Roman"/>
          <w:sz w:val="24"/>
          <w:szCs w:val="24"/>
        </w:rPr>
      </w:pPr>
    </w:p>
    <w:p w:rsidR="007D054B" w:rsidRPr="0080452C" w:rsidRDefault="007D054B" w:rsidP="00D5326C">
      <w:pPr>
        <w:pStyle w:val="FootnoteText"/>
        <w:ind w:firstLine="720"/>
        <w:rPr>
          <w:rFonts w:ascii="Times New Roman" w:hAnsi="Times New Roman" w:cs="Times New Roman"/>
          <w:sz w:val="24"/>
          <w:szCs w:val="24"/>
        </w:rPr>
      </w:pPr>
      <w:r w:rsidRPr="0080452C">
        <w:rPr>
          <w:rStyle w:val="FootnoteReference"/>
          <w:rFonts w:ascii="Times New Roman" w:hAnsi="Times New Roman" w:cs="Times New Roman"/>
          <w:sz w:val="24"/>
          <w:szCs w:val="24"/>
        </w:rPr>
        <w:footnoteRef/>
      </w:r>
      <w:r w:rsidRPr="0080452C">
        <w:rPr>
          <w:rFonts w:ascii="Times New Roman" w:hAnsi="Times New Roman" w:cs="Times New Roman"/>
          <w:sz w:val="24"/>
          <w:szCs w:val="24"/>
        </w:rPr>
        <w:t xml:space="preserve"> </w:t>
      </w:r>
      <w:r w:rsidRPr="0080452C">
        <w:rPr>
          <w:rFonts w:ascii="Times New Roman" w:hAnsi="Times New Roman" w:cs="Times New Roman"/>
          <w:sz w:val="24"/>
          <w:szCs w:val="24"/>
        </w:rPr>
        <w:t>Rediker, </w:t>
      </w:r>
      <w:r w:rsidRPr="0080452C">
        <w:rPr>
          <w:rFonts w:ascii="Times New Roman" w:hAnsi="Times New Roman" w:cs="Times New Roman"/>
          <w:i/>
          <w:iCs/>
          <w:sz w:val="24"/>
          <w:szCs w:val="24"/>
        </w:rPr>
        <w:t xml:space="preserve">Between the </w:t>
      </w:r>
      <w:r w:rsidRPr="0080452C">
        <w:rPr>
          <w:rFonts w:ascii="Times New Roman" w:hAnsi="Times New Roman" w:cs="Times New Roman"/>
          <w:i/>
          <w:iCs/>
          <w:sz w:val="24"/>
          <w:szCs w:val="24"/>
        </w:rPr>
        <w:t xml:space="preserve">Devil, </w:t>
      </w:r>
      <w:r w:rsidRPr="0080452C">
        <w:rPr>
          <w:rFonts w:ascii="Times New Roman" w:hAnsi="Times New Roman" w:cs="Times New Roman"/>
          <w:iCs/>
          <w:sz w:val="24"/>
          <w:szCs w:val="24"/>
        </w:rPr>
        <w:t>257.</w:t>
      </w:r>
    </w:p>
  </w:footnote>
  <w:footnote w:id="25">
    <w:p w:rsidR="007D054B" w:rsidRDefault="007D054B" w:rsidP="00432267">
      <w:pPr>
        <w:pStyle w:val="FootnoteText"/>
        <w:ind w:firstLine="720"/>
      </w:pPr>
      <w:r>
        <w:rPr>
          <w:rStyle w:val="FootnoteReference"/>
        </w:rPr>
        <w:footnoteRef/>
      </w:r>
      <w:r>
        <w:t xml:space="preserve"> </w:t>
      </w:r>
      <w:r w:rsidR="00925433">
        <w:rPr>
          <w:rFonts w:ascii="Times New Roman" w:hAnsi="Times New Roman" w:cs="Times New Roman"/>
          <w:sz w:val="24"/>
          <w:szCs w:val="24"/>
        </w:rPr>
        <w:t xml:space="preserve">Defoe and </w:t>
      </w:r>
      <w:r w:rsidRPr="00CA4A07">
        <w:rPr>
          <w:rFonts w:ascii="Times New Roman" w:hAnsi="Times New Roman" w:cs="Times New Roman"/>
          <w:sz w:val="24"/>
          <w:szCs w:val="24"/>
        </w:rPr>
        <w:t>Johnson, </w:t>
      </w:r>
      <w:r w:rsidRPr="00CA4A07">
        <w:rPr>
          <w:rFonts w:ascii="Times New Roman" w:hAnsi="Times New Roman" w:cs="Times New Roman"/>
          <w:i/>
          <w:iCs/>
          <w:sz w:val="24"/>
          <w:szCs w:val="24"/>
        </w:rPr>
        <w:t xml:space="preserve">A General History of the </w:t>
      </w:r>
      <w:r w:rsidRPr="00CA4A07">
        <w:rPr>
          <w:rFonts w:ascii="Times New Roman" w:hAnsi="Times New Roman" w:cs="Times New Roman"/>
          <w:i/>
          <w:iCs/>
          <w:sz w:val="24"/>
          <w:szCs w:val="24"/>
        </w:rPr>
        <w:t>Pyrates</w:t>
      </w:r>
      <w:r>
        <w:rPr>
          <w:rFonts w:ascii="Times New Roman" w:hAnsi="Times New Roman" w:cs="Times New Roman"/>
          <w:sz w:val="24"/>
          <w:szCs w:val="24"/>
        </w:rPr>
        <w:t>, 116, 196, 215-216.</w:t>
      </w:r>
    </w:p>
  </w:footnote>
  <w:footnote w:id="26">
    <w:p w:rsidR="007D054B" w:rsidRDefault="007D054B">
      <w:pPr>
        <w:pStyle w:val="FootnoteText"/>
      </w:pPr>
    </w:p>
    <w:p w:rsidR="007D054B" w:rsidRPr="00596FF7" w:rsidRDefault="007D054B" w:rsidP="00596FF7">
      <w:pPr>
        <w:pStyle w:val="FootnoteText"/>
        <w:ind w:firstLine="720"/>
        <w:rPr>
          <w:rFonts w:ascii="Times New Roman" w:hAnsi="Times New Roman" w:cs="Times New Roman"/>
          <w:sz w:val="24"/>
          <w:szCs w:val="24"/>
        </w:rPr>
      </w:pPr>
      <w:r w:rsidRPr="00596FF7">
        <w:rPr>
          <w:rStyle w:val="FootnoteReference"/>
          <w:rFonts w:ascii="Times New Roman" w:hAnsi="Times New Roman" w:cs="Times New Roman"/>
          <w:sz w:val="24"/>
          <w:szCs w:val="24"/>
        </w:rPr>
        <w:footnoteRef/>
      </w:r>
      <w:r w:rsidRPr="00596FF7">
        <w:rPr>
          <w:rFonts w:ascii="Times New Roman" w:hAnsi="Times New Roman" w:cs="Times New Roman"/>
          <w:sz w:val="24"/>
          <w:szCs w:val="24"/>
        </w:rPr>
        <w:t xml:space="preserve"> </w:t>
      </w:r>
      <w:r>
        <w:rPr>
          <w:rFonts w:ascii="Times New Roman" w:hAnsi="Times New Roman" w:cs="Times New Roman"/>
          <w:sz w:val="24"/>
          <w:szCs w:val="24"/>
        </w:rPr>
        <w:t>Peter T Leeson,</w:t>
      </w:r>
      <w:r w:rsidRPr="00596FF7">
        <w:rPr>
          <w:rFonts w:ascii="Times New Roman" w:hAnsi="Times New Roman" w:cs="Times New Roman"/>
          <w:sz w:val="24"/>
          <w:szCs w:val="24"/>
        </w:rPr>
        <w:t xml:space="preserve"> </w:t>
      </w:r>
      <w:r w:rsidRPr="00596FF7">
        <w:rPr>
          <w:rFonts w:ascii="Times New Roman" w:hAnsi="Times New Roman" w:cs="Times New Roman"/>
          <w:i/>
          <w:sz w:val="24"/>
          <w:szCs w:val="24"/>
        </w:rPr>
        <w:t>The Invisible Hook: The Hidden Economics of Pirates</w:t>
      </w:r>
      <w:r w:rsidRPr="00596FF7">
        <w:rPr>
          <w:rFonts w:ascii="Times New Roman" w:hAnsi="Times New Roman" w:cs="Times New Roman"/>
          <w:sz w:val="24"/>
          <w:szCs w:val="24"/>
        </w:rPr>
        <w:t>. Princeton, NJ: Princeton UP, 2009, Pg. 177.</w:t>
      </w:r>
    </w:p>
  </w:footnote>
  <w:footnote w:id="27">
    <w:p w:rsidR="004F7974" w:rsidRDefault="004F7974" w:rsidP="007D056E">
      <w:pPr>
        <w:pStyle w:val="FootnoteText"/>
        <w:ind w:firstLine="720"/>
        <w:rPr>
          <w:rFonts w:ascii="Times New Roman" w:hAnsi="Times New Roman" w:cs="Times New Roman"/>
          <w:sz w:val="24"/>
          <w:szCs w:val="24"/>
        </w:rPr>
      </w:pPr>
    </w:p>
    <w:p w:rsidR="007D054B" w:rsidRPr="00277276" w:rsidRDefault="007D054B" w:rsidP="007D056E">
      <w:pPr>
        <w:pStyle w:val="FootnoteText"/>
        <w:ind w:firstLine="720"/>
        <w:rPr>
          <w:rFonts w:ascii="Times New Roman" w:hAnsi="Times New Roman" w:cs="Times New Roman"/>
          <w:sz w:val="24"/>
          <w:szCs w:val="24"/>
        </w:rPr>
      </w:pPr>
      <w:r w:rsidRPr="00277276">
        <w:rPr>
          <w:rStyle w:val="FootnoteReference"/>
          <w:rFonts w:ascii="Times New Roman" w:hAnsi="Times New Roman" w:cs="Times New Roman"/>
          <w:sz w:val="24"/>
          <w:szCs w:val="24"/>
        </w:rPr>
        <w:footnoteRef/>
      </w:r>
      <w:r w:rsidRPr="00277276">
        <w:rPr>
          <w:rFonts w:ascii="Times New Roman" w:hAnsi="Times New Roman" w:cs="Times New Roman"/>
          <w:sz w:val="24"/>
          <w:szCs w:val="24"/>
        </w:rPr>
        <w:t xml:space="preserve"> </w:t>
      </w:r>
      <w:r>
        <w:rPr>
          <w:rFonts w:ascii="Times New Roman" w:hAnsi="Times New Roman" w:cs="Times New Roman"/>
          <w:sz w:val="24"/>
          <w:szCs w:val="24"/>
        </w:rPr>
        <w:t>Oscar Herrmann,</w:t>
      </w:r>
      <w:r w:rsidRPr="00277276">
        <w:rPr>
          <w:rFonts w:ascii="Times New Roman" w:hAnsi="Times New Roman" w:cs="Times New Roman"/>
          <w:sz w:val="24"/>
          <w:szCs w:val="24"/>
        </w:rPr>
        <w:t> </w:t>
      </w:r>
      <w:r w:rsidRPr="00277276">
        <w:rPr>
          <w:rFonts w:ascii="Times New Roman" w:hAnsi="Times New Roman" w:cs="Times New Roman"/>
          <w:i/>
          <w:iCs/>
          <w:sz w:val="24"/>
          <w:szCs w:val="24"/>
        </w:rPr>
        <w:t>Pirates and Piracy</w:t>
      </w:r>
      <w:r w:rsidRPr="00277276">
        <w:rPr>
          <w:rFonts w:ascii="Times New Roman" w:hAnsi="Times New Roman" w:cs="Times New Roman"/>
          <w:sz w:val="24"/>
          <w:szCs w:val="24"/>
        </w:rPr>
        <w:t xml:space="preserve">. New York City, NY: Press of </w:t>
      </w:r>
      <w:r w:rsidRPr="00277276">
        <w:rPr>
          <w:rFonts w:ascii="Times New Roman" w:hAnsi="Times New Roman" w:cs="Times New Roman"/>
          <w:sz w:val="24"/>
          <w:szCs w:val="24"/>
        </w:rPr>
        <w:t>Stettiner Brothers, 1902, 38-40.</w:t>
      </w:r>
    </w:p>
  </w:footnote>
  <w:footnote w:id="28">
    <w:p w:rsidR="007D054B" w:rsidRDefault="007D054B" w:rsidP="00432267">
      <w:pPr>
        <w:pStyle w:val="FootnoteText"/>
        <w:ind w:firstLine="720"/>
      </w:pPr>
      <w:r>
        <w:rPr>
          <w:rStyle w:val="FootnoteReference"/>
        </w:rPr>
        <w:footnoteRef/>
      </w:r>
      <w:r>
        <w:t xml:space="preserve"> </w:t>
      </w:r>
      <w:r w:rsidR="00A665BA">
        <w:rPr>
          <w:rFonts w:ascii="Times New Roman" w:hAnsi="Times New Roman" w:cs="Times New Roman"/>
          <w:sz w:val="24"/>
          <w:szCs w:val="24"/>
        </w:rPr>
        <w:t xml:space="preserve">Defoe and </w:t>
      </w:r>
      <w:r w:rsidRPr="00CA4A07">
        <w:rPr>
          <w:rFonts w:ascii="Times New Roman" w:hAnsi="Times New Roman" w:cs="Times New Roman"/>
          <w:sz w:val="24"/>
          <w:szCs w:val="24"/>
        </w:rPr>
        <w:t>Johnson, </w:t>
      </w:r>
      <w:r w:rsidRPr="00CA4A07">
        <w:rPr>
          <w:rFonts w:ascii="Times New Roman" w:hAnsi="Times New Roman" w:cs="Times New Roman"/>
          <w:i/>
          <w:iCs/>
          <w:sz w:val="24"/>
          <w:szCs w:val="24"/>
        </w:rPr>
        <w:t xml:space="preserve">A General History of the </w:t>
      </w:r>
      <w:r w:rsidRPr="00CA4A07">
        <w:rPr>
          <w:rFonts w:ascii="Times New Roman" w:hAnsi="Times New Roman" w:cs="Times New Roman"/>
          <w:i/>
          <w:iCs/>
          <w:sz w:val="24"/>
          <w:szCs w:val="24"/>
        </w:rPr>
        <w:t>Pyrates</w:t>
      </w:r>
      <w:r>
        <w:rPr>
          <w:rFonts w:ascii="Times New Roman" w:hAnsi="Times New Roman" w:cs="Times New Roman"/>
          <w:sz w:val="24"/>
          <w:szCs w:val="24"/>
        </w:rPr>
        <w:t>, 167, 211-213, 298, 307-308.</w:t>
      </w:r>
    </w:p>
  </w:footnote>
  <w:footnote w:id="29">
    <w:p w:rsidR="00CB2E0D" w:rsidRDefault="00CB2E0D" w:rsidP="00CB2E0D">
      <w:pPr>
        <w:pStyle w:val="FootnoteText"/>
        <w:ind w:firstLine="720"/>
      </w:pPr>
    </w:p>
    <w:p w:rsidR="007D054B" w:rsidRPr="00026ECC" w:rsidRDefault="007D054B" w:rsidP="00CB2E0D">
      <w:pPr>
        <w:pStyle w:val="FootnoteText"/>
        <w:ind w:firstLine="720"/>
        <w:rPr>
          <w:rFonts w:ascii="Times New Roman" w:hAnsi="Times New Roman" w:cs="Times New Roman"/>
          <w:sz w:val="24"/>
          <w:szCs w:val="24"/>
        </w:rPr>
      </w:pPr>
      <w:r w:rsidRPr="00026ECC">
        <w:rPr>
          <w:rStyle w:val="FootnoteReference"/>
          <w:rFonts w:ascii="Times New Roman" w:hAnsi="Times New Roman" w:cs="Times New Roman"/>
          <w:sz w:val="24"/>
          <w:szCs w:val="24"/>
        </w:rPr>
        <w:footnoteRef/>
      </w:r>
      <w:r w:rsidRPr="00026ECC">
        <w:rPr>
          <w:rFonts w:ascii="Times New Roman" w:hAnsi="Times New Roman" w:cs="Times New Roman"/>
          <w:sz w:val="24"/>
          <w:szCs w:val="24"/>
        </w:rPr>
        <w:t xml:space="preserve"> </w:t>
      </w:r>
      <w:r w:rsidRPr="00026ECC">
        <w:rPr>
          <w:rFonts w:ascii="Times New Roman" w:hAnsi="Times New Roman" w:cs="Times New Roman"/>
          <w:sz w:val="24"/>
          <w:szCs w:val="24"/>
        </w:rPr>
        <w:t xml:space="preserve">Ibid, 121, 139. </w:t>
      </w:r>
    </w:p>
  </w:footnote>
  <w:footnote w:id="30">
    <w:p w:rsidR="00CB2E0D" w:rsidRDefault="00CB2E0D" w:rsidP="00864D98">
      <w:pPr>
        <w:pStyle w:val="FootnoteText"/>
        <w:ind w:firstLine="720"/>
      </w:pPr>
    </w:p>
    <w:p w:rsidR="007D054B" w:rsidRDefault="007D054B" w:rsidP="00864D98">
      <w:pPr>
        <w:pStyle w:val="FootnoteText"/>
        <w:ind w:firstLine="720"/>
      </w:pPr>
      <w:r w:rsidRPr="00864D98">
        <w:rPr>
          <w:rStyle w:val="FootnoteReference"/>
          <w:rFonts w:ascii="Times New Roman" w:hAnsi="Times New Roman" w:cs="Times New Roman"/>
          <w:sz w:val="24"/>
          <w:szCs w:val="24"/>
        </w:rPr>
        <w:footnoteRef/>
      </w:r>
      <w:r>
        <w:t xml:space="preserve"> </w:t>
      </w:r>
      <w:r w:rsidR="00A665BA">
        <w:rPr>
          <w:rFonts w:ascii="Times New Roman" w:hAnsi="Times New Roman" w:cs="Times New Roman"/>
          <w:sz w:val="24"/>
          <w:szCs w:val="24"/>
        </w:rPr>
        <w:t xml:space="preserve">Defoe and </w:t>
      </w:r>
      <w:r w:rsidRPr="00CA4A07">
        <w:rPr>
          <w:rFonts w:ascii="Times New Roman" w:hAnsi="Times New Roman" w:cs="Times New Roman"/>
          <w:sz w:val="24"/>
          <w:szCs w:val="24"/>
        </w:rPr>
        <w:t>Johnson, </w:t>
      </w:r>
      <w:r w:rsidRPr="00CA4A07">
        <w:rPr>
          <w:rFonts w:ascii="Times New Roman" w:hAnsi="Times New Roman" w:cs="Times New Roman"/>
          <w:i/>
          <w:iCs/>
          <w:sz w:val="24"/>
          <w:szCs w:val="24"/>
        </w:rPr>
        <w:t xml:space="preserve">A General History of the </w:t>
      </w:r>
      <w:r w:rsidRPr="00CA4A07">
        <w:rPr>
          <w:rFonts w:ascii="Times New Roman" w:hAnsi="Times New Roman" w:cs="Times New Roman"/>
          <w:i/>
          <w:iCs/>
          <w:sz w:val="24"/>
          <w:szCs w:val="24"/>
        </w:rPr>
        <w:t>Pyrates</w:t>
      </w:r>
      <w:r>
        <w:rPr>
          <w:rFonts w:ascii="Times New Roman" w:hAnsi="Times New Roman" w:cs="Times New Roman"/>
          <w:sz w:val="24"/>
          <w:szCs w:val="24"/>
        </w:rPr>
        <w:t>, 146.</w:t>
      </w:r>
    </w:p>
    <w:p w:rsidR="007D054B" w:rsidRDefault="007D054B" w:rsidP="00864D98">
      <w:pPr>
        <w:pStyle w:val="FootnoteText"/>
        <w:ind w:firstLine="720"/>
      </w:pPr>
    </w:p>
  </w:footnote>
  <w:footnote w:id="31">
    <w:p w:rsidR="007D054B" w:rsidRPr="0080452C" w:rsidRDefault="007D054B" w:rsidP="00613859">
      <w:pPr>
        <w:pStyle w:val="FootnoteText"/>
        <w:ind w:firstLine="720"/>
        <w:rPr>
          <w:rFonts w:ascii="Times New Roman" w:hAnsi="Times New Roman" w:cs="Times New Roman"/>
          <w:sz w:val="24"/>
          <w:szCs w:val="24"/>
        </w:rPr>
      </w:pPr>
      <w:r>
        <w:rPr>
          <w:rStyle w:val="FootnoteReference"/>
        </w:rPr>
        <w:footnoteRef/>
      </w:r>
      <w:r>
        <w:t xml:space="preserve"> </w:t>
      </w:r>
      <w:r w:rsidRPr="0080452C">
        <w:rPr>
          <w:rFonts w:ascii="Times New Roman" w:hAnsi="Times New Roman" w:cs="Times New Roman"/>
          <w:sz w:val="24"/>
          <w:szCs w:val="24"/>
        </w:rPr>
        <w:t>Rediker, </w:t>
      </w:r>
      <w:r w:rsidRPr="0080452C">
        <w:rPr>
          <w:rFonts w:ascii="Times New Roman" w:hAnsi="Times New Roman" w:cs="Times New Roman"/>
          <w:i/>
          <w:iCs/>
          <w:sz w:val="24"/>
          <w:szCs w:val="24"/>
        </w:rPr>
        <w:t>Between</w:t>
      </w:r>
      <w:r w:rsidR="00996C6E">
        <w:rPr>
          <w:rFonts w:ascii="Times New Roman" w:hAnsi="Times New Roman" w:cs="Times New Roman"/>
          <w:i/>
          <w:iCs/>
          <w:sz w:val="24"/>
          <w:szCs w:val="24"/>
        </w:rPr>
        <w:t xml:space="preserve"> the </w:t>
      </w:r>
      <w:r w:rsidR="00996C6E">
        <w:rPr>
          <w:rFonts w:ascii="Times New Roman" w:hAnsi="Times New Roman" w:cs="Times New Roman"/>
          <w:i/>
          <w:iCs/>
          <w:sz w:val="24"/>
          <w:szCs w:val="24"/>
        </w:rPr>
        <w:t>Devil</w:t>
      </w:r>
      <w:r w:rsidRPr="0080452C">
        <w:rPr>
          <w:rFonts w:ascii="Times New Roman" w:hAnsi="Times New Roman" w:cs="Times New Roman"/>
          <w:i/>
          <w:iCs/>
          <w:sz w:val="24"/>
          <w:szCs w:val="24"/>
        </w:rPr>
        <w:t xml:space="preserve">, </w:t>
      </w:r>
      <w:r>
        <w:rPr>
          <w:rFonts w:ascii="Times New Roman" w:hAnsi="Times New Roman" w:cs="Times New Roman"/>
          <w:iCs/>
          <w:sz w:val="24"/>
          <w:szCs w:val="24"/>
        </w:rPr>
        <w:t>278</w:t>
      </w:r>
      <w:r w:rsidRPr="0080452C">
        <w:rPr>
          <w:rFonts w:ascii="Times New Roman" w:hAnsi="Times New Roman" w:cs="Times New Roman"/>
          <w:iCs/>
          <w:sz w:val="24"/>
          <w:szCs w:val="24"/>
        </w:rPr>
        <w:t>.</w:t>
      </w:r>
    </w:p>
    <w:p w:rsidR="007D054B" w:rsidRDefault="007D054B" w:rsidP="00613859">
      <w:pPr>
        <w:pStyle w:val="FootnoteText"/>
        <w:ind w:firstLine="720"/>
      </w:pPr>
    </w:p>
  </w:footnote>
  <w:footnote w:id="32">
    <w:p w:rsidR="007D054B" w:rsidRPr="00FA687D" w:rsidRDefault="007D054B" w:rsidP="00FA687D">
      <w:pPr>
        <w:pStyle w:val="FootnoteText"/>
        <w:ind w:firstLine="720"/>
        <w:rPr>
          <w:rFonts w:ascii="Times New Roman" w:hAnsi="Times New Roman" w:cs="Times New Roman"/>
          <w:sz w:val="24"/>
          <w:szCs w:val="24"/>
        </w:rPr>
      </w:pPr>
      <w:r w:rsidRPr="00FA687D">
        <w:rPr>
          <w:rStyle w:val="FootnoteReference"/>
          <w:rFonts w:ascii="Times New Roman" w:hAnsi="Times New Roman" w:cs="Times New Roman"/>
          <w:sz w:val="24"/>
          <w:szCs w:val="24"/>
        </w:rPr>
        <w:footnoteRef/>
      </w:r>
      <w:r w:rsidRPr="00FA687D">
        <w:rPr>
          <w:rFonts w:ascii="Times New Roman" w:hAnsi="Times New Roman" w:cs="Times New Roman"/>
          <w:sz w:val="24"/>
          <w:szCs w:val="24"/>
        </w:rPr>
        <w:t xml:space="preserve"> </w:t>
      </w:r>
      <w:r w:rsidRPr="00FA687D">
        <w:rPr>
          <w:rFonts w:ascii="Times New Roman" w:hAnsi="Times New Roman" w:cs="Times New Roman"/>
          <w:sz w:val="24"/>
          <w:szCs w:val="24"/>
        </w:rPr>
        <w:t xml:space="preserve">Defoe and Johnson, 250. </w:t>
      </w:r>
    </w:p>
  </w:footnote>
  <w:footnote w:id="33">
    <w:p w:rsidR="007D054B" w:rsidRDefault="007D054B">
      <w:pPr>
        <w:pStyle w:val="FootnoteText"/>
      </w:pPr>
    </w:p>
    <w:p w:rsidR="007D054B" w:rsidRPr="002152AD" w:rsidRDefault="007D054B" w:rsidP="002152AD">
      <w:pPr>
        <w:pStyle w:val="FootnoteText"/>
        <w:ind w:firstLine="720"/>
        <w:rPr>
          <w:rFonts w:ascii="Times New Roman" w:hAnsi="Times New Roman" w:cs="Times New Roman"/>
          <w:sz w:val="24"/>
          <w:szCs w:val="24"/>
        </w:rPr>
      </w:pPr>
      <w:r w:rsidRPr="002152AD">
        <w:rPr>
          <w:rStyle w:val="FootnoteReference"/>
          <w:rFonts w:ascii="Times New Roman" w:hAnsi="Times New Roman" w:cs="Times New Roman"/>
          <w:sz w:val="24"/>
          <w:szCs w:val="24"/>
        </w:rPr>
        <w:footnoteRef/>
      </w:r>
      <w:r w:rsidRPr="002152AD">
        <w:rPr>
          <w:rFonts w:ascii="Times New Roman" w:hAnsi="Times New Roman" w:cs="Times New Roman"/>
          <w:sz w:val="24"/>
          <w:szCs w:val="24"/>
        </w:rPr>
        <w:t xml:space="preserve"> </w:t>
      </w:r>
      <w:r w:rsidRPr="002152AD">
        <w:rPr>
          <w:rFonts w:ascii="Times New Roman" w:hAnsi="Times New Roman" w:cs="Times New Roman"/>
          <w:sz w:val="24"/>
          <w:szCs w:val="24"/>
        </w:rPr>
        <w:t>Rediker, </w:t>
      </w:r>
      <w:r w:rsidRPr="002152AD">
        <w:rPr>
          <w:rFonts w:ascii="Times New Roman" w:hAnsi="Times New Roman" w:cs="Times New Roman"/>
          <w:i/>
          <w:iCs/>
          <w:sz w:val="24"/>
          <w:szCs w:val="24"/>
        </w:rPr>
        <w:t>Between</w:t>
      </w:r>
      <w:r w:rsidR="00996C6E">
        <w:rPr>
          <w:rFonts w:ascii="Times New Roman" w:hAnsi="Times New Roman" w:cs="Times New Roman"/>
          <w:i/>
          <w:iCs/>
          <w:sz w:val="24"/>
          <w:szCs w:val="24"/>
        </w:rPr>
        <w:t xml:space="preserve"> the </w:t>
      </w:r>
      <w:r w:rsidR="00996C6E">
        <w:rPr>
          <w:rFonts w:ascii="Times New Roman" w:hAnsi="Times New Roman" w:cs="Times New Roman"/>
          <w:i/>
          <w:iCs/>
          <w:sz w:val="24"/>
          <w:szCs w:val="24"/>
        </w:rPr>
        <w:t>Devil</w:t>
      </w:r>
      <w:r w:rsidRPr="002152AD">
        <w:rPr>
          <w:rFonts w:ascii="Times New Roman" w:hAnsi="Times New Roman" w:cs="Times New Roman"/>
          <w:i/>
          <w:iCs/>
          <w:sz w:val="24"/>
          <w:szCs w:val="24"/>
        </w:rPr>
        <w:t xml:space="preserve">, </w:t>
      </w:r>
      <w:r w:rsidRPr="002152AD">
        <w:rPr>
          <w:rFonts w:ascii="Times New Roman" w:hAnsi="Times New Roman" w:cs="Times New Roman"/>
          <w:iCs/>
          <w:sz w:val="24"/>
          <w:szCs w:val="24"/>
        </w:rPr>
        <w:t>278.</w:t>
      </w:r>
    </w:p>
    <w:p w:rsidR="007D054B" w:rsidRDefault="007D054B" w:rsidP="002152AD">
      <w:pPr>
        <w:pStyle w:val="FootnoteText"/>
        <w:ind w:firstLine="720"/>
      </w:pPr>
    </w:p>
  </w:footnote>
  <w:footnote w:id="34">
    <w:p w:rsidR="007D054B" w:rsidRPr="009B56E9" w:rsidRDefault="007D054B" w:rsidP="002152AD">
      <w:pPr>
        <w:pStyle w:val="FootnoteText"/>
        <w:ind w:firstLine="720"/>
        <w:rPr>
          <w:rFonts w:ascii="Times New Roman" w:hAnsi="Times New Roman" w:cs="Times New Roman"/>
          <w:sz w:val="24"/>
          <w:szCs w:val="24"/>
        </w:rPr>
      </w:pPr>
      <w:r w:rsidRPr="009B56E9">
        <w:rPr>
          <w:rStyle w:val="FootnoteReference"/>
          <w:rFonts w:ascii="Times New Roman" w:hAnsi="Times New Roman" w:cs="Times New Roman"/>
          <w:sz w:val="24"/>
          <w:szCs w:val="24"/>
        </w:rPr>
        <w:footnoteRef/>
      </w:r>
      <w:r w:rsidRPr="009B56E9">
        <w:rPr>
          <w:rFonts w:ascii="Times New Roman" w:hAnsi="Times New Roman" w:cs="Times New Roman"/>
          <w:sz w:val="24"/>
          <w:szCs w:val="24"/>
        </w:rPr>
        <w:t xml:space="preserve"> </w:t>
      </w:r>
      <w:r w:rsidRPr="009B56E9">
        <w:rPr>
          <w:rFonts w:ascii="Times New Roman" w:hAnsi="Times New Roman" w:cs="Times New Roman"/>
          <w:sz w:val="24"/>
          <w:szCs w:val="24"/>
        </w:rPr>
        <w:t>Defoe and Johnson, 327.</w:t>
      </w:r>
      <w:r>
        <w:rPr>
          <w:rFonts w:ascii="Times New Roman" w:hAnsi="Times New Roman" w:cs="Times New Roman"/>
          <w:sz w:val="24"/>
          <w:szCs w:val="24"/>
        </w:rPr>
        <w:t xml:space="preserve"> </w:t>
      </w:r>
    </w:p>
  </w:footnote>
  <w:footnote w:id="35">
    <w:p w:rsidR="000C305F" w:rsidRDefault="000C305F" w:rsidP="007373B3">
      <w:pPr>
        <w:pStyle w:val="FootnoteText"/>
        <w:ind w:firstLine="720"/>
        <w:rPr>
          <w:rFonts w:ascii="Times New Roman" w:hAnsi="Times New Roman" w:cs="Times New Roman"/>
          <w:sz w:val="24"/>
          <w:szCs w:val="24"/>
        </w:rPr>
      </w:pPr>
    </w:p>
    <w:p w:rsidR="007D054B" w:rsidRPr="007373B3" w:rsidRDefault="007D054B" w:rsidP="007373B3">
      <w:pPr>
        <w:pStyle w:val="FootnoteText"/>
        <w:ind w:firstLine="720"/>
        <w:rPr>
          <w:rFonts w:ascii="Times New Roman" w:hAnsi="Times New Roman" w:cs="Times New Roman"/>
          <w:sz w:val="24"/>
          <w:szCs w:val="24"/>
        </w:rPr>
      </w:pPr>
      <w:r w:rsidRPr="007373B3">
        <w:rPr>
          <w:rStyle w:val="FootnoteReference"/>
          <w:rFonts w:ascii="Times New Roman" w:hAnsi="Times New Roman" w:cs="Times New Roman"/>
          <w:sz w:val="24"/>
          <w:szCs w:val="24"/>
        </w:rPr>
        <w:footnoteRef/>
      </w:r>
      <w:r w:rsidRPr="007373B3">
        <w:rPr>
          <w:rFonts w:ascii="Times New Roman" w:hAnsi="Times New Roman" w:cs="Times New Roman"/>
          <w:sz w:val="24"/>
          <w:szCs w:val="24"/>
        </w:rPr>
        <w:t xml:space="preserve"> </w:t>
      </w:r>
      <w:r w:rsidR="00582E90" w:rsidRPr="00582E90">
        <w:rPr>
          <w:rFonts w:ascii="Times New Roman" w:hAnsi="Times New Roman" w:cs="Times New Roman"/>
          <w:sz w:val="24"/>
          <w:szCs w:val="24"/>
        </w:rPr>
        <w:t xml:space="preserve">"The Arraignment, </w:t>
      </w:r>
      <w:r w:rsidR="00582E90" w:rsidRPr="00582E90">
        <w:rPr>
          <w:rFonts w:ascii="Times New Roman" w:hAnsi="Times New Roman" w:cs="Times New Roman"/>
          <w:sz w:val="24"/>
          <w:szCs w:val="24"/>
        </w:rPr>
        <w:t>Tryal, and Condemnation, of Capt. John Quelch, and Others of His Company." Library of Congress Information Bulletin. Accessed December 18, 2018. https://www.loc.gov/item/99163093/.</w:t>
      </w:r>
    </w:p>
    <w:p w:rsidR="007D054B" w:rsidRDefault="007D054B" w:rsidP="007373B3">
      <w:pPr>
        <w:pStyle w:val="FootnoteText"/>
        <w:ind w:firstLine="720"/>
      </w:pPr>
    </w:p>
  </w:footnote>
  <w:footnote w:id="36">
    <w:p w:rsidR="007D054B" w:rsidRPr="00D12CCA" w:rsidRDefault="007D054B" w:rsidP="00D12CCA">
      <w:pPr>
        <w:pStyle w:val="FootnoteText"/>
        <w:ind w:firstLine="720"/>
        <w:rPr>
          <w:rFonts w:ascii="Times New Roman" w:hAnsi="Times New Roman" w:cs="Times New Roman"/>
          <w:sz w:val="24"/>
          <w:szCs w:val="24"/>
        </w:rPr>
      </w:pPr>
      <w:r w:rsidRPr="00D12CCA">
        <w:rPr>
          <w:rStyle w:val="FootnoteReference"/>
          <w:rFonts w:ascii="Times New Roman" w:hAnsi="Times New Roman" w:cs="Times New Roman"/>
          <w:sz w:val="24"/>
          <w:szCs w:val="24"/>
        </w:rPr>
        <w:footnoteRef/>
      </w:r>
      <w:r w:rsidRPr="00D12CCA">
        <w:rPr>
          <w:rFonts w:ascii="Times New Roman" w:hAnsi="Times New Roman" w:cs="Times New Roman"/>
          <w:sz w:val="24"/>
          <w:szCs w:val="24"/>
        </w:rPr>
        <w:t xml:space="preserve">  </w:t>
      </w:r>
      <w:r w:rsidR="00121B5F" w:rsidRPr="00121B5F">
        <w:rPr>
          <w:rFonts w:ascii="Times New Roman" w:hAnsi="Times New Roman" w:cs="Times New Roman"/>
          <w:sz w:val="24"/>
          <w:szCs w:val="24"/>
        </w:rPr>
        <w:t xml:space="preserve">"The Arraignment, </w:t>
      </w:r>
      <w:r w:rsidR="00121B5F" w:rsidRPr="00121B5F">
        <w:rPr>
          <w:rFonts w:ascii="Times New Roman" w:hAnsi="Times New Roman" w:cs="Times New Roman"/>
          <w:sz w:val="24"/>
          <w:szCs w:val="24"/>
        </w:rPr>
        <w:t>Tryal, and Condemnation.” Library of Congress</w:t>
      </w:r>
      <w:r w:rsidR="00121B5F">
        <w:rPr>
          <w:rFonts w:ascii="Times New Roman" w:hAnsi="Times New Roman" w:cs="Times New Roman"/>
          <w:sz w:val="24"/>
          <w:szCs w:val="24"/>
        </w:rPr>
        <w:t>, 2.</w:t>
      </w:r>
    </w:p>
    <w:p w:rsidR="007D054B" w:rsidRDefault="007D054B" w:rsidP="00D12CCA">
      <w:pPr>
        <w:pStyle w:val="FootnoteText"/>
        <w:ind w:firstLine="720"/>
      </w:pPr>
    </w:p>
  </w:footnote>
  <w:footnote w:id="37">
    <w:p w:rsidR="007D054B" w:rsidRPr="00AF6C50" w:rsidRDefault="007D054B" w:rsidP="00AF6C50">
      <w:pPr>
        <w:pStyle w:val="FootnoteText"/>
        <w:ind w:firstLine="720"/>
        <w:rPr>
          <w:rFonts w:ascii="Times New Roman" w:hAnsi="Times New Roman" w:cs="Times New Roman"/>
          <w:sz w:val="24"/>
          <w:szCs w:val="24"/>
        </w:rPr>
      </w:pPr>
      <w:r w:rsidRPr="00AF6C50">
        <w:rPr>
          <w:rStyle w:val="FootnoteReference"/>
          <w:rFonts w:ascii="Times New Roman" w:hAnsi="Times New Roman" w:cs="Times New Roman"/>
          <w:sz w:val="24"/>
          <w:szCs w:val="24"/>
        </w:rPr>
        <w:footnoteRef/>
      </w:r>
      <w:r w:rsidRPr="00AF6C50">
        <w:rPr>
          <w:rFonts w:ascii="Times New Roman" w:hAnsi="Times New Roman" w:cs="Times New Roman"/>
          <w:sz w:val="24"/>
          <w:szCs w:val="24"/>
        </w:rPr>
        <w:t xml:space="preserve"> Ibid, 2-4.</w:t>
      </w:r>
    </w:p>
  </w:footnote>
  <w:footnote w:id="38">
    <w:p w:rsidR="000C305F" w:rsidRDefault="000C305F" w:rsidP="001A6DFB">
      <w:pPr>
        <w:pStyle w:val="FootnoteText"/>
        <w:ind w:firstLine="720"/>
        <w:rPr>
          <w:rFonts w:ascii="Times New Roman" w:hAnsi="Times New Roman" w:cs="Times New Roman"/>
          <w:sz w:val="24"/>
          <w:szCs w:val="24"/>
        </w:rPr>
      </w:pPr>
    </w:p>
    <w:p w:rsidR="007D054B" w:rsidRDefault="007D054B" w:rsidP="001A6DFB">
      <w:pPr>
        <w:pStyle w:val="FootnoteText"/>
        <w:ind w:firstLine="720"/>
      </w:pPr>
      <w:r w:rsidRPr="0008289B">
        <w:rPr>
          <w:rStyle w:val="FootnoteReference"/>
          <w:rFonts w:ascii="Times New Roman" w:hAnsi="Times New Roman" w:cs="Times New Roman"/>
          <w:sz w:val="24"/>
          <w:szCs w:val="24"/>
        </w:rPr>
        <w:footnoteRef/>
      </w:r>
      <w:r w:rsidRPr="0008289B">
        <w:rPr>
          <w:rFonts w:ascii="Times New Roman" w:hAnsi="Times New Roman" w:cs="Times New Roman"/>
          <w:sz w:val="24"/>
          <w:szCs w:val="24"/>
        </w:rPr>
        <w:t xml:space="preserve"> </w:t>
      </w:r>
      <w:r w:rsidR="00121B5F">
        <w:rPr>
          <w:rFonts w:ascii="Times New Roman" w:hAnsi="Times New Roman" w:cs="Times New Roman"/>
          <w:sz w:val="24"/>
          <w:szCs w:val="24"/>
        </w:rPr>
        <w:t>Ibid, 2-4.</w:t>
      </w:r>
      <w:r w:rsidR="0008289B">
        <w:rPr>
          <w:rFonts w:ascii="Times New Roman" w:hAnsi="Times New Roman" w:cs="Times New Roman"/>
          <w:sz w:val="24"/>
          <w:szCs w:val="24"/>
        </w:rPr>
        <w:t xml:space="preserve"> </w:t>
      </w:r>
    </w:p>
  </w:footnote>
  <w:footnote w:id="39">
    <w:p w:rsidR="007D054B" w:rsidRDefault="007D054B">
      <w:pPr>
        <w:pStyle w:val="FootnoteText"/>
      </w:pPr>
    </w:p>
    <w:p w:rsidR="007D054B" w:rsidRPr="00827A50" w:rsidRDefault="007D054B" w:rsidP="00827A50">
      <w:pPr>
        <w:pStyle w:val="FootnoteText"/>
        <w:ind w:firstLine="720"/>
        <w:rPr>
          <w:rFonts w:ascii="Times New Roman" w:hAnsi="Times New Roman" w:cs="Times New Roman"/>
          <w:sz w:val="24"/>
          <w:szCs w:val="24"/>
        </w:rPr>
      </w:pPr>
      <w:r w:rsidRPr="00827A50">
        <w:rPr>
          <w:rStyle w:val="FootnoteReference"/>
          <w:rFonts w:ascii="Times New Roman" w:hAnsi="Times New Roman" w:cs="Times New Roman"/>
          <w:sz w:val="24"/>
          <w:szCs w:val="24"/>
        </w:rPr>
        <w:footnoteRef/>
      </w:r>
      <w:r w:rsidRPr="00827A50">
        <w:rPr>
          <w:rFonts w:ascii="Times New Roman" w:hAnsi="Times New Roman" w:cs="Times New Roman"/>
          <w:sz w:val="24"/>
          <w:szCs w:val="24"/>
        </w:rPr>
        <w:t xml:space="preserve"> Ibid, 2-4.</w:t>
      </w:r>
    </w:p>
  </w:footnote>
  <w:footnote w:id="40">
    <w:p w:rsidR="007D054B" w:rsidRDefault="007D054B">
      <w:pPr>
        <w:pStyle w:val="FootnoteText"/>
      </w:pPr>
    </w:p>
    <w:p w:rsidR="007D054B" w:rsidRPr="00181F7A" w:rsidRDefault="007D054B" w:rsidP="00181F7A">
      <w:pPr>
        <w:pStyle w:val="FootnoteText"/>
        <w:ind w:firstLine="720"/>
        <w:rPr>
          <w:rFonts w:ascii="Times New Roman" w:hAnsi="Times New Roman" w:cs="Times New Roman"/>
          <w:sz w:val="24"/>
          <w:szCs w:val="24"/>
        </w:rPr>
      </w:pPr>
      <w:r w:rsidRPr="00181F7A">
        <w:rPr>
          <w:rStyle w:val="FootnoteReference"/>
          <w:rFonts w:ascii="Times New Roman" w:hAnsi="Times New Roman" w:cs="Times New Roman"/>
          <w:sz w:val="24"/>
          <w:szCs w:val="24"/>
        </w:rPr>
        <w:footnoteRef/>
      </w:r>
      <w:r w:rsidRPr="00181F7A">
        <w:rPr>
          <w:rFonts w:ascii="Times New Roman" w:hAnsi="Times New Roman" w:cs="Times New Roman"/>
          <w:sz w:val="24"/>
          <w:szCs w:val="24"/>
        </w:rPr>
        <w:t xml:space="preserve"> </w:t>
      </w:r>
      <w:r w:rsidRPr="00181F7A">
        <w:rPr>
          <w:rFonts w:ascii="Times New Roman" w:hAnsi="Times New Roman" w:cs="Times New Roman"/>
          <w:sz w:val="24"/>
          <w:szCs w:val="24"/>
        </w:rPr>
        <w:t xml:space="preserve">Rediker, 282. </w:t>
      </w:r>
    </w:p>
  </w:footnote>
  <w:footnote w:id="41">
    <w:p w:rsidR="007D054B" w:rsidRDefault="007D054B">
      <w:pPr>
        <w:pStyle w:val="FootnoteText"/>
      </w:pPr>
    </w:p>
    <w:p w:rsidR="007D054B" w:rsidRPr="00A36C4E" w:rsidRDefault="007D054B" w:rsidP="00A36C4E">
      <w:pPr>
        <w:pStyle w:val="FootnoteText"/>
        <w:ind w:firstLine="720"/>
      </w:pPr>
      <w:r>
        <w:rPr>
          <w:rStyle w:val="FootnoteReference"/>
        </w:rPr>
        <w:footnoteRef/>
      </w:r>
      <w:r>
        <w:t xml:space="preserve"> </w:t>
      </w:r>
      <w:r>
        <w:rPr>
          <w:rFonts w:ascii="Times New Roman" w:hAnsi="Times New Roman" w:cs="Times New Roman"/>
          <w:sz w:val="24"/>
          <w:szCs w:val="24"/>
        </w:rPr>
        <w:t>Oscar Herrmann,</w:t>
      </w:r>
      <w:r w:rsidRPr="00277276">
        <w:rPr>
          <w:rFonts w:ascii="Times New Roman" w:hAnsi="Times New Roman" w:cs="Times New Roman"/>
          <w:sz w:val="24"/>
          <w:szCs w:val="24"/>
        </w:rPr>
        <w:t> </w:t>
      </w:r>
      <w:r w:rsidRPr="00277276">
        <w:rPr>
          <w:rFonts w:ascii="Times New Roman" w:hAnsi="Times New Roman" w:cs="Times New Roman"/>
          <w:i/>
          <w:iCs/>
          <w:sz w:val="24"/>
          <w:szCs w:val="24"/>
        </w:rPr>
        <w:t>Pirates and Piracy</w:t>
      </w:r>
      <w:r>
        <w:rPr>
          <w:rFonts w:ascii="Times New Roman" w:hAnsi="Times New Roman" w:cs="Times New Roman"/>
          <w:i/>
          <w:iCs/>
          <w:sz w:val="24"/>
          <w:szCs w:val="24"/>
        </w:rPr>
        <w:t xml:space="preserve">, </w:t>
      </w:r>
      <w:r>
        <w:rPr>
          <w:rFonts w:ascii="Times New Roman" w:hAnsi="Times New Roman" w:cs="Times New Roman"/>
          <w:iCs/>
          <w:sz w:val="24"/>
          <w:szCs w:val="24"/>
        </w:rPr>
        <w:t xml:space="preserve">6-7. </w:t>
      </w:r>
    </w:p>
  </w:footnote>
  <w:footnote w:id="42">
    <w:p w:rsidR="000C305F" w:rsidRDefault="000C305F" w:rsidP="002834F2">
      <w:pPr>
        <w:pStyle w:val="FootnoteText"/>
        <w:ind w:firstLine="720"/>
        <w:rPr>
          <w:rFonts w:ascii="Times New Roman" w:hAnsi="Times New Roman" w:cs="Times New Roman"/>
          <w:sz w:val="24"/>
          <w:szCs w:val="24"/>
        </w:rPr>
      </w:pPr>
    </w:p>
    <w:p w:rsidR="007D054B" w:rsidRPr="002834F2" w:rsidRDefault="007D054B" w:rsidP="002834F2">
      <w:pPr>
        <w:pStyle w:val="FootnoteText"/>
        <w:ind w:firstLine="720"/>
        <w:rPr>
          <w:rFonts w:ascii="Times New Roman" w:hAnsi="Times New Roman" w:cs="Times New Roman"/>
          <w:sz w:val="24"/>
          <w:szCs w:val="24"/>
        </w:rPr>
      </w:pPr>
      <w:r w:rsidRPr="002834F2">
        <w:rPr>
          <w:rStyle w:val="FootnoteReference"/>
          <w:rFonts w:ascii="Times New Roman" w:hAnsi="Times New Roman" w:cs="Times New Roman"/>
          <w:sz w:val="24"/>
          <w:szCs w:val="24"/>
        </w:rPr>
        <w:footnoteRef/>
      </w:r>
      <w:r w:rsidRPr="002834F2">
        <w:rPr>
          <w:rFonts w:ascii="Times New Roman" w:hAnsi="Times New Roman" w:cs="Times New Roman"/>
          <w:sz w:val="24"/>
          <w:szCs w:val="24"/>
        </w:rPr>
        <w:t xml:space="preserve"> </w:t>
      </w:r>
      <w:r w:rsidRPr="002834F2">
        <w:rPr>
          <w:rFonts w:ascii="Times New Roman" w:hAnsi="Times New Roman" w:cs="Times New Roman"/>
          <w:sz w:val="24"/>
          <w:szCs w:val="24"/>
        </w:rPr>
        <w:t>Rediker, 260.</w:t>
      </w:r>
      <w:r>
        <w:rPr>
          <w:rFonts w:ascii="Times New Roman" w:hAnsi="Times New Roman" w:cs="Times New Roman"/>
          <w:sz w:val="24"/>
          <w:szCs w:val="24"/>
        </w:rPr>
        <w:t xml:space="preserve"> </w:t>
      </w:r>
    </w:p>
  </w:footnote>
  <w:footnote w:id="43">
    <w:p w:rsidR="007D054B" w:rsidRDefault="007D054B">
      <w:pPr>
        <w:pStyle w:val="FootnoteText"/>
      </w:pPr>
    </w:p>
    <w:p w:rsidR="007D054B" w:rsidRPr="00641C76" w:rsidRDefault="007D054B" w:rsidP="00641C76">
      <w:pPr>
        <w:pStyle w:val="FootnoteText"/>
        <w:ind w:firstLine="720"/>
        <w:rPr>
          <w:rFonts w:ascii="Times New Roman" w:hAnsi="Times New Roman" w:cs="Times New Roman"/>
          <w:sz w:val="24"/>
          <w:szCs w:val="24"/>
        </w:rPr>
      </w:pPr>
      <w:r w:rsidRPr="00641C76">
        <w:rPr>
          <w:rStyle w:val="FootnoteReference"/>
          <w:rFonts w:ascii="Times New Roman" w:hAnsi="Times New Roman" w:cs="Times New Roman"/>
          <w:sz w:val="24"/>
          <w:szCs w:val="24"/>
        </w:rPr>
        <w:footnoteRef/>
      </w:r>
      <w:r w:rsidRPr="00641C76">
        <w:rPr>
          <w:rFonts w:ascii="Times New Roman" w:hAnsi="Times New Roman" w:cs="Times New Roman"/>
          <w:sz w:val="24"/>
          <w:szCs w:val="24"/>
        </w:rPr>
        <w:t xml:space="preserve"> </w:t>
      </w:r>
      <w:r w:rsidRPr="00641C76">
        <w:rPr>
          <w:rFonts w:ascii="Times New Roman" w:hAnsi="Times New Roman" w:cs="Times New Roman"/>
          <w:sz w:val="24"/>
          <w:szCs w:val="24"/>
        </w:rPr>
        <w:t xml:space="preserve">Ibid, 257. </w:t>
      </w:r>
    </w:p>
  </w:footnote>
  <w:footnote w:id="44">
    <w:p w:rsidR="006F5702" w:rsidRDefault="006F5702" w:rsidP="00D14E89">
      <w:pPr>
        <w:pStyle w:val="FootnoteText"/>
        <w:ind w:firstLine="720"/>
        <w:rPr>
          <w:rFonts w:ascii="Times New Roman" w:hAnsi="Times New Roman" w:cs="Times New Roman"/>
          <w:sz w:val="24"/>
          <w:szCs w:val="24"/>
        </w:rPr>
      </w:pPr>
    </w:p>
    <w:p w:rsidR="007D054B" w:rsidRPr="00D14E89" w:rsidRDefault="007D054B" w:rsidP="00D14E89">
      <w:pPr>
        <w:pStyle w:val="FootnoteText"/>
        <w:ind w:firstLine="720"/>
        <w:rPr>
          <w:rFonts w:ascii="Times New Roman" w:hAnsi="Times New Roman" w:cs="Times New Roman"/>
          <w:sz w:val="24"/>
          <w:szCs w:val="24"/>
        </w:rPr>
      </w:pPr>
      <w:r w:rsidRPr="00D14E89">
        <w:rPr>
          <w:rStyle w:val="FootnoteReference"/>
          <w:rFonts w:ascii="Times New Roman" w:hAnsi="Times New Roman" w:cs="Times New Roman"/>
          <w:sz w:val="24"/>
          <w:szCs w:val="24"/>
        </w:rPr>
        <w:footnoteRef/>
      </w:r>
      <w:r w:rsidRPr="00D14E89">
        <w:rPr>
          <w:rFonts w:ascii="Times New Roman" w:hAnsi="Times New Roman" w:cs="Times New Roman"/>
          <w:sz w:val="24"/>
          <w:szCs w:val="24"/>
        </w:rPr>
        <w:t xml:space="preserve"> </w:t>
      </w:r>
      <w:r w:rsidRPr="00D14E89">
        <w:rPr>
          <w:rFonts w:ascii="Times New Roman" w:hAnsi="Times New Roman" w:cs="Times New Roman"/>
          <w:sz w:val="24"/>
          <w:szCs w:val="24"/>
        </w:rPr>
        <w:t>Defoe, 60, 141, 150.</w:t>
      </w:r>
    </w:p>
  </w:footnote>
  <w:footnote w:id="45">
    <w:p w:rsidR="007D054B" w:rsidRPr="00481DC7" w:rsidRDefault="007D054B" w:rsidP="00432267">
      <w:pPr>
        <w:pStyle w:val="FootnoteText"/>
        <w:ind w:firstLine="720"/>
        <w:rPr>
          <w:rFonts w:ascii="Times New Roman" w:hAnsi="Times New Roman" w:cs="Times New Roman"/>
          <w:sz w:val="24"/>
          <w:szCs w:val="24"/>
        </w:rPr>
      </w:pPr>
      <w:r w:rsidRPr="00481DC7">
        <w:rPr>
          <w:rStyle w:val="FootnoteReference"/>
          <w:rFonts w:ascii="Times New Roman" w:hAnsi="Times New Roman" w:cs="Times New Roman"/>
          <w:sz w:val="24"/>
          <w:szCs w:val="24"/>
        </w:rPr>
        <w:footnoteRef/>
      </w:r>
      <w:r w:rsidRPr="00481DC7">
        <w:rPr>
          <w:rFonts w:ascii="Times New Roman" w:hAnsi="Times New Roman" w:cs="Times New Roman"/>
          <w:sz w:val="24"/>
          <w:szCs w:val="24"/>
        </w:rPr>
        <w:t xml:space="preserve"> </w:t>
      </w:r>
      <w:r>
        <w:rPr>
          <w:rFonts w:ascii="Times New Roman" w:hAnsi="Times New Roman" w:cs="Times New Roman"/>
          <w:sz w:val="24"/>
          <w:szCs w:val="24"/>
        </w:rPr>
        <w:t>Frank Sherry,</w:t>
      </w:r>
      <w:r w:rsidRPr="00481DC7">
        <w:rPr>
          <w:rFonts w:ascii="Times New Roman" w:hAnsi="Times New Roman" w:cs="Times New Roman"/>
          <w:sz w:val="24"/>
          <w:szCs w:val="24"/>
        </w:rPr>
        <w:t xml:space="preserve"> </w:t>
      </w:r>
      <w:r w:rsidRPr="00481DC7">
        <w:rPr>
          <w:rFonts w:ascii="Times New Roman" w:hAnsi="Times New Roman" w:cs="Times New Roman"/>
          <w:i/>
          <w:sz w:val="24"/>
          <w:szCs w:val="24"/>
        </w:rPr>
        <w:t>Raiders and Rebels: The Golden Age of Piracy</w:t>
      </w:r>
      <w:r w:rsidRPr="00481DC7">
        <w:rPr>
          <w:rFonts w:ascii="Times New Roman" w:hAnsi="Times New Roman" w:cs="Times New Roman"/>
          <w:sz w:val="24"/>
          <w:szCs w:val="24"/>
        </w:rPr>
        <w:t xml:space="preserve">. </w:t>
      </w:r>
      <w:r>
        <w:rPr>
          <w:rFonts w:ascii="Times New Roman" w:hAnsi="Times New Roman" w:cs="Times New Roman"/>
          <w:sz w:val="24"/>
          <w:szCs w:val="24"/>
        </w:rPr>
        <w:t>New York, NY: Morrow, 1986, 207</w:t>
      </w:r>
      <w:r w:rsidRPr="00481DC7">
        <w:rPr>
          <w:rFonts w:ascii="Times New Roman" w:hAnsi="Times New Roman" w:cs="Times New Roman"/>
          <w:sz w:val="24"/>
          <w:szCs w:val="24"/>
        </w:rPr>
        <w:t>.</w:t>
      </w:r>
    </w:p>
  </w:footnote>
  <w:footnote w:id="46">
    <w:p w:rsidR="007D054B" w:rsidRDefault="007D054B">
      <w:pPr>
        <w:pStyle w:val="FootnoteText"/>
      </w:pPr>
    </w:p>
    <w:p w:rsidR="007D054B" w:rsidRPr="00B60651" w:rsidRDefault="007D054B" w:rsidP="00B60651">
      <w:pPr>
        <w:pStyle w:val="FootnoteText"/>
        <w:ind w:firstLine="720"/>
        <w:rPr>
          <w:rFonts w:ascii="Times New Roman" w:hAnsi="Times New Roman" w:cs="Times New Roman"/>
          <w:sz w:val="24"/>
          <w:szCs w:val="24"/>
        </w:rPr>
      </w:pPr>
      <w:r w:rsidRPr="00B60651">
        <w:rPr>
          <w:rStyle w:val="FootnoteReference"/>
          <w:rFonts w:ascii="Times New Roman" w:hAnsi="Times New Roman" w:cs="Times New Roman"/>
          <w:sz w:val="24"/>
          <w:szCs w:val="24"/>
        </w:rPr>
        <w:footnoteRef/>
      </w:r>
      <w:r w:rsidRPr="00B60651">
        <w:rPr>
          <w:rFonts w:ascii="Times New Roman" w:hAnsi="Times New Roman" w:cs="Times New Roman"/>
          <w:sz w:val="24"/>
          <w:szCs w:val="24"/>
        </w:rPr>
        <w:t xml:space="preserve"> Defoe, 30-31.</w:t>
      </w:r>
    </w:p>
  </w:footnote>
  <w:footnote w:id="47">
    <w:p w:rsidR="007D054B" w:rsidRPr="00E808AF" w:rsidRDefault="007D054B" w:rsidP="00E808AF">
      <w:pPr>
        <w:pStyle w:val="FootnoteText"/>
        <w:ind w:firstLine="720"/>
        <w:rPr>
          <w:rFonts w:ascii="Times New Roman" w:hAnsi="Times New Roman" w:cs="Times New Roman"/>
          <w:sz w:val="24"/>
          <w:szCs w:val="24"/>
        </w:rPr>
      </w:pPr>
      <w:r w:rsidRPr="00E808AF">
        <w:rPr>
          <w:rStyle w:val="FootnoteReference"/>
          <w:rFonts w:ascii="Times New Roman" w:hAnsi="Times New Roman" w:cs="Times New Roman"/>
          <w:sz w:val="24"/>
          <w:szCs w:val="24"/>
        </w:rPr>
        <w:footnoteRef/>
      </w:r>
      <w:r w:rsidRPr="00E808AF">
        <w:rPr>
          <w:rFonts w:ascii="Times New Roman" w:hAnsi="Times New Roman" w:cs="Times New Roman"/>
          <w:sz w:val="24"/>
          <w:szCs w:val="24"/>
        </w:rPr>
        <w:t xml:space="preserve"> </w:t>
      </w:r>
      <w:r w:rsidRPr="00E808AF">
        <w:rPr>
          <w:rFonts w:ascii="Times New Roman" w:hAnsi="Times New Roman" w:cs="Times New Roman"/>
          <w:sz w:val="24"/>
          <w:szCs w:val="24"/>
        </w:rPr>
        <w:t>Rediker, 276.</w:t>
      </w:r>
    </w:p>
  </w:footnote>
  <w:footnote w:id="48">
    <w:p w:rsidR="000C305F" w:rsidRDefault="000C305F" w:rsidP="008076E5">
      <w:pPr>
        <w:pStyle w:val="FootnoteText"/>
        <w:ind w:firstLine="720"/>
      </w:pPr>
    </w:p>
    <w:p w:rsidR="00CF14D4" w:rsidRPr="00CF14D4" w:rsidRDefault="007D054B" w:rsidP="00CF14D4">
      <w:pPr>
        <w:pStyle w:val="FootnoteText"/>
        <w:ind w:firstLine="720"/>
        <w:rPr>
          <w:rFonts w:ascii="Times New Roman" w:hAnsi="Times New Roman" w:cs="Times New Roman"/>
          <w:sz w:val="24"/>
          <w:szCs w:val="24"/>
        </w:rPr>
      </w:pPr>
      <w:r w:rsidRPr="00A85CCD">
        <w:rPr>
          <w:rStyle w:val="FootnoteReference"/>
          <w:rFonts w:ascii="Times New Roman" w:hAnsi="Times New Roman" w:cs="Times New Roman"/>
          <w:sz w:val="24"/>
          <w:szCs w:val="24"/>
        </w:rPr>
        <w:footnoteRef/>
      </w:r>
      <w:r>
        <w:t xml:space="preserve"> </w:t>
      </w:r>
      <w:r w:rsidR="00CF14D4">
        <w:rPr>
          <w:rFonts w:ascii="Times New Roman" w:hAnsi="Times New Roman" w:cs="Times New Roman"/>
          <w:sz w:val="24"/>
          <w:szCs w:val="24"/>
        </w:rPr>
        <w:t>Andrew Lawler,</w:t>
      </w:r>
      <w:r w:rsidR="00CF14D4" w:rsidRPr="00CF14D4">
        <w:rPr>
          <w:rFonts w:ascii="Times New Roman" w:hAnsi="Times New Roman" w:cs="Times New Roman"/>
          <w:sz w:val="24"/>
          <w:szCs w:val="24"/>
        </w:rPr>
        <w:t xml:space="preserve"> "Three Centuries After His Beheading, a Kinder, Gentler Blackbeard Emerges." Smithsonian, November 13, 2018.</w:t>
      </w:r>
    </w:p>
    <w:p w:rsidR="007D054B" w:rsidRDefault="007D054B" w:rsidP="008076E5">
      <w:pPr>
        <w:pStyle w:val="FootnoteText"/>
        <w:ind w:firstLine="720"/>
      </w:pPr>
    </w:p>
  </w:footnote>
  <w:footnote w:id="49">
    <w:p w:rsidR="007D054B" w:rsidRPr="00644C66" w:rsidRDefault="007D054B" w:rsidP="00CF14D4">
      <w:pPr>
        <w:pStyle w:val="FootnoteText"/>
        <w:ind w:firstLine="720"/>
        <w:rPr>
          <w:rFonts w:ascii="Times New Roman" w:hAnsi="Times New Roman" w:cs="Times New Roman"/>
          <w:sz w:val="24"/>
          <w:szCs w:val="24"/>
        </w:rPr>
      </w:pPr>
      <w:r w:rsidRPr="00644C66">
        <w:rPr>
          <w:rStyle w:val="FootnoteReference"/>
          <w:rFonts w:ascii="Times New Roman" w:hAnsi="Times New Roman" w:cs="Times New Roman"/>
          <w:sz w:val="24"/>
          <w:szCs w:val="24"/>
        </w:rPr>
        <w:footnoteRef/>
      </w:r>
      <w:r w:rsidRPr="00644C66">
        <w:rPr>
          <w:rFonts w:ascii="Times New Roman" w:hAnsi="Times New Roman" w:cs="Times New Roman"/>
          <w:sz w:val="24"/>
          <w:szCs w:val="24"/>
        </w:rPr>
        <w:t xml:space="preserve"> Defoe, 87-88.</w:t>
      </w:r>
    </w:p>
  </w:footnote>
  <w:footnote w:id="50">
    <w:p w:rsidR="007D054B" w:rsidRDefault="007D054B" w:rsidP="00432267">
      <w:pPr>
        <w:pStyle w:val="FootnoteText"/>
        <w:ind w:firstLine="720"/>
      </w:pPr>
      <w:r w:rsidRPr="00FA1D85">
        <w:rPr>
          <w:rStyle w:val="FootnoteReference"/>
          <w:rFonts w:ascii="Times New Roman" w:hAnsi="Times New Roman" w:cs="Times New Roman"/>
          <w:sz w:val="24"/>
          <w:szCs w:val="24"/>
        </w:rPr>
        <w:footnoteRef/>
      </w:r>
      <w:r w:rsidRPr="00FA1D85">
        <w:rPr>
          <w:rFonts w:ascii="Times New Roman" w:hAnsi="Times New Roman" w:cs="Times New Roman"/>
          <w:sz w:val="24"/>
          <w:szCs w:val="24"/>
        </w:rPr>
        <w:t xml:space="preserve"> </w:t>
      </w:r>
      <w:r w:rsidRPr="002C303A">
        <w:rPr>
          <w:rFonts w:ascii="Times New Roman" w:hAnsi="Times New Roman" w:cs="Times New Roman"/>
          <w:sz w:val="24"/>
          <w:szCs w:val="24"/>
        </w:rPr>
        <w:t xml:space="preserve">Lawler, "Three Centuries After His Beheading, a Kinder, Gentler Blackbeard Emerges."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4463"/>
    <w:rsid w:val="0000638D"/>
    <w:rsid w:val="00007615"/>
    <w:rsid w:val="00007D3B"/>
    <w:rsid w:val="000118A6"/>
    <w:rsid w:val="000212A7"/>
    <w:rsid w:val="00021C63"/>
    <w:rsid w:val="00026ECC"/>
    <w:rsid w:val="00031AC2"/>
    <w:rsid w:val="00044FE5"/>
    <w:rsid w:val="00050ED1"/>
    <w:rsid w:val="00065016"/>
    <w:rsid w:val="00070151"/>
    <w:rsid w:val="00071D15"/>
    <w:rsid w:val="00074B6E"/>
    <w:rsid w:val="0008289B"/>
    <w:rsid w:val="00083116"/>
    <w:rsid w:val="000866FD"/>
    <w:rsid w:val="00087514"/>
    <w:rsid w:val="00094308"/>
    <w:rsid w:val="000A617D"/>
    <w:rsid w:val="000B183B"/>
    <w:rsid w:val="000C123D"/>
    <w:rsid w:val="000C305F"/>
    <w:rsid w:val="000C4463"/>
    <w:rsid w:val="000C581A"/>
    <w:rsid w:val="000D40BD"/>
    <w:rsid w:val="000E20D8"/>
    <w:rsid w:val="000E4728"/>
    <w:rsid w:val="000F2522"/>
    <w:rsid w:val="000F6F44"/>
    <w:rsid w:val="0010593D"/>
    <w:rsid w:val="00107044"/>
    <w:rsid w:val="00121B5F"/>
    <w:rsid w:val="00135497"/>
    <w:rsid w:val="00136A44"/>
    <w:rsid w:val="0014009D"/>
    <w:rsid w:val="00140FD2"/>
    <w:rsid w:val="00141D85"/>
    <w:rsid w:val="00145598"/>
    <w:rsid w:val="00153378"/>
    <w:rsid w:val="00153D79"/>
    <w:rsid w:val="00156D54"/>
    <w:rsid w:val="00181F7A"/>
    <w:rsid w:val="001877D8"/>
    <w:rsid w:val="00197116"/>
    <w:rsid w:val="001A5F75"/>
    <w:rsid w:val="001A6DFB"/>
    <w:rsid w:val="001A7CFE"/>
    <w:rsid w:val="001B57C5"/>
    <w:rsid w:val="001C50A0"/>
    <w:rsid w:val="001D4A18"/>
    <w:rsid w:val="001E191B"/>
    <w:rsid w:val="001E7B38"/>
    <w:rsid w:val="001F3CAD"/>
    <w:rsid w:val="002152AD"/>
    <w:rsid w:val="00217C24"/>
    <w:rsid w:val="00221B4F"/>
    <w:rsid w:val="00225061"/>
    <w:rsid w:val="00226996"/>
    <w:rsid w:val="00252431"/>
    <w:rsid w:val="002728F5"/>
    <w:rsid w:val="002744BC"/>
    <w:rsid w:val="00277276"/>
    <w:rsid w:val="0028307E"/>
    <w:rsid w:val="002834F2"/>
    <w:rsid w:val="00284FC0"/>
    <w:rsid w:val="002A49FE"/>
    <w:rsid w:val="002C303A"/>
    <w:rsid w:val="002C6E7F"/>
    <w:rsid w:val="002C7C2B"/>
    <w:rsid w:val="002D4663"/>
    <w:rsid w:val="002E12F5"/>
    <w:rsid w:val="003234CA"/>
    <w:rsid w:val="00342768"/>
    <w:rsid w:val="00343BEA"/>
    <w:rsid w:val="0034568E"/>
    <w:rsid w:val="003568EA"/>
    <w:rsid w:val="00362B83"/>
    <w:rsid w:val="00366501"/>
    <w:rsid w:val="0036723E"/>
    <w:rsid w:val="003724A6"/>
    <w:rsid w:val="003832F1"/>
    <w:rsid w:val="003857B7"/>
    <w:rsid w:val="00391453"/>
    <w:rsid w:val="00397FA8"/>
    <w:rsid w:val="003A47F9"/>
    <w:rsid w:val="003C0768"/>
    <w:rsid w:val="003D7F5A"/>
    <w:rsid w:val="003E322B"/>
    <w:rsid w:val="003E3FBA"/>
    <w:rsid w:val="003E55A9"/>
    <w:rsid w:val="003F1563"/>
    <w:rsid w:val="00401EE5"/>
    <w:rsid w:val="00406979"/>
    <w:rsid w:val="00432267"/>
    <w:rsid w:val="00434715"/>
    <w:rsid w:val="00435AC3"/>
    <w:rsid w:val="00446B9D"/>
    <w:rsid w:val="00454587"/>
    <w:rsid w:val="00454E6A"/>
    <w:rsid w:val="00456625"/>
    <w:rsid w:val="00467A6D"/>
    <w:rsid w:val="0047189B"/>
    <w:rsid w:val="0047204C"/>
    <w:rsid w:val="004749D9"/>
    <w:rsid w:val="0047551F"/>
    <w:rsid w:val="00481DC7"/>
    <w:rsid w:val="004B2C84"/>
    <w:rsid w:val="004B3755"/>
    <w:rsid w:val="004B491E"/>
    <w:rsid w:val="004D0CEF"/>
    <w:rsid w:val="004D2644"/>
    <w:rsid w:val="004E5E34"/>
    <w:rsid w:val="004E6A03"/>
    <w:rsid w:val="004E6BDC"/>
    <w:rsid w:val="004F41A2"/>
    <w:rsid w:val="004F7974"/>
    <w:rsid w:val="00500C9B"/>
    <w:rsid w:val="005061E6"/>
    <w:rsid w:val="00510566"/>
    <w:rsid w:val="005130F6"/>
    <w:rsid w:val="00513674"/>
    <w:rsid w:val="00513A73"/>
    <w:rsid w:val="005276A7"/>
    <w:rsid w:val="005361FE"/>
    <w:rsid w:val="005417B2"/>
    <w:rsid w:val="00542987"/>
    <w:rsid w:val="00543325"/>
    <w:rsid w:val="00543FCF"/>
    <w:rsid w:val="00544EDA"/>
    <w:rsid w:val="0054518F"/>
    <w:rsid w:val="00556112"/>
    <w:rsid w:val="00574135"/>
    <w:rsid w:val="00581F56"/>
    <w:rsid w:val="00582E90"/>
    <w:rsid w:val="00592533"/>
    <w:rsid w:val="00596FF7"/>
    <w:rsid w:val="005A37EF"/>
    <w:rsid w:val="005A644A"/>
    <w:rsid w:val="005B35E2"/>
    <w:rsid w:val="005B401B"/>
    <w:rsid w:val="005C3A03"/>
    <w:rsid w:val="005C43AB"/>
    <w:rsid w:val="005D1993"/>
    <w:rsid w:val="005D2023"/>
    <w:rsid w:val="005E2B31"/>
    <w:rsid w:val="00610CD0"/>
    <w:rsid w:val="00612E34"/>
    <w:rsid w:val="00613859"/>
    <w:rsid w:val="006176BF"/>
    <w:rsid w:val="00620DD5"/>
    <w:rsid w:val="0062431C"/>
    <w:rsid w:val="00624354"/>
    <w:rsid w:val="00641C76"/>
    <w:rsid w:val="00644C66"/>
    <w:rsid w:val="00645DAA"/>
    <w:rsid w:val="006516ED"/>
    <w:rsid w:val="00654C13"/>
    <w:rsid w:val="00660BD7"/>
    <w:rsid w:val="00666E3B"/>
    <w:rsid w:val="00671406"/>
    <w:rsid w:val="00673B58"/>
    <w:rsid w:val="0067674C"/>
    <w:rsid w:val="006768D1"/>
    <w:rsid w:val="00683260"/>
    <w:rsid w:val="00685B4B"/>
    <w:rsid w:val="006A4B46"/>
    <w:rsid w:val="006B67B3"/>
    <w:rsid w:val="006C5B12"/>
    <w:rsid w:val="006D241A"/>
    <w:rsid w:val="006D5814"/>
    <w:rsid w:val="006E3AE7"/>
    <w:rsid w:val="006E6E25"/>
    <w:rsid w:val="006F3A40"/>
    <w:rsid w:val="006F3AFE"/>
    <w:rsid w:val="006F53E9"/>
    <w:rsid w:val="006F5702"/>
    <w:rsid w:val="006F773F"/>
    <w:rsid w:val="00703CE6"/>
    <w:rsid w:val="007116A1"/>
    <w:rsid w:val="0071374D"/>
    <w:rsid w:val="00714993"/>
    <w:rsid w:val="007309D7"/>
    <w:rsid w:val="00731C0C"/>
    <w:rsid w:val="007373B3"/>
    <w:rsid w:val="0074178D"/>
    <w:rsid w:val="00763690"/>
    <w:rsid w:val="007649CC"/>
    <w:rsid w:val="00767FEA"/>
    <w:rsid w:val="00780649"/>
    <w:rsid w:val="00781427"/>
    <w:rsid w:val="00786542"/>
    <w:rsid w:val="00787AA2"/>
    <w:rsid w:val="007A2843"/>
    <w:rsid w:val="007A3AF7"/>
    <w:rsid w:val="007A6634"/>
    <w:rsid w:val="007B08F4"/>
    <w:rsid w:val="007B6F27"/>
    <w:rsid w:val="007C51B3"/>
    <w:rsid w:val="007D054B"/>
    <w:rsid w:val="007D056E"/>
    <w:rsid w:val="007D202A"/>
    <w:rsid w:val="007D5831"/>
    <w:rsid w:val="0080452C"/>
    <w:rsid w:val="00804DFB"/>
    <w:rsid w:val="008076E5"/>
    <w:rsid w:val="00807B3A"/>
    <w:rsid w:val="00810ADD"/>
    <w:rsid w:val="00822014"/>
    <w:rsid w:val="00822264"/>
    <w:rsid w:val="008268DF"/>
    <w:rsid w:val="00827A50"/>
    <w:rsid w:val="00827C53"/>
    <w:rsid w:val="00844D8F"/>
    <w:rsid w:val="00847146"/>
    <w:rsid w:val="00853DAC"/>
    <w:rsid w:val="00864D98"/>
    <w:rsid w:val="00870B0D"/>
    <w:rsid w:val="00877468"/>
    <w:rsid w:val="008860C1"/>
    <w:rsid w:val="00886F50"/>
    <w:rsid w:val="00893A92"/>
    <w:rsid w:val="008C5EF3"/>
    <w:rsid w:val="008D72B0"/>
    <w:rsid w:val="008E42FA"/>
    <w:rsid w:val="008F1631"/>
    <w:rsid w:val="00906C95"/>
    <w:rsid w:val="009145CD"/>
    <w:rsid w:val="00914936"/>
    <w:rsid w:val="0092242C"/>
    <w:rsid w:val="00925433"/>
    <w:rsid w:val="00953B2D"/>
    <w:rsid w:val="00953E44"/>
    <w:rsid w:val="009620A4"/>
    <w:rsid w:val="00964110"/>
    <w:rsid w:val="00964AA6"/>
    <w:rsid w:val="009707E8"/>
    <w:rsid w:val="00992F32"/>
    <w:rsid w:val="00994250"/>
    <w:rsid w:val="00996C6E"/>
    <w:rsid w:val="009A3CCC"/>
    <w:rsid w:val="009A5441"/>
    <w:rsid w:val="009A6C21"/>
    <w:rsid w:val="009B239D"/>
    <w:rsid w:val="009B264D"/>
    <w:rsid w:val="009B56E9"/>
    <w:rsid w:val="009D2EDF"/>
    <w:rsid w:val="009D75BB"/>
    <w:rsid w:val="009F5651"/>
    <w:rsid w:val="00A14718"/>
    <w:rsid w:val="00A36474"/>
    <w:rsid w:val="00A36C4E"/>
    <w:rsid w:val="00A37DAD"/>
    <w:rsid w:val="00A56B5E"/>
    <w:rsid w:val="00A605CA"/>
    <w:rsid w:val="00A63A9E"/>
    <w:rsid w:val="00A665BA"/>
    <w:rsid w:val="00A737A5"/>
    <w:rsid w:val="00A749E2"/>
    <w:rsid w:val="00A85CCD"/>
    <w:rsid w:val="00AA37E6"/>
    <w:rsid w:val="00AA6865"/>
    <w:rsid w:val="00AB3CF2"/>
    <w:rsid w:val="00AC3987"/>
    <w:rsid w:val="00AC62BA"/>
    <w:rsid w:val="00AE0B58"/>
    <w:rsid w:val="00AE5862"/>
    <w:rsid w:val="00AF501F"/>
    <w:rsid w:val="00AF6C50"/>
    <w:rsid w:val="00B008B9"/>
    <w:rsid w:val="00B0105B"/>
    <w:rsid w:val="00B05CC7"/>
    <w:rsid w:val="00B07B26"/>
    <w:rsid w:val="00B11213"/>
    <w:rsid w:val="00B14B87"/>
    <w:rsid w:val="00B1521E"/>
    <w:rsid w:val="00B31A71"/>
    <w:rsid w:val="00B4282C"/>
    <w:rsid w:val="00B458E9"/>
    <w:rsid w:val="00B60651"/>
    <w:rsid w:val="00B678A3"/>
    <w:rsid w:val="00B83219"/>
    <w:rsid w:val="00B85E96"/>
    <w:rsid w:val="00BA5C31"/>
    <w:rsid w:val="00BB3F7B"/>
    <w:rsid w:val="00BB4339"/>
    <w:rsid w:val="00BC44E6"/>
    <w:rsid w:val="00BC54EB"/>
    <w:rsid w:val="00BD2EED"/>
    <w:rsid w:val="00BE4F61"/>
    <w:rsid w:val="00BE67DF"/>
    <w:rsid w:val="00BF7D96"/>
    <w:rsid w:val="00C0788A"/>
    <w:rsid w:val="00C1208E"/>
    <w:rsid w:val="00C172A1"/>
    <w:rsid w:val="00C40F89"/>
    <w:rsid w:val="00C509EA"/>
    <w:rsid w:val="00C71344"/>
    <w:rsid w:val="00C82D34"/>
    <w:rsid w:val="00C92298"/>
    <w:rsid w:val="00C935E8"/>
    <w:rsid w:val="00C96D15"/>
    <w:rsid w:val="00CA4A07"/>
    <w:rsid w:val="00CB2E0D"/>
    <w:rsid w:val="00CB4F5B"/>
    <w:rsid w:val="00CF14D4"/>
    <w:rsid w:val="00CF2CF5"/>
    <w:rsid w:val="00CF3033"/>
    <w:rsid w:val="00CF7D9B"/>
    <w:rsid w:val="00D06A96"/>
    <w:rsid w:val="00D103AA"/>
    <w:rsid w:val="00D12CCA"/>
    <w:rsid w:val="00D14E89"/>
    <w:rsid w:val="00D331AE"/>
    <w:rsid w:val="00D37449"/>
    <w:rsid w:val="00D47AF4"/>
    <w:rsid w:val="00D5326C"/>
    <w:rsid w:val="00D65A1B"/>
    <w:rsid w:val="00D66675"/>
    <w:rsid w:val="00D834EC"/>
    <w:rsid w:val="00D92314"/>
    <w:rsid w:val="00DA12F4"/>
    <w:rsid w:val="00DA4D1C"/>
    <w:rsid w:val="00DA5477"/>
    <w:rsid w:val="00DA7384"/>
    <w:rsid w:val="00DB79C8"/>
    <w:rsid w:val="00DC36D2"/>
    <w:rsid w:val="00DC4A58"/>
    <w:rsid w:val="00DD586D"/>
    <w:rsid w:val="00DE0861"/>
    <w:rsid w:val="00DF0BCA"/>
    <w:rsid w:val="00E072AC"/>
    <w:rsid w:val="00E15742"/>
    <w:rsid w:val="00E36DD5"/>
    <w:rsid w:val="00E37161"/>
    <w:rsid w:val="00E7219E"/>
    <w:rsid w:val="00E770C0"/>
    <w:rsid w:val="00E808AF"/>
    <w:rsid w:val="00E817A9"/>
    <w:rsid w:val="00E9422A"/>
    <w:rsid w:val="00EA2F4C"/>
    <w:rsid w:val="00EA4047"/>
    <w:rsid w:val="00EA6463"/>
    <w:rsid w:val="00EE207C"/>
    <w:rsid w:val="00EF741E"/>
    <w:rsid w:val="00F12810"/>
    <w:rsid w:val="00F17C27"/>
    <w:rsid w:val="00F20CCC"/>
    <w:rsid w:val="00F32B93"/>
    <w:rsid w:val="00F40AF5"/>
    <w:rsid w:val="00F449F4"/>
    <w:rsid w:val="00F51244"/>
    <w:rsid w:val="00F874B5"/>
    <w:rsid w:val="00F8792E"/>
    <w:rsid w:val="00F91320"/>
    <w:rsid w:val="00FA1D85"/>
    <w:rsid w:val="00FA687D"/>
    <w:rsid w:val="00FB48BA"/>
    <w:rsid w:val="00FB7735"/>
    <w:rsid w:val="00FC164E"/>
    <w:rsid w:val="00FD6BDE"/>
    <w:rsid w:val="00FF71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7BC3AF97-FB0A-40F1-9702-B4CFA88B3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C4463"/>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C4463"/>
    <w:pPr>
      <w:spacing w:after="0" w:line="240" w:lineRule="auto"/>
    </w:pPr>
  </w:style>
  <w:style w:type="paragraph" w:styleId="FootnoteText">
    <w:name w:val="footnote text"/>
    <w:basedOn w:val="Normal"/>
    <w:link w:val="FootnoteTextChar"/>
    <w:uiPriority w:val="99"/>
    <w:semiHidden/>
    <w:unhideWhenUsed/>
    <w:rsid w:val="00FC164E"/>
    <w:rPr>
      <w:sz w:val="20"/>
      <w:szCs w:val="20"/>
    </w:rPr>
  </w:style>
  <w:style w:type="character" w:customStyle="1" w:styleId="FootnoteTextChar">
    <w:name w:val="Footnote Text Char"/>
    <w:basedOn w:val="DefaultParagraphFont"/>
    <w:link w:val="FootnoteText"/>
    <w:uiPriority w:val="99"/>
    <w:semiHidden/>
    <w:rsid w:val="00FC164E"/>
    <w:rPr>
      <w:sz w:val="20"/>
      <w:szCs w:val="20"/>
    </w:rPr>
  </w:style>
  <w:style w:type="character" w:styleId="FootnoteReference">
    <w:name w:val="footnote reference"/>
    <w:basedOn w:val="DefaultParagraphFont"/>
    <w:uiPriority w:val="99"/>
    <w:semiHidden/>
    <w:unhideWhenUsed/>
    <w:rsid w:val="00FC164E"/>
    <w:rPr>
      <w:vertAlign w:val="superscript"/>
    </w:rPr>
  </w:style>
  <w:style w:type="paragraph" w:styleId="Header">
    <w:name w:val="header"/>
    <w:basedOn w:val="Normal"/>
    <w:link w:val="HeaderChar"/>
    <w:uiPriority w:val="99"/>
    <w:unhideWhenUsed/>
    <w:rsid w:val="00EA6463"/>
    <w:pPr>
      <w:tabs>
        <w:tab w:val="center" w:pos="4680"/>
        <w:tab w:val="right" w:pos="9360"/>
      </w:tabs>
    </w:pPr>
  </w:style>
  <w:style w:type="character" w:customStyle="1" w:styleId="HeaderChar">
    <w:name w:val="Header Char"/>
    <w:basedOn w:val="DefaultParagraphFont"/>
    <w:link w:val="Header"/>
    <w:uiPriority w:val="99"/>
    <w:rsid w:val="00EA6463"/>
    <w:rPr>
      <w:sz w:val="24"/>
      <w:szCs w:val="24"/>
    </w:rPr>
  </w:style>
  <w:style w:type="paragraph" w:styleId="Footer">
    <w:name w:val="footer"/>
    <w:basedOn w:val="Normal"/>
    <w:link w:val="FooterChar"/>
    <w:uiPriority w:val="99"/>
    <w:unhideWhenUsed/>
    <w:rsid w:val="00EA6463"/>
    <w:pPr>
      <w:tabs>
        <w:tab w:val="center" w:pos="4680"/>
        <w:tab w:val="right" w:pos="9360"/>
      </w:tabs>
    </w:pPr>
  </w:style>
  <w:style w:type="character" w:customStyle="1" w:styleId="FooterChar">
    <w:name w:val="Footer Char"/>
    <w:basedOn w:val="DefaultParagraphFont"/>
    <w:link w:val="Footer"/>
    <w:uiPriority w:val="99"/>
    <w:rsid w:val="00EA6463"/>
    <w:rPr>
      <w:sz w:val="24"/>
      <w:szCs w:val="24"/>
    </w:rPr>
  </w:style>
  <w:style w:type="paragraph" w:styleId="BalloonText">
    <w:name w:val="Balloon Text"/>
    <w:basedOn w:val="Normal"/>
    <w:link w:val="BalloonTextChar"/>
    <w:uiPriority w:val="99"/>
    <w:semiHidden/>
    <w:unhideWhenUsed/>
    <w:rsid w:val="005B401B"/>
    <w:rPr>
      <w:rFonts w:ascii="Tahoma" w:hAnsi="Tahoma" w:cs="Tahoma"/>
      <w:sz w:val="16"/>
      <w:szCs w:val="16"/>
    </w:rPr>
  </w:style>
  <w:style w:type="character" w:customStyle="1" w:styleId="BalloonTextChar">
    <w:name w:val="Balloon Text Char"/>
    <w:basedOn w:val="DefaultParagraphFont"/>
    <w:link w:val="BalloonText"/>
    <w:uiPriority w:val="99"/>
    <w:semiHidden/>
    <w:rsid w:val="005B401B"/>
    <w:rPr>
      <w:rFonts w:ascii="Tahoma" w:hAnsi="Tahoma" w:cs="Tahoma"/>
      <w:sz w:val="16"/>
      <w:szCs w:val="16"/>
    </w:rPr>
  </w:style>
  <w:style w:type="character" w:styleId="Hyperlink">
    <w:name w:val="Hyperlink"/>
    <w:basedOn w:val="DefaultParagraphFont"/>
    <w:uiPriority w:val="99"/>
    <w:unhideWhenUsed/>
    <w:rsid w:val="009B239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9590725">
      <w:bodyDiv w:val="1"/>
      <w:marLeft w:val="0"/>
      <w:marRight w:val="0"/>
      <w:marTop w:val="0"/>
      <w:marBottom w:val="0"/>
      <w:divBdr>
        <w:top w:val="none" w:sz="0" w:space="0" w:color="auto"/>
        <w:left w:val="none" w:sz="0" w:space="0" w:color="auto"/>
        <w:bottom w:val="none" w:sz="0" w:space="0" w:color="auto"/>
        <w:right w:val="none" w:sz="0" w:space="0" w:color="auto"/>
      </w:divBdr>
      <w:divsChild>
        <w:div w:id="220604453">
          <w:marLeft w:val="0"/>
          <w:marRight w:val="0"/>
          <w:marTop w:val="0"/>
          <w:marBottom w:val="0"/>
          <w:divBdr>
            <w:top w:val="none" w:sz="0" w:space="0" w:color="auto"/>
            <w:left w:val="none" w:sz="0" w:space="0" w:color="auto"/>
            <w:bottom w:val="none" w:sz="0" w:space="0" w:color="auto"/>
            <w:right w:val="none" w:sz="0" w:space="0" w:color="auto"/>
          </w:divBdr>
          <w:divsChild>
            <w:div w:id="1201630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4172049">
      <w:bodyDiv w:val="1"/>
      <w:marLeft w:val="0"/>
      <w:marRight w:val="0"/>
      <w:marTop w:val="0"/>
      <w:marBottom w:val="0"/>
      <w:divBdr>
        <w:top w:val="none" w:sz="0" w:space="0" w:color="auto"/>
        <w:left w:val="none" w:sz="0" w:space="0" w:color="auto"/>
        <w:bottom w:val="none" w:sz="0" w:space="0" w:color="auto"/>
        <w:right w:val="none" w:sz="0" w:space="0" w:color="auto"/>
      </w:divBdr>
      <w:divsChild>
        <w:div w:id="703293002">
          <w:marLeft w:val="0"/>
          <w:marRight w:val="0"/>
          <w:marTop w:val="0"/>
          <w:marBottom w:val="180"/>
          <w:divBdr>
            <w:top w:val="none" w:sz="0" w:space="0" w:color="auto"/>
            <w:left w:val="none" w:sz="0" w:space="0" w:color="auto"/>
            <w:bottom w:val="none" w:sz="0" w:space="0" w:color="auto"/>
            <w:right w:val="none" w:sz="0" w:space="0" w:color="auto"/>
          </w:divBdr>
        </w:div>
        <w:div w:id="1036126740">
          <w:marLeft w:val="0"/>
          <w:marRight w:val="0"/>
          <w:marTop w:val="0"/>
          <w:marBottom w:val="180"/>
          <w:divBdr>
            <w:top w:val="none" w:sz="0" w:space="0" w:color="auto"/>
            <w:left w:val="none" w:sz="0" w:space="0" w:color="auto"/>
            <w:bottom w:val="none" w:sz="0" w:space="0" w:color="auto"/>
            <w:right w:val="none" w:sz="0" w:space="0" w:color="auto"/>
          </w:divBdr>
        </w:div>
        <w:div w:id="962343633">
          <w:marLeft w:val="0"/>
          <w:marRight w:val="0"/>
          <w:marTop w:val="0"/>
          <w:marBottom w:val="180"/>
          <w:divBdr>
            <w:top w:val="none" w:sz="0" w:space="0" w:color="auto"/>
            <w:left w:val="none" w:sz="0" w:space="0" w:color="auto"/>
            <w:bottom w:val="none" w:sz="0" w:space="0" w:color="auto"/>
            <w:right w:val="none" w:sz="0" w:space="0" w:color="auto"/>
          </w:divBdr>
        </w:div>
        <w:div w:id="418334233">
          <w:marLeft w:val="0"/>
          <w:marRight w:val="0"/>
          <w:marTop w:val="0"/>
          <w:marBottom w:val="18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landofthebrave.info/mercantilism.htm"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genius.com/Hans-zimmer-hoist-the-colours-lyric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F745881C-847F-4A00-902D-2C45A39D9A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6374</Words>
  <Characters>36333</Characters>
  <Application>Microsoft Office Word</Application>
  <DocSecurity>0</DocSecurity>
  <Lines>302</Lines>
  <Paragraphs>85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42622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Keating-Hadlock, Celeste A.</cp:lastModifiedBy>
  <cp:revision>2</cp:revision>
  <dcterms:created xsi:type="dcterms:W3CDTF">2019-01-16T15:56:00Z</dcterms:created>
  <dcterms:modified xsi:type="dcterms:W3CDTF">2019-01-16T15:56:00Z</dcterms:modified>
</cp:coreProperties>
</file>