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812F04" w:rsidRDefault="008B5AE5">
      <w:pPr>
        <w:jc w:val="center"/>
      </w:pPr>
      <w:r>
        <w:rPr>
          <w:rFonts w:ascii="Times New Roman" w:eastAsia="Times New Roman" w:hAnsi="Times New Roman" w:cs="Times New Roman"/>
          <w:b/>
          <w:sz w:val="24"/>
          <w:szCs w:val="24"/>
        </w:rPr>
        <w:t>UNIVERSITY OF WISCONSIN-MADISON ARCHIVES</w:t>
      </w:r>
    </w:p>
    <w:p w:rsidR="00812F04" w:rsidRDefault="008B5AE5">
      <w:pPr>
        <w:jc w:val="center"/>
      </w:pPr>
      <w:r>
        <w:rPr>
          <w:rFonts w:ascii="Times New Roman" w:eastAsia="Times New Roman" w:hAnsi="Times New Roman" w:cs="Times New Roman"/>
          <w:b/>
          <w:sz w:val="24"/>
          <w:szCs w:val="24"/>
        </w:rPr>
        <w:t>ORAL HISTORY PROJECT</w:t>
      </w:r>
    </w:p>
    <w:p w:rsidR="00812F04" w:rsidRDefault="00812F04">
      <w:pPr>
        <w:jc w:val="center"/>
      </w:pPr>
    </w:p>
    <w:p w:rsidR="00812F04" w:rsidRDefault="008B5AE5">
      <w:pPr>
        <w:jc w:val="center"/>
      </w:pPr>
      <w:r>
        <w:rPr>
          <w:rFonts w:ascii="Times New Roman" w:eastAsia="Times New Roman" w:hAnsi="Times New Roman" w:cs="Times New Roman"/>
          <w:b/>
          <w:sz w:val="24"/>
          <w:szCs w:val="24"/>
        </w:rPr>
        <w:t>Interview #</w:t>
      </w:r>
      <w:r w:rsidR="002427AE">
        <w:rPr>
          <w:rFonts w:ascii="Times New Roman" w:eastAsia="Times New Roman" w:hAnsi="Times New Roman" w:cs="Times New Roman"/>
          <w:b/>
          <w:sz w:val="24"/>
          <w:szCs w:val="24"/>
        </w:rPr>
        <w:t>1468</w:t>
      </w:r>
      <w:bookmarkStart w:id="0" w:name="_GoBack"/>
      <w:bookmarkEnd w:id="0"/>
    </w:p>
    <w:p w:rsidR="00812F04" w:rsidRDefault="008B5AE5">
      <w:pPr>
        <w:jc w:val="center"/>
      </w:pPr>
      <w:r>
        <w:rPr>
          <w:rFonts w:ascii="Times New Roman" w:eastAsia="Times New Roman" w:hAnsi="Times New Roman" w:cs="Times New Roman"/>
          <w:b/>
          <w:sz w:val="24"/>
          <w:szCs w:val="24"/>
        </w:rPr>
        <w:t>PERKINS, BARBARA</w:t>
      </w:r>
    </w:p>
    <w:p w:rsidR="00812F04" w:rsidRDefault="008B5AE5">
      <w:pPr>
        <w:jc w:val="center"/>
      </w:pPr>
      <w:r>
        <w:rPr>
          <w:rFonts w:ascii="Times New Roman" w:eastAsia="Times New Roman" w:hAnsi="Times New Roman" w:cs="Times New Roman"/>
          <w:b/>
          <w:sz w:val="24"/>
          <w:szCs w:val="24"/>
        </w:rPr>
        <w:t xml:space="preserve">PERKINS, Dave </w:t>
      </w:r>
    </w:p>
    <w:p w:rsidR="00812F04" w:rsidRDefault="00812F04"/>
    <w:p w:rsidR="00812F04" w:rsidRDefault="008B5AE5">
      <w:r>
        <w:rPr>
          <w:rFonts w:ascii="Times New Roman" w:eastAsia="Times New Roman" w:hAnsi="Times New Roman" w:cs="Times New Roman"/>
          <w:b/>
          <w:sz w:val="24"/>
          <w:szCs w:val="24"/>
        </w:rPr>
        <w:t>PERKINS, Barbara</w:t>
      </w:r>
    </w:p>
    <w:p w:rsidR="00812F04" w:rsidRDefault="008B5AE5">
      <w:r>
        <w:rPr>
          <w:rFonts w:ascii="Times New Roman" w:eastAsia="Times New Roman" w:hAnsi="Times New Roman" w:cs="Times New Roman"/>
          <w:b/>
          <w:sz w:val="24"/>
          <w:szCs w:val="24"/>
        </w:rPr>
        <w:t xml:space="preserve">PERKINS, Dave </w:t>
      </w:r>
    </w:p>
    <w:p w:rsidR="00812F04" w:rsidRDefault="008B5AE5">
      <w:r>
        <w:rPr>
          <w:rFonts w:ascii="Times New Roman" w:eastAsia="Times New Roman" w:hAnsi="Times New Roman" w:cs="Times New Roman"/>
          <w:sz w:val="24"/>
          <w:szCs w:val="24"/>
        </w:rPr>
        <w:t>Owners of Vermont Valley Community Farm.  It is a FairShare CSA Coalition endorsed farm.  By the time the interview was conducted, there is a total of 53 farms endorsed by FairShare.</w:t>
      </w:r>
    </w:p>
    <w:p w:rsidR="00812F04" w:rsidRDefault="00812F04"/>
    <w:p w:rsidR="00812F04" w:rsidRDefault="008B5AE5">
      <w:r>
        <w:rPr>
          <w:rFonts w:ascii="Times New Roman" w:eastAsia="Times New Roman" w:hAnsi="Times New Roman" w:cs="Times New Roman"/>
          <w:i/>
          <w:sz w:val="24"/>
          <w:szCs w:val="24"/>
        </w:rPr>
        <w:t>Website</w:t>
      </w:r>
      <w:r>
        <w:rPr>
          <w:rFonts w:ascii="Times New Roman" w:eastAsia="Times New Roman" w:hAnsi="Times New Roman" w:cs="Times New Roman"/>
          <w:sz w:val="24"/>
          <w:szCs w:val="24"/>
        </w:rPr>
        <w:t xml:space="preserve">: </w:t>
      </w:r>
      <w:hyperlink r:id="rId6">
        <w:r>
          <w:rPr>
            <w:rFonts w:ascii="Times New Roman" w:eastAsia="Times New Roman" w:hAnsi="Times New Roman" w:cs="Times New Roman"/>
            <w:color w:val="1155CC"/>
            <w:sz w:val="24"/>
            <w:szCs w:val="24"/>
            <w:u w:val="single"/>
          </w:rPr>
          <w:t>http://www.ver</w:t>
        </w:r>
        <w:r>
          <w:rPr>
            <w:rFonts w:ascii="Times New Roman" w:eastAsia="Times New Roman" w:hAnsi="Times New Roman" w:cs="Times New Roman"/>
            <w:color w:val="1155CC"/>
            <w:sz w:val="24"/>
            <w:szCs w:val="24"/>
            <w:u w:val="single"/>
          </w:rPr>
          <w:t>montvalley.com/</w:t>
        </w:r>
      </w:hyperlink>
      <w:r>
        <w:rPr>
          <w:rFonts w:ascii="Times New Roman" w:eastAsia="Times New Roman" w:hAnsi="Times New Roman" w:cs="Times New Roman"/>
          <w:sz w:val="24"/>
          <w:szCs w:val="24"/>
        </w:rPr>
        <w:t xml:space="preserve"> </w:t>
      </w:r>
    </w:p>
    <w:p w:rsidR="00812F04" w:rsidRDefault="00812F04"/>
    <w:p w:rsidR="00812F04" w:rsidRDefault="008B5AE5">
      <w:r>
        <w:rPr>
          <w:rFonts w:ascii="Times New Roman" w:eastAsia="Times New Roman" w:hAnsi="Times New Roman" w:cs="Times New Roman"/>
          <w:i/>
          <w:sz w:val="24"/>
          <w:szCs w:val="24"/>
        </w:rPr>
        <w:t>Interviewed</w:t>
      </w:r>
      <w:r>
        <w:rPr>
          <w:rFonts w:ascii="Times New Roman" w:eastAsia="Times New Roman" w:hAnsi="Times New Roman" w:cs="Times New Roman"/>
          <w:sz w:val="24"/>
          <w:szCs w:val="24"/>
        </w:rPr>
        <w:t>: 2015</w:t>
      </w:r>
    </w:p>
    <w:p w:rsidR="00812F04" w:rsidRDefault="008B5AE5">
      <w:r>
        <w:rPr>
          <w:rFonts w:ascii="Times New Roman" w:eastAsia="Times New Roman" w:hAnsi="Times New Roman" w:cs="Times New Roman"/>
          <w:i/>
          <w:sz w:val="24"/>
          <w:szCs w:val="24"/>
        </w:rPr>
        <w:t>Interviewers</w:t>
      </w:r>
      <w:r>
        <w:rPr>
          <w:rFonts w:ascii="Times New Roman" w:eastAsia="Times New Roman" w:hAnsi="Times New Roman" w:cs="Times New Roman"/>
          <w:sz w:val="24"/>
          <w:szCs w:val="24"/>
        </w:rPr>
        <w:t>: Dadit Hidayat and Chris Brockel</w:t>
      </w:r>
    </w:p>
    <w:p w:rsidR="00812F04" w:rsidRDefault="008B5AE5">
      <w:r>
        <w:rPr>
          <w:rFonts w:ascii="Times New Roman" w:eastAsia="Times New Roman" w:hAnsi="Times New Roman" w:cs="Times New Roman"/>
          <w:i/>
          <w:sz w:val="24"/>
          <w:szCs w:val="24"/>
        </w:rPr>
        <w:t>Length</w:t>
      </w:r>
      <w:r>
        <w:rPr>
          <w:rFonts w:ascii="Times New Roman" w:eastAsia="Times New Roman" w:hAnsi="Times New Roman" w:cs="Times New Roman"/>
          <w:sz w:val="24"/>
          <w:szCs w:val="24"/>
        </w:rPr>
        <w:t>: 1 hour and 27 minutes</w:t>
      </w:r>
    </w:p>
    <w:p w:rsidR="00812F04" w:rsidRDefault="00812F04"/>
    <w:p w:rsidR="00812F04" w:rsidRDefault="008B5AE5">
      <w:r>
        <w:rPr>
          <w:rFonts w:ascii="Times New Roman" w:eastAsia="Times New Roman" w:hAnsi="Times New Roman" w:cs="Times New Roman"/>
          <w:i/>
          <w:sz w:val="24"/>
          <w:szCs w:val="24"/>
        </w:rPr>
        <w:t xml:space="preserve">Partnership: </w:t>
      </w:r>
      <w:r>
        <w:rPr>
          <w:rFonts w:ascii="Times New Roman" w:eastAsia="Times New Roman" w:hAnsi="Times New Roman" w:cs="Times New Roman"/>
          <w:sz w:val="24"/>
          <w:szCs w:val="24"/>
        </w:rPr>
        <w:t>This oral history interview is conducted as part of the Public Humanities Fellowship partnership between the FairShare CSA Coaliti</w:t>
      </w:r>
      <w:r>
        <w:rPr>
          <w:rFonts w:ascii="Times New Roman" w:eastAsia="Times New Roman" w:hAnsi="Times New Roman" w:cs="Times New Roman"/>
          <w:sz w:val="24"/>
          <w:szCs w:val="24"/>
        </w:rPr>
        <w:t>on and the Center for the Humanities, University of Wisconsin-Madison.  The Fellowship is part of Engaging the Humanities, a multiyear project generously supported by the Andrew W. Mellon Foundation that creates opportunities for UW-Madison graduate studen</w:t>
      </w:r>
      <w:r>
        <w:rPr>
          <w:rFonts w:ascii="Times New Roman" w:eastAsia="Times New Roman" w:hAnsi="Times New Roman" w:cs="Times New Roman"/>
          <w:sz w:val="24"/>
          <w:szCs w:val="24"/>
        </w:rPr>
        <w:t>ts and faculty to broaden the impact of their research through workshops, seminars, programs, and visiting scholars, in addition to the fellowships.</w:t>
      </w:r>
    </w:p>
    <w:p w:rsidR="00812F04" w:rsidRDefault="00812F04"/>
    <w:p w:rsidR="00812F04" w:rsidRDefault="008B5AE5">
      <w:r>
        <w:rPr>
          <w:rFonts w:ascii="Times New Roman" w:eastAsia="Times New Roman" w:hAnsi="Times New Roman" w:cs="Times New Roman"/>
          <w:i/>
          <w:sz w:val="24"/>
          <w:szCs w:val="24"/>
        </w:rPr>
        <w:t>Description</w:t>
      </w:r>
      <w:r>
        <w:rPr>
          <w:rFonts w:ascii="Times New Roman" w:eastAsia="Times New Roman" w:hAnsi="Times New Roman" w:cs="Times New Roman"/>
          <w:sz w:val="24"/>
          <w:szCs w:val="24"/>
        </w:rPr>
        <w:t xml:space="preserve">: </w:t>
      </w:r>
    </w:p>
    <w:p w:rsidR="00812F04" w:rsidRDefault="008B5AE5">
      <w:r>
        <w:rPr>
          <w:rFonts w:ascii="Times New Roman" w:eastAsia="Times New Roman" w:hAnsi="Times New Roman" w:cs="Times New Roman"/>
          <w:sz w:val="24"/>
          <w:szCs w:val="24"/>
        </w:rPr>
        <w:t>Background;</w:t>
      </w:r>
    </w:p>
    <w:p w:rsidR="00812F04" w:rsidRDefault="008B5AE5">
      <w:r>
        <w:rPr>
          <w:rFonts w:ascii="Times New Roman" w:eastAsia="Times New Roman" w:hAnsi="Times New Roman" w:cs="Times New Roman"/>
          <w:sz w:val="24"/>
          <w:szCs w:val="24"/>
        </w:rPr>
        <w:t>Agricultural perspective shift;</w:t>
      </w:r>
    </w:p>
    <w:p w:rsidR="00812F04" w:rsidRDefault="008B5AE5">
      <w:r>
        <w:rPr>
          <w:rFonts w:ascii="Times New Roman" w:eastAsia="Times New Roman" w:hAnsi="Times New Roman" w:cs="Times New Roman"/>
          <w:sz w:val="24"/>
          <w:szCs w:val="24"/>
        </w:rPr>
        <w:t>Self-taught organic farming;</w:t>
      </w:r>
    </w:p>
    <w:p w:rsidR="00812F04" w:rsidRDefault="00812F04"/>
    <w:p w:rsidR="00812F04" w:rsidRDefault="00812F04"/>
    <w:tbl>
      <w:tblPr>
        <w:tblStyle w:val="a"/>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1260"/>
        <w:gridCol w:w="8100"/>
      </w:tblGrid>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00:00:01</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Intervie</w:t>
            </w:r>
            <w:r>
              <w:rPr>
                <w:rFonts w:ascii="Times New Roman" w:eastAsia="Times New Roman" w:hAnsi="Times New Roman" w:cs="Times New Roman"/>
                <w:sz w:val="24"/>
                <w:szCs w:val="24"/>
              </w:rPr>
              <w:t>wer’s introduction.</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00:00:55</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Introduction: the farm (the year when the farm started, farm size, speciality, business mix, and CSA members)</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00:05:09</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They described the times growing up in Southern Wisconsin.  Dave’s family was in conventional farming, while Barb did not have any farming history in the family.  They explain about their first conventional farming in Jefferson County, while Dave was emplo</w:t>
            </w:r>
            <w:r>
              <w:rPr>
                <w:rFonts w:ascii="Times New Roman" w:eastAsia="Times New Roman" w:hAnsi="Times New Roman" w:cs="Times New Roman"/>
                <w:sz w:val="24"/>
                <w:szCs w:val="24"/>
              </w:rPr>
              <w:t xml:space="preserve">yed as an agronomist.  Barb taught herself how to farm, grow garden, and process food.  After three years, they moved to UW-Madison </w:t>
            </w:r>
            <w:r>
              <w:rPr>
                <w:rFonts w:ascii="Times New Roman" w:eastAsia="Times New Roman" w:hAnsi="Times New Roman" w:cs="Times New Roman"/>
                <w:sz w:val="24"/>
                <w:szCs w:val="24"/>
              </w:rPr>
              <w:lastRenderedPageBreak/>
              <w:t xml:space="preserve">housing Eagle Heights, Dave took a graduate study.  Barb continued to garden in Eagle Heights community garden. </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lastRenderedPageBreak/>
              <w:t>00:10:44</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B</w:t>
            </w:r>
            <w:r>
              <w:rPr>
                <w:rFonts w:ascii="Times New Roman" w:eastAsia="Times New Roman" w:hAnsi="Times New Roman" w:cs="Times New Roman"/>
                <w:sz w:val="24"/>
                <w:szCs w:val="24"/>
              </w:rPr>
              <w:t>arb finished her degree in sociology, and worked in a non profit organization.  Dave explains his first career as an agronomist selling chemicals, seeds, and fertilizers.  And explains his second career as a budget and policy analyst, was  in Department of</w:t>
            </w:r>
            <w:r>
              <w:rPr>
                <w:rFonts w:ascii="Times New Roman" w:eastAsia="Times New Roman" w:hAnsi="Times New Roman" w:cs="Times New Roman"/>
                <w:sz w:val="24"/>
                <w:szCs w:val="24"/>
              </w:rPr>
              <w:t xml:space="preserve"> Agriculture.  Exposure on the politics of agriculture, environmental impacts, efforts on sustainable ag was an eye opener.  He had a shift on his agricultural perspective.  </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00:17:26</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They explain their early involvement in a group of CSA farms in Madison</w:t>
            </w:r>
            <w:r>
              <w:rPr>
                <w:rFonts w:ascii="Times New Roman" w:eastAsia="Times New Roman" w:hAnsi="Times New Roman" w:cs="Times New Roman"/>
                <w:sz w:val="24"/>
                <w:szCs w:val="24"/>
              </w:rPr>
              <w:t>, prior to MACSAC, including the first CSA open house in the Olbrich.  Dave explains how the implementation of organic standard for CSA farms evolved.</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00:20:58</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A bit of farming knowledge from his time growing up, and a degree in agronomy, gave enough conf</w:t>
            </w:r>
            <w:r>
              <w:rPr>
                <w:rFonts w:ascii="Times New Roman" w:eastAsia="Times New Roman" w:hAnsi="Times New Roman" w:cs="Times New Roman"/>
                <w:sz w:val="24"/>
                <w:szCs w:val="24"/>
              </w:rPr>
              <w:t>idence to Dave to grow vegetable.  He shares the first piece of advice he received “grow way more than you need.”  Barb describes her confidence in doing CSA was from her experience in receiving CSA vegetables a member. Both Dave and Barb recall how they w</w:t>
            </w:r>
            <w:r>
              <w:rPr>
                <w:rFonts w:ascii="Times New Roman" w:eastAsia="Times New Roman" w:hAnsi="Times New Roman" w:cs="Times New Roman"/>
                <w:sz w:val="24"/>
                <w:szCs w:val="24"/>
              </w:rPr>
              <w:t>ere not sure the look of the vegetables during their first year.</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00:26:01</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Dave explains how information sharing among farmers was done during his early years.  MACSAC conference was one of the venues at the time where people gathered and exchange information.  Barb describes that they set a really high standard.  The mention Spr</w:t>
            </w:r>
            <w:r>
              <w:rPr>
                <w:rFonts w:ascii="Times New Roman" w:eastAsia="Times New Roman" w:hAnsi="Times New Roman" w:cs="Times New Roman"/>
                <w:sz w:val="24"/>
                <w:szCs w:val="24"/>
              </w:rPr>
              <w:t xml:space="preserve">ingdale Farm near Plymouth that shared an inspiring story during MACSAC conference. </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00:32:07</w:t>
            </w:r>
          </w:p>
        </w:tc>
        <w:tc>
          <w:tcPr>
            <w:tcW w:w="8100" w:type="dxa"/>
            <w:tcMar>
              <w:top w:w="100" w:type="dxa"/>
              <w:left w:w="100" w:type="dxa"/>
              <w:bottom w:w="100" w:type="dxa"/>
              <w:right w:w="100" w:type="dxa"/>
            </w:tcMar>
          </w:tcPr>
          <w:p w:rsidR="00812F04" w:rsidRDefault="008B5AE5" w:rsidP="00E1463B">
            <w:pPr>
              <w:widowControl w:val="0"/>
              <w:spacing w:line="240" w:lineRule="auto"/>
            </w:pPr>
            <w:r>
              <w:rPr>
                <w:rFonts w:ascii="Times New Roman" w:eastAsia="Times New Roman" w:hAnsi="Times New Roman" w:cs="Times New Roman"/>
                <w:sz w:val="24"/>
                <w:szCs w:val="24"/>
              </w:rPr>
              <w:t xml:space="preserve">Dave illustrates how CSA farmers are now much more organized and supportive to each other.  More people who are </w:t>
            </w:r>
            <w:r>
              <w:rPr>
                <w:rFonts w:ascii="Times New Roman" w:eastAsia="Times New Roman" w:hAnsi="Times New Roman" w:cs="Times New Roman"/>
                <w:sz w:val="24"/>
                <w:szCs w:val="24"/>
              </w:rPr>
              <w:t>farmers interested to be part of the CSA movement, and facilitate the information exchange, something farmers have done in the past informal</w:t>
            </w:r>
            <w:r>
              <w:rPr>
                <w:rFonts w:ascii="Times New Roman" w:eastAsia="Times New Roman" w:hAnsi="Times New Roman" w:cs="Times New Roman"/>
                <w:sz w:val="24"/>
                <w:szCs w:val="24"/>
              </w:rPr>
              <w:t>ly but now is more formal.  Barb thinks there is the tendency for unnecessary competitive climate because the group of CSA movement is too small.  Dave adds how a CSA coalition like FairShare could facilitate the collective action and help promote CSA in w</w:t>
            </w:r>
            <w:r>
              <w:rPr>
                <w:rFonts w:ascii="Times New Roman" w:eastAsia="Times New Roman" w:hAnsi="Times New Roman" w:cs="Times New Roman"/>
                <w:sz w:val="24"/>
                <w:szCs w:val="24"/>
              </w:rPr>
              <w:t>ays that individual farm would be hard to do.</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00:41:18</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Barb recalls how she was hesitant to tell her friends when starting CSA.  Switching from very stable city jobs to farming was thought to be crazy. Dave describes about his Dad who was quite but Dave k</w:t>
            </w:r>
            <w:r>
              <w:rPr>
                <w:rFonts w:ascii="Times New Roman" w:eastAsia="Times New Roman" w:hAnsi="Times New Roman" w:cs="Times New Roman"/>
                <w:sz w:val="24"/>
                <w:szCs w:val="24"/>
              </w:rPr>
              <w:t>new that he liked it.  Dave’s Mom was considered very supportive.  Dave explains on his Dad’s concept on price taker (conventional ag) versus price setting/pricemaker (organic farming).</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00:53:05</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They share their thoughts on “farmer wannabe” who come to Ve</w:t>
            </w:r>
            <w:r>
              <w:rPr>
                <w:rFonts w:ascii="Times New Roman" w:eastAsia="Times New Roman" w:hAnsi="Times New Roman" w:cs="Times New Roman"/>
                <w:sz w:val="24"/>
                <w:szCs w:val="24"/>
              </w:rPr>
              <w:t>rmont Valley.  They explain their expectations on employment and internship.  They also mention a few local organizations that help train future farmers.  Dave illustrate their preferred contribution to educating new farmers.</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01:00:32</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They describe number</w:t>
            </w:r>
            <w:r>
              <w:rPr>
                <w:rFonts w:ascii="Times New Roman" w:eastAsia="Times New Roman" w:hAnsi="Times New Roman" w:cs="Times New Roman"/>
                <w:sz w:val="24"/>
                <w:szCs w:val="24"/>
              </w:rPr>
              <w:t xml:space="preserve"> of employee they have.  They also explain about their Cambodian crews, and how their relationship with this minority group has grown beyond farming.</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01:07:28</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Barb describes how farming has really change her social life.  Despite being a people person, no</w:t>
            </w:r>
            <w:r>
              <w:rPr>
                <w:rFonts w:ascii="Times New Roman" w:eastAsia="Times New Roman" w:hAnsi="Times New Roman" w:cs="Times New Roman"/>
                <w:sz w:val="24"/>
                <w:szCs w:val="24"/>
              </w:rPr>
              <w:t>wadays she would want more time for herself after spending hours with people.  She explains her yoga training, and how her teacher gets to offer yoga training for Vermont Valley employees.  Dave explains his passion on sailing.  Barb and Dave also share th</w:t>
            </w:r>
            <w:r>
              <w:rPr>
                <w:rFonts w:ascii="Times New Roman" w:eastAsia="Times New Roman" w:hAnsi="Times New Roman" w:cs="Times New Roman"/>
                <w:sz w:val="24"/>
                <w:szCs w:val="24"/>
              </w:rPr>
              <w:t xml:space="preserve">eir passion on folk music and dancing.  Last year the spent six weekends in a row going to folk festivals.  They also describe their 4.5 days workdays, the Tomato-U-Pick farm events mostly in August.  They also explain how their non-farm relationship with </w:t>
            </w:r>
            <w:r>
              <w:rPr>
                <w:rFonts w:ascii="Times New Roman" w:eastAsia="Times New Roman" w:hAnsi="Times New Roman" w:cs="Times New Roman"/>
                <w:sz w:val="24"/>
                <w:szCs w:val="24"/>
              </w:rPr>
              <w:t>members grew.</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1:22:33</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Dave explains their business restructuring for future.  He shares how their children future plan in continuing their farming business.</w:t>
            </w:r>
          </w:p>
        </w:tc>
      </w:tr>
      <w:tr w:rsidR="00812F04">
        <w:tc>
          <w:tcPr>
            <w:tcW w:w="126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1:26:27</w:t>
            </w:r>
          </w:p>
        </w:tc>
        <w:tc>
          <w:tcPr>
            <w:tcW w:w="8100" w:type="dxa"/>
            <w:tcMar>
              <w:top w:w="100" w:type="dxa"/>
              <w:left w:w="100" w:type="dxa"/>
              <w:bottom w:w="100" w:type="dxa"/>
              <w:right w:w="100" w:type="dxa"/>
            </w:tcMar>
          </w:tcPr>
          <w:p w:rsidR="00812F04" w:rsidRDefault="008B5AE5">
            <w:pPr>
              <w:widowControl w:val="0"/>
              <w:spacing w:line="240" w:lineRule="auto"/>
            </w:pPr>
            <w:r>
              <w:rPr>
                <w:rFonts w:ascii="Times New Roman" w:eastAsia="Times New Roman" w:hAnsi="Times New Roman" w:cs="Times New Roman"/>
                <w:sz w:val="24"/>
                <w:szCs w:val="24"/>
              </w:rPr>
              <w:t>End of Interview.</w:t>
            </w:r>
          </w:p>
        </w:tc>
      </w:tr>
    </w:tbl>
    <w:p w:rsidR="00812F04" w:rsidRDefault="00812F04"/>
    <w:sectPr w:rsidR="00812F04">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B5AE5">
      <w:pPr>
        <w:spacing w:line="240" w:lineRule="auto"/>
      </w:pPr>
      <w:r>
        <w:separator/>
      </w:r>
    </w:p>
  </w:endnote>
  <w:endnote w:type="continuationSeparator" w:id="0">
    <w:p w:rsidR="00000000" w:rsidRDefault="008B5A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auto"/>
    <w:pitch w:val="default"/>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2F04" w:rsidRDefault="008B5AE5">
    <w:pPr>
      <w:jc w:val="right"/>
    </w:pPr>
    <w:r>
      <w:fldChar w:fldCharType="begin"/>
    </w:r>
    <w:r>
      <w:instrText>PAGE</w:instrText>
    </w:r>
    <w:r>
      <w:fldChar w:fldCharType="separate"/>
    </w:r>
    <w:r>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B5AE5">
      <w:pPr>
        <w:spacing w:line="240" w:lineRule="auto"/>
      </w:pPr>
      <w:r>
        <w:separator/>
      </w:r>
    </w:p>
  </w:footnote>
  <w:footnote w:type="continuationSeparator" w:id="0">
    <w:p w:rsidR="00000000" w:rsidRDefault="008B5AE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812F04"/>
    <w:rsid w:val="002427AE"/>
    <w:rsid w:val="00812F04"/>
    <w:rsid w:val="008B5AE5"/>
    <w:rsid w:val="00E146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035F4D-34C2-446C-9C12-140E49BAF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szCs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szCs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szCs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szCs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szCs w:val="26"/>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vermontvalley.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822</Words>
  <Characters>4689</Characters>
  <Application>Microsoft Office Word</Application>
  <DocSecurity>0</DocSecurity>
  <Lines>39</Lines>
  <Paragraphs>10</Paragraphs>
  <ScaleCrop>false</ScaleCrop>
  <Company>UW - Madison General Library System</Company>
  <LinksUpToDate>false</LinksUpToDate>
  <CharactersWithSpaces>5501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UW Archives Student</cp:lastModifiedBy>
  <cp:revision>2</cp:revision>
  <dcterms:created xsi:type="dcterms:W3CDTF">2016-02-11T21:12:00Z</dcterms:created>
  <dcterms:modified xsi:type="dcterms:W3CDTF">2016-02-11T21:12:00Z</dcterms:modified>
</cp:coreProperties>
</file>