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108C" w:rsidRPr="00B3310D"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 xml:space="preserve">1. </w:t>
      </w:r>
      <w:proofErr w:type="gramStart"/>
      <w:r w:rsidRPr="00B3310D">
        <w:rPr>
          <w:rFonts w:ascii="Times New Roman" w:hAnsi="Times New Roman"/>
          <w:b/>
          <w:sz w:val="24"/>
          <w:szCs w:val="24"/>
        </w:rPr>
        <w:t>As</w:t>
      </w:r>
      <w:proofErr w:type="gramEnd"/>
      <w:r w:rsidRPr="00B3310D">
        <w:rPr>
          <w:rFonts w:ascii="Times New Roman" w:hAnsi="Times New Roman"/>
          <w:b/>
          <w:sz w:val="24"/>
          <w:szCs w:val="24"/>
        </w:rPr>
        <w:t xml:space="preserve"> a child, what did you want to be when you grew up? How did you decide upon your future career?</w:t>
      </w:r>
    </w:p>
    <w:p w:rsidR="00C5108C" w:rsidRPr="00050B4B" w:rsidRDefault="00C5108C" w:rsidP="00C5108C">
      <w:pPr>
        <w:spacing w:line="240" w:lineRule="auto"/>
        <w:rPr>
          <w:rFonts w:ascii="Times New Roman" w:hAnsi="Times New Roman"/>
          <w:sz w:val="24"/>
          <w:szCs w:val="24"/>
        </w:rPr>
      </w:pPr>
      <w:r>
        <w:rPr>
          <w:rFonts w:ascii="Times New Roman" w:hAnsi="Times New Roman"/>
          <w:sz w:val="24"/>
          <w:szCs w:val="24"/>
        </w:rPr>
        <w:tab/>
        <w:t xml:space="preserve">“As of the fifth grade, when we had an assignment to write our autobiography, I can remember that I wanted to be a radio singer standing in front of a microphone. For some reason I pictured myself with red hair—which I have never had. And so I do know that at age 14 or so, when I spoke with </w:t>
      </w:r>
      <w:r w:rsidRPr="00D164EC">
        <w:rPr>
          <w:rFonts w:ascii="Times New Roman" w:hAnsi="Times New Roman"/>
          <w:sz w:val="24"/>
          <w:szCs w:val="24"/>
        </w:rPr>
        <w:t>a professor, a family friend</w:t>
      </w:r>
      <w:r>
        <w:rPr>
          <w:rFonts w:ascii="Times New Roman" w:hAnsi="Times New Roman"/>
          <w:sz w:val="24"/>
          <w:szCs w:val="24"/>
        </w:rPr>
        <w:t>, he asked me what I was interested in, and I told him that I was interested in language and in comparison of languages. He said: ‘</w:t>
      </w:r>
      <w:r w:rsidRPr="00D164EC">
        <w:rPr>
          <w:rFonts w:ascii="Times New Roman" w:hAnsi="Times New Roman"/>
          <w:sz w:val="24"/>
          <w:szCs w:val="24"/>
        </w:rPr>
        <w:t>So</w:t>
      </w:r>
      <w:r w:rsidRPr="00F263BA">
        <w:rPr>
          <w:rFonts w:ascii="Times New Roman" w:hAnsi="Times New Roman"/>
          <w:b/>
          <w:sz w:val="24"/>
          <w:szCs w:val="24"/>
        </w:rPr>
        <w:t xml:space="preserve"> </w:t>
      </w:r>
      <w:r>
        <w:rPr>
          <w:rFonts w:ascii="Times New Roman" w:hAnsi="Times New Roman"/>
          <w:sz w:val="24"/>
          <w:szCs w:val="24"/>
        </w:rPr>
        <w:t xml:space="preserve">you’re going to be a philologist!’ Later on, I understood that he actually was a folklorist, though I had never known the term before, and he specialized in Turkish and Chinese folklore. I do believe that my interest in languages has had a very deep effect on my interest in studying folklore. When I was a kid </w:t>
      </w:r>
      <w:r w:rsidRPr="00D164EC">
        <w:rPr>
          <w:rFonts w:ascii="Times New Roman" w:hAnsi="Times New Roman"/>
          <w:sz w:val="24"/>
          <w:szCs w:val="24"/>
        </w:rPr>
        <w:t>in</w:t>
      </w:r>
      <w:r>
        <w:rPr>
          <w:rFonts w:ascii="Times New Roman" w:hAnsi="Times New Roman"/>
          <w:sz w:val="24"/>
          <w:szCs w:val="24"/>
        </w:rPr>
        <w:t xml:space="preserve"> the 1940s and early 1950s</w:t>
      </w:r>
      <w:r w:rsidRPr="00D164EC">
        <w:rPr>
          <w:rFonts w:ascii="Times New Roman" w:hAnsi="Times New Roman"/>
          <w:sz w:val="24"/>
          <w:szCs w:val="24"/>
        </w:rPr>
        <w:t>,</w:t>
      </w:r>
      <w:r>
        <w:rPr>
          <w:rFonts w:ascii="Times New Roman" w:hAnsi="Times New Roman"/>
          <w:sz w:val="24"/>
          <w:szCs w:val="24"/>
        </w:rPr>
        <w:t xml:space="preserve"> we all </w:t>
      </w:r>
      <w:r w:rsidRPr="00D164EC">
        <w:rPr>
          <w:rFonts w:ascii="Times New Roman" w:hAnsi="Times New Roman"/>
          <w:sz w:val="24"/>
          <w:szCs w:val="24"/>
        </w:rPr>
        <w:t>sang Burl Ives</w:t>
      </w:r>
      <w:r>
        <w:rPr>
          <w:rFonts w:ascii="Times New Roman" w:hAnsi="Times New Roman"/>
          <w:sz w:val="24"/>
          <w:szCs w:val="24"/>
        </w:rPr>
        <w:t xml:space="preserve"> songs in the car. Later on, in the late 1950s and 1960s, I was introduced to a group of local urban revival singers in </w:t>
      </w:r>
      <w:smartTag w:uri="urn:schemas-microsoft-com:office:smarttags" w:element="City">
        <w:smartTag w:uri="urn:schemas-microsoft-com:office:smarttags" w:element="place">
          <w:r>
            <w:rPr>
              <w:rFonts w:ascii="Times New Roman" w:hAnsi="Times New Roman"/>
              <w:sz w:val="24"/>
              <w:szCs w:val="24"/>
            </w:rPr>
            <w:t>Salt Lake City</w:t>
          </w:r>
        </w:smartTag>
      </w:smartTag>
      <w:r>
        <w:rPr>
          <w:rFonts w:ascii="Times New Roman" w:hAnsi="Times New Roman"/>
          <w:sz w:val="24"/>
          <w:szCs w:val="24"/>
        </w:rPr>
        <w:t xml:space="preserve">, and under their guidance, I became able to do public performance of other types of folk songs. Some urban revival singers were attempting to be more true to origin, and we called ourselves </w:t>
      </w:r>
      <w:r w:rsidRPr="00D164EC">
        <w:rPr>
          <w:rFonts w:ascii="Times New Roman" w:hAnsi="Times New Roman"/>
          <w:sz w:val="24"/>
          <w:szCs w:val="24"/>
        </w:rPr>
        <w:t>“authentic” as opposed to “commercial” like the Kingston Trio.</w:t>
      </w:r>
      <w:r>
        <w:rPr>
          <w:rFonts w:ascii="Times New Roman" w:hAnsi="Times New Roman"/>
          <w:sz w:val="24"/>
          <w:szCs w:val="24"/>
        </w:rPr>
        <w:t xml:space="preserve">  While attending college from 1961-1966, I took a folklore course from </w:t>
      </w:r>
      <w:proofErr w:type="spellStart"/>
      <w:r w:rsidRPr="00D164EC">
        <w:rPr>
          <w:rFonts w:ascii="Times New Roman" w:hAnsi="Times New Roman"/>
          <w:sz w:val="24"/>
          <w:szCs w:val="24"/>
        </w:rPr>
        <w:t>Barre</w:t>
      </w:r>
      <w:proofErr w:type="spellEnd"/>
      <w:r w:rsidRPr="00D164EC">
        <w:rPr>
          <w:rFonts w:ascii="Times New Roman" w:hAnsi="Times New Roman"/>
          <w:sz w:val="24"/>
          <w:szCs w:val="24"/>
        </w:rPr>
        <w:t xml:space="preserve"> </w:t>
      </w:r>
      <w:proofErr w:type="spellStart"/>
      <w:r w:rsidRPr="00D164EC">
        <w:rPr>
          <w:rFonts w:ascii="Times New Roman" w:hAnsi="Times New Roman"/>
          <w:sz w:val="24"/>
          <w:szCs w:val="24"/>
        </w:rPr>
        <w:t>Toelken</w:t>
      </w:r>
      <w:proofErr w:type="spellEnd"/>
      <w:r w:rsidRPr="00D164EC">
        <w:rPr>
          <w:rFonts w:ascii="Times New Roman" w:hAnsi="Times New Roman"/>
          <w:sz w:val="24"/>
          <w:szCs w:val="24"/>
        </w:rPr>
        <w:t xml:space="preserve"> </w:t>
      </w:r>
      <w:r>
        <w:rPr>
          <w:rFonts w:ascii="Times New Roman" w:hAnsi="Times New Roman"/>
          <w:sz w:val="24"/>
          <w:szCs w:val="24"/>
        </w:rPr>
        <w:t xml:space="preserve">and also a Chaucer class. Those two classes really moved me, and I was thrilled to realize that </w:t>
      </w:r>
      <w:r w:rsidRPr="00D164EC">
        <w:rPr>
          <w:rFonts w:ascii="Times New Roman" w:hAnsi="Times New Roman"/>
          <w:sz w:val="24"/>
          <w:szCs w:val="24"/>
        </w:rPr>
        <w:t>folklore was</w:t>
      </w:r>
      <w:r>
        <w:rPr>
          <w:rFonts w:ascii="Times New Roman" w:hAnsi="Times New Roman"/>
          <w:sz w:val="24"/>
          <w:szCs w:val="24"/>
        </w:rPr>
        <w:t xml:space="preserve"> an academic field </w:t>
      </w:r>
      <w:r w:rsidRPr="00D164EC">
        <w:rPr>
          <w:rFonts w:ascii="Times New Roman" w:hAnsi="Times New Roman"/>
          <w:sz w:val="24"/>
          <w:szCs w:val="24"/>
        </w:rPr>
        <w:t xml:space="preserve">of </w:t>
      </w:r>
      <w:r>
        <w:rPr>
          <w:rFonts w:ascii="Times New Roman" w:hAnsi="Times New Roman"/>
          <w:sz w:val="24"/>
          <w:szCs w:val="24"/>
        </w:rPr>
        <w:t xml:space="preserve">study and that folklore studies emerged from medieval studies; it was a very energizing period for me. I was drawn ahead by my fascination—love—for medieval things. When </w:t>
      </w:r>
      <w:proofErr w:type="spellStart"/>
      <w:r>
        <w:rPr>
          <w:rFonts w:ascii="Times New Roman" w:hAnsi="Times New Roman"/>
          <w:sz w:val="24"/>
          <w:szCs w:val="24"/>
        </w:rPr>
        <w:t>Barre</w:t>
      </w:r>
      <w:proofErr w:type="spellEnd"/>
      <w:r>
        <w:rPr>
          <w:rFonts w:ascii="Times New Roman" w:hAnsi="Times New Roman"/>
          <w:sz w:val="24"/>
          <w:szCs w:val="24"/>
        </w:rPr>
        <w:t xml:space="preserve"> asked me what I wanted to do when I graduated, I didn’t have any idea. I had been thinking about law school or marriage, and he said ‘Why don’t you come up to the </w:t>
      </w:r>
      <w:smartTag w:uri="urn:schemas-microsoft-com:office:smarttags" w:element="PlaceType">
        <w:r>
          <w:rPr>
            <w:rFonts w:ascii="Times New Roman" w:hAnsi="Times New Roman"/>
            <w:sz w:val="24"/>
            <w:szCs w:val="24"/>
          </w:rPr>
          <w:t>University</w:t>
        </w:r>
      </w:smartTag>
      <w:r>
        <w:rPr>
          <w:rFonts w:ascii="Times New Roman" w:hAnsi="Times New Roman"/>
          <w:sz w:val="24"/>
          <w:szCs w:val="24"/>
        </w:rPr>
        <w:t xml:space="preserve"> of </w:t>
      </w:r>
      <w:smartTag w:uri="urn:schemas-microsoft-com:office:smarttags" w:element="PlaceName">
        <w:r>
          <w:rPr>
            <w:rFonts w:ascii="Times New Roman" w:hAnsi="Times New Roman"/>
            <w:sz w:val="24"/>
            <w:szCs w:val="24"/>
          </w:rPr>
          <w:t>Oregon</w:t>
        </w:r>
      </w:smartTag>
      <w:r>
        <w:rPr>
          <w:rFonts w:ascii="Times New Roman" w:hAnsi="Times New Roman"/>
          <w:sz w:val="24"/>
          <w:szCs w:val="24"/>
        </w:rPr>
        <w:t xml:space="preserve"> at </w:t>
      </w:r>
      <w:smartTag w:uri="urn:schemas-microsoft-com:office:smarttags" w:element="City">
        <w:smartTag w:uri="urn:schemas-microsoft-com:office:smarttags" w:element="place">
          <w:r>
            <w:rPr>
              <w:rFonts w:ascii="Times New Roman" w:hAnsi="Times New Roman"/>
              <w:sz w:val="24"/>
              <w:szCs w:val="24"/>
            </w:rPr>
            <w:t>Eugene</w:t>
          </w:r>
        </w:smartTag>
      </w:smartTag>
      <w:r>
        <w:rPr>
          <w:rFonts w:ascii="Times New Roman" w:hAnsi="Times New Roman"/>
          <w:sz w:val="24"/>
          <w:szCs w:val="24"/>
        </w:rPr>
        <w:t xml:space="preserve">?’ </w:t>
      </w:r>
      <w:r w:rsidRPr="00D164EC">
        <w:rPr>
          <w:rFonts w:ascii="Times New Roman" w:hAnsi="Times New Roman"/>
          <w:sz w:val="24"/>
          <w:szCs w:val="24"/>
        </w:rPr>
        <w:t>He gave me two pieces of paper to fill out and send to</w:t>
      </w:r>
      <w:r>
        <w:rPr>
          <w:rFonts w:ascii="Times New Roman" w:hAnsi="Times New Roman"/>
          <w:sz w:val="24"/>
          <w:szCs w:val="24"/>
        </w:rPr>
        <w:t xml:space="preserve"> the University of Oregon’s gra</w:t>
      </w:r>
      <w:r w:rsidRPr="00D164EC">
        <w:rPr>
          <w:rFonts w:ascii="Times New Roman" w:hAnsi="Times New Roman"/>
          <w:sz w:val="24"/>
          <w:szCs w:val="24"/>
        </w:rPr>
        <w:t>duate admissions office, one white and one green, for</w:t>
      </w:r>
      <w:r>
        <w:rPr>
          <w:rFonts w:ascii="Times New Roman" w:hAnsi="Times New Roman"/>
          <w:sz w:val="24"/>
          <w:szCs w:val="24"/>
        </w:rPr>
        <w:t xml:space="preserve"> the fall of 1966, and it turns out one of them was an application for a $6,000 National Defense Education Act </w:t>
      </w:r>
      <w:r w:rsidRPr="00D164EC">
        <w:rPr>
          <w:rFonts w:ascii="Times New Roman" w:hAnsi="Times New Roman"/>
          <w:sz w:val="24"/>
          <w:szCs w:val="24"/>
        </w:rPr>
        <w:t>(NDEA) fellowship. That’s how loose and casual gr</w:t>
      </w:r>
      <w:r>
        <w:rPr>
          <w:rFonts w:ascii="Times New Roman" w:hAnsi="Times New Roman"/>
          <w:sz w:val="24"/>
          <w:szCs w:val="24"/>
        </w:rPr>
        <w:t>aduate school was in those days</w:t>
      </w:r>
      <w:r w:rsidRPr="00D164EC">
        <w:rPr>
          <w:rFonts w:ascii="Times New Roman" w:hAnsi="Times New Roman"/>
          <w:sz w:val="24"/>
          <w:szCs w:val="24"/>
        </w:rPr>
        <w:t>.</w:t>
      </w:r>
      <w:r>
        <w:rPr>
          <w:rFonts w:ascii="Times New Roman" w:hAnsi="Times New Roman"/>
          <w:sz w:val="24"/>
          <w:szCs w:val="24"/>
        </w:rPr>
        <w:t xml:space="preserve"> I’m not idle; I’m a hard worker, but I have been unbelievably lucky in the way things fell out for me. In the end, I just loved school and I wasn’t even thinking about a job; I was quite unfocused in terms of the future, </w:t>
      </w:r>
      <w:r w:rsidRPr="00D164EC">
        <w:rPr>
          <w:rFonts w:ascii="Times New Roman" w:hAnsi="Times New Roman"/>
          <w:sz w:val="24"/>
          <w:szCs w:val="24"/>
        </w:rPr>
        <w:t>but</w:t>
      </w:r>
      <w:r>
        <w:rPr>
          <w:rFonts w:ascii="Times New Roman" w:hAnsi="Times New Roman"/>
          <w:sz w:val="24"/>
          <w:szCs w:val="24"/>
        </w:rPr>
        <w:t xml:space="preserve"> I knew that I just loved what I was doing. I got an offer to teach at Salisbury State College, and that’s where I spent my entire career</w:t>
      </w:r>
      <w:r w:rsidRPr="00050B4B">
        <w:rPr>
          <w:rFonts w:ascii="Times New Roman" w:hAnsi="Times New Roman"/>
          <w:b/>
          <w:sz w:val="24"/>
          <w:szCs w:val="24"/>
        </w:rPr>
        <w:t>--</w:t>
      </w:r>
      <w:r>
        <w:rPr>
          <w:rFonts w:ascii="Times New Roman" w:hAnsi="Times New Roman"/>
          <w:sz w:val="24"/>
          <w:szCs w:val="24"/>
        </w:rPr>
        <w:t xml:space="preserve">from 1973 until 2004. So I guess what I’m saying is that I didn’t really decide what I wanted my career to be; I was driven forward by my love of the subject that I was studying, and by some wonderful convergence of the stars I got a job </w:t>
      </w:r>
      <w:r w:rsidRPr="00D164EC">
        <w:rPr>
          <w:rFonts w:ascii="Times New Roman" w:hAnsi="Times New Roman"/>
          <w:sz w:val="24"/>
          <w:szCs w:val="24"/>
        </w:rPr>
        <w:t>teaching</w:t>
      </w:r>
      <w:r>
        <w:rPr>
          <w:rFonts w:ascii="Times New Roman" w:hAnsi="Times New Roman"/>
          <w:sz w:val="24"/>
          <w:szCs w:val="24"/>
        </w:rPr>
        <w:t xml:space="preserve"> those subjects. The job was in the English department because my PhD is </w:t>
      </w:r>
      <w:r w:rsidRPr="00D164EC">
        <w:rPr>
          <w:rFonts w:ascii="Times New Roman" w:hAnsi="Times New Roman"/>
          <w:sz w:val="24"/>
          <w:szCs w:val="24"/>
        </w:rPr>
        <w:t xml:space="preserve">in </w:t>
      </w:r>
      <w:r>
        <w:rPr>
          <w:rFonts w:ascii="Times New Roman" w:hAnsi="Times New Roman"/>
          <w:sz w:val="24"/>
          <w:szCs w:val="24"/>
        </w:rPr>
        <w:t>English.”</w:t>
      </w:r>
    </w:p>
    <w:p w:rsidR="00C5108C" w:rsidRPr="00B3310D"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 xml:space="preserve">2. Were you often surrounded by an environment of storytelling as a child? </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tab/>
        <w:t xml:space="preserve">“We did a lot of collective singing within my family. I don’t believe I was ‘surrounded’ by storytelling, but I do remember particular books that really molded me. The first was </w:t>
      </w:r>
      <w:r w:rsidRPr="00DA3AB1">
        <w:rPr>
          <w:rFonts w:ascii="Times New Roman" w:hAnsi="Times New Roman"/>
          <w:sz w:val="24"/>
          <w:szCs w:val="24"/>
          <w:u w:val="single"/>
        </w:rPr>
        <w:t xml:space="preserve">The </w:t>
      </w:r>
      <w:proofErr w:type="spellStart"/>
      <w:r w:rsidRPr="00D164EC">
        <w:rPr>
          <w:rFonts w:ascii="Times New Roman" w:hAnsi="Times New Roman"/>
          <w:sz w:val="24"/>
          <w:szCs w:val="24"/>
          <w:u w:val="single"/>
        </w:rPr>
        <w:t>Tenggren</w:t>
      </w:r>
      <w:proofErr w:type="spellEnd"/>
      <w:r w:rsidRPr="00DA3AB1">
        <w:rPr>
          <w:rFonts w:ascii="Times New Roman" w:hAnsi="Times New Roman"/>
          <w:sz w:val="24"/>
          <w:szCs w:val="24"/>
          <w:u w:val="single"/>
        </w:rPr>
        <w:t xml:space="preserve"> Tell It</w:t>
      </w:r>
      <w:r w:rsidRPr="00DA3AB1">
        <w:rPr>
          <w:rFonts w:ascii="Times New Roman" w:hAnsi="Times New Roman"/>
          <w:b/>
          <w:sz w:val="24"/>
          <w:szCs w:val="24"/>
          <w:u w:val="single"/>
        </w:rPr>
        <w:t xml:space="preserve"> </w:t>
      </w:r>
      <w:r w:rsidRPr="00DA3AB1">
        <w:rPr>
          <w:rFonts w:ascii="Times New Roman" w:hAnsi="Times New Roman"/>
          <w:sz w:val="24"/>
          <w:szCs w:val="24"/>
          <w:u w:val="single"/>
        </w:rPr>
        <w:t xml:space="preserve">Again </w:t>
      </w:r>
      <w:r>
        <w:rPr>
          <w:rFonts w:ascii="Times New Roman" w:hAnsi="Times New Roman"/>
          <w:sz w:val="24"/>
          <w:szCs w:val="24"/>
        </w:rPr>
        <w:t xml:space="preserve">book </w:t>
      </w:r>
      <w:r>
        <w:rPr>
          <w:rFonts w:ascii="Times New Roman" w:hAnsi="Times New Roman"/>
          <w:b/>
          <w:sz w:val="24"/>
          <w:szCs w:val="24"/>
        </w:rPr>
        <w:t>(</w:t>
      </w:r>
      <w:r>
        <w:rPr>
          <w:rFonts w:ascii="Times New Roman" w:hAnsi="Times New Roman"/>
          <w:sz w:val="24"/>
          <w:szCs w:val="24"/>
        </w:rPr>
        <w:t>1942</w:t>
      </w:r>
      <w:r w:rsidRPr="00FF3800">
        <w:rPr>
          <w:rFonts w:ascii="Times New Roman" w:hAnsi="Times New Roman"/>
          <w:b/>
          <w:sz w:val="24"/>
          <w:szCs w:val="24"/>
        </w:rPr>
        <w:t>)</w:t>
      </w:r>
      <w:r>
        <w:rPr>
          <w:rFonts w:ascii="Times New Roman" w:hAnsi="Times New Roman"/>
          <w:sz w:val="24"/>
          <w:szCs w:val="24"/>
        </w:rPr>
        <w:t xml:space="preserve">, and my early memories were of the </w:t>
      </w:r>
      <w:r w:rsidRPr="00D164EC">
        <w:rPr>
          <w:rFonts w:ascii="Times New Roman" w:hAnsi="Times New Roman"/>
          <w:sz w:val="24"/>
          <w:szCs w:val="24"/>
        </w:rPr>
        <w:t xml:space="preserve">illustrations in that book, by </w:t>
      </w:r>
      <w:proofErr w:type="spellStart"/>
      <w:r w:rsidRPr="00D164EC">
        <w:rPr>
          <w:rFonts w:ascii="Times New Roman" w:hAnsi="Times New Roman"/>
          <w:sz w:val="24"/>
          <w:szCs w:val="24"/>
        </w:rPr>
        <w:t>Gustaf</w:t>
      </w:r>
      <w:proofErr w:type="spellEnd"/>
      <w:r w:rsidRPr="00D164EC">
        <w:rPr>
          <w:rFonts w:ascii="Times New Roman" w:hAnsi="Times New Roman"/>
          <w:sz w:val="24"/>
          <w:szCs w:val="24"/>
        </w:rPr>
        <w:t xml:space="preserve"> </w:t>
      </w:r>
      <w:proofErr w:type="spellStart"/>
      <w:r w:rsidRPr="00D164EC">
        <w:rPr>
          <w:rFonts w:ascii="Times New Roman" w:hAnsi="Times New Roman"/>
          <w:sz w:val="24"/>
          <w:szCs w:val="24"/>
        </w:rPr>
        <w:t>Tenggren</w:t>
      </w:r>
      <w:proofErr w:type="spellEnd"/>
      <w:r w:rsidRPr="00D164EC">
        <w:rPr>
          <w:rFonts w:ascii="Times New Roman" w:hAnsi="Times New Roman"/>
          <w:sz w:val="24"/>
          <w:szCs w:val="24"/>
        </w:rPr>
        <w:t xml:space="preserve">. </w:t>
      </w:r>
      <w:r>
        <w:rPr>
          <w:rFonts w:ascii="Times New Roman" w:hAnsi="Times New Roman"/>
          <w:sz w:val="24"/>
          <w:szCs w:val="24"/>
        </w:rPr>
        <w:t xml:space="preserve">My brother also had a 1920s book of Russian </w:t>
      </w:r>
      <w:r w:rsidRPr="00FF3800">
        <w:rPr>
          <w:rFonts w:ascii="Times New Roman" w:hAnsi="Times New Roman"/>
          <w:sz w:val="24"/>
          <w:szCs w:val="24"/>
        </w:rPr>
        <w:t>fairytales</w:t>
      </w:r>
      <w:r>
        <w:rPr>
          <w:rFonts w:ascii="Times New Roman" w:hAnsi="Times New Roman"/>
          <w:sz w:val="24"/>
          <w:szCs w:val="24"/>
        </w:rPr>
        <w:t xml:space="preserve">, translated </w:t>
      </w:r>
      <w:r w:rsidRPr="00D164EC">
        <w:rPr>
          <w:rFonts w:ascii="Times New Roman" w:hAnsi="Times New Roman"/>
          <w:sz w:val="24"/>
          <w:szCs w:val="24"/>
        </w:rPr>
        <w:t xml:space="preserve">by R. </w:t>
      </w:r>
      <w:proofErr w:type="spellStart"/>
      <w:r w:rsidRPr="00D164EC">
        <w:rPr>
          <w:rFonts w:ascii="Times New Roman" w:hAnsi="Times New Roman"/>
          <w:sz w:val="24"/>
          <w:szCs w:val="24"/>
        </w:rPr>
        <w:t>Nisbet</w:t>
      </w:r>
      <w:proofErr w:type="spellEnd"/>
      <w:r w:rsidRPr="00D164EC">
        <w:rPr>
          <w:rFonts w:ascii="Times New Roman" w:hAnsi="Times New Roman"/>
          <w:sz w:val="24"/>
          <w:szCs w:val="24"/>
        </w:rPr>
        <w:t xml:space="preserve"> Bain from the 19</w:t>
      </w:r>
      <w:r w:rsidRPr="00D164EC">
        <w:rPr>
          <w:rFonts w:ascii="Times New Roman" w:hAnsi="Times New Roman"/>
          <w:sz w:val="24"/>
          <w:szCs w:val="24"/>
          <w:vertAlign w:val="superscript"/>
        </w:rPr>
        <w:t>th</w:t>
      </w:r>
      <w:r w:rsidRPr="00D164EC">
        <w:rPr>
          <w:rFonts w:ascii="Times New Roman" w:hAnsi="Times New Roman"/>
          <w:sz w:val="24"/>
          <w:szCs w:val="24"/>
        </w:rPr>
        <w:t xml:space="preserve">-century collections of </w:t>
      </w:r>
      <w:proofErr w:type="spellStart"/>
      <w:proofErr w:type="gramStart"/>
      <w:r w:rsidRPr="00D164EC">
        <w:rPr>
          <w:rFonts w:ascii="Times New Roman" w:hAnsi="Times New Roman"/>
          <w:sz w:val="24"/>
          <w:szCs w:val="24"/>
        </w:rPr>
        <w:t>Afanas’ev</w:t>
      </w:r>
      <w:proofErr w:type="spellEnd"/>
      <w:r>
        <w:rPr>
          <w:rFonts w:ascii="Times New Roman" w:hAnsi="Times New Roman"/>
          <w:sz w:val="24"/>
          <w:szCs w:val="24"/>
        </w:rPr>
        <w:t>,</w:t>
      </w:r>
      <w:r w:rsidRPr="00D164EC">
        <w:rPr>
          <w:rFonts w:ascii="Times New Roman" w:hAnsi="Times New Roman"/>
          <w:sz w:val="24"/>
          <w:szCs w:val="24"/>
        </w:rPr>
        <w:t xml:space="preserve"> </w:t>
      </w:r>
      <w:r>
        <w:rPr>
          <w:rFonts w:ascii="Times New Roman" w:hAnsi="Times New Roman"/>
          <w:sz w:val="24"/>
          <w:szCs w:val="24"/>
        </w:rPr>
        <w:t>that</w:t>
      </w:r>
      <w:proofErr w:type="gramEnd"/>
      <w:r>
        <w:rPr>
          <w:rFonts w:ascii="Times New Roman" w:hAnsi="Times New Roman"/>
          <w:sz w:val="24"/>
          <w:szCs w:val="24"/>
        </w:rPr>
        <w:t xml:space="preserve"> had very elaborate drawings by Noel L. </w:t>
      </w:r>
      <w:proofErr w:type="spellStart"/>
      <w:r>
        <w:rPr>
          <w:rFonts w:ascii="Times New Roman" w:hAnsi="Times New Roman"/>
          <w:sz w:val="24"/>
          <w:szCs w:val="24"/>
        </w:rPr>
        <w:t>Nisbet</w:t>
      </w:r>
      <w:proofErr w:type="spellEnd"/>
      <w:r w:rsidRPr="00D164EC">
        <w:rPr>
          <w:rFonts w:ascii="Times New Roman" w:hAnsi="Times New Roman"/>
          <w:sz w:val="24"/>
          <w:szCs w:val="24"/>
        </w:rPr>
        <w:t>.</w:t>
      </w:r>
      <w:r>
        <w:rPr>
          <w:rFonts w:ascii="Times New Roman" w:hAnsi="Times New Roman"/>
          <w:sz w:val="24"/>
          <w:szCs w:val="24"/>
        </w:rPr>
        <w:t xml:space="preserve"> I also had the Marshall Field children’s book series called </w:t>
      </w:r>
      <w:proofErr w:type="spellStart"/>
      <w:r>
        <w:rPr>
          <w:rFonts w:ascii="Times New Roman" w:hAnsi="Times New Roman"/>
          <w:sz w:val="24"/>
          <w:szCs w:val="24"/>
          <w:u w:val="single"/>
        </w:rPr>
        <w:t>Child</w:t>
      </w:r>
      <w:r w:rsidRPr="00DA3AB1">
        <w:rPr>
          <w:rFonts w:ascii="Times New Roman" w:hAnsi="Times New Roman"/>
          <w:sz w:val="24"/>
          <w:szCs w:val="24"/>
          <w:u w:val="single"/>
        </w:rPr>
        <w:t>raft</w:t>
      </w:r>
      <w:proofErr w:type="spellEnd"/>
      <w:r>
        <w:rPr>
          <w:rFonts w:ascii="Times New Roman" w:hAnsi="Times New Roman"/>
          <w:sz w:val="24"/>
          <w:szCs w:val="24"/>
        </w:rPr>
        <w:t xml:space="preserve">; I had an edition from the 1940s. Finally, there was a wall-poster that was called </w:t>
      </w:r>
      <w:r w:rsidRPr="00DA3AB1">
        <w:rPr>
          <w:rFonts w:ascii="Times New Roman" w:hAnsi="Times New Roman"/>
          <w:sz w:val="24"/>
          <w:szCs w:val="24"/>
          <w:u w:val="single"/>
        </w:rPr>
        <w:t>The Land of Make-Believe</w:t>
      </w:r>
      <w:r>
        <w:rPr>
          <w:rFonts w:ascii="Times New Roman" w:hAnsi="Times New Roman"/>
          <w:sz w:val="24"/>
          <w:szCs w:val="24"/>
        </w:rPr>
        <w:t xml:space="preserve"> and it was sort of a whole universe of storytelling all in one 24” by 36” format. </w:t>
      </w:r>
      <w:r w:rsidRPr="00DA3AB1">
        <w:rPr>
          <w:rFonts w:ascii="Times New Roman" w:hAnsi="Times New Roman"/>
          <w:sz w:val="24"/>
          <w:szCs w:val="24"/>
          <w:u w:val="single"/>
        </w:rPr>
        <w:t>The Land of Make-Believe</w:t>
      </w:r>
      <w:r>
        <w:rPr>
          <w:rFonts w:ascii="Times New Roman" w:hAnsi="Times New Roman"/>
          <w:sz w:val="24"/>
          <w:szCs w:val="24"/>
        </w:rPr>
        <w:t xml:space="preserve"> afforded endless hours of pleasure just looking at all the characters and something of their stories. For example, there was a story that I never knew anything about until I grew up and studied folklore; it was called ‘The Babes in the Woods that were Covered with </w:t>
      </w:r>
      <w:r>
        <w:rPr>
          <w:rFonts w:ascii="Times New Roman" w:hAnsi="Times New Roman"/>
          <w:sz w:val="24"/>
          <w:szCs w:val="24"/>
        </w:rPr>
        <w:lastRenderedPageBreak/>
        <w:t>Leaves,’ and there was also a notation about a story called ‘The Wandering Jew,’ which in later editions of that poster was renamed ‘The Wanderer.’</w:t>
      </w:r>
    </w:p>
    <w:p w:rsidR="00C5108C" w:rsidRPr="009B6531" w:rsidRDefault="00C5108C" w:rsidP="00C5108C">
      <w:pPr>
        <w:spacing w:line="240" w:lineRule="auto"/>
        <w:ind w:firstLine="720"/>
        <w:rPr>
          <w:rFonts w:ascii="Times New Roman" w:hAnsi="Times New Roman"/>
          <w:sz w:val="24"/>
          <w:szCs w:val="24"/>
        </w:rPr>
      </w:pPr>
      <w:r>
        <w:rPr>
          <w:rFonts w:ascii="Times New Roman" w:hAnsi="Times New Roman"/>
          <w:sz w:val="24"/>
          <w:szCs w:val="24"/>
        </w:rPr>
        <w:t>We were read to a lot, we did a lot of our own reading, and we looked a lot at these wonderful illustrations both on the maps and in the books. So, I can say to that degree, I was surrounded by storytelling. I started reading quite young and my mother didn’t need to read to me, but my brother loved having my mother read to him and he learned better that way.”</w:t>
      </w:r>
    </w:p>
    <w:p w:rsidR="00C5108C" w:rsidRPr="00B3310D"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3. In ‘A Response to the Symposium,’ you mention that you were raised as a “well-socialized girl” and that you st</w:t>
      </w:r>
      <w:r>
        <w:rPr>
          <w:rFonts w:ascii="Times New Roman" w:hAnsi="Times New Roman"/>
          <w:b/>
          <w:sz w:val="24"/>
          <w:szCs w:val="24"/>
        </w:rPr>
        <w:t>r</w:t>
      </w:r>
      <w:r w:rsidRPr="00B3310D">
        <w:rPr>
          <w:rFonts w:ascii="Times New Roman" w:hAnsi="Times New Roman"/>
          <w:b/>
          <w:sz w:val="24"/>
          <w:szCs w:val="24"/>
        </w:rPr>
        <w:t>uggle with this as an adult now. Would you please expand upon this?</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tab/>
        <w:t xml:space="preserve">“I was just an obedient child; I was not a troublemaker or very boisterous. I was the middle child, and I was peacemaker and organizer. What I meant by being a “well-socialized girl” is that I was brought up—and I’m not meaning to saying that I would have been prevented from asking questions—but I was basically an obedient, </w:t>
      </w:r>
      <w:r w:rsidRPr="00D164EC">
        <w:rPr>
          <w:rFonts w:ascii="Times New Roman" w:hAnsi="Times New Roman"/>
          <w:sz w:val="24"/>
          <w:szCs w:val="24"/>
        </w:rPr>
        <w:t>docile, and tractable</w:t>
      </w:r>
      <w:r>
        <w:rPr>
          <w:rFonts w:ascii="Times New Roman" w:hAnsi="Times New Roman"/>
          <w:sz w:val="24"/>
          <w:szCs w:val="24"/>
        </w:rPr>
        <w:t xml:space="preserve"> child. The reason I struggled with it as an adult: I realized in graduate school that all of the values with which I had been inculcated were patriarchal values. It blew me away. What I was struggling with when I wrote that piece in 1974 was the feminist concepts which really made me want to rebel. </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tab/>
        <w:t xml:space="preserve">The marriage that my mother made with my dad was a very conventional 1930s marriage; she envisioned nothing more than to be his </w:t>
      </w:r>
      <w:r w:rsidRPr="00D164EC">
        <w:rPr>
          <w:rFonts w:ascii="Times New Roman" w:hAnsi="Times New Roman"/>
          <w:sz w:val="24"/>
          <w:szCs w:val="24"/>
        </w:rPr>
        <w:t>help</w:t>
      </w:r>
      <w:r>
        <w:rPr>
          <w:rFonts w:ascii="Times New Roman" w:hAnsi="Times New Roman"/>
          <w:sz w:val="24"/>
          <w:szCs w:val="24"/>
        </w:rPr>
        <w:t xml:space="preserve">mate, </w:t>
      </w:r>
      <w:r w:rsidRPr="00D164EC">
        <w:rPr>
          <w:rFonts w:ascii="Times New Roman" w:hAnsi="Times New Roman"/>
          <w:sz w:val="24"/>
          <w:szCs w:val="24"/>
        </w:rPr>
        <w:t>but this meant giving up a great deal.</w:t>
      </w:r>
      <w:r>
        <w:rPr>
          <w:rFonts w:ascii="Times New Roman" w:hAnsi="Times New Roman"/>
          <w:sz w:val="24"/>
          <w:szCs w:val="24"/>
        </w:rPr>
        <w:t xml:space="preserve"> She had great talent as a poet and a painter. I’ll tell you one thing about my family: Everyone in my father’s family graduated from college in the 1930s. My mother and one of her sisters</w:t>
      </w:r>
      <w:r w:rsidRPr="00D164EC">
        <w:rPr>
          <w:rFonts w:ascii="Times New Roman" w:hAnsi="Times New Roman"/>
          <w:sz w:val="24"/>
          <w:szCs w:val="24"/>
        </w:rPr>
        <w:t xml:space="preserve"> </w:t>
      </w:r>
      <w:r>
        <w:rPr>
          <w:rFonts w:ascii="Times New Roman" w:hAnsi="Times New Roman"/>
          <w:sz w:val="24"/>
          <w:szCs w:val="24"/>
        </w:rPr>
        <w:t xml:space="preserve">also were sent to the university. I had a lot of female role models, but every one of them made conventional marriages. </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tab/>
        <w:t>I never thought too far beyond the moment in terms of a career and marriage</w:t>
      </w:r>
      <w:r w:rsidRPr="009B6531">
        <w:rPr>
          <w:rFonts w:ascii="Times New Roman" w:hAnsi="Times New Roman"/>
          <w:b/>
          <w:sz w:val="24"/>
          <w:szCs w:val="24"/>
        </w:rPr>
        <w:t xml:space="preserve">. </w:t>
      </w:r>
      <w:r>
        <w:rPr>
          <w:rFonts w:ascii="Times New Roman" w:hAnsi="Times New Roman"/>
          <w:sz w:val="24"/>
          <w:szCs w:val="24"/>
        </w:rPr>
        <w:t xml:space="preserve">As a teenager and young woman, I thought I was heterosexual and I did have boyfriends, but it was hard for me to imagine being married to any of them; I didn’t picture a little cottage covered with vines. At the time I fell in love </w:t>
      </w:r>
      <w:r w:rsidRPr="006E657B">
        <w:rPr>
          <w:rFonts w:ascii="Times New Roman" w:hAnsi="Times New Roman"/>
          <w:sz w:val="24"/>
          <w:szCs w:val="24"/>
        </w:rPr>
        <w:t>with a woman, in 1979, I had been divorced for a yea</w:t>
      </w:r>
      <w:r>
        <w:rPr>
          <w:rFonts w:ascii="Times New Roman" w:hAnsi="Times New Roman"/>
          <w:sz w:val="24"/>
          <w:szCs w:val="24"/>
        </w:rPr>
        <w:t xml:space="preserve">r after a marriage of 10 years. I had been tenured and promoted once, </w:t>
      </w:r>
      <w:r w:rsidRPr="006E657B">
        <w:rPr>
          <w:rFonts w:ascii="Times New Roman" w:hAnsi="Times New Roman"/>
          <w:sz w:val="24"/>
          <w:szCs w:val="24"/>
        </w:rPr>
        <w:t>to Associate Professor</w:t>
      </w:r>
      <w:r>
        <w:rPr>
          <w:rFonts w:ascii="Times New Roman" w:hAnsi="Times New Roman"/>
          <w:sz w:val="24"/>
          <w:szCs w:val="24"/>
        </w:rPr>
        <w:t xml:space="preserve">, and I kept really quiet about my sexuality </w:t>
      </w:r>
      <w:r w:rsidRPr="006E657B">
        <w:rPr>
          <w:rFonts w:ascii="Times New Roman" w:hAnsi="Times New Roman"/>
          <w:sz w:val="24"/>
          <w:szCs w:val="24"/>
        </w:rPr>
        <w:t>because I did not want to jeopardize my chances for promotion to full professor, which I did achieve in 1985</w:t>
      </w:r>
      <w:r>
        <w:rPr>
          <w:rFonts w:ascii="Times New Roman" w:hAnsi="Times New Roman"/>
          <w:sz w:val="24"/>
          <w:szCs w:val="24"/>
        </w:rPr>
        <w:t>. What finally prompted me to go public on campus was my position as faculty advisor to the emerging gay-lesbian student association and I watched the things that happened to these students—getting beaten up in the dorms and having people write scurrilous notes on their doors—and I knew that I could not sit by and let that happen without making a public statement about myself. So I came out in 1991 after being divorced for twelve years.”</w:t>
      </w:r>
    </w:p>
    <w:p w:rsidR="00C5108C" w:rsidRDefault="00C5108C" w:rsidP="00C5108C">
      <w:pPr>
        <w:spacing w:line="240" w:lineRule="auto"/>
        <w:rPr>
          <w:rFonts w:ascii="Times New Roman" w:hAnsi="Times New Roman"/>
          <w:b/>
          <w:sz w:val="24"/>
          <w:szCs w:val="24"/>
        </w:rPr>
      </w:pPr>
    </w:p>
    <w:p w:rsidR="00C5108C" w:rsidRPr="00B3310D"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 xml:space="preserve">4. What was your favorite folktale as a child? </w:t>
      </w:r>
      <w:proofErr w:type="gramStart"/>
      <w:r w:rsidRPr="00B3310D">
        <w:rPr>
          <w:rFonts w:ascii="Times New Roman" w:hAnsi="Times New Roman"/>
          <w:b/>
          <w:sz w:val="24"/>
          <w:szCs w:val="24"/>
        </w:rPr>
        <w:t>And now?</w:t>
      </w:r>
      <w:proofErr w:type="gramEnd"/>
      <w:r w:rsidRPr="00B3310D">
        <w:rPr>
          <w:rFonts w:ascii="Times New Roman" w:hAnsi="Times New Roman"/>
          <w:b/>
          <w:sz w:val="24"/>
          <w:szCs w:val="24"/>
        </w:rPr>
        <w:t xml:space="preserve"> </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tab/>
        <w:t xml:space="preserve">“I would never have been able to pick; I don’t really have a favorite of anything. A lot of adult folklorists will be able to speak of a folktale that was a model for them as a child, but I don’t feel that way. </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lastRenderedPageBreak/>
        <w:tab/>
        <w:t xml:space="preserve">I love medieval folk tradition, though. My favorite story in the </w:t>
      </w:r>
      <w:r w:rsidRPr="00DA3AB1">
        <w:rPr>
          <w:rFonts w:ascii="Times New Roman" w:hAnsi="Times New Roman"/>
          <w:sz w:val="24"/>
          <w:szCs w:val="24"/>
          <w:u w:val="single"/>
        </w:rPr>
        <w:t>Canterbury Tales</w:t>
      </w:r>
      <w:r>
        <w:rPr>
          <w:rFonts w:ascii="Times New Roman" w:hAnsi="Times New Roman"/>
          <w:sz w:val="24"/>
          <w:szCs w:val="24"/>
        </w:rPr>
        <w:t xml:space="preserve"> is the Nun’s Priest Tale about a patriarchal rooster whose little wife gets the better of him intellectually and he doesn’t even realize it.”</w:t>
      </w:r>
    </w:p>
    <w:p w:rsidR="00C5108C" w:rsidRDefault="00C5108C" w:rsidP="00C5108C">
      <w:pPr>
        <w:spacing w:line="240" w:lineRule="auto"/>
        <w:rPr>
          <w:rFonts w:ascii="Times New Roman" w:hAnsi="Times New Roman"/>
          <w:b/>
          <w:sz w:val="24"/>
          <w:szCs w:val="24"/>
        </w:rPr>
      </w:pPr>
    </w:p>
    <w:p w:rsidR="00C5108C" w:rsidRDefault="00C5108C" w:rsidP="00C5108C">
      <w:pPr>
        <w:spacing w:line="240" w:lineRule="auto"/>
        <w:rPr>
          <w:rFonts w:ascii="Times New Roman" w:hAnsi="Times New Roman"/>
          <w:b/>
          <w:sz w:val="24"/>
          <w:szCs w:val="24"/>
        </w:rPr>
      </w:pPr>
      <w:proofErr w:type="gramStart"/>
      <w:r>
        <w:rPr>
          <w:rFonts w:ascii="Times New Roman" w:hAnsi="Times New Roman"/>
          <w:b/>
          <w:sz w:val="24"/>
          <w:szCs w:val="24"/>
        </w:rPr>
        <w:t>5</w:t>
      </w:r>
      <w:r w:rsidRPr="00B3310D">
        <w:rPr>
          <w:rFonts w:ascii="Times New Roman" w:hAnsi="Times New Roman"/>
          <w:b/>
          <w:sz w:val="24"/>
          <w:szCs w:val="24"/>
        </w:rPr>
        <w:t xml:space="preserve">. What can you tell me about your involvement in Utah’s urban folk revival and, later, with the </w:t>
      </w:r>
      <w:smartTag w:uri="urn:schemas-microsoft-com:office:smarttags" w:element="place">
        <w:smartTag w:uri="urn:schemas-microsoft-com:office:smarttags" w:element="State">
          <w:r w:rsidRPr="00B3310D">
            <w:rPr>
              <w:rFonts w:ascii="Times New Roman" w:hAnsi="Times New Roman"/>
              <w:b/>
              <w:sz w:val="24"/>
              <w:szCs w:val="24"/>
            </w:rPr>
            <w:t>Utah</w:t>
          </w:r>
        </w:smartTag>
      </w:smartTag>
      <w:r w:rsidRPr="00B3310D">
        <w:rPr>
          <w:rFonts w:ascii="Times New Roman" w:hAnsi="Times New Roman"/>
          <w:b/>
          <w:sz w:val="24"/>
          <w:szCs w:val="24"/>
        </w:rPr>
        <w:t xml:space="preserve"> “Urban Pioneers” project?</w:t>
      </w:r>
      <w:proofErr w:type="gramEnd"/>
    </w:p>
    <w:p w:rsidR="00C5108C" w:rsidRPr="005A6DE9" w:rsidRDefault="00C5108C" w:rsidP="00C5108C">
      <w:pPr>
        <w:spacing w:line="240" w:lineRule="auto"/>
        <w:rPr>
          <w:rFonts w:ascii="Times New Roman" w:hAnsi="Times New Roman"/>
          <w:b/>
          <w:sz w:val="24"/>
          <w:szCs w:val="24"/>
        </w:rPr>
      </w:pPr>
      <w:r>
        <w:rPr>
          <w:rFonts w:ascii="Times New Roman" w:hAnsi="Times New Roman"/>
          <w:b/>
          <w:sz w:val="24"/>
          <w:szCs w:val="24"/>
        </w:rPr>
        <w:tab/>
        <w:t>“</w:t>
      </w:r>
      <w:r>
        <w:rPr>
          <w:rFonts w:ascii="Times New Roman" w:hAnsi="Times New Roman"/>
          <w:sz w:val="24"/>
          <w:szCs w:val="24"/>
        </w:rPr>
        <w:t xml:space="preserve">In the early 1960s, I became involved with an urban revival group in </w:t>
      </w:r>
      <w:smartTag w:uri="urn:schemas-microsoft-com:office:smarttags" w:element="State">
        <w:smartTag w:uri="urn:schemas-microsoft-com:office:smarttags" w:element="place">
          <w:r>
            <w:rPr>
              <w:rFonts w:ascii="Times New Roman" w:hAnsi="Times New Roman"/>
              <w:sz w:val="24"/>
              <w:szCs w:val="24"/>
            </w:rPr>
            <w:t>Utah</w:t>
          </w:r>
        </w:smartTag>
      </w:smartTag>
      <w:r>
        <w:rPr>
          <w:rFonts w:ascii="Times New Roman" w:hAnsi="Times New Roman"/>
          <w:sz w:val="24"/>
          <w:szCs w:val="24"/>
        </w:rPr>
        <w:t xml:space="preserve">—although no one used the term ‘urban revival’ back then—but there was a period between 1961 and 1966 that I was very active with folk music. I was so involved that I never went anywhere without my guitar! I was in a group </w:t>
      </w:r>
      <w:r w:rsidRPr="006E657B">
        <w:rPr>
          <w:rFonts w:ascii="Times New Roman" w:hAnsi="Times New Roman"/>
          <w:sz w:val="24"/>
          <w:szCs w:val="24"/>
        </w:rPr>
        <w:t>with Bruce “</w:t>
      </w:r>
      <w:smartTag w:uri="urn:schemas-microsoft-com:office:smarttags" w:element="State">
        <w:r w:rsidRPr="006E657B">
          <w:rPr>
            <w:rFonts w:ascii="Times New Roman" w:hAnsi="Times New Roman"/>
            <w:sz w:val="24"/>
            <w:szCs w:val="24"/>
          </w:rPr>
          <w:t>Utah</w:t>
        </w:r>
      </w:smartTag>
      <w:r w:rsidRPr="006E657B">
        <w:rPr>
          <w:rFonts w:ascii="Times New Roman" w:hAnsi="Times New Roman"/>
          <w:sz w:val="24"/>
          <w:szCs w:val="24"/>
        </w:rPr>
        <w:t xml:space="preserve">” Phillips and Dave </w:t>
      </w:r>
      <w:proofErr w:type="spellStart"/>
      <w:r w:rsidRPr="006E657B">
        <w:rPr>
          <w:rFonts w:ascii="Times New Roman" w:hAnsi="Times New Roman"/>
          <w:sz w:val="24"/>
          <w:szCs w:val="24"/>
        </w:rPr>
        <w:t>Roylance</w:t>
      </w:r>
      <w:proofErr w:type="spellEnd"/>
      <w:r>
        <w:rPr>
          <w:rFonts w:ascii="Times New Roman" w:hAnsi="Times New Roman"/>
          <w:sz w:val="24"/>
          <w:szCs w:val="24"/>
        </w:rPr>
        <w:t xml:space="preserve"> called Polly and the Valley Boys from 1964 until I left </w:t>
      </w:r>
      <w:smartTag w:uri="urn:schemas-microsoft-com:office:smarttags" w:element="place">
        <w:smartTag w:uri="urn:schemas-microsoft-com:office:smarttags" w:element="State">
          <w:r>
            <w:rPr>
              <w:rFonts w:ascii="Times New Roman" w:hAnsi="Times New Roman"/>
              <w:sz w:val="24"/>
              <w:szCs w:val="24"/>
            </w:rPr>
            <w:t>Utah</w:t>
          </w:r>
        </w:smartTag>
      </w:smartTag>
      <w:r w:rsidRPr="006E657B">
        <w:rPr>
          <w:rFonts w:ascii="Times New Roman" w:hAnsi="Times New Roman"/>
          <w:sz w:val="24"/>
          <w:szCs w:val="24"/>
        </w:rPr>
        <w:t xml:space="preserve"> for graduate school in 1966</w:t>
      </w:r>
      <w:r>
        <w:rPr>
          <w:rFonts w:ascii="Times New Roman" w:hAnsi="Times New Roman"/>
          <w:sz w:val="24"/>
          <w:szCs w:val="24"/>
        </w:rPr>
        <w:t xml:space="preserve">. The Urban Pioneers Oral History project that I’m involved with now was actually launched almost four decades later, as I was retiring from my job at Salisbury. In January 2004, I </w:t>
      </w:r>
      <w:r w:rsidRPr="006E657B">
        <w:rPr>
          <w:rFonts w:ascii="Times New Roman" w:hAnsi="Times New Roman"/>
          <w:sz w:val="24"/>
          <w:szCs w:val="24"/>
        </w:rPr>
        <w:t xml:space="preserve">was </w:t>
      </w:r>
      <w:r>
        <w:rPr>
          <w:rFonts w:ascii="Times New Roman" w:hAnsi="Times New Roman"/>
          <w:sz w:val="24"/>
          <w:szCs w:val="24"/>
        </w:rPr>
        <w:t xml:space="preserve">a reader—upon request of the Utah State University Press—of the manuscript of this book </w:t>
      </w:r>
      <w:r>
        <w:rPr>
          <w:rFonts w:ascii="Times New Roman" w:hAnsi="Times New Roman"/>
          <w:sz w:val="24"/>
          <w:szCs w:val="24"/>
          <w:u w:val="single"/>
        </w:rPr>
        <w:t>Folklore in Utah</w:t>
      </w:r>
      <w:r>
        <w:rPr>
          <w:rFonts w:ascii="Times New Roman" w:hAnsi="Times New Roman"/>
          <w:sz w:val="24"/>
          <w:szCs w:val="24"/>
        </w:rPr>
        <w:t xml:space="preserve">, </w:t>
      </w:r>
      <w:r w:rsidRPr="006E657B">
        <w:rPr>
          <w:rFonts w:ascii="Times New Roman" w:hAnsi="Times New Roman"/>
          <w:sz w:val="24"/>
          <w:szCs w:val="24"/>
        </w:rPr>
        <w:t>edited by Dave Stanley</w:t>
      </w:r>
      <w:r>
        <w:rPr>
          <w:rFonts w:ascii="Times New Roman" w:hAnsi="Times New Roman"/>
          <w:sz w:val="24"/>
          <w:szCs w:val="24"/>
        </w:rPr>
        <w:t xml:space="preserve">. There was virtually no mention of Rosalie Sorrels and her husband Jim or about Utah Phillips; I was outraged because I had been involved with that group four decades before. I was shocked that there was no mention of them in this anthology about folklore in Utah, </w:t>
      </w:r>
      <w:r w:rsidRPr="006E657B">
        <w:rPr>
          <w:rFonts w:ascii="Times New Roman" w:hAnsi="Times New Roman"/>
          <w:sz w:val="24"/>
          <w:szCs w:val="24"/>
        </w:rPr>
        <w:t xml:space="preserve">but </w:t>
      </w:r>
      <w:r>
        <w:rPr>
          <w:rFonts w:ascii="Times New Roman" w:hAnsi="Times New Roman"/>
          <w:sz w:val="24"/>
          <w:szCs w:val="24"/>
        </w:rPr>
        <w:t xml:space="preserve">what I learned is that the people who contributed to that anthology were asked to deal </w:t>
      </w:r>
      <w:r w:rsidRPr="006E657B">
        <w:rPr>
          <w:rFonts w:ascii="Times New Roman" w:hAnsi="Times New Roman"/>
          <w:sz w:val="24"/>
          <w:szCs w:val="24"/>
        </w:rPr>
        <w:t xml:space="preserve">only </w:t>
      </w:r>
      <w:r>
        <w:rPr>
          <w:rFonts w:ascii="Times New Roman" w:hAnsi="Times New Roman"/>
          <w:sz w:val="24"/>
          <w:szCs w:val="24"/>
        </w:rPr>
        <w:t>with documentary sources. The second thing was</w:t>
      </w:r>
      <w:proofErr w:type="gramStart"/>
      <w:r>
        <w:rPr>
          <w:rFonts w:ascii="Times New Roman" w:hAnsi="Times New Roman"/>
          <w:sz w:val="24"/>
          <w:szCs w:val="24"/>
        </w:rPr>
        <w:t>,</w:t>
      </w:r>
      <w:proofErr w:type="gramEnd"/>
      <w:r>
        <w:rPr>
          <w:rFonts w:ascii="Times New Roman" w:hAnsi="Times New Roman"/>
          <w:sz w:val="24"/>
          <w:szCs w:val="24"/>
        </w:rPr>
        <w:t xml:space="preserve"> no one in that stable of writers had direct experience or knowledge with </w:t>
      </w:r>
      <w:r w:rsidRPr="006E657B">
        <w:rPr>
          <w:rFonts w:ascii="Times New Roman" w:hAnsi="Times New Roman"/>
          <w:sz w:val="24"/>
          <w:szCs w:val="24"/>
        </w:rPr>
        <w:t xml:space="preserve">the 1960s Urban Folk Revival </w:t>
      </w:r>
      <w:r>
        <w:rPr>
          <w:rFonts w:ascii="Times New Roman" w:hAnsi="Times New Roman"/>
          <w:sz w:val="24"/>
          <w:szCs w:val="24"/>
        </w:rPr>
        <w:t xml:space="preserve">era. I realized that the reason there was nothing on that era was that there was </w:t>
      </w:r>
      <w:r w:rsidRPr="006E657B">
        <w:rPr>
          <w:rFonts w:ascii="Times New Roman" w:hAnsi="Times New Roman"/>
          <w:sz w:val="24"/>
          <w:szCs w:val="24"/>
        </w:rPr>
        <w:t xml:space="preserve">no </w:t>
      </w:r>
      <w:r>
        <w:rPr>
          <w:rFonts w:ascii="Times New Roman" w:hAnsi="Times New Roman"/>
          <w:sz w:val="24"/>
          <w:szCs w:val="24"/>
        </w:rPr>
        <w:t xml:space="preserve">documentation—there </w:t>
      </w:r>
      <w:r w:rsidRPr="006E657B">
        <w:rPr>
          <w:rFonts w:ascii="Times New Roman" w:hAnsi="Times New Roman"/>
          <w:sz w:val="24"/>
          <w:szCs w:val="24"/>
        </w:rPr>
        <w:t>were</w:t>
      </w:r>
      <w:r>
        <w:rPr>
          <w:rFonts w:ascii="Times New Roman" w:hAnsi="Times New Roman"/>
          <w:sz w:val="24"/>
          <w:szCs w:val="24"/>
        </w:rPr>
        <w:t xml:space="preserve"> just a few scraps in archives. If someone did not document that era, when we were all gone there would be no record of us. I have been involved in the Urban Pioneers Oral History project ever since, and I’ve realized that it was a very significant era. I have all this research for the project, and sooner or later I’m going to wrap all the material up and donate it to research institutions for other people </w:t>
      </w:r>
      <w:r w:rsidRPr="004E640A">
        <w:rPr>
          <w:rFonts w:ascii="Times New Roman" w:hAnsi="Times New Roman"/>
          <w:sz w:val="24"/>
          <w:szCs w:val="24"/>
        </w:rPr>
        <w:t>to access</w:t>
      </w:r>
      <w:r>
        <w:rPr>
          <w:rFonts w:ascii="Times New Roman" w:hAnsi="Times New Roman"/>
          <w:sz w:val="24"/>
          <w:szCs w:val="24"/>
        </w:rPr>
        <w:t xml:space="preserve">.” </w:t>
      </w:r>
    </w:p>
    <w:p w:rsidR="00C5108C" w:rsidRDefault="00C5108C" w:rsidP="00C5108C">
      <w:pPr>
        <w:spacing w:line="240" w:lineRule="auto"/>
        <w:rPr>
          <w:rFonts w:ascii="Times New Roman" w:hAnsi="Times New Roman"/>
          <w:b/>
          <w:sz w:val="24"/>
          <w:szCs w:val="24"/>
        </w:rPr>
      </w:pPr>
    </w:p>
    <w:p w:rsidR="00C5108C" w:rsidRPr="003572F0" w:rsidRDefault="00C5108C" w:rsidP="00C5108C">
      <w:pPr>
        <w:spacing w:line="240" w:lineRule="auto"/>
        <w:rPr>
          <w:rFonts w:ascii="Times New Roman" w:hAnsi="Times New Roman"/>
          <w:b/>
          <w:sz w:val="24"/>
          <w:szCs w:val="24"/>
        </w:rPr>
      </w:pPr>
      <w:r>
        <w:rPr>
          <w:rFonts w:ascii="Times New Roman" w:hAnsi="Times New Roman"/>
          <w:b/>
          <w:sz w:val="24"/>
          <w:szCs w:val="24"/>
        </w:rPr>
        <w:t>6</w:t>
      </w:r>
      <w:r w:rsidRPr="003572F0">
        <w:rPr>
          <w:rFonts w:ascii="Times New Roman" w:hAnsi="Times New Roman"/>
          <w:b/>
          <w:sz w:val="24"/>
          <w:szCs w:val="24"/>
        </w:rPr>
        <w:t>. You mentioned in an email that you are particularly busy these upcoming weeks; what are some of the goals that you are still working towards?</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tab/>
        <w:t xml:space="preserve">“I never stopped doing folklore. Again, I am currently involved with gathering research and documentation for the “Urban Pioneers” project. A paper that I just delivered </w:t>
      </w:r>
      <w:r w:rsidRPr="006E657B">
        <w:rPr>
          <w:rFonts w:ascii="Times New Roman" w:hAnsi="Times New Roman"/>
          <w:sz w:val="24"/>
          <w:szCs w:val="24"/>
        </w:rPr>
        <w:t>to the</w:t>
      </w:r>
      <w:r>
        <w:rPr>
          <w:rFonts w:ascii="Times New Roman" w:hAnsi="Times New Roman"/>
          <w:sz w:val="24"/>
          <w:szCs w:val="24"/>
        </w:rPr>
        <w:t xml:space="preserve"> Western </w:t>
      </w:r>
      <w:r w:rsidRPr="006E657B">
        <w:rPr>
          <w:rFonts w:ascii="Times New Roman" w:hAnsi="Times New Roman"/>
          <w:sz w:val="24"/>
          <w:szCs w:val="24"/>
        </w:rPr>
        <w:t xml:space="preserve">States </w:t>
      </w:r>
      <w:r>
        <w:rPr>
          <w:rFonts w:ascii="Times New Roman" w:hAnsi="Times New Roman"/>
          <w:sz w:val="24"/>
          <w:szCs w:val="24"/>
        </w:rPr>
        <w:t xml:space="preserve">Folklore Society </w:t>
      </w:r>
      <w:r w:rsidRPr="006E657B">
        <w:rPr>
          <w:rFonts w:ascii="Times New Roman" w:hAnsi="Times New Roman"/>
          <w:sz w:val="24"/>
          <w:szCs w:val="24"/>
        </w:rPr>
        <w:t>at the University of Southern California in Los Angeles</w:t>
      </w:r>
      <w:r>
        <w:rPr>
          <w:rFonts w:ascii="Times New Roman" w:hAnsi="Times New Roman"/>
          <w:sz w:val="24"/>
          <w:szCs w:val="24"/>
        </w:rPr>
        <w:t xml:space="preserve"> is a branch of that project about the folksingers in Salt Lake City </w:t>
      </w:r>
      <w:r w:rsidRPr="006E657B">
        <w:rPr>
          <w:rFonts w:ascii="Times New Roman" w:hAnsi="Times New Roman"/>
          <w:sz w:val="24"/>
          <w:szCs w:val="24"/>
        </w:rPr>
        <w:t xml:space="preserve">in the late 1950s and their relation to then-Police Chief W. Cleon </w:t>
      </w:r>
      <w:proofErr w:type="spellStart"/>
      <w:r w:rsidRPr="006E657B">
        <w:rPr>
          <w:rFonts w:ascii="Times New Roman" w:hAnsi="Times New Roman"/>
          <w:sz w:val="24"/>
          <w:szCs w:val="24"/>
        </w:rPr>
        <w:t>Skousen</w:t>
      </w:r>
      <w:proofErr w:type="spellEnd"/>
      <w:r w:rsidRPr="006E657B">
        <w:rPr>
          <w:rFonts w:ascii="Times New Roman" w:hAnsi="Times New Roman"/>
          <w:sz w:val="24"/>
          <w:szCs w:val="24"/>
        </w:rPr>
        <w:t xml:space="preserve">. </w:t>
      </w:r>
      <w:r>
        <w:rPr>
          <w:rFonts w:ascii="Times New Roman" w:hAnsi="Times New Roman"/>
          <w:sz w:val="24"/>
          <w:szCs w:val="24"/>
        </w:rPr>
        <w:t xml:space="preserve">I had my own memory of being in Salt Lake City when he was chief of police and the kinds of harassments he directed towards folksingers, and </w:t>
      </w:r>
      <w:proofErr w:type="spellStart"/>
      <w:r>
        <w:rPr>
          <w:rFonts w:ascii="Times New Roman" w:hAnsi="Times New Roman"/>
          <w:sz w:val="24"/>
          <w:szCs w:val="24"/>
        </w:rPr>
        <w:t>Skousen</w:t>
      </w:r>
      <w:proofErr w:type="spellEnd"/>
      <w:r>
        <w:rPr>
          <w:rFonts w:ascii="Times New Roman" w:hAnsi="Times New Roman"/>
          <w:sz w:val="24"/>
          <w:szCs w:val="24"/>
        </w:rPr>
        <w:t xml:space="preserve"> is the  same man whose writings have been posthumously elevated to this high level by the right-wing </w:t>
      </w:r>
      <w:r w:rsidRPr="006E657B">
        <w:rPr>
          <w:rFonts w:ascii="Times New Roman" w:hAnsi="Times New Roman"/>
          <w:sz w:val="24"/>
          <w:szCs w:val="24"/>
        </w:rPr>
        <w:t>radio commentator Glenn Beck.</w:t>
      </w:r>
      <w:r>
        <w:rPr>
          <w:rFonts w:ascii="Times New Roman" w:hAnsi="Times New Roman"/>
          <w:sz w:val="24"/>
          <w:szCs w:val="24"/>
        </w:rPr>
        <w:t xml:space="preserve"> I also organize a monthly </w:t>
      </w:r>
      <w:r w:rsidRPr="006E657B">
        <w:rPr>
          <w:rFonts w:ascii="Times New Roman" w:hAnsi="Times New Roman"/>
          <w:sz w:val="24"/>
          <w:szCs w:val="24"/>
        </w:rPr>
        <w:t>folklorists’</w:t>
      </w:r>
      <w:r>
        <w:rPr>
          <w:rFonts w:ascii="Times New Roman" w:hAnsi="Times New Roman"/>
          <w:sz w:val="24"/>
          <w:szCs w:val="24"/>
        </w:rPr>
        <w:t xml:space="preserve"> luncheon in Salt Lake. I find that being retired does not mean that I have less to do; it simply means that I deploy my time in different ways. I do choral singing now very seriously, and I belong to a highly-regarded chorus out here in Salt Lake City. We do several concerts a year, and it’s an honor to be not only a member of that chorus, but to also be the secretary of the chorus board I’m also the secretary of an organization called SAGE, </w:t>
      </w:r>
      <w:r w:rsidRPr="006E657B">
        <w:rPr>
          <w:rFonts w:ascii="Times New Roman" w:hAnsi="Times New Roman"/>
          <w:sz w:val="24"/>
          <w:szCs w:val="24"/>
        </w:rPr>
        <w:t>Services and Advocacy for LGBT Elders</w:t>
      </w:r>
      <w:r>
        <w:rPr>
          <w:rFonts w:ascii="Times New Roman" w:hAnsi="Times New Roman"/>
          <w:sz w:val="24"/>
          <w:szCs w:val="24"/>
        </w:rPr>
        <w:t>—a national social service and advocacy program. I’m a social activist.”</w:t>
      </w:r>
    </w:p>
    <w:p w:rsidR="00C5108C" w:rsidRPr="007E59B2" w:rsidRDefault="00C5108C" w:rsidP="00C5108C">
      <w:pPr>
        <w:spacing w:line="240" w:lineRule="auto"/>
        <w:rPr>
          <w:rFonts w:ascii="Times New Roman" w:hAnsi="Times New Roman"/>
          <w:sz w:val="24"/>
          <w:szCs w:val="24"/>
        </w:rPr>
      </w:pPr>
      <w:r>
        <w:rPr>
          <w:rFonts w:ascii="Times New Roman" w:hAnsi="Times New Roman"/>
          <w:sz w:val="24"/>
          <w:szCs w:val="24"/>
        </w:rPr>
        <w:lastRenderedPageBreak/>
        <w:tab/>
      </w:r>
    </w:p>
    <w:p w:rsidR="00C5108C" w:rsidRPr="00B3310D" w:rsidRDefault="00C5108C" w:rsidP="00C5108C">
      <w:pPr>
        <w:spacing w:line="240" w:lineRule="auto"/>
        <w:rPr>
          <w:rFonts w:ascii="Times New Roman" w:hAnsi="Times New Roman"/>
          <w:b/>
          <w:sz w:val="24"/>
          <w:szCs w:val="24"/>
        </w:rPr>
      </w:pPr>
      <w:proofErr w:type="gramStart"/>
      <w:r>
        <w:rPr>
          <w:rFonts w:ascii="Times New Roman" w:hAnsi="Times New Roman"/>
          <w:b/>
          <w:sz w:val="24"/>
          <w:szCs w:val="24"/>
        </w:rPr>
        <w:t>7</w:t>
      </w:r>
      <w:r w:rsidRPr="00B3310D">
        <w:rPr>
          <w:rFonts w:ascii="Times New Roman" w:hAnsi="Times New Roman"/>
          <w:b/>
          <w:sz w:val="24"/>
          <w:szCs w:val="24"/>
        </w:rPr>
        <w:t>. What do you believe you have the most of: talent, intelligence, education, or persistence?</w:t>
      </w:r>
      <w:proofErr w:type="gramEnd"/>
      <w:r w:rsidRPr="00B3310D">
        <w:rPr>
          <w:rFonts w:ascii="Times New Roman" w:hAnsi="Times New Roman"/>
          <w:b/>
          <w:sz w:val="24"/>
          <w:szCs w:val="24"/>
        </w:rPr>
        <w:t xml:space="preserve"> How has it helped in your life—either personal or professional?</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tab/>
        <w:t>“The talent component is seen in my involvement with folk and choral singing; I do believe that my ability to sing is a gift that I’ve been given. My PhD has recently given me the opportunity to edit a book of my mother’s poems; the reason I was asked to do this was because of my doctorate—just having the education was a plus. I really believe that it’s a mixture of talent, intelligence, education, and persistence.”</w:t>
      </w:r>
    </w:p>
    <w:p w:rsidR="00C5108C" w:rsidRPr="00B3310D" w:rsidRDefault="00C5108C" w:rsidP="00C5108C">
      <w:pPr>
        <w:spacing w:line="240" w:lineRule="auto"/>
        <w:rPr>
          <w:rFonts w:ascii="Times New Roman" w:hAnsi="Times New Roman"/>
          <w:b/>
          <w:sz w:val="24"/>
          <w:szCs w:val="24"/>
        </w:rPr>
      </w:pPr>
    </w:p>
    <w:p w:rsidR="00C5108C" w:rsidRPr="00B3310D"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8. What else can you tell me that would help me understand your most fundamental beliefs and values about life and the world, the spiritual dimensions of your life, or your philosophy on life? What is your best advice on living?</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tab/>
        <w:t>“Pain is inevitable but misery is optional.</w:t>
      </w:r>
      <w:r w:rsidRPr="006E657B">
        <w:rPr>
          <w:rFonts w:ascii="Times New Roman" w:hAnsi="Times New Roman"/>
          <w:sz w:val="24"/>
          <w:szCs w:val="24"/>
        </w:rPr>
        <w:t xml:space="preserve"> I</w:t>
      </w:r>
      <w:r>
        <w:rPr>
          <w:rFonts w:ascii="Times New Roman" w:hAnsi="Times New Roman"/>
          <w:sz w:val="24"/>
          <w:szCs w:val="24"/>
        </w:rPr>
        <w:t xml:space="preserve"> avoid misery by recognizing that </w:t>
      </w:r>
      <w:r w:rsidRPr="006E657B">
        <w:rPr>
          <w:rFonts w:ascii="Times New Roman" w:hAnsi="Times New Roman"/>
          <w:sz w:val="24"/>
          <w:szCs w:val="24"/>
        </w:rPr>
        <w:t>I</w:t>
      </w:r>
      <w:r>
        <w:rPr>
          <w:rFonts w:ascii="Times New Roman" w:hAnsi="Times New Roman"/>
          <w:sz w:val="24"/>
          <w:szCs w:val="24"/>
        </w:rPr>
        <w:t xml:space="preserve"> don’t have any power over anything but my </w:t>
      </w:r>
      <w:r w:rsidRPr="006E657B">
        <w:rPr>
          <w:rFonts w:ascii="Times New Roman" w:hAnsi="Times New Roman"/>
          <w:sz w:val="24"/>
          <w:szCs w:val="24"/>
        </w:rPr>
        <w:t xml:space="preserve">own responses to things that happen outside </w:t>
      </w:r>
      <w:proofErr w:type="gramStart"/>
      <w:r w:rsidRPr="006E657B">
        <w:rPr>
          <w:rFonts w:ascii="Times New Roman" w:hAnsi="Times New Roman"/>
          <w:sz w:val="24"/>
          <w:szCs w:val="24"/>
        </w:rPr>
        <w:t>myself</w:t>
      </w:r>
      <w:proofErr w:type="gramEnd"/>
      <w:r>
        <w:rPr>
          <w:rFonts w:ascii="Times New Roman" w:hAnsi="Times New Roman"/>
          <w:sz w:val="24"/>
          <w:szCs w:val="24"/>
        </w:rPr>
        <w:t>.”</w:t>
      </w:r>
    </w:p>
    <w:p w:rsidR="00C5108C" w:rsidRDefault="00C5108C" w:rsidP="00C5108C">
      <w:pPr>
        <w:spacing w:line="240" w:lineRule="auto"/>
        <w:rPr>
          <w:rFonts w:ascii="Times New Roman" w:hAnsi="Times New Roman"/>
          <w:b/>
          <w:sz w:val="24"/>
          <w:szCs w:val="24"/>
        </w:rPr>
      </w:pPr>
    </w:p>
    <w:p w:rsidR="00C5108C" w:rsidRPr="00B3310D"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 xml:space="preserve">9. In ‘A Response to the Symposium,’ you mention the importance of two organizations: HOW and NOW. Looking back, what persons, groups of </w:t>
      </w:r>
      <w:proofErr w:type="gramStart"/>
      <w:r w:rsidRPr="00B3310D">
        <w:rPr>
          <w:rFonts w:ascii="Times New Roman" w:hAnsi="Times New Roman"/>
          <w:b/>
          <w:sz w:val="24"/>
          <w:szCs w:val="24"/>
        </w:rPr>
        <w:t>persons,</w:t>
      </w:r>
      <w:proofErr w:type="gramEnd"/>
      <w:r w:rsidRPr="00B3310D">
        <w:rPr>
          <w:rFonts w:ascii="Times New Roman" w:hAnsi="Times New Roman"/>
          <w:b/>
          <w:sz w:val="24"/>
          <w:szCs w:val="24"/>
        </w:rPr>
        <w:t xml:space="preserve"> or organization/</w:t>
      </w:r>
      <w:proofErr w:type="spellStart"/>
      <w:r w:rsidRPr="00B3310D">
        <w:rPr>
          <w:rFonts w:ascii="Times New Roman" w:hAnsi="Times New Roman"/>
          <w:b/>
          <w:sz w:val="24"/>
          <w:szCs w:val="24"/>
        </w:rPr>
        <w:t>insitute</w:t>
      </w:r>
      <w:proofErr w:type="spellEnd"/>
      <w:r w:rsidRPr="00B3310D">
        <w:rPr>
          <w:rFonts w:ascii="Times New Roman" w:hAnsi="Times New Roman"/>
          <w:b/>
          <w:sz w:val="24"/>
          <w:szCs w:val="24"/>
        </w:rPr>
        <w:t xml:space="preserve"> has had the greatest positive influence on your life and your research?</w:t>
      </w:r>
    </w:p>
    <w:p w:rsidR="00C5108C" w:rsidRPr="009D4C93" w:rsidRDefault="00C5108C" w:rsidP="00C5108C">
      <w:pPr>
        <w:spacing w:line="240" w:lineRule="auto"/>
        <w:rPr>
          <w:rFonts w:ascii="Times New Roman" w:hAnsi="Times New Roman"/>
          <w:b/>
          <w:sz w:val="24"/>
          <w:szCs w:val="24"/>
        </w:rPr>
      </w:pPr>
      <w:r>
        <w:rPr>
          <w:rFonts w:ascii="Times New Roman" w:hAnsi="Times New Roman"/>
          <w:sz w:val="24"/>
          <w:szCs w:val="24"/>
        </w:rPr>
        <w:tab/>
        <w:t xml:space="preserve">“HOW, ‘Happiness of Women,’ was a short-lived organization of right-wing women </w:t>
      </w:r>
      <w:r w:rsidRPr="004E640A">
        <w:rPr>
          <w:rFonts w:ascii="Times New Roman" w:hAnsi="Times New Roman"/>
          <w:sz w:val="24"/>
          <w:szCs w:val="24"/>
        </w:rPr>
        <w:t>formed to</w:t>
      </w:r>
      <w:r w:rsidRPr="009D4C93">
        <w:rPr>
          <w:rFonts w:ascii="Times New Roman" w:hAnsi="Times New Roman"/>
          <w:b/>
          <w:sz w:val="24"/>
          <w:szCs w:val="24"/>
        </w:rPr>
        <w:t xml:space="preserve"> </w:t>
      </w:r>
      <w:r>
        <w:rPr>
          <w:rFonts w:ascii="Times New Roman" w:hAnsi="Times New Roman"/>
          <w:sz w:val="24"/>
          <w:szCs w:val="24"/>
        </w:rPr>
        <w:t xml:space="preserve">subvert NOW </w:t>
      </w:r>
      <w:r w:rsidRPr="004E640A">
        <w:rPr>
          <w:rFonts w:ascii="Times New Roman" w:hAnsi="Times New Roman"/>
          <w:sz w:val="24"/>
          <w:szCs w:val="24"/>
        </w:rPr>
        <w:t>in the late 1960s;</w:t>
      </w:r>
      <w:r>
        <w:rPr>
          <w:rFonts w:ascii="Times New Roman" w:hAnsi="Times New Roman"/>
          <w:sz w:val="24"/>
          <w:szCs w:val="24"/>
        </w:rPr>
        <w:t xml:space="preserve"> HOW held the belief that women exist to please their husbands. </w:t>
      </w:r>
      <w:r w:rsidRPr="004E640A">
        <w:rPr>
          <w:rFonts w:ascii="Times New Roman" w:hAnsi="Times New Roman"/>
          <w:sz w:val="24"/>
          <w:szCs w:val="24"/>
        </w:rPr>
        <w:t xml:space="preserve">The organizer of HOW, Beverly La </w:t>
      </w:r>
      <w:proofErr w:type="spellStart"/>
      <w:proofErr w:type="gramStart"/>
      <w:r w:rsidRPr="004E640A">
        <w:rPr>
          <w:rFonts w:ascii="Times New Roman" w:hAnsi="Times New Roman"/>
          <w:sz w:val="24"/>
          <w:szCs w:val="24"/>
        </w:rPr>
        <w:t>Haye</w:t>
      </w:r>
      <w:proofErr w:type="spellEnd"/>
      <w:r w:rsidRPr="004E640A">
        <w:rPr>
          <w:rFonts w:ascii="Times New Roman" w:hAnsi="Times New Roman"/>
          <w:sz w:val="24"/>
          <w:szCs w:val="24"/>
        </w:rPr>
        <w:t>,</w:t>
      </w:r>
      <w:proofErr w:type="gramEnd"/>
      <w:r w:rsidRPr="004E640A">
        <w:rPr>
          <w:rFonts w:ascii="Times New Roman" w:hAnsi="Times New Roman"/>
          <w:sz w:val="24"/>
          <w:szCs w:val="24"/>
        </w:rPr>
        <w:t xml:space="preserve"> is still producing activities for right-wing women, e.g., “Women Aglow.”</w:t>
      </w:r>
    </w:p>
    <w:p w:rsidR="00C5108C" w:rsidRDefault="00C5108C" w:rsidP="00C5108C">
      <w:pPr>
        <w:spacing w:line="240" w:lineRule="auto"/>
        <w:rPr>
          <w:rFonts w:ascii="Times New Roman" w:hAnsi="Times New Roman"/>
          <w:sz w:val="24"/>
          <w:szCs w:val="24"/>
        </w:rPr>
      </w:pPr>
      <w:r>
        <w:rPr>
          <w:rFonts w:ascii="Times New Roman" w:hAnsi="Times New Roman"/>
          <w:sz w:val="24"/>
          <w:szCs w:val="24"/>
        </w:rPr>
        <w:tab/>
        <w:t xml:space="preserve">In terms of the folklore and politics aspect of my life, the American Folklore Society has been the greatest support for me; it has been my solid rock.  I have been a member of AFS for all of my professional life—40 years.” </w:t>
      </w:r>
    </w:p>
    <w:p w:rsidR="00C5108C" w:rsidRDefault="00C5108C" w:rsidP="00C5108C">
      <w:pPr>
        <w:spacing w:line="240" w:lineRule="auto"/>
        <w:rPr>
          <w:rFonts w:ascii="Times New Roman" w:hAnsi="Times New Roman"/>
          <w:b/>
          <w:sz w:val="24"/>
          <w:szCs w:val="24"/>
        </w:rPr>
      </w:pPr>
    </w:p>
    <w:p w:rsidR="00C5108C"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 xml:space="preserve">10. Do you believe that it is possible to separate the concepts of folklore and feminism? In other words, do you believe that it is possible to study folklore without taking into consideration the feminist aspect of it? </w:t>
      </w:r>
      <w:proofErr w:type="gramStart"/>
      <w:r w:rsidRPr="00B3310D">
        <w:rPr>
          <w:rFonts w:ascii="Times New Roman" w:hAnsi="Times New Roman"/>
          <w:b/>
          <w:sz w:val="24"/>
          <w:szCs w:val="24"/>
        </w:rPr>
        <w:t>And vice versa?</w:t>
      </w:r>
      <w:proofErr w:type="gramEnd"/>
    </w:p>
    <w:p w:rsidR="00C5108C" w:rsidRPr="002D293A" w:rsidRDefault="00C5108C" w:rsidP="00C5108C">
      <w:pPr>
        <w:spacing w:line="240" w:lineRule="auto"/>
        <w:rPr>
          <w:rFonts w:ascii="Times New Roman" w:hAnsi="Times New Roman"/>
          <w:b/>
          <w:sz w:val="24"/>
          <w:szCs w:val="24"/>
        </w:rPr>
      </w:pPr>
      <w:r>
        <w:rPr>
          <w:rFonts w:ascii="Times New Roman" w:hAnsi="Times New Roman"/>
          <w:b/>
          <w:sz w:val="24"/>
          <w:szCs w:val="24"/>
        </w:rPr>
        <w:tab/>
      </w:r>
      <w:r w:rsidRPr="004E640A">
        <w:rPr>
          <w:rFonts w:ascii="Times New Roman" w:hAnsi="Times New Roman"/>
          <w:sz w:val="24"/>
          <w:szCs w:val="24"/>
        </w:rPr>
        <w:t>“Your own experience with folklore study has been exclusively within a feminist context, but folklore exists everywhere.</w:t>
      </w:r>
      <w:r>
        <w:rPr>
          <w:rFonts w:ascii="Times New Roman" w:hAnsi="Times New Roman"/>
          <w:b/>
          <w:sz w:val="24"/>
          <w:szCs w:val="24"/>
        </w:rPr>
        <w:t xml:space="preserve"> </w:t>
      </w:r>
      <w:r>
        <w:rPr>
          <w:rFonts w:ascii="Times New Roman" w:hAnsi="Times New Roman"/>
          <w:sz w:val="24"/>
          <w:szCs w:val="24"/>
        </w:rPr>
        <w:t xml:space="preserve">Most of the works that I have published do not nod towards feminism. The majority is </w:t>
      </w:r>
      <w:r w:rsidRPr="004E640A">
        <w:rPr>
          <w:rFonts w:ascii="Times New Roman" w:hAnsi="Times New Roman"/>
          <w:sz w:val="24"/>
          <w:szCs w:val="24"/>
        </w:rPr>
        <w:t>about</w:t>
      </w:r>
      <w:r w:rsidRPr="009D4C93">
        <w:rPr>
          <w:rFonts w:ascii="Times New Roman" w:hAnsi="Times New Roman"/>
          <w:b/>
          <w:sz w:val="24"/>
          <w:szCs w:val="24"/>
        </w:rPr>
        <w:t xml:space="preserve"> </w:t>
      </w:r>
      <w:r>
        <w:rPr>
          <w:rFonts w:ascii="Times New Roman" w:hAnsi="Times New Roman"/>
          <w:sz w:val="24"/>
          <w:szCs w:val="24"/>
        </w:rPr>
        <w:t xml:space="preserve">local traditions; it wouldn’t necessarily be fitting to use the term ‘feminism’ in the presence of </w:t>
      </w:r>
      <w:r w:rsidRPr="004E640A">
        <w:rPr>
          <w:rFonts w:ascii="Times New Roman" w:hAnsi="Times New Roman"/>
          <w:sz w:val="24"/>
          <w:szCs w:val="24"/>
        </w:rPr>
        <w:t xml:space="preserve">most of the people whom I have studied in the field. </w:t>
      </w:r>
      <w:r>
        <w:rPr>
          <w:rFonts w:ascii="Times New Roman" w:hAnsi="Times New Roman"/>
          <w:sz w:val="24"/>
          <w:szCs w:val="24"/>
        </w:rPr>
        <w:t xml:space="preserve">When you think about the Western culture that we live in, the first values that we learn are patriarchal values. A feminist must unlearn those values and develop a new way of thinking; </w:t>
      </w:r>
      <w:r w:rsidRPr="004E640A">
        <w:rPr>
          <w:rFonts w:ascii="Times New Roman" w:hAnsi="Times New Roman"/>
          <w:sz w:val="24"/>
          <w:szCs w:val="24"/>
        </w:rPr>
        <w:t>learning to</w:t>
      </w:r>
      <w:r>
        <w:rPr>
          <w:rFonts w:ascii="Times New Roman" w:hAnsi="Times New Roman"/>
          <w:sz w:val="24"/>
          <w:szCs w:val="24"/>
        </w:rPr>
        <w:t xml:space="preserve"> read against the grain. And that’s wonderful! But most of society doesn’t know anything about that. If you’re </w:t>
      </w:r>
      <w:r w:rsidRPr="004E640A">
        <w:rPr>
          <w:rFonts w:ascii="Times New Roman" w:hAnsi="Times New Roman"/>
          <w:sz w:val="24"/>
          <w:szCs w:val="24"/>
        </w:rPr>
        <w:t>doing fieldwork</w:t>
      </w:r>
      <w:r>
        <w:rPr>
          <w:rFonts w:ascii="Times New Roman" w:hAnsi="Times New Roman"/>
          <w:sz w:val="24"/>
          <w:szCs w:val="24"/>
        </w:rPr>
        <w:t xml:space="preserve"> with </w:t>
      </w:r>
      <w:r w:rsidRPr="004E640A">
        <w:rPr>
          <w:rFonts w:ascii="Times New Roman" w:hAnsi="Times New Roman"/>
          <w:sz w:val="24"/>
          <w:szCs w:val="24"/>
        </w:rPr>
        <w:t>women who have been brought up in patriarchal culture,</w:t>
      </w:r>
      <w:r>
        <w:rPr>
          <w:rFonts w:ascii="Times New Roman" w:hAnsi="Times New Roman"/>
          <w:sz w:val="24"/>
          <w:szCs w:val="24"/>
        </w:rPr>
        <w:t xml:space="preserve"> the </w:t>
      </w:r>
      <w:r>
        <w:rPr>
          <w:rFonts w:ascii="Times New Roman" w:hAnsi="Times New Roman"/>
          <w:sz w:val="24"/>
          <w:szCs w:val="24"/>
        </w:rPr>
        <w:lastRenderedPageBreak/>
        <w:t xml:space="preserve">chances that </w:t>
      </w:r>
      <w:r w:rsidRPr="004E640A">
        <w:rPr>
          <w:rFonts w:ascii="Times New Roman" w:hAnsi="Times New Roman"/>
          <w:sz w:val="24"/>
          <w:szCs w:val="24"/>
        </w:rPr>
        <w:t>they</w:t>
      </w:r>
      <w:r>
        <w:rPr>
          <w:rFonts w:ascii="Times New Roman" w:hAnsi="Times New Roman"/>
          <w:sz w:val="24"/>
          <w:szCs w:val="24"/>
        </w:rPr>
        <w:t xml:space="preserve"> will know anything about the term ‘feminism’ are very slim. </w:t>
      </w:r>
      <w:r w:rsidRPr="004E640A">
        <w:rPr>
          <w:rFonts w:ascii="Times New Roman" w:hAnsi="Times New Roman"/>
          <w:sz w:val="24"/>
          <w:szCs w:val="24"/>
        </w:rPr>
        <w:t>Or if they know of the term, it may be negative for them, in somewhat the same category as ‘hippie’ or ‘lesbian.’”</w:t>
      </w:r>
    </w:p>
    <w:p w:rsidR="00C5108C" w:rsidRDefault="00C5108C" w:rsidP="00C5108C">
      <w:pPr>
        <w:spacing w:line="240" w:lineRule="auto"/>
        <w:rPr>
          <w:rFonts w:ascii="Times New Roman" w:hAnsi="Times New Roman"/>
          <w:b/>
          <w:sz w:val="24"/>
          <w:szCs w:val="24"/>
        </w:rPr>
      </w:pPr>
    </w:p>
    <w:p w:rsidR="00C5108C"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 xml:space="preserve">11. </w:t>
      </w:r>
      <w:proofErr w:type="gramStart"/>
      <w:r w:rsidRPr="00B3310D">
        <w:rPr>
          <w:rFonts w:ascii="Times New Roman" w:hAnsi="Times New Roman"/>
          <w:b/>
          <w:sz w:val="24"/>
          <w:szCs w:val="24"/>
        </w:rPr>
        <w:t>From</w:t>
      </w:r>
      <w:proofErr w:type="gramEnd"/>
      <w:r w:rsidRPr="00B3310D">
        <w:rPr>
          <w:rFonts w:ascii="Times New Roman" w:hAnsi="Times New Roman"/>
          <w:b/>
          <w:sz w:val="24"/>
          <w:szCs w:val="24"/>
        </w:rPr>
        <w:t xml:space="preserve"> your experience of studying folklore, have you come across any culture that promotes matriarchy? Rather than the perpetuation of patriarchal folklore, is there a culture that does the opposite?</w:t>
      </w:r>
    </w:p>
    <w:p w:rsidR="00C5108C" w:rsidRPr="005F5340" w:rsidRDefault="00C5108C" w:rsidP="00C5108C">
      <w:pPr>
        <w:spacing w:line="240" w:lineRule="auto"/>
        <w:rPr>
          <w:rFonts w:ascii="Times New Roman" w:hAnsi="Times New Roman"/>
          <w:sz w:val="24"/>
          <w:szCs w:val="24"/>
        </w:rPr>
      </w:pPr>
      <w:r>
        <w:rPr>
          <w:rFonts w:ascii="Times New Roman" w:hAnsi="Times New Roman"/>
          <w:b/>
          <w:sz w:val="24"/>
          <w:szCs w:val="24"/>
        </w:rPr>
        <w:tab/>
        <w:t>“</w:t>
      </w:r>
      <w:r>
        <w:rPr>
          <w:rFonts w:ascii="Times New Roman" w:hAnsi="Times New Roman"/>
          <w:sz w:val="24"/>
          <w:szCs w:val="24"/>
        </w:rPr>
        <w:t>I don’t think it’s possible to think about the term ‘feminism’ except in an adversarial way within patriarchal culture. I do believe that if you study Native American cultures</w:t>
      </w:r>
      <w:r w:rsidRPr="002D293A">
        <w:rPr>
          <w:rFonts w:ascii="Times New Roman" w:hAnsi="Times New Roman"/>
          <w:b/>
          <w:sz w:val="24"/>
          <w:szCs w:val="24"/>
        </w:rPr>
        <w:t>—</w:t>
      </w:r>
      <w:r w:rsidRPr="004E640A">
        <w:rPr>
          <w:rFonts w:ascii="Times New Roman" w:hAnsi="Times New Roman"/>
          <w:sz w:val="24"/>
          <w:szCs w:val="24"/>
        </w:rPr>
        <w:t xml:space="preserve">Navajo culture is what I learned about from my mentor </w:t>
      </w:r>
      <w:proofErr w:type="spellStart"/>
      <w:r w:rsidRPr="004E640A">
        <w:rPr>
          <w:rFonts w:ascii="Times New Roman" w:hAnsi="Times New Roman"/>
          <w:sz w:val="24"/>
          <w:szCs w:val="24"/>
        </w:rPr>
        <w:t>Barre</w:t>
      </w:r>
      <w:proofErr w:type="spellEnd"/>
      <w:r w:rsidRPr="004E640A">
        <w:rPr>
          <w:rFonts w:ascii="Times New Roman" w:hAnsi="Times New Roman"/>
          <w:sz w:val="24"/>
          <w:szCs w:val="24"/>
        </w:rPr>
        <w:t xml:space="preserve"> </w:t>
      </w:r>
      <w:proofErr w:type="spellStart"/>
      <w:r w:rsidRPr="004E640A">
        <w:rPr>
          <w:rFonts w:ascii="Times New Roman" w:hAnsi="Times New Roman"/>
          <w:sz w:val="24"/>
          <w:szCs w:val="24"/>
        </w:rPr>
        <w:t>Toelken</w:t>
      </w:r>
      <w:proofErr w:type="spellEnd"/>
      <w:r>
        <w:rPr>
          <w:rFonts w:ascii="Times New Roman" w:hAnsi="Times New Roman"/>
          <w:sz w:val="24"/>
          <w:szCs w:val="24"/>
        </w:rPr>
        <w:t xml:space="preserve">—there exists not matriarchy but a strong female presence. For example, </w:t>
      </w:r>
      <w:r w:rsidRPr="004E640A">
        <w:rPr>
          <w:rFonts w:ascii="Times New Roman" w:hAnsi="Times New Roman"/>
          <w:sz w:val="24"/>
          <w:szCs w:val="24"/>
        </w:rPr>
        <w:t xml:space="preserve">Navajo </w:t>
      </w:r>
      <w:r>
        <w:rPr>
          <w:rFonts w:ascii="Times New Roman" w:hAnsi="Times New Roman"/>
          <w:sz w:val="24"/>
          <w:szCs w:val="24"/>
        </w:rPr>
        <w:t xml:space="preserve">tribal leaders are male, but they do not make decisions without consulting a council of female elders. I don’t think </w:t>
      </w:r>
      <w:r w:rsidRPr="004E640A">
        <w:rPr>
          <w:rFonts w:ascii="Times New Roman" w:hAnsi="Times New Roman"/>
          <w:sz w:val="24"/>
          <w:szCs w:val="24"/>
        </w:rPr>
        <w:t xml:space="preserve">the </w:t>
      </w:r>
      <w:r>
        <w:rPr>
          <w:rFonts w:ascii="Times New Roman" w:hAnsi="Times New Roman"/>
          <w:sz w:val="24"/>
          <w:szCs w:val="24"/>
        </w:rPr>
        <w:t xml:space="preserve">Navajo are unique in this. Native American cultures, in general—because </w:t>
      </w:r>
      <w:r w:rsidRPr="004E640A">
        <w:rPr>
          <w:rFonts w:ascii="Times New Roman" w:hAnsi="Times New Roman"/>
          <w:sz w:val="24"/>
          <w:szCs w:val="24"/>
        </w:rPr>
        <w:t>most of them are grounded in hunter-gatherer cultural principles stemming from the Paleolithic</w:t>
      </w:r>
      <w:r>
        <w:rPr>
          <w:rFonts w:ascii="Times New Roman" w:hAnsi="Times New Roman"/>
          <w:sz w:val="24"/>
          <w:szCs w:val="24"/>
        </w:rPr>
        <w:t xml:space="preserve">—typically have </w:t>
      </w:r>
      <w:r w:rsidRPr="004E640A">
        <w:rPr>
          <w:rFonts w:ascii="Times New Roman" w:hAnsi="Times New Roman"/>
          <w:sz w:val="24"/>
          <w:szCs w:val="24"/>
        </w:rPr>
        <w:t>a high regard for the female.</w:t>
      </w:r>
      <w:r>
        <w:rPr>
          <w:rFonts w:ascii="Times New Roman" w:hAnsi="Times New Roman"/>
          <w:sz w:val="24"/>
          <w:szCs w:val="24"/>
        </w:rPr>
        <w:t xml:space="preserve"> I’ve stopped using the term ‘matriarchy’ because in </w:t>
      </w:r>
      <w:r w:rsidRPr="004E640A">
        <w:rPr>
          <w:rFonts w:ascii="Times New Roman" w:hAnsi="Times New Roman"/>
          <w:sz w:val="24"/>
          <w:szCs w:val="24"/>
        </w:rPr>
        <w:t xml:space="preserve">extant </w:t>
      </w:r>
      <w:r>
        <w:rPr>
          <w:rFonts w:ascii="Times New Roman" w:hAnsi="Times New Roman"/>
          <w:sz w:val="24"/>
          <w:szCs w:val="24"/>
        </w:rPr>
        <w:t xml:space="preserve">cultures </w:t>
      </w:r>
      <w:r w:rsidRPr="004E640A">
        <w:rPr>
          <w:rFonts w:ascii="Times New Roman" w:hAnsi="Times New Roman"/>
          <w:sz w:val="24"/>
          <w:szCs w:val="24"/>
        </w:rPr>
        <w:t>that</w:t>
      </w:r>
      <w:r>
        <w:rPr>
          <w:rFonts w:ascii="Times New Roman" w:hAnsi="Times New Roman"/>
          <w:sz w:val="24"/>
          <w:szCs w:val="24"/>
        </w:rPr>
        <w:t xml:space="preserve"> are not patriarchal, you don’t get the opposite; what you get is a modulation </w:t>
      </w:r>
      <w:r w:rsidRPr="004E640A">
        <w:rPr>
          <w:rFonts w:ascii="Times New Roman" w:hAnsi="Times New Roman"/>
          <w:sz w:val="24"/>
          <w:szCs w:val="24"/>
        </w:rPr>
        <w:t>using a way</w:t>
      </w:r>
      <w:r>
        <w:rPr>
          <w:rFonts w:ascii="Times New Roman" w:hAnsi="Times New Roman"/>
          <w:sz w:val="24"/>
          <w:szCs w:val="24"/>
        </w:rPr>
        <w:t xml:space="preserve"> of solving problems and organizing a society </w:t>
      </w:r>
      <w:r w:rsidRPr="004E640A">
        <w:rPr>
          <w:rFonts w:ascii="Times New Roman" w:hAnsi="Times New Roman"/>
          <w:sz w:val="24"/>
          <w:szCs w:val="24"/>
        </w:rPr>
        <w:t>that is not based on the dominance of one gender over the other.</w:t>
      </w:r>
      <w:r>
        <w:rPr>
          <w:rFonts w:ascii="Times New Roman" w:hAnsi="Times New Roman"/>
          <w:sz w:val="24"/>
          <w:szCs w:val="24"/>
        </w:rPr>
        <w:t xml:space="preserve"> </w:t>
      </w:r>
    </w:p>
    <w:p w:rsidR="00C5108C" w:rsidRDefault="00C5108C" w:rsidP="00C5108C">
      <w:pPr>
        <w:spacing w:line="240" w:lineRule="auto"/>
        <w:rPr>
          <w:rFonts w:ascii="Times New Roman" w:hAnsi="Times New Roman"/>
          <w:b/>
          <w:sz w:val="24"/>
          <w:szCs w:val="24"/>
        </w:rPr>
      </w:pPr>
    </w:p>
    <w:p w:rsidR="00C5108C"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12. Several years ago, the American Folklore Society lost a significant member, Karen Baldwin. Is there anything that you would like to expand upon concerning her influence on folklore?</w:t>
      </w:r>
    </w:p>
    <w:p w:rsidR="00C5108C" w:rsidRPr="005F5340" w:rsidRDefault="00C5108C" w:rsidP="00C5108C">
      <w:pPr>
        <w:spacing w:line="240" w:lineRule="auto"/>
        <w:rPr>
          <w:rFonts w:ascii="Times New Roman" w:hAnsi="Times New Roman"/>
          <w:sz w:val="24"/>
          <w:szCs w:val="24"/>
        </w:rPr>
      </w:pPr>
      <w:r>
        <w:rPr>
          <w:rFonts w:ascii="Times New Roman" w:hAnsi="Times New Roman"/>
          <w:sz w:val="24"/>
          <w:szCs w:val="24"/>
        </w:rPr>
        <w:tab/>
        <w:t xml:space="preserve">“Karen Baldwin was a </w:t>
      </w:r>
      <w:r w:rsidRPr="004E640A">
        <w:rPr>
          <w:rFonts w:ascii="Times New Roman" w:hAnsi="Times New Roman"/>
          <w:sz w:val="24"/>
          <w:szCs w:val="24"/>
        </w:rPr>
        <w:t>brilliant woman and she was my closest friend for over three decades, from my first meeting her at AFS in 1973 until her untimely death from cancer in 2007</w:t>
      </w:r>
      <w:r>
        <w:rPr>
          <w:rFonts w:ascii="Times New Roman" w:hAnsi="Times New Roman"/>
          <w:sz w:val="24"/>
          <w:szCs w:val="24"/>
        </w:rPr>
        <w:t xml:space="preserve">. The term </w:t>
      </w:r>
      <w:r w:rsidRPr="004E640A">
        <w:rPr>
          <w:rFonts w:ascii="Times New Roman" w:hAnsi="Times New Roman"/>
          <w:sz w:val="24"/>
          <w:szCs w:val="24"/>
        </w:rPr>
        <w:t>‘family folklore,’ which she developed in the early 1970s while theorizing the  dissertation research she had conducted among members of her own extended family for the University of Pennsylvania,</w:t>
      </w:r>
      <w:r>
        <w:rPr>
          <w:rFonts w:ascii="Times New Roman" w:hAnsi="Times New Roman"/>
          <w:sz w:val="24"/>
          <w:szCs w:val="24"/>
        </w:rPr>
        <w:t xml:space="preserve"> was revolutionary for the time, </w:t>
      </w:r>
      <w:r w:rsidRPr="004E640A">
        <w:rPr>
          <w:rFonts w:ascii="Times New Roman" w:hAnsi="Times New Roman"/>
          <w:sz w:val="24"/>
          <w:szCs w:val="24"/>
        </w:rPr>
        <w:t>encompassing</w:t>
      </w:r>
      <w:r>
        <w:rPr>
          <w:rFonts w:ascii="Times New Roman" w:hAnsi="Times New Roman"/>
          <w:sz w:val="24"/>
          <w:szCs w:val="24"/>
        </w:rPr>
        <w:t xml:space="preserve"> the concept that the first folk group to </w:t>
      </w:r>
      <w:r w:rsidRPr="004E640A">
        <w:rPr>
          <w:rFonts w:ascii="Times New Roman" w:hAnsi="Times New Roman"/>
          <w:sz w:val="24"/>
          <w:szCs w:val="24"/>
        </w:rPr>
        <w:t xml:space="preserve">which we belong is our family. This idea is a commonplace in folklore today, but no one had ever articulated it before Karen did. It was inadvertently shared with other Penn folklore graduate students before </w:t>
      </w:r>
      <w:r>
        <w:rPr>
          <w:rFonts w:ascii="Times New Roman" w:hAnsi="Times New Roman"/>
          <w:sz w:val="24"/>
          <w:szCs w:val="24"/>
        </w:rPr>
        <w:t>the</w:t>
      </w:r>
      <w:r w:rsidRPr="004E640A">
        <w:rPr>
          <w:rFonts w:ascii="Times New Roman" w:hAnsi="Times New Roman"/>
          <w:sz w:val="24"/>
          <w:szCs w:val="24"/>
        </w:rPr>
        <w:t xml:space="preserve"> dissertation was completed and before </w:t>
      </w:r>
      <w:r w:rsidRPr="00656B5A">
        <w:rPr>
          <w:rFonts w:ascii="Times New Roman" w:hAnsi="Times New Roman"/>
          <w:sz w:val="24"/>
          <w:szCs w:val="24"/>
        </w:rPr>
        <w:t>Karen</w:t>
      </w:r>
      <w:r w:rsidRPr="004E640A">
        <w:rPr>
          <w:rFonts w:ascii="Times New Roman" w:hAnsi="Times New Roman"/>
          <w:sz w:val="24"/>
          <w:szCs w:val="24"/>
        </w:rPr>
        <w:t xml:space="preserve"> had had a chance to publish through regular channels; the term ‘family folklore’ was taken up by others and it</w:t>
      </w:r>
      <w:r>
        <w:rPr>
          <w:rFonts w:ascii="Times New Roman" w:hAnsi="Times New Roman"/>
          <w:sz w:val="24"/>
          <w:szCs w:val="24"/>
        </w:rPr>
        <w:t xml:space="preserve"> caught on very quickly. </w:t>
      </w:r>
      <w:r w:rsidRPr="004E640A">
        <w:rPr>
          <w:rFonts w:ascii="Times New Roman" w:hAnsi="Times New Roman"/>
          <w:sz w:val="24"/>
          <w:szCs w:val="24"/>
        </w:rPr>
        <w:t>The appropriation of Karen’s theory was not ill-intentioned, but it hurt her deeply.”</w:t>
      </w:r>
    </w:p>
    <w:p w:rsidR="00C5108C" w:rsidRPr="00A2541E" w:rsidRDefault="00C5108C" w:rsidP="00C5108C">
      <w:pPr>
        <w:spacing w:line="240" w:lineRule="auto"/>
        <w:rPr>
          <w:rFonts w:ascii="Times New Roman" w:hAnsi="Times New Roman"/>
          <w:sz w:val="24"/>
          <w:szCs w:val="24"/>
        </w:rPr>
      </w:pPr>
      <w:r>
        <w:rPr>
          <w:rFonts w:ascii="Times New Roman" w:hAnsi="Times New Roman"/>
          <w:b/>
          <w:sz w:val="24"/>
          <w:szCs w:val="24"/>
        </w:rPr>
        <w:tab/>
      </w:r>
    </w:p>
    <w:p w:rsidR="00C5108C" w:rsidRDefault="00C5108C" w:rsidP="00C5108C">
      <w:pPr>
        <w:spacing w:line="240" w:lineRule="auto"/>
        <w:rPr>
          <w:rFonts w:ascii="Times New Roman" w:hAnsi="Times New Roman"/>
          <w:b/>
          <w:sz w:val="24"/>
          <w:szCs w:val="24"/>
        </w:rPr>
      </w:pPr>
      <w:r w:rsidRPr="00B3310D">
        <w:rPr>
          <w:rFonts w:ascii="Times New Roman" w:hAnsi="Times New Roman"/>
          <w:b/>
          <w:sz w:val="24"/>
          <w:szCs w:val="24"/>
        </w:rPr>
        <w:t>14. What else can you tell me to help me further understand your life story?</w:t>
      </w:r>
    </w:p>
    <w:p w:rsidR="00C5108C" w:rsidRPr="009F0D0B" w:rsidRDefault="00C5108C" w:rsidP="00C5108C">
      <w:pPr>
        <w:spacing w:line="240" w:lineRule="auto"/>
        <w:rPr>
          <w:rFonts w:ascii="Times New Roman" w:hAnsi="Times New Roman"/>
          <w:sz w:val="24"/>
          <w:szCs w:val="24"/>
        </w:rPr>
      </w:pPr>
      <w:r>
        <w:rPr>
          <w:rFonts w:ascii="Times New Roman" w:hAnsi="Times New Roman"/>
          <w:sz w:val="24"/>
          <w:szCs w:val="24"/>
        </w:rPr>
        <w:tab/>
        <w:t xml:space="preserve">“Being a passionate person has a lot to do with why I do what I do. I am not lazy, and </w:t>
      </w:r>
      <w:r w:rsidRPr="004E640A">
        <w:rPr>
          <w:rFonts w:ascii="Times New Roman" w:hAnsi="Times New Roman"/>
          <w:sz w:val="24"/>
          <w:szCs w:val="24"/>
        </w:rPr>
        <w:t>because</w:t>
      </w:r>
      <w:r>
        <w:rPr>
          <w:rFonts w:ascii="Times New Roman" w:hAnsi="Times New Roman"/>
          <w:sz w:val="24"/>
          <w:szCs w:val="24"/>
        </w:rPr>
        <w:t xml:space="preserve"> I am uneasy about unstructured time </w:t>
      </w:r>
      <w:r w:rsidRPr="004E640A">
        <w:rPr>
          <w:rFonts w:ascii="Times New Roman" w:hAnsi="Times New Roman"/>
          <w:sz w:val="24"/>
          <w:szCs w:val="24"/>
        </w:rPr>
        <w:t>I load up my schedule</w:t>
      </w:r>
      <w:r>
        <w:rPr>
          <w:rFonts w:ascii="Times New Roman" w:hAnsi="Times New Roman"/>
          <w:sz w:val="24"/>
          <w:szCs w:val="24"/>
        </w:rPr>
        <w:t xml:space="preserve">. I live my life with </w:t>
      </w:r>
      <w:r w:rsidRPr="004E640A">
        <w:rPr>
          <w:rFonts w:ascii="Times New Roman" w:hAnsi="Times New Roman"/>
          <w:sz w:val="24"/>
          <w:szCs w:val="24"/>
        </w:rPr>
        <w:t>energy and with</w:t>
      </w:r>
      <w:r>
        <w:rPr>
          <w:rFonts w:ascii="Times New Roman" w:hAnsi="Times New Roman"/>
          <w:sz w:val="24"/>
          <w:szCs w:val="24"/>
        </w:rPr>
        <w:t xml:space="preserve"> complete joy and gratitude.” </w:t>
      </w:r>
    </w:p>
    <w:p w:rsidR="000B21BF" w:rsidRDefault="000B21BF"/>
    <w:sectPr w:rsidR="000B21BF" w:rsidSect="000B21B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characterSpacingControl w:val="doNotCompress"/>
  <w:compat/>
  <w:rsids>
    <w:rsidRoot w:val="00C5108C"/>
    <w:rsid w:val="000B21BF"/>
    <w:rsid w:val="000D04BB"/>
    <w:rsid w:val="00C5108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08C"/>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2426</Words>
  <Characters>13833</Characters>
  <Application>Microsoft Office Word</Application>
  <DocSecurity>0</DocSecurity>
  <Lines>115</Lines>
  <Paragraphs>32</Paragraphs>
  <ScaleCrop>false</ScaleCrop>
  <Company/>
  <LinksUpToDate>false</LinksUpToDate>
  <CharactersWithSpaces>16227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Heather Dawn Sieve</dc:creator>
  <cp:lastModifiedBy>Heather Dawn Sieve</cp:lastModifiedBy>
  <cp:revision>2</cp:revision>
  <dcterms:created xsi:type="dcterms:W3CDTF">2011-05-09T22:27:00Z</dcterms:created>
  <dcterms:modified xsi:type="dcterms:W3CDTF">2011-05-09T22:27:00Z</dcterms:modified>
</cp:coreProperties>
</file>