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03A9" w:rsidRDefault="002A03A9" w:rsidP="002A03A9">
      <w:pPr>
        <w:spacing w:line="480" w:lineRule="auto"/>
        <w:rPr>
          <w:rFonts w:ascii="Times New Roman" w:hAnsi="Times New Roman"/>
          <w:sz w:val="28"/>
          <w:szCs w:val="24"/>
        </w:rPr>
      </w:pPr>
      <w:bookmarkStart w:id="0" w:name="_GoBack"/>
      <w:bookmarkEnd w:id="0"/>
    </w:p>
    <w:p w:rsidR="002A03A9" w:rsidRDefault="002A03A9" w:rsidP="002A03A9">
      <w:pPr>
        <w:pStyle w:val="NoSpacing"/>
        <w:jc w:val="center"/>
        <w:rPr>
          <w:rFonts w:ascii="Times New Roman" w:hAnsi="Times New Roman"/>
          <w:sz w:val="32"/>
          <w:szCs w:val="32"/>
        </w:rPr>
      </w:pPr>
      <w:r w:rsidRPr="00E76F55">
        <w:rPr>
          <w:rFonts w:ascii="Times New Roman" w:hAnsi="Times New Roman"/>
          <w:sz w:val="32"/>
          <w:szCs w:val="32"/>
        </w:rPr>
        <w:t>Department of History</w:t>
      </w:r>
    </w:p>
    <w:p w:rsidR="002A03A9" w:rsidRDefault="002A03A9" w:rsidP="002A03A9">
      <w:pPr>
        <w:pStyle w:val="NoSpacing"/>
        <w:jc w:val="center"/>
        <w:rPr>
          <w:rFonts w:ascii="Times New Roman" w:hAnsi="Times New Roman"/>
          <w:sz w:val="32"/>
          <w:szCs w:val="32"/>
        </w:rPr>
      </w:pPr>
      <w:r>
        <w:rPr>
          <w:rFonts w:ascii="Times New Roman" w:hAnsi="Times New Roman"/>
          <w:sz w:val="32"/>
          <w:szCs w:val="32"/>
        </w:rPr>
        <w:t>University of Wisconsin – Eau Claire</w:t>
      </w:r>
    </w:p>
    <w:p w:rsidR="002A03A9" w:rsidRDefault="002A03A9" w:rsidP="002A03A9">
      <w:pPr>
        <w:pStyle w:val="NoSpacing"/>
        <w:jc w:val="center"/>
        <w:rPr>
          <w:rFonts w:ascii="Times New Roman" w:hAnsi="Times New Roman"/>
          <w:sz w:val="32"/>
          <w:szCs w:val="32"/>
        </w:rPr>
      </w:pPr>
    </w:p>
    <w:p w:rsidR="002A03A9" w:rsidRDefault="002A03A9" w:rsidP="002A03A9">
      <w:pPr>
        <w:pStyle w:val="NoSpacing"/>
        <w:jc w:val="center"/>
        <w:rPr>
          <w:rFonts w:ascii="Times New Roman" w:hAnsi="Times New Roman"/>
          <w:sz w:val="32"/>
          <w:szCs w:val="32"/>
        </w:rPr>
      </w:pPr>
    </w:p>
    <w:p w:rsidR="002A03A9" w:rsidRDefault="002A03A9" w:rsidP="002A03A9">
      <w:pPr>
        <w:pStyle w:val="NoSpacing"/>
        <w:jc w:val="center"/>
        <w:rPr>
          <w:rFonts w:ascii="Times New Roman" w:hAnsi="Times New Roman"/>
          <w:sz w:val="32"/>
          <w:szCs w:val="32"/>
        </w:rPr>
      </w:pPr>
    </w:p>
    <w:p w:rsidR="002A03A9" w:rsidRDefault="002A03A9" w:rsidP="002A03A9">
      <w:pPr>
        <w:pStyle w:val="NoSpacing"/>
        <w:jc w:val="center"/>
        <w:rPr>
          <w:rFonts w:ascii="Times New Roman" w:hAnsi="Times New Roman"/>
          <w:sz w:val="32"/>
          <w:szCs w:val="32"/>
        </w:rPr>
      </w:pPr>
    </w:p>
    <w:p w:rsidR="002A03A9" w:rsidRDefault="002A03A9" w:rsidP="002A03A9">
      <w:pPr>
        <w:pStyle w:val="NoSpacing"/>
        <w:jc w:val="center"/>
        <w:rPr>
          <w:rFonts w:ascii="Times New Roman" w:hAnsi="Times New Roman"/>
          <w:sz w:val="32"/>
          <w:szCs w:val="32"/>
        </w:rPr>
      </w:pPr>
    </w:p>
    <w:p w:rsidR="002A03A9" w:rsidRDefault="002A03A9" w:rsidP="002A03A9">
      <w:pPr>
        <w:pStyle w:val="NoSpacing"/>
        <w:jc w:val="center"/>
        <w:rPr>
          <w:rFonts w:ascii="Times New Roman" w:hAnsi="Times New Roman"/>
          <w:sz w:val="32"/>
          <w:szCs w:val="32"/>
        </w:rPr>
      </w:pPr>
    </w:p>
    <w:p w:rsidR="002A03A9" w:rsidRDefault="002A03A9" w:rsidP="002A03A9">
      <w:pPr>
        <w:pStyle w:val="NoSpacing"/>
        <w:jc w:val="center"/>
        <w:rPr>
          <w:rFonts w:ascii="Times New Roman" w:hAnsi="Times New Roman"/>
          <w:sz w:val="32"/>
          <w:szCs w:val="32"/>
        </w:rPr>
      </w:pPr>
    </w:p>
    <w:p w:rsidR="002A03A9" w:rsidRDefault="002A03A9" w:rsidP="002A03A9">
      <w:pPr>
        <w:pStyle w:val="NoSpacing"/>
        <w:jc w:val="center"/>
        <w:rPr>
          <w:rFonts w:ascii="Times New Roman" w:hAnsi="Times New Roman"/>
          <w:sz w:val="32"/>
          <w:szCs w:val="32"/>
        </w:rPr>
      </w:pPr>
    </w:p>
    <w:p w:rsidR="002A03A9" w:rsidRDefault="002A03A9" w:rsidP="002A03A9">
      <w:pPr>
        <w:pStyle w:val="NoSpacing"/>
        <w:jc w:val="center"/>
        <w:rPr>
          <w:rFonts w:ascii="Times New Roman" w:hAnsi="Times New Roman"/>
          <w:sz w:val="32"/>
          <w:szCs w:val="32"/>
        </w:rPr>
      </w:pPr>
    </w:p>
    <w:p w:rsidR="002A03A9" w:rsidRDefault="002A03A9" w:rsidP="002A03A9">
      <w:pPr>
        <w:pStyle w:val="NoSpacing"/>
        <w:jc w:val="center"/>
        <w:rPr>
          <w:rFonts w:ascii="Times New Roman" w:hAnsi="Times New Roman"/>
          <w:sz w:val="32"/>
          <w:szCs w:val="32"/>
        </w:rPr>
      </w:pPr>
    </w:p>
    <w:p w:rsidR="002A03A9" w:rsidRDefault="002A03A9" w:rsidP="002A03A9">
      <w:pPr>
        <w:pStyle w:val="NoSpacing"/>
        <w:jc w:val="center"/>
        <w:rPr>
          <w:rFonts w:ascii="Times New Roman" w:hAnsi="Times New Roman"/>
          <w:sz w:val="32"/>
          <w:szCs w:val="32"/>
        </w:rPr>
      </w:pPr>
    </w:p>
    <w:p w:rsidR="002A03A9" w:rsidRDefault="002A03A9" w:rsidP="002A03A9">
      <w:pPr>
        <w:pStyle w:val="NoSpacing"/>
        <w:jc w:val="center"/>
        <w:rPr>
          <w:rFonts w:ascii="Times New Roman" w:hAnsi="Times New Roman"/>
          <w:sz w:val="32"/>
          <w:szCs w:val="32"/>
        </w:rPr>
      </w:pPr>
    </w:p>
    <w:p w:rsidR="002A03A9" w:rsidRDefault="002A03A9" w:rsidP="002A03A9">
      <w:pPr>
        <w:pStyle w:val="NoSpacing"/>
        <w:jc w:val="center"/>
        <w:rPr>
          <w:rFonts w:ascii="Times New Roman" w:hAnsi="Times New Roman"/>
          <w:sz w:val="32"/>
          <w:szCs w:val="32"/>
        </w:rPr>
      </w:pPr>
    </w:p>
    <w:p w:rsidR="002A03A9" w:rsidRDefault="002A03A9" w:rsidP="002A03A9">
      <w:pPr>
        <w:pStyle w:val="NoSpacing"/>
        <w:jc w:val="center"/>
        <w:rPr>
          <w:rFonts w:ascii="Times New Roman" w:hAnsi="Times New Roman"/>
          <w:sz w:val="32"/>
          <w:szCs w:val="32"/>
        </w:rPr>
      </w:pPr>
      <w:r>
        <w:rPr>
          <w:rFonts w:ascii="Times New Roman" w:hAnsi="Times New Roman"/>
          <w:sz w:val="32"/>
          <w:szCs w:val="32"/>
        </w:rPr>
        <w:t xml:space="preserve">Chasing Liberty: China’s Democratic Legacy and the Schism of the Chinese Communist Party  </w:t>
      </w:r>
    </w:p>
    <w:p w:rsidR="002A03A9" w:rsidRDefault="002A03A9" w:rsidP="002A03A9">
      <w:pPr>
        <w:pStyle w:val="NoSpacing"/>
        <w:jc w:val="center"/>
        <w:rPr>
          <w:rFonts w:ascii="Times New Roman" w:hAnsi="Times New Roman"/>
          <w:sz w:val="32"/>
          <w:szCs w:val="32"/>
        </w:rPr>
      </w:pPr>
    </w:p>
    <w:p w:rsidR="002A03A9" w:rsidRDefault="002A03A9" w:rsidP="002A03A9">
      <w:pPr>
        <w:pStyle w:val="NoSpacing"/>
        <w:jc w:val="center"/>
        <w:rPr>
          <w:rFonts w:ascii="Times New Roman" w:hAnsi="Times New Roman"/>
          <w:sz w:val="32"/>
          <w:szCs w:val="32"/>
        </w:rPr>
      </w:pPr>
    </w:p>
    <w:p w:rsidR="002A03A9" w:rsidRDefault="002A03A9" w:rsidP="002A03A9">
      <w:pPr>
        <w:pStyle w:val="NoSpacing"/>
        <w:jc w:val="center"/>
        <w:rPr>
          <w:rFonts w:ascii="Times New Roman" w:hAnsi="Times New Roman"/>
          <w:sz w:val="32"/>
          <w:szCs w:val="32"/>
        </w:rPr>
      </w:pPr>
    </w:p>
    <w:p w:rsidR="002A03A9" w:rsidRDefault="002A03A9" w:rsidP="002A03A9">
      <w:pPr>
        <w:pStyle w:val="NoSpacing"/>
        <w:jc w:val="center"/>
        <w:rPr>
          <w:rFonts w:ascii="Times New Roman" w:hAnsi="Times New Roman"/>
          <w:sz w:val="32"/>
          <w:szCs w:val="32"/>
        </w:rPr>
      </w:pPr>
    </w:p>
    <w:p w:rsidR="002A03A9" w:rsidRDefault="002A03A9" w:rsidP="002A03A9">
      <w:pPr>
        <w:pStyle w:val="NoSpacing"/>
        <w:jc w:val="center"/>
        <w:rPr>
          <w:rFonts w:ascii="Times New Roman" w:hAnsi="Times New Roman"/>
          <w:sz w:val="32"/>
          <w:szCs w:val="32"/>
        </w:rPr>
      </w:pPr>
    </w:p>
    <w:p w:rsidR="002A03A9" w:rsidRDefault="002A03A9" w:rsidP="002A03A9">
      <w:pPr>
        <w:pStyle w:val="NoSpacing"/>
        <w:jc w:val="center"/>
        <w:rPr>
          <w:rFonts w:ascii="Times New Roman" w:hAnsi="Times New Roman"/>
          <w:sz w:val="32"/>
          <w:szCs w:val="32"/>
        </w:rPr>
      </w:pPr>
    </w:p>
    <w:p w:rsidR="002A03A9" w:rsidRDefault="002A03A9" w:rsidP="002A03A9">
      <w:pPr>
        <w:pStyle w:val="NoSpacing"/>
        <w:jc w:val="center"/>
        <w:rPr>
          <w:rFonts w:ascii="Times New Roman" w:hAnsi="Times New Roman"/>
          <w:sz w:val="32"/>
          <w:szCs w:val="32"/>
        </w:rPr>
      </w:pPr>
    </w:p>
    <w:p w:rsidR="002A03A9" w:rsidRDefault="002A03A9" w:rsidP="002A03A9">
      <w:pPr>
        <w:pStyle w:val="NoSpacing"/>
        <w:jc w:val="center"/>
        <w:rPr>
          <w:rFonts w:ascii="Times New Roman" w:hAnsi="Times New Roman"/>
          <w:sz w:val="32"/>
          <w:szCs w:val="32"/>
        </w:rPr>
      </w:pPr>
    </w:p>
    <w:p w:rsidR="002A03A9" w:rsidRDefault="002A03A9" w:rsidP="002A03A9">
      <w:pPr>
        <w:pStyle w:val="NoSpacing"/>
        <w:jc w:val="center"/>
        <w:rPr>
          <w:rFonts w:ascii="Times New Roman" w:hAnsi="Times New Roman"/>
          <w:sz w:val="32"/>
          <w:szCs w:val="32"/>
        </w:rPr>
      </w:pPr>
    </w:p>
    <w:p w:rsidR="002A03A9" w:rsidRDefault="002A03A9" w:rsidP="002A03A9">
      <w:pPr>
        <w:pStyle w:val="NoSpacing"/>
        <w:jc w:val="center"/>
        <w:rPr>
          <w:rFonts w:ascii="Times New Roman" w:hAnsi="Times New Roman"/>
          <w:sz w:val="32"/>
          <w:szCs w:val="32"/>
        </w:rPr>
      </w:pPr>
    </w:p>
    <w:p w:rsidR="002A03A9" w:rsidRDefault="002A03A9" w:rsidP="002A03A9">
      <w:pPr>
        <w:pStyle w:val="NoSpacing"/>
        <w:jc w:val="center"/>
        <w:rPr>
          <w:rFonts w:ascii="Times New Roman" w:hAnsi="Times New Roman"/>
          <w:sz w:val="32"/>
          <w:szCs w:val="32"/>
        </w:rPr>
      </w:pPr>
      <w:r>
        <w:rPr>
          <w:rFonts w:ascii="Times New Roman" w:hAnsi="Times New Roman"/>
          <w:sz w:val="32"/>
          <w:szCs w:val="32"/>
        </w:rPr>
        <w:t>History 489: Research Seminar</w:t>
      </w:r>
    </w:p>
    <w:p w:rsidR="002A03A9" w:rsidRDefault="002A03A9" w:rsidP="002A03A9">
      <w:pPr>
        <w:pStyle w:val="NoSpacing"/>
        <w:jc w:val="center"/>
        <w:rPr>
          <w:rFonts w:ascii="Times New Roman" w:hAnsi="Times New Roman"/>
          <w:sz w:val="32"/>
          <w:szCs w:val="32"/>
        </w:rPr>
      </w:pPr>
      <w:r>
        <w:rPr>
          <w:rFonts w:ascii="Times New Roman" w:hAnsi="Times New Roman"/>
          <w:sz w:val="32"/>
          <w:szCs w:val="32"/>
        </w:rPr>
        <w:t>Professor: Dr</w:t>
      </w:r>
      <w:r w:rsidR="00D80060">
        <w:rPr>
          <w:rFonts w:ascii="Times New Roman" w:hAnsi="Times New Roman"/>
          <w:sz w:val="32"/>
          <w:szCs w:val="32"/>
        </w:rPr>
        <w:t>.</w:t>
      </w:r>
      <w:r>
        <w:rPr>
          <w:rFonts w:ascii="Times New Roman" w:hAnsi="Times New Roman"/>
          <w:sz w:val="32"/>
          <w:szCs w:val="32"/>
        </w:rPr>
        <w:t xml:space="preserve"> Louisa Rice</w:t>
      </w:r>
    </w:p>
    <w:p w:rsidR="002A03A9" w:rsidRDefault="002A03A9" w:rsidP="002A03A9">
      <w:pPr>
        <w:pStyle w:val="NoSpacing"/>
        <w:jc w:val="center"/>
        <w:rPr>
          <w:rFonts w:ascii="Times New Roman" w:hAnsi="Times New Roman"/>
          <w:sz w:val="32"/>
          <w:szCs w:val="32"/>
        </w:rPr>
      </w:pPr>
      <w:r>
        <w:rPr>
          <w:rFonts w:ascii="Times New Roman" w:hAnsi="Times New Roman"/>
          <w:sz w:val="32"/>
          <w:szCs w:val="32"/>
        </w:rPr>
        <w:t>Cooperating Professor:</w:t>
      </w:r>
      <w:r w:rsidR="00D80060">
        <w:rPr>
          <w:rFonts w:ascii="Times New Roman" w:hAnsi="Times New Roman"/>
          <w:sz w:val="32"/>
          <w:szCs w:val="32"/>
        </w:rPr>
        <w:t xml:space="preserve"> Dr.</w:t>
      </w:r>
      <w:r>
        <w:rPr>
          <w:rFonts w:ascii="Times New Roman" w:hAnsi="Times New Roman"/>
          <w:sz w:val="32"/>
          <w:szCs w:val="32"/>
        </w:rPr>
        <w:t xml:space="preserve"> Katherine Lang</w:t>
      </w:r>
    </w:p>
    <w:p w:rsidR="002A03A9" w:rsidRDefault="002A03A9" w:rsidP="002A03A9">
      <w:pPr>
        <w:pStyle w:val="NoSpacing"/>
        <w:jc w:val="center"/>
        <w:rPr>
          <w:rFonts w:ascii="Times New Roman" w:hAnsi="Times New Roman"/>
          <w:sz w:val="32"/>
          <w:szCs w:val="32"/>
        </w:rPr>
      </w:pPr>
      <w:r>
        <w:rPr>
          <w:rFonts w:ascii="Times New Roman" w:hAnsi="Times New Roman"/>
          <w:sz w:val="32"/>
          <w:szCs w:val="32"/>
        </w:rPr>
        <w:t>Derek Schneider</w:t>
      </w:r>
    </w:p>
    <w:p w:rsidR="00AD3F2D" w:rsidRDefault="002A03A9" w:rsidP="002A03A9">
      <w:pPr>
        <w:pStyle w:val="NoSpacing"/>
        <w:jc w:val="center"/>
        <w:rPr>
          <w:rFonts w:ascii="Times New Roman" w:hAnsi="Times New Roman"/>
          <w:sz w:val="32"/>
          <w:szCs w:val="32"/>
        </w:rPr>
        <w:sectPr w:rsidR="00AD3F2D" w:rsidSect="00AD3F2D">
          <w:footerReference w:type="default" r:id="rId8"/>
          <w:pgSz w:w="12240" w:h="15840"/>
          <w:pgMar w:top="1440" w:right="1440" w:bottom="1440" w:left="1440" w:header="720" w:footer="720" w:gutter="0"/>
          <w:cols w:space="720"/>
          <w:titlePg/>
          <w:docGrid w:linePitch="360"/>
        </w:sectPr>
      </w:pPr>
      <w:r>
        <w:rPr>
          <w:rFonts w:ascii="Times New Roman" w:hAnsi="Times New Roman"/>
          <w:sz w:val="32"/>
          <w:szCs w:val="32"/>
        </w:rPr>
        <w:t>Fall 2012</w:t>
      </w:r>
    </w:p>
    <w:p w:rsidR="00945052" w:rsidRDefault="00945052" w:rsidP="002A03A9">
      <w:pPr>
        <w:pStyle w:val="NoSpacing"/>
        <w:jc w:val="center"/>
        <w:rPr>
          <w:rFonts w:ascii="Times New Roman" w:hAnsi="Times New Roman"/>
          <w:sz w:val="32"/>
          <w:szCs w:val="32"/>
        </w:rPr>
      </w:pPr>
    </w:p>
    <w:p w:rsidR="002A03A9" w:rsidRPr="00945052" w:rsidRDefault="002A03A9" w:rsidP="00AD3F2D">
      <w:pPr>
        <w:pStyle w:val="NoSpacing"/>
        <w:jc w:val="center"/>
        <w:rPr>
          <w:rFonts w:ascii="Times New Roman" w:hAnsi="Times New Roman"/>
          <w:sz w:val="32"/>
          <w:szCs w:val="32"/>
        </w:rPr>
      </w:pPr>
      <w:r>
        <w:rPr>
          <w:rFonts w:ascii="Times New Roman" w:hAnsi="Times New Roman"/>
          <w:sz w:val="28"/>
          <w:szCs w:val="28"/>
        </w:rPr>
        <w:t>Table of Contents</w:t>
      </w:r>
    </w:p>
    <w:p w:rsidR="002A03A9" w:rsidRDefault="002A03A9" w:rsidP="002A03A9">
      <w:pPr>
        <w:pStyle w:val="NoSpacing"/>
        <w:jc w:val="center"/>
        <w:rPr>
          <w:rFonts w:ascii="Times New Roman" w:hAnsi="Times New Roman"/>
          <w:sz w:val="28"/>
          <w:szCs w:val="28"/>
        </w:rPr>
      </w:pPr>
    </w:p>
    <w:p w:rsidR="002A03A9" w:rsidRDefault="002A03A9" w:rsidP="002A03A9">
      <w:pPr>
        <w:pStyle w:val="NoSpacing"/>
        <w:jc w:val="center"/>
        <w:rPr>
          <w:rFonts w:ascii="Times New Roman" w:hAnsi="Times New Roman"/>
          <w:sz w:val="28"/>
          <w:szCs w:val="28"/>
        </w:rPr>
      </w:pPr>
    </w:p>
    <w:p w:rsidR="002A03A9" w:rsidRDefault="002A03A9" w:rsidP="002A03A9">
      <w:pPr>
        <w:pStyle w:val="NoSpacing"/>
        <w:rPr>
          <w:rFonts w:ascii="Times New Roman" w:hAnsi="Times New Roman"/>
          <w:sz w:val="28"/>
          <w:szCs w:val="28"/>
        </w:rPr>
      </w:pPr>
      <w:r>
        <w:rPr>
          <w:rFonts w:ascii="Times New Roman" w:hAnsi="Times New Roman"/>
          <w:sz w:val="28"/>
          <w:szCs w:val="28"/>
        </w:rPr>
        <w:t>Abstract……………………………………………………………………………...i</w:t>
      </w:r>
    </w:p>
    <w:p w:rsidR="00D60C4A" w:rsidRDefault="00D60C4A" w:rsidP="002A03A9">
      <w:pPr>
        <w:pStyle w:val="NoSpacing"/>
        <w:rPr>
          <w:rFonts w:ascii="Times New Roman" w:hAnsi="Times New Roman"/>
          <w:sz w:val="28"/>
          <w:szCs w:val="28"/>
        </w:rPr>
      </w:pPr>
    </w:p>
    <w:p w:rsidR="00D60C4A" w:rsidRDefault="00D60C4A" w:rsidP="002A03A9">
      <w:pPr>
        <w:pStyle w:val="NoSpacing"/>
        <w:rPr>
          <w:rFonts w:ascii="Times New Roman" w:hAnsi="Times New Roman"/>
          <w:sz w:val="28"/>
          <w:szCs w:val="28"/>
        </w:rPr>
      </w:pPr>
      <w:r>
        <w:rPr>
          <w:rFonts w:ascii="Times New Roman" w:hAnsi="Times New Roman"/>
          <w:sz w:val="28"/>
          <w:szCs w:val="28"/>
        </w:rPr>
        <w:t>Chronology…………………………………………………………………………ii</w:t>
      </w:r>
    </w:p>
    <w:p w:rsidR="002A03A9" w:rsidRDefault="002A03A9" w:rsidP="002A03A9">
      <w:pPr>
        <w:pStyle w:val="NoSpacing"/>
        <w:rPr>
          <w:rFonts w:ascii="Times New Roman" w:hAnsi="Times New Roman"/>
          <w:sz w:val="28"/>
          <w:szCs w:val="28"/>
        </w:rPr>
      </w:pPr>
    </w:p>
    <w:p w:rsidR="00D32FA7" w:rsidRDefault="00D32FA7" w:rsidP="00D32FA7">
      <w:pPr>
        <w:pStyle w:val="NoSpacing"/>
        <w:rPr>
          <w:rFonts w:ascii="Times New Roman" w:hAnsi="Times New Roman"/>
          <w:sz w:val="28"/>
          <w:szCs w:val="28"/>
        </w:rPr>
      </w:pPr>
      <w:r>
        <w:rPr>
          <w:rFonts w:ascii="Times New Roman" w:hAnsi="Times New Roman"/>
          <w:sz w:val="28"/>
          <w:szCs w:val="28"/>
        </w:rPr>
        <w:t>Introduction………………………………………………………………………...1</w:t>
      </w:r>
    </w:p>
    <w:p w:rsidR="00D32FA7" w:rsidRDefault="00D32FA7" w:rsidP="002A03A9">
      <w:pPr>
        <w:pStyle w:val="NoSpacing"/>
        <w:rPr>
          <w:rFonts w:ascii="Times New Roman" w:hAnsi="Times New Roman"/>
          <w:sz w:val="28"/>
          <w:szCs w:val="28"/>
        </w:rPr>
      </w:pPr>
    </w:p>
    <w:p w:rsidR="002A03A9" w:rsidRDefault="002A03A9" w:rsidP="002A03A9">
      <w:pPr>
        <w:pStyle w:val="NoSpacing"/>
        <w:rPr>
          <w:rFonts w:ascii="Times New Roman" w:hAnsi="Times New Roman"/>
          <w:sz w:val="28"/>
          <w:szCs w:val="28"/>
        </w:rPr>
      </w:pPr>
      <w:r>
        <w:rPr>
          <w:rFonts w:ascii="Times New Roman" w:hAnsi="Times New Roman"/>
          <w:sz w:val="28"/>
          <w:szCs w:val="28"/>
        </w:rPr>
        <w:t>Historiograph</w:t>
      </w:r>
      <w:r w:rsidR="00FA1398">
        <w:rPr>
          <w:rFonts w:ascii="Times New Roman" w:hAnsi="Times New Roman"/>
          <w:sz w:val="28"/>
          <w:szCs w:val="28"/>
        </w:rPr>
        <w:t>y……………………………………………………………………...9</w:t>
      </w:r>
    </w:p>
    <w:p w:rsidR="002A03A9" w:rsidRDefault="002A03A9" w:rsidP="002A03A9">
      <w:pPr>
        <w:pStyle w:val="NoSpacing"/>
        <w:rPr>
          <w:rFonts w:ascii="Times New Roman" w:hAnsi="Times New Roman"/>
          <w:sz w:val="28"/>
          <w:szCs w:val="28"/>
        </w:rPr>
      </w:pPr>
    </w:p>
    <w:p w:rsidR="002A03A9" w:rsidRDefault="002A03A9" w:rsidP="002A03A9">
      <w:pPr>
        <w:pStyle w:val="NoSpacing"/>
        <w:rPr>
          <w:rFonts w:ascii="Times New Roman" w:hAnsi="Times New Roman"/>
          <w:sz w:val="28"/>
          <w:szCs w:val="28"/>
        </w:rPr>
      </w:pPr>
      <w:r>
        <w:rPr>
          <w:rFonts w:ascii="Times New Roman" w:hAnsi="Times New Roman"/>
          <w:sz w:val="28"/>
          <w:szCs w:val="28"/>
        </w:rPr>
        <w:t>The Spark to Ignite the Flame: th</w:t>
      </w:r>
      <w:r w:rsidR="00FA1398">
        <w:rPr>
          <w:rFonts w:ascii="Times New Roman" w:hAnsi="Times New Roman"/>
          <w:sz w:val="28"/>
          <w:szCs w:val="28"/>
        </w:rPr>
        <w:t>e Death of Hu Yaobang………………………..18</w:t>
      </w:r>
    </w:p>
    <w:p w:rsidR="002A03A9" w:rsidRDefault="002A03A9" w:rsidP="002A03A9">
      <w:pPr>
        <w:pStyle w:val="NoSpacing"/>
        <w:rPr>
          <w:rFonts w:ascii="Times New Roman" w:hAnsi="Times New Roman"/>
          <w:sz w:val="28"/>
          <w:szCs w:val="28"/>
        </w:rPr>
      </w:pPr>
    </w:p>
    <w:p w:rsidR="002A03A9" w:rsidRDefault="002A03A9" w:rsidP="002A03A9">
      <w:pPr>
        <w:pStyle w:val="NoSpacing"/>
        <w:rPr>
          <w:rFonts w:ascii="Times New Roman" w:hAnsi="Times New Roman"/>
          <w:sz w:val="28"/>
          <w:szCs w:val="28"/>
        </w:rPr>
      </w:pPr>
      <w:r>
        <w:rPr>
          <w:rFonts w:ascii="Times New Roman" w:hAnsi="Times New Roman"/>
          <w:sz w:val="28"/>
          <w:szCs w:val="28"/>
        </w:rPr>
        <w:t>Turmoil in the Pol</w:t>
      </w:r>
      <w:r w:rsidR="00FA1398">
        <w:rPr>
          <w:rFonts w:ascii="Times New Roman" w:hAnsi="Times New Roman"/>
          <w:sz w:val="28"/>
          <w:szCs w:val="28"/>
        </w:rPr>
        <w:t>itburo…………………………………………………………..24</w:t>
      </w:r>
    </w:p>
    <w:p w:rsidR="002A03A9" w:rsidRDefault="002A03A9" w:rsidP="002A03A9">
      <w:pPr>
        <w:pStyle w:val="NoSpacing"/>
        <w:rPr>
          <w:rFonts w:ascii="Times New Roman" w:hAnsi="Times New Roman"/>
          <w:sz w:val="28"/>
          <w:szCs w:val="28"/>
        </w:rPr>
      </w:pPr>
    </w:p>
    <w:p w:rsidR="002A03A9" w:rsidRDefault="002A03A9" w:rsidP="002A03A9">
      <w:pPr>
        <w:pStyle w:val="NoSpacing"/>
        <w:rPr>
          <w:rFonts w:ascii="Times New Roman" w:hAnsi="Times New Roman"/>
          <w:sz w:val="28"/>
          <w:szCs w:val="28"/>
        </w:rPr>
      </w:pPr>
      <w:r>
        <w:rPr>
          <w:rFonts w:ascii="Times New Roman" w:hAnsi="Times New Roman"/>
          <w:sz w:val="28"/>
          <w:szCs w:val="28"/>
        </w:rPr>
        <w:t xml:space="preserve">The Editorial in </w:t>
      </w:r>
      <w:r w:rsidR="00FA1398">
        <w:rPr>
          <w:rFonts w:ascii="Times New Roman" w:hAnsi="Times New Roman"/>
          <w:sz w:val="28"/>
          <w:szCs w:val="28"/>
        </w:rPr>
        <w:t>Question…………………………………………………………30</w:t>
      </w:r>
    </w:p>
    <w:p w:rsidR="002A03A9" w:rsidRDefault="002A03A9" w:rsidP="002A03A9">
      <w:pPr>
        <w:pStyle w:val="NoSpacing"/>
        <w:rPr>
          <w:rFonts w:ascii="Times New Roman" w:hAnsi="Times New Roman"/>
          <w:sz w:val="28"/>
          <w:szCs w:val="28"/>
        </w:rPr>
      </w:pPr>
    </w:p>
    <w:p w:rsidR="002A03A9" w:rsidRDefault="002A03A9" w:rsidP="002A03A9">
      <w:pPr>
        <w:pStyle w:val="NoSpacing"/>
        <w:rPr>
          <w:rFonts w:ascii="Times New Roman" w:hAnsi="Times New Roman"/>
          <w:sz w:val="28"/>
          <w:szCs w:val="28"/>
        </w:rPr>
      </w:pPr>
      <w:r>
        <w:rPr>
          <w:rFonts w:ascii="Times New Roman" w:hAnsi="Times New Roman"/>
          <w:sz w:val="28"/>
          <w:szCs w:val="28"/>
        </w:rPr>
        <w:t>Fallout…</w:t>
      </w:r>
      <w:r w:rsidR="00FA1398">
        <w:rPr>
          <w:rFonts w:ascii="Times New Roman" w:hAnsi="Times New Roman"/>
          <w:sz w:val="28"/>
          <w:szCs w:val="28"/>
        </w:rPr>
        <w:t>…………………………………………………………………………..35</w:t>
      </w:r>
    </w:p>
    <w:p w:rsidR="002A03A9" w:rsidRDefault="002A03A9" w:rsidP="002A03A9">
      <w:pPr>
        <w:pStyle w:val="NoSpacing"/>
        <w:jc w:val="center"/>
        <w:rPr>
          <w:rFonts w:ascii="Times New Roman" w:hAnsi="Times New Roman"/>
          <w:sz w:val="28"/>
          <w:szCs w:val="28"/>
        </w:rPr>
      </w:pPr>
    </w:p>
    <w:p w:rsidR="002A03A9" w:rsidRDefault="002A03A9" w:rsidP="002A03A9">
      <w:pPr>
        <w:pStyle w:val="NoSpacing"/>
        <w:rPr>
          <w:rFonts w:ascii="Times New Roman" w:hAnsi="Times New Roman"/>
          <w:sz w:val="28"/>
          <w:szCs w:val="28"/>
        </w:rPr>
      </w:pPr>
      <w:r>
        <w:rPr>
          <w:rFonts w:ascii="Times New Roman" w:hAnsi="Times New Roman"/>
          <w:sz w:val="28"/>
          <w:szCs w:val="28"/>
        </w:rPr>
        <w:t>Beware the Ides o</w:t>
      </w:r>
      <w:r w:rsidR="00FA1398">
        <w:rPr>
          <w:rFonts w:ascii="Times New Roman" w:hAnsi="Times New Roman"/>
          <w:sz w:val="28"/>
          <w:szCs w:val="28"/>
        </w:rPr>
        <w:t>f May…………………………………………………………...39</w:t>
      </w:r>
    </w:p>
    <w:p w:rsidR="002A03A9" w:rsidRDefault="002A03A9" w:rsidP="002A03A9">
      <w:pPr>
        <w:pStyle w:val="NoSpacing"/>
        <w:rPr>
          <w:rFonts w:ascii="Times New Roman" w:hAnsi="Times New Roman"/>
          <w:sz w:val="28"/>
          <w:szCs w:val="28"/>
        </w:rPr>
      </w:pPr>
    </w:p>
    <w:p w:rsidR="002A03A9" w:rsidRDefault="002A03A9" w:rsidP="002A03A9">
      <w:pPr>
        <w:pStyle w:val="NoSpacing"/>
        <w:rPr>
          <w:rFonts w:ascii="Times New Roman" w:hAnsi="Times New Roman"/>
          <w:sz w:val="28"/>
          <w:szCs w:val="28"/>
        </w:rPr>
      </w:pPr>
      <w:r>
        <w:rPr>
          <w:rFonts w:ascii="Times New Roman" w:hAnsi="Times New Roman"/>
          <w:sz w:val="28"/>
          <w:szCs w:val="28"/>
        </w:rPr>
        <w:t>China’s Under Mar</w:t>
      </w:r>
      <w:r w:rsidR="00FA1398">
        <w:rPr>
          <w:rFonts w:ascii="Times New Roman" w:hAnsi="Times New Roman"/>
          <w:sz w:val="28"/>
          <w:szCs w:val="28"/>
        </w:rPr>
        <w:t>tial Law……………………………………………………….43</w:t>
      </w:r>
    </w:p>
    <w:p w:rsidR="002A03A9" w:rsidRDefault="002A03A9" w:rsidP="002A03A9">
      <w:pPr>
        <w:pStyle w:val="NoSpacing"/>
        <w:rPr>
          <w:rFonts w:ascii="Times New Roman" w:hAnsi="Times New Roman"/>
          <w:sz w:val="28"/>
          <w:szCs w:val="28"/>
        </w:rPr>
      </w:pPr>
    </w:p>
    <w:p w:rsidR="00945052" w:rsidRDefault="002A03A9" w:rsidP="002A03A9">
      <w:pPr>
        <w:pStyle w:val="NoSpacing"/>
        <w:rPr>
          <w:rFonts w:ascii="Times New Roman" w:hAnsi="Times New Roman"/>
          <w:sz w:val="28"/>
          <w:szCs w:val="28"/>
        </w:rPr>
      </w:pPr>
      <w:r>
        <w:rPr>
          <w:rFonts w:ascii="Times New Roman" w:hAnsi="Times New Roman"/>
          <w:sz w:val="28"/>
          <w:szCs w:val="28"/>
        </w:rPr>
        <w:t xml:space="preserve">China </w:t>
      </w:r>
      <w:proofErr w:type="gramStart"/>
      <w:r>
        <w:rPr>
          <w:rFonts w:ascii="Times New Roman" w:hAnsi="Times New Roman"/>
          <w:sz w:val="28"/>
          <w:szCs w:val="28"/>
        </w:rPr>
        <w:t>Since</w:t>
      </w:r>
      <w:proofErr w:type="gramEnd"/>
      <w:r>
        <w:rPr>
          <w:rFonts w:ascii="Times New Roman" w:hAnsi="Times New Roman"/>
          <w:sz w:val="28"/>
          <w:szCs w:val="28"/>
        </w:rPr>
        <w:t xml:space="preserve"> Tian</w:t>
      </w:r>
      <w:r w:rsidR="00FA1398">
        <w:rPr>
          <w:rFonts w:ascii="Times New Roman" w:hAnsi="Times New Roman"/>
          <w:sz w:val="28"/>
          <w:szCs w:val="28"/>
        </w:rPr>
        <w:t>anmen…………………………………………………………...49</w:t>
      </w:r>
    </w:p>
    <w:p w:rsidR="00D32FA7" w:rsidRDefault="00D32FA7" w:rsidP="002A03A9">
      <w:pPr>
        <w:pStyle w:val="NoSpacing"/>
        <w:rPr>
          <w:rFonts w:ascii="Times New Roman" w:hAnsi="Times New Roman"/>
          <w:sz w:val="28"/>
          <w:szCs w:val="28"/>
        </w:rPr>
      </w:pPr>
    </w:p>
    <w:p w:rsidR="00D32FA7" w:rsidRDefault="00D32FA7" w:rsidP="002A03A9">
      <w:pPr>
        <w:pStyle w:val="NoSpacing"/>
        <w:rPr>
          <w:rFonts w:ascii="Times New Roman" w:hAnsi="Times New Roman"/>
          <w:sz w:val="28"/>
          <w:szCs w:val="28"/>
        </w:rPr>
      </w:pPr>
      <w:r>
        <w:rPr>
          <w:rFonts w:ascii="Times New Roman" w:hAnsi="Times New Roman"/>
          <w:sz w:val="28"/>
          <w:szCs w:val="28"/>
        </w:rPr>
        <w:t>Appendi</w:t>
      </w:r>
      <w:r w:rsidR="00FA1398">
        <w:rPr>
          <w:rFonts w:ascii="Times New Roman" w:hAnsi="Times New Roman"/>
          <w:sz w:val="28"/>
          <w:szCs w:val="28"/>
        </w:rPr>
        <w:t>x………………………………………………………………………….52</w:t>
      </w:r>
    </w:p>
    <w:p w:rsidR="00260607" w:rsidRDefault="00260607" w:rsidP="002A03A9">
      <w:pPr>
        <w:pStyle w:val="NoSpacing"/>
        <w:rPr>
          <w:rFonts w:ascii="Times New Roman" w:hAnsi="Times New Roman"/>
          <w:sz w:val="28"/>
          <w:szCs w:val="28"/>
        </w:rPr>
      </w:pPr>
    </w:p>
    <w:p w:rsidR="00F26C88" w:rsidRDefault="00260607" w:rsidP="002A03A9">
      <w:pPr>
        <w:pStyle w:val="NoSpacing"/>
        <w:rPr>
          <w:rFonts w:ascii="Times New Roman" w:hAnsi="Times New Roman"/>
          <w:sz w:val="28"/>
          <w:szCs w:val="28"/>
        </w:rPr>
        <w:sectPr w:rsidR="00F26C88" w:rsidSect="00AD3F2D">
          <w:pgSz w:w="12240" w:h="15840"/>
          <w:pgMar w:top="1440" w:right="1440" w:bottom="1440" w:left="1440" w:header="720" w:footer="720" w:gutter="0"/>
          <w:cols w:space="720"/>
          <w:titlePg/>
          <w:docGrid w:linePitch="360"/>
        </w:sectPr>
      </w:pPr>
      <w:r>
        <w:rPr>
          <w:rFonts w:ascii="Times New Roman" w:hAnsi="Times New Roman"/>
          <w:sz w:val="28"/>
          <w:szCs w:val="28"/>
        </w:rPr>
        <w:t>Bibliogra</w:t>
      </w:r>
      <w:r w:rsidR="00FA1398">
        <w:rPr>
          <w:rFonts w:ascii="Times New Roman" w:hAnsi="Times New Roman"/>
          <w:sz w:val="28"/>
          <w:szCs w:val="28"/>
        </w:rPr>
        <w:t>phy………………………………………………………………………54</w:t>
      </w:r>
    </w:p>
    <w:p w:rsidR="00260607" w:rsidRDefault="00260607" w:rsidP="002A03A9">
      <w:pPr>
        <w:pStyle w:val="NoSpacing"/>
        <w:rPr>
          <w:rFonts w:ascii="Times New Roman" w:hAnsi="Times New Roman"/>
          <w:sz w:val="28"/>
          <w:szCs w:val="28"/>
        </w:rPr>
      </w:pPr>
    </w:p>
    <w:p w:rsidR="002A03A9" w:rsidRDefault="002A03A9" w:rsidP="00F26C88">
      <w:pPr>
        <w:pStyle w:val="NoSpacing"/>
        <w:jc w:val="center"/>
        <w:rPr>
          <w:rFonts w:ascii="Times New Roman" w:hAnsi="Times New Roman"/>
          <w:sz w:val="28"/>
          <w:szCs w:val="28"/>
        </w:rPr>
      </w:pPr>
      <w:r>
        <w:rPr>
          <w:rFonts w:ascii="Times New Roman" w:hAnsi="Times New Roman"/>
          <w:sz w:val="28"/>
          <w:szCs w:val="28"/>
        </w:rPr>
        <w:t>Abstract</w:t>
      </w:r>
    </w:p>
    <w:p w:rsidR="002A03A9" w:rsidRDefault="002A03A9" w:rsidP="002A03A9">
      <w:pPr>
        <w:pStyle w:val="NoSpacing"/>
        <w:jc w:val="center"/>
        <w:rPr>
          <w:rFonts w:ascii="Times New Roman" w:hAnsi="Times New Roman"/>
          <w:sz w:val="28"/>
          <w:szCs w:val="28"/>
        </w:rPr>
      </w:pPr>
    </w:p>
    <w:p w:rsidR="00D60C4A" w:rsidRDefault="002A03A9" w:rsidP="002A03A9">
      <w:pPr>
        <w:pStyle w:val="NoSpacing"/>
        <w:spacing w:line="480" w:lineRule="auto"/>
        <w:rPr>
          <w:rFonts w:ascii="Times New Roman" w:hAnsi="Times New Roman"/>
          <w:sz w:val="24"/>
          <w:szCs w:val="24"/>
        </w:rPr>
      </w:pPr>
      <w:r>
        <w:rPr>
          <w:rFonts w:ascii="Times New Roman" w:hAnsi="Times New Roman"/>
          <w:sz w:val="28"/>
          <w:szCs w:val="28"/>
        </w:rPr>
        <w:tab/>
      </w:r>
      <w:r w:rsidR="00D80060">
        <w:rPr>
          <w:rFonts w:ascii="Times New Roman" w:hAnsi="Times New Roman"/>
          <w:sz w:val="24"/>
          <w:szCs w:val="24"/>
        </w:rPr>
        <w:t>Despite the seizure of p</w:t>
      </w:r>
      <w:r w:rsidRPr="00E169AB">
        <w:rPr>
          <w:rFonts w:ascii="Times New Roman" w:hAnsi="Times New Roman"/>
          <w:sz w:val="24"/>
          <w:szCs w:val="24"/>
        </w:rPr>
        <w:t>ower by the Chinese Communist Party in 1949</w:t>
      </w:r>
      <w:r>
        <w:rPr>
          <w:rFonts w:ascii="Times New Roman" w:hAnsi="Times New Roman"/>
          <w:sz w:val="24"/>
          <w:szCs w:val="24"/>
        </w:rPr>
        <w:t>, Communist China has a long democratic heritage throughout the</w:t>
      </w:r>
      <w:r w:rsidR="004268B3">
        <w:rPr>
          <w:rFonts w:ascii="Times New Roman" w:hAnsi="Times New Roman"/>
          <w:sz w:val="24"/>
          <w:szCs w:val="24"/>
        </w:rPr>
        <w:t xml:space="preserve"> Communist Era.  This paper</w:t>
      </w:r>
      <w:r>
        <w:rPr>
          <w:rFonts w:ascii="Times New Roman" w:hAnsi="Times New Roman"/>
          <w:sz w:val="24"/>
          <w:szCs w:val="24"/>
        </w:rPr>
        <w:t xml:space="preserve"> e</w:t>
      </w:r>
      <w:r w:rsidR="004268B3">
        <w:rPr>
          <w:rFonts w:ascii="Times New Roman" w:hAnsi="Times New Roman"/>
          <w:sz w:val="24"/>
          <w:szCs w:val="24"/>
        </w:rPr>
        <w:t>xplore</w:t>
      </w:r>
      <w:r>
        <w:rPr>
          <w:rFonts w:ascii="Times New Roman" w:hAnsi="Times New Roman"/>
          <w:sz w:val="24"/>
          <w:szCs w:val="24"/>
        </w:rPr>
        <w:t xml:space="preserve">s three </w:t>
      </w:r>
      <w:r w:rsidR="00D80060">
        <w:rPr>
          <w:rFonts w:ascii="Times New Roman" w:hAnsi="Times New Roman"/>
          <w:sz w:val="24"/>
          <w:szCs w:val="24"/>
        </w:rPr>
        <w:t xml:space="preserve">democratic </w:t>
      </w:r>
      <w:r>
        <w:rPr>
          <w:rFonts w:ascii="Times New Roman" w:hAnsi="Times New Roman"/>
          <w:sz w:val="24"/>
          <w:szCs w:val="24"/>
        </w:rPr>
        <w:t>movements prior to their culmination in 1989, and does not focus on the innumerable smaller protests that individuals and small groups undertook.  As time progressed these movements grew larger, more boisterous, and more frequent.  The government had been putting these movements down with a relative lack of violenc</w:t>
      </w:r>
      <w:r w:rsidR="00C3773A">
        <w:rPr>
          <w:rFonts w:ascii="Times New Roman" w:hAnsi="Times New Roman"/>
          <w:sz w:val="24"/>
          <w:szCs w:val="24"/>
        </w:rPr>
        <w:t>e, but as the public yearnings for democracy</w:t>
      </w:r>
      <w:r>
        <w:rPr>
          <w:rFonts w:ascii="Times New Roman" w:hAnsi="Times New Roman"/>
          <w:sz w:val="24"/>
          <w:szCs w:val="24"/>
        </w:rPr>
        <w:t xml:space="preserve"> kept being revived</w:t>
      </w:r>
      <w:r w:rsidR="00C3773A">
        <w:rPr>
          <w:rFonts w:ascii="Times New Roman" w:hAnsi="Times New Roman"/>
          <w:sz w:val="24"/>
          <w:szCs w:val="24"/>
        </w:rPr>
        <w:t xml:space="preserve"> with each movement</w:t>
      </w:r>
      <w:r>
        <w:rPr>
          <w:rFonts w:ascii="Times New Roman" w:hAnsi="Times New Roman"/>
          <w:sz w:val="24"/>
          <w:szCs w:val="24"/>
        </w:rPr>
        <w:t xml:space="preserve">, something had to be done.  </w:t>
      </w:r>
      <w:r w:rsidR="004268B3">
        <w:rPr>
          <w:rFonts w:ascii="Times New Roman" w:hAnsi="Times New Roman"/>
          <w:sz w:val="24"/>
          <w:szCs w:val="24"/>
        </w:rPr>
        <w:t>Thus, i</w:t>
      </w:r>
      <w:r>
        <w:rPr>
          <w:rFonts w:ascii="Times New Roman" w:hAnsi="Times New Roman"/>
          <w:sz w:val="24"/>
          <w:szCs w:val="24"/>
        </w:rPr>
        <w:t>t was only a matter of time before the state violently suppressed democracy in China or democracy made inroads in China.  After the violent suppression of the Tiananmen Square protesters in 1989 no subsequent large scal</w:t>
      </w:r>
      <w:r w:rsidR="004D7CBC">
        <w:rPr>
          <w:rFonts w:ascii="Times New Roman" w:hAnsi="Times New Roman"/>
          <w:sz w:val="24"/>
          <w:szCs w:val="24"/>
        </w:rPr>
        <w:t>e democratic</w:t>
      </w:r>
      <w:r>
        <w:rPr>
          <w:rFonts w:ascii="Times New Roman" w:hAnsi="Times New Roman"/>
          <w:sz w:val="24"/>
          <w:szCs w:val="24"/>
        </w:rPr>
        <w:t xml:space="preserve"> movements have taken hold of China as they used to.  With the Tiananmen Square Massacre, China quashed democracy at its source.    </w:t>
      </w:r>
    </w:p>
    <w:p w:rsidR="00945052" w:rsidRDefault="00D60C4A" w:rsidP="002A03A9">
      <w:pPr>
        <w:pStyle w:val="NoSpacing"/>
        <w:spacing w:line="480" w:lineRule="auto"/>
        <w:rPr>
          <w:rFonts w:ascii="Times New Roman" w:hAnsi="Times New Roman"/>
          <w:sz w:val="28"/>
          <w:szCs w:val="28"/>
        </w:rPr>
      </w:pPr>
      <w:r>
        <w:rPr>
          <w:rFonts w:ascii="Times New Roman" w:hAnsi="Times New Roman"/>
          <w:sz w:val="24"/>
          <w:szCs w:val="24"/>
        </w:rPr>
        <w:br w:type="page"/>
      </w:r>
      <w:r>
        <w:rPr>
          <w:rFonts w:ascii="Times New Roman" w:hAnsi="Times New Roman"/>
          <w:sz w:val="28"/>
          <w:szCs w:val="28"/>
        </w:rPr>
        <w:lastRenderedPageBreak/>
        <w:t xml:space="preserve">Chronology </w:t>
      </w:r>
      <w:r w:rsidR="00363418">
        <w:rPr>
          <w:rFonts w:ascii="Times New Roman" w:hAnsi="Times New Roman"/>
          <w:sz w:val="28"/>
          <w:szCs w:val="28"/>
        </w:rPr>
        <w:t>of Events</w:t>
      </w:r>
    </w:p>
    <w:p w:rsidR="00F359A4" w:rsidRPr="00DE6094" w:rsidRDefault="00F359A4" w:rsidP="00D60C4A">
      <w:pPr>
        <w:pStyle w:val="NoSpacing"/>
        <w:numPr>
          <w:ilvl w:val="0"/>
          <w:numId w:val="3"/>
        </w:numPr>
        <w:spacing w:line="480" w:lineRule="auto"/>
        <w:rPr>
          <w:rFonts w:ascii="Times New Roman" w:hAnsi="Times New Roman"/>
          <w:sz w:val="24"/>
          <w:szCs w:val="24"/>
        </w:rPr>
      </w:pPr>
      <w:r w:rsidRPr="00DE6094">
        <w:rPr>
          <w:rFonts w:ascii="Times New Roman" w:hAnsi="Times New Roman"/>
          <w:sz w:val="24"/>
          <w:szCs w:val="24"/>
        </w:rPr>
        <w:t>May 1 to June 7, 1957</w:t>
      </w:r>
      <w:r w:rsidR="00DE6094" w:rsidRPr="00DE6094">
        <w:rPr>
          <w:rFonts w:ascii="Times New Roman" w:hAnsi="Times New Roman"/>
          <w:sz w:val="24"/>
          <w:szCs w:val="24"/>
        </w:rPr>
        <w:t>: Hundred Flowers Campaign</w:t>
      </w:r>
    </w:p>
    <w:p w:rsidR="00DE6094" w:rsidRPr="00DE6094" w:rsidRDefault="00DE6094" w:rsidP="00D60C4A">
      <w:pPr>
        <w:pStyle w:val="NoSpacing"/>
        <w:numPr>
          <w:ilvl w:val="0"/>
          <w:numId w:val="3"/>
        </w:numPr>
        <w:spacing w:line="480" w:lineRule="auto"/>
        <w:rPr>
          <w:rFonts w:ascii="Times New Roman" w:hAnsi="Times New Roman"/>
          <w:sz w:val="24"/>
          <w:szCs w:val="24"/>
        </w:rPr>
      </w:pPr>
      <w:r>
        <w:rPr>
          <w:rFonts w:ascii="Times New Roman" w:hAnsi="Times New Roman"/>
          <w:sz w:val="24"/>
          <w:szCs w:val="24"/>
        </w:rPr>
        <w:t xml:space="preserve">1976-78: </w:t>
      </w:r>
      <w:r w:rsidRPr="00DE6094">
        <w:rPr>
          <w:rFonts w:ascii="Times New Roman" w:hAnsi="Times New Roman"/>
          <w:sz w:val="24"/>
          <w:szCs w:val="24"/>
        </w:rPr>
        <w:t>Zhao Enlai’s death followed by Democracy Wall</w:t>
      </w:r>
    </w:p>
    <w:p w:rsidR="00F359A4" w:rsidRPr="00D60C4A" w:rsidRDefault="00DE6094" w:rsidP="00DE6094">
      <w:pPr>
        <w:pStyle w:val="NoSpacing"/>
        <w:numPr>
          <w:ilvl w:val="0"/>
          <w:numId w:val="3"/>
        </w:numPr>
        <w:spacing w:line="480" w:lineRule="auto"/>
        <w:rPr>
          <w:rFonts w:ascii="Times New Roman" w:hAnsi="Times New Roman"/>
          <w:sz w:val="24"/>
          <w:szCs w:val="24"/>
        </w:rPr>
      </w:pPr>
      <w:r>
        <w:rPr>
          <w:rFonts w:ascii="Times New Roman" w:hAnsi="Times New Roman"/>
          <w:sz w:val="24"/>
          <w:szCs w:val="24"/>
        </w:rPr>
        <w:t>1986: S</w:t>
      </w:r>
      <w:r w:rsidR="00F359A4" w:rsidRPr="00D60C4A">
        <w:rPr>
          <w:rFonts w:ascii="Times New Roman" w:hAnsi="Times New Roman"/>
          <w:sz w:val="24"/>
          <w:szCs w:val="24"/>
        </w:rPr>
        <w:t>tudent led protest movemen</w:t>
      </w:r>
      <w:r w:rsidR="00802F6A">
        <w:rPr>
          <w:rFonts w:ascii="Times New Roman" w:hAnsi="Times New Roman"/>
          <w:sz w:val="24"/>
          <w:szCs w:val="24"/>
        </w:rPr>
        <w:t>t erupts,</w:t>
      </w:r>
      <w:r>
        <w:rPr>
          <w:rFonts w:ascii="Times New Roman" w:hAnsi="Times New Roman"/>
          <w:sz w:val="24"/>
          <w:szCs w:val="24"/>
        </w:rPr>
        <w:t xml:space="preserve"> movement </w:t>
      </w:r>
      <w:r w:rsidR="00F359A4" w:rsidRPr="00D60C4A">
        <w:rPr>
          <w:rFonts w:ascii="Times New Roman" w:hAnsi="Times New Roman"/>
          <w:sz w:val="24"/>
          <w:szCs w:val="24"/>
        </w:rPr>
        <w:t xml:space="preserve">put down and leaders punished </w:t>
      </w:r>
    </w:p>
    <w:p w:rsidR="00F359A4" w:rsidRPr="00D60C4A" w:rsidRDefault="00F359A4" w:rsidP="00D60C4A">
      <w:pPr>
        <w:pStyle w:val="NoSpacing"/>
        <w:numPr>
          <w:ilvl w:val="0"/>
          <w:numId w:val="2"/>
        </w:numPr>
        <w:spacing w:line="480" w:lineRule="auto"/>
        <w:rPr>
          <w:rFonts w:ascii="Times New Roman" w:hAnsi="Times New Roman"/>
          <w:sz w:val="24"/>
          <w:szCs w:val="24"/>
        </w:rPr>
      </w:pPr>
      <w:r w:rsidRPr="00D60C4A">
        <w:rPr>
          <w:rFonts w:ascii="Times New Roman" w:hAnsi="Times New Roman"/>
          <w:sz w:val="24"/>
          <w:szCs w:val="24"/>
        </w:rPr>
        <w:t>April 15, 1989</w:t>
      </w:r>
      <w:r w:rsidR="00DE6094">
        <w:rPr>
          <w:rFonts w:ascii="Times New Roman" w:hAnsi="Times New Roman"/>
          <w:sz w:val="24"/>
          <w:szCs w:val="24"/>
        </w:rPr>
        <w:t xml:space="preserve">: </w:t>
      </w:r>
      <w:r w:rsidRPr="00D60C4A">
        <w:rPr>
          <w:rFonts w:ascii="Times New Roman" w:hAnsi="Times New Roman"/>
          <w:sz w:val="24"/>
          <w:szCs w:val="24"/>
        </w:rPr>
        <w:t>Hu Yaobang dies</w:t>
      </w:r>
    </w:p>
    <w:p w:rsidR="00F359A4" w:rsidRPr="00D60C4A" w:rsidRDefault="00F359A4" w:rsidP="00D60C4A">
      <w:pPr>
        <w:pStyle w:val="NoSpacing"/>
        <w:numPr>
          <w:ilvl w:val="0"/>
          <w:numId w:val="2"/>
        </w:numPr>
        <w:spacing w:line="480" w:lineRule="auto"/>
        <w:rPr>
          <w:rFonts w:ascii="Times New Roman" w:hAnsi="Times New Roman"/>
          <w:sz w:val="24"/>
          <w:szCs w:val="24"/>
        </w:rPr>
      </w:pPr>
      <w:r w:rsidRPr="00D60C4A">
        <w:rPr>
          <w:rFonts w:ascii="Times New Roman" w:hAnsi="Times New Roman"/>
          <w:sz w:val="24"/>
          <w:szCs w:val="24"/>
        </w:rPr>
        <w:t>April 17</w:t>
      </w:r>
      <w:r w:rsidR="00DE6094">
        <w:rPr>
          <w:rFonts w:ascii="Times New Roman" w:hAnsi="Times New Roman"/>
          <w:sz w:val="24"/>
          <w:szCs w:val="24"/>
        </w:rPr>
        <w:t>: Student-led d</w:t>
      </w:r>
      <w:r w:rsidRPr="00D60C4A">
        <w:rPr>
          <w:rFonts w:ascii="Times New Roman" w:hAnsi="Times New Roman"/>
          <w:sz w:val="24"/>
          <w:szCs w:val="24"/>
        </w:rPr>
        <w:t>emonstrations begin</w:t>
      </w:r>
    </w:p>
    <w:p w:rsidR="00F359A4" w:rsidRPr="00D60C4A" w:rsidRDefault="00F359A4" w:rsidP="00D60C4A">
      <w:pPr>
        <w:pStyle w:val="NoSpacing"/>
        <w:numPr>
          <w:ilvl w:val="0"/>
          <w:numId w:val="2"/>
        </w:numPr>
        <w:spacing w:line="480" w:lineRule="auto"/>
        <w:rPr>
          <w:rFonts w:ascii="Times New Roman" w:hAnsi="Times New Roman"/>
          <w:sz w:val="24"/>
          <w:szCs w:val="24"/>
        </w:rPr>
      </w:pPr>
      <w:r w:rsidRPr="00D60C4A">
        <w:rPr>
          <w:rFonts w:ascii="Times New Roman" w:hAnsi="Times New Roman"/>
          <w:sz w:val="24"/>
          <w:szCs w:val="24"/>
        </w:rPr>
        <w:t>April 22</w:t>
      </w:r>
      <w:r w:rsidR="00DE6094">
        <w:rPr>
          <w:rFonts w:ascii="Times New Roman" w:hAnsi="Times New Roman"/>
          <w:sz w:val="24"/>
          <w:szCs w:val="24"/>
        </w:rPr>
        <w:t>:</w:t>
      </w:r>
      <w:r w:rsidRPr="00D60C4A">
        <w:rPr>
          <w:rFonts w:ascii="Times New Roman" w:hAnsi="Times New Roman"/>
          <w:sz w:val="24"/>
          <w:szCs w:val="24"/>
        </w:rPr>
        <w:t xml:space="preserve"> Official day of mourning for Hu Yaobang </w:t>
      </w:r>
    </w:p>
    <w:p w:rsidR="00F359A4" w:rsidRPr="00D60C4A" w:rsidRDefault="00DE6094" w:rsidP="00D60C4A">
      <w:pPr>
        <w:pStyle w:val="NoSpacing"/>
        <w:numPr>
          <w:ilvl w:val="0"/>
          <w:numId w:val="2"/>
        </w:numPr>
        <w:spacing w:line="480" w:lineRule="auto"/>
        <w:rPr>
          <w:rFonts w:ascii="Times New Roman" w:hAnsi="Times New Roman"/>
          <w:sz w:val="24"/>
          <w:szCs w:val="24"/>
        </w:rPr>
      </w:pPr>
      <w:r>
        <w:rPr>
          <w:rFonts w:ascii="Times New Roman" w:hAnsi="Times New Roman"/>
          <w:sz w:val="24"/>
          <w:szCs w:val="24"/>
        </w:rPr>
        <w:t xml:space="preserve">May 17: Gorbachev’s visit </w:t>
      </w:r>
      <w:r w:rsidR="00F359A4" w:rsidRPr="00D60C4A">
        <w:rPr>
          <w:rFonts w:ascii="Times New Roman" w:hAnsi="Times New Roman"/>
          <w:sz w:val="24"/>
          <w:szCs w:val="24"/>
        </w:rPr>
        <w:t>brings greater visibility to the demonstrations</w:t>
      </w:r>
      <w:r>
        <w:rPr>
          <w:rFonts w:ascii="Times New Roman" w:hAnsi="Times New Roman"/>
          <w:sz w:val="24"/>
          <w:szCs w:val="24"/>
        </w:rPr>
        <w:t xml:space="preserve">, due to world press coverage of Sino-Soviet summit </w:t>
      </w:r>
    </w:p>
    <w:p w:rsidR="00F359A4" w:rsidRPr="00D60C4A" w:rsidRDefault="00F359A4" w:rsidP="00D60C4A">
      <w:pPr>
        <w:pStyle w:val="NoSpacing"/>
        <w:numPr>
          <w:ilvl w:val="0"/>
          <w:numId w:val="2"/>
        </w:numPr>
        <w:spacing w:line="480" w:lineRule="auto"/>
        <w:rPr>
          <w:rFonts w:ascii="Times New Roman" w:hAnsi="Times New Roman"/>
          <w:sz w:val="24"/>
          <w:szCs w:val="24"/>
        </w:rPr>
      </w:pPr>
      <w:r w:rsidRPr="00D60C4A">
        <w:rPr>
          <w:rFonts w:ascii="Times New Roman" w:hAnsi="Times New Roman"/>
          <w:sz w:val="24"/>
          <w:szCs w:val="24"/>
        </w:rPr>
        <w:t>May 20</w:t>
      </w:r>
      <w:r w:rsidR="00DE6094">
        <w:rPr>
          <w:rFonts w:ascii="Times New Roman" w:hAnsi="Times New Roman"/>
          <w:sz w:val="24"/>
          <w:szCs w:val="24"/>
        </w:rPr>
        <w:t>: M</w:t>
      </w:r>
      <w:r w:rsidRPr="00D60C4A">
        <w:rPr>
          <w:rFonts w:ascii="Times New Roman" w:hAnsi="Times New Roman"/>
          <w:sz w:val="24"/>
          <w:szCs w:val="24"/>
        </w:rPr>
        <w:t>artial law is declared</w:t>
      </w:r>
      <w:r w:rsidR="00363418">
        <w:rPr>
          <w:rFonts w:ascii="Times New Roman" w:hAnsi="Times New Roman"/>
          <w:sz w:val="24"/>
          <w:szCs w:val="24"/>
        </w:rPr>
        <w:t xml:space="preserve"> by the Politburo</w:t>
      </w:r>
    </w:p>
    <w:p w:rsidR="00F359A4" w:rsidRPr="00D60C4A" w:rsidRDefault="00F359A4" w:rsidP="00D60C4A">
      <w:pPr>
        <w:pStyle w:val="NoSpacing"/>
        <w:numPr>
          <w:ilvl w:val="0"/>
          <w:numId w:val="2"/>
        </w:numPr>
        <w:spacing w:line="480" w:lineRule="auto"/>
        <w:rPr>
          <w:rFonts w:ascii="Times New Roman" w:hAnsi="Times New Roman"/>
          <w:sz w:val="24"/>
          <w:szCs w:val="24"/>
        </w:rPr>
      </w:pPr>
      <w:r w:rsidRPr="00D60C4A">
        <w:rPr>
          <w:rFonts w:ascii="Times New Roman" w:hAnsi="Times New Roman"/>
          <w:sz w:val="24"/>
          <w:szCs w:val="24"/>
        </w:rPr>
        <w:t>June 3-4</w:t>
      </w:r>
      <w:r w:rsidR="00DE6094">
        <w:rPr>
          <w:rFonts w:ascii="Times New Roman" w:hAnsi="Times New Roman"/>
          <w:sz w:val="24"/>
          <w:szCs w:val="24"/>
        </w:rPr>
        <w:t>:</w:t>
      </w:r>
      <w:r w:rsidR="00363418">
        <w:rPr>
          <w:rFonts w:ascii="Times New Roman" w:hAnsi="Times New Roman"/>
          <w:sz w:val="24"/>
          <w:szCs w:val="24"/>
        </w:rPr>
        <w:t xml:space="preserve"> W</w:t>
      </w:r>
      <w:r w:rsidRPr="00D60C4A">
        <w:rPr>
          <w:rFonts w:ascii="Times New Roman" w:hAnsi="Times New Roman"/>
          <w:sz w:val="24"/>
          <w:szCs w:val="24"/>
        </w:rPr>
        <w:t>ell armed and well trained troops enter Beijing supported by Armor, seizing Tiananmen Square</w:t>
      </w:r>
    </w:p>
    <w:p w:rsidR="00F26C88" w:rsidRDefault="00F359A4" w:rsidP="00D60C4A">
      <w:pPr>
        <w:pStyle w:val="NoSpacing"/>
        <w:numPr>
          <w:ilvl w:val="0"/>
          <w:numId w:val="2"/>
        </w:numPr>
        <w:spacing w:line="480" w:lineRule="auto"/>
        <w:rPr>
          <w:rFonts w:ascii="Times New Roman" w:hAnsi="Times New Roman"/>
          <w:sz w:val="24"/>
          <w:szCs w:val="24"/>
        </w:rPr>
        <w:sectPr w:rsidR="00F26C88" w:rsidSect="00F26C88">
          <w:pgSz w:w="12240" w:h="15840"/>
          <w:pgMar w:top="1440" w:right="1440" w:bottom="1440" w:left="1440" w:header="720" w:footer="720" w:gutter="0"/>
          <w:pgNumType w:fmt="lowerRoman" w:start="1"/>
          <w:cols w:space="720"/>
          <w:docGrid w:linePitch="360"/>
        </w:sectPr>
      </w:pPr>
      <w:r w:rsidRPr="00D60C4A">
        <w:rPr>
          <w:rFonts w:ascii="Times New Roman" w:hAnsi="Times New Roman"/>
          <w:sz w:val="24"/>
          <w:szCs w:val="24"/>
        </w:rPr>
        <w:t>June 9</w:t>
      </w:r>
      <w:r w:rsidR="00DE6094">
        <w:rPr>
          <w:rFonts w:ascii="Times New Roman" w:hAnsi="Times New Roman"/>
          <w:sz w:val="24"/>
          <w:szCs w:val="24"/>
        </w:rPr>
        <w:t>:</w:t>
      </w:r>
      <w:r w:rsidRPr="00D60C4A">
        <w:rPr>
          <w:rFonts w:ascii="Times New Roman" w:hAnsi="Times New Roman"/>
          <w:sz w:val="24"/>
          <w:szCs w:val="24"/>
        </w:rPr>
        <w:t xml:space="preserve"> Deng Xiaoping gives speech denouncing the protests as a counterrevolutionary rebellion, and emphasizing the importance of economic reforms to move China forward </w:t>
      </w:r>
    </w:p>
    <w:p w:rsidR="004268B3" w:rsidRPr="00F26C88" w:rsidRDefault="004268B3" w:rsidP="00F26C88">
      <w:pPr>
        <w:pStyle w:val="NoSpacing"/>
        <w:spacing w:line="480" w:lineRule="auto"/>
        <w:rPr>
          <w:rFonts w:ascii="Times New Roman" w:hAnsi="Times New Roman"/>
          <w:sz w:val="24"/>
          <w:szCs w:val="24"/>
        </w:rPr>
      </w:pPr>
      <w:r w:rsidRPr="00F26C88">
        <w:rPr>
          <w:rFonts w:ascii="Times New Roman" w:hAnsi="Times New Roman"/>
          <w:sz w:val="28"/>
          <w:szCs w:val="24"/>
        </w:rPr>
        <w:lastRenderedPageBreak/>
        <w:t>Introduction</w:t>
      </w:r>
    </w:p>
    <w:p w:rsidR="004268B3" w:rsidRPr="002A03A9" w:rsidRDefault="004268B3" w:rsidP="004268B3">
      <w:pPr>
        <w:spacing w:line="480" w:lineRule="auto"/>
        <w:ind w:firstLine="720"/>
        <w:rPr>
          <w:rFonts w:ascii="Times New Roman" w:hAnsi="Times New Roman"/>
          <w:sz w:val="24"/>
          <w:szCs w:val="24"/>
        </w:rPr>
      </w:pPr>
      <w:r w:rsidRPr="002A03A9">
        <w:rPr>
          <w:rFonts w:ascii="Times New Roman" w:hAnsi="Times New Roman"/>
          <w:sz w:val="24"/>
          <w:szCs w:val="24"/>
        </w:rPr>
        <w:t>Tiananmen Square is the largest public square in the world.  To the north is the legendary Gate of Heavenly Peace to the Forbidden City which has been the heart of Imperial China for centuries.  To the west of the Imperial seat of power is the communist seat of power: the Great Hall of the People.  Opposite the communist sea</w:t>
      </w:r>
      <w:r w:rsidR="009C1456">
        <w:rPr>
          <w:rFonts w:ascii="Times New Roman" w:hAnsi="Times New Roman"/>
          <w:sz w:val="24"/>
          <w:szCs w:val="24"/>
        </w:rPr>
        <w:t>t of government</w:t>
      </w:r>
      <w:r w:rsidR="00802F6A">
        <w:rPr>
          <w:rFonts w:ascii="Times New Roman" w:hAnsi="Times New Roman"/>
          <w:sz w:val="24"/>
          <w:szCs w:val="24"/>
        </w:rPr>
        <w:t>,</w:t>
      </w:r>
      <w:r w:rsidRPr="002A03A9">
        <w:rPr>
          <w:rFonts w:ascii="Times New Roman" w:hAnsi="Times New Roman"/>
          <w:sz w:val="24"/>
          <w:szCs w:val="24"/>
        </w:rPr>
        <w:t xml:space="preserve"> their legacy</w:t>
      </w:r>
      <w:r w:rsidR="009C1456">
        <w:rPr>
          <w:rFonts w:ascii="Times New Roman" w:hAnsi="Times New Roman"/>
          <w:sz w:val="24"/>
          <w:szCs w:val="24"/>
        </w:rPr>
        <w:t xml:space="preserve"> is enshrined</w:t>
      </w:r>
      <w:r w:rsidRPr="002A03A9">
        <w:rPr>
          <w:rFonts w:ascii="Times New Roman" w:hAnsi="Times New Roman"/>
          <w:sz w:val="24"/>
          <w:szCs w:val="24"/>
        </w:rPr>
        <w:t xml:space="preserve"> in the Museum of Chinese History.  Finally, surrounding the square at the south end is Mao Zedong Memorial Hall.  Tiananmen is an unusual mix of cultural and historical significance.  The square has been the heart of China from the days of the Emperors</w:t>
      </w:r>
      <w:r w:rsidR="00990B87">
        <w:rPr>
          <w:rFonts w:ascii="Times New Roman" w:hAnsi="Times New Roman"/>
          <w:sz w:val="24"/>
          <w:szCs w:val="24"/>
        </w:rPr>
        <w:t>,</w:t>
      </w:r>
      <w:r w:rsidRPr="002A03A9">
        <w:rPr>
          <w:rFonts w:ascii="Times New Roman" w:hAnsi="Times New Roman"/>
          <w:sz w:val="24"/>
          <w:szCs w:val="24"/>
        </w:rPr>
        <w:t xml:space="preserve"> to the impassioned speeches of Chairman Mao on the Gate of Heavenly Peace.  Tiananmen is steeped in history and every modern democracy movement in China has held demonstrations in the square.  The place is almost as significant as the movement it contains.  If protests were held anywhere else, the few thousand students</w:t>
      </w:r>
      <w:r w:rsidR="009C1456">
        <w:rPr>
          <w:rFonts w:ascii="Times New Roman" w:hAnsi="Times New Roman"/>
          <w:sz w:val="24"/>
          <w:szCs w:val="24"/>
        </w:rPr>
        <w:t>, who</w:t>
      </w:r>
      <w:r w:rsidR="00990B87">
        <w:rPr>
          <w:rFonts w:ascii="Times New Roman" w:hAnsi="Times New Roman"/>
          <w:sz w:val="24"/>
          <w:szCs w:val="24"/>
        </w:rPr>
        <w:t xml:space="preserve"> were there openly protesting</w:t>
      </w:r>
      <w:r w:rsidR="009C1456">
        <w:rPr>
          <w:rFonts w:ascii="Times New Roman" w:hAnsi="Times New Roman"/>
          <w:sz w:val="24"/>
          <w:szCs w:val="24"/>
        </w:rPr>
        <w:t xml:space="preserve"> communist rule in 1989,</w:t>
      </w:r>
      <w:r w:rsidRPr="002A03A9">
        <w:rPr>
          <w:rFonts w:ascii="Times New Roman" w:hAnsi="Times New Roman"/>
          <w:sz w:val="24"/>
          <w:szCs w:val="24"/>
        </w:rPr>
        <w:t xml:space="preserve"> would not have made the impact they did.     </w:t>
      </w:r>
    </w:p>
    <w:p w:rsidR="004268B3" w:rsidRPr="002A03A9" w:rsidRDefault="004268B3" w:rsidP="004268B3">
      <w:pPr>
        <w:spacing w:line="480" w:lineRule="auto"/>
        <w:ind w:firstLine="720"/>
        <w:rPr>
          <w:rFonts w:ascii="Times New Roman" w:hAnsi="Times New Roman"/>
          <w:sz w:val="24"/>
          <w:szCs w:val="24"/>
        </w:rPr>
      </w:pPr>
      <w:r w:rsidRPr="002A03A9">
        <w:rPr>
          <w:rFonts w:ascii="Times New Roman" w:hAnsi="Times New Roman"/>
          <w:sz w:val="24"/>
          <w:szCs w:val="24"/>
        </w:rPr>
        <w:t xml:space="preserve"> </w:t>
      </w:r>
      <w:r w:rsidR="00823BA2">
        <w:rPr>
          <w:rFonts w:ascii="Times New Roman" w:hAnsi="Times New Roman"/>
          <w:sz w:val="24"/>
          <w:szCs w:val="24"/>
        </w:rPr>
        <w:t>Despite this tradition of democratic protest, i</w:t>
      </w:r>
      <w:r w:rsidRPr="002A03A9">
        <w:rPr>
          <w:rFonts w:ascii="Times New Roman" w:hAnsi="Times New Roman"/>
          <w:sz w:val="24"/>
          <w:szCs w:val="24"/>
        </w:rPr>
        <w:t>t was only a matter of time before the Chinese communist state violently suppressed democracy in China or democracy made inroads in China and weakened the Chinese Communist Party (CCP).  After the violent suppression of the Tiananmen Square protesters in 1989, no subsequent large scale democracy movements have</w:t>
      </w:r>
      <w:r w:rsidR="009C1456">
        <w:rPr>
          <w:rFonts w:ascii="Times New Roman" w:hAnsi="Times New Roman"/>
          <w:sz w:val="24"/>
          <w:szCs w:val="24"/>
        </w:rPr>
        <w:t xml:space="preserve"> gripped</w:t>
      </w:r>
      <w:r w:rsidRPr="002A03A9">
        <w:rPr>
          <w:rFonts w:ascii="Times New Roman" w:hAnsi="Times New Roman"/>
          <w:sz w:val="24"/>
          <w:szCs w:val="24"/>
        </w:rPr>
        <w:t xml:space="preserve"> China as they used to with some regularity.  With the Tiananmen Square Massacre the CCP quashed democracy at its source. This paper focuses on the sudden reversal of state policy from non-violent and clandestine to extremely violent and visible to the entire world.  Departing from most scholarship this paper examines previous democratic movements and uses them to paint a picture of the duality of the communist government.  </w:t>
      </w:r>
      <w:r w:rsidR="009C1456">
        <w:rPr>
          <w:rFonts w:ascii="Times New Roman" w:hAnsi="Times New Roman"/>
          <w:sz w:val="24"/>
          <w:szCs w:val="24"/>
        </w:rPr>
        <w:t xml:space="preserve">This government has consistently </w:t>
      </w:r>
      <w:r w:rsidR="009C1456">
        <w:rPr>
          <w:rFonts w:ascii="Times New Roman" w:hAnsi="Times New Roman"/>
          <w:sz w:val="24"/>
          <w:szCs w:val="24"/>
        </w:rPr>
        <w:lastRenderedPageBreak/>
        <w:t>shown itself to</w:t>
      </w:r>
      <w:r w:rsidRPr="002A03A9">
        <w:rPr>
          <w:rFonts w:ascii="Times New Roman" w:hAnsi="Times New Roman"/>
          <w:sz w:val="24"/>
          <w:szCs w:val="24"/>
        </w:rPr>
        <w:t xml:space="preserve"> support a democratic movement and lat</w:t>
      </w:r>
      <w:r w:rsidR="009C1456">
        <w:rPr>
          <w:rFonts w:ascii="Times New Roman" w:hAnsi="Times New Roman"/>
          <w:sz w:val="24"/>
          <w:szCs w:val="24"/>
        </w:rPr>
        <w:t>er suppress it when the movement</w:t>
      </w:r>
      <w:r w:rsidR="00823BA2">
        <w:rPr>
          <w:rFonts w:ascii="Times New Roman" w:hAnsi="Times New Roman"/>
          <w:sz w:val="24"/>
          <w:szCs w:val="24"/>
        </w:rPr>
        <w:t xml:space="preserve"> threatened</w:t>
      </w:r>
      <w:r w:rsidRPr="002A03A9">
        <w:rPr>
          <w:rFonts w:ascii="Times New Roman" w:hAnsi="Times New Roman"/>
          <w:sz w:val="24"/>
          <w:szCs w:val="24"/>
        </w:rPr>
        <w:t xml:space="preserve"> party control.  Even during the 1989 movement two distinct factions of reformers and reactionaries emerged to fight to sway Deng Xiaoping.  This paper argues</w:t>
      </w:r>
      <w:r w:rsidR="009C1456">
        <w:rPr>
          <w:rFonts w:ascii="Times New Roman" w:hAnsi="Times New Roman"/>
          <w:sz w:val="24"/>
          <w:szCs w:val="24"/>
        </w:rPr>
        <w:t xml:space="preserve"> that</w:t>
      </w:r>
      <w:r w:rsidRPr="002A03A9">
        <w:rPr>
          <w:rFonts w:ascii="Times New Roman" w:hAnsi="Times New Roman"/>
          <w:sz w:val="24"/>
          <w:szCs w:val="24"/>
        </w:rPr>
        <w:t xml:space="preserve"> the violent response to the protests of 1989 as a logical conclusion to the democratic movements that had been building over the decades.  The CCP, however reform minded, has always fought and continues to fight</w:t>
      </w:r>
      <w:r w:rsidR="009C1456">
        <w:rPr>
          <w:rFonts w:ascii="Times New Roman" w:hAnsi="Times New Roman"/>
          <w:sz w:val="24"/>
          <w:szCs w:val="24"/>
        </w:rPr>
        <w:t xml:space="preserve"> to preserve</w:t>
      </w:r>
      <w:r w:rsidRPr="002A03A9">
        <w:rPr>
          <w:rFonts w:ascii="Times New Roman" w:hAnsi="Times New Roman"/>
          <w:sz w:val="24"/>
          <w:szCs w:val="24"/>
        </w:rPr>
        <w:t xml:space="preserve"> their control over the Chinese state</w:t>
      </w:r>
      <w:r w:rsidR="009C1456">
        <w:rPr>
          <w:rFonts w:ascii="Times New Roman" w:hAnsi="Times New Roman"/>
          <w:sz w:val="24"/>
          <w:szCs w:val="24"/>
        </w:rPr>
        <w:t xml:space="preserve"> above all else</w:t>
      </w:r>
      <w:r w:rsidRPr="002A03A9">
        <w:rPr>
          <w:rFonts w:ascii="Times New Roman" w:hAnsi="Times New Roman"/>
          <w:sz w:val="24"/>
          <w:szCs w:val="24"/>
        </w:rPr>
        <w:t xml:space="preserve">. </w:t>
      </w:r>
    </w:p>
    <w:p w:rsidR="00C909F9" w:rsidRPr="002A03A9" w:rsidRDefault="004268B3" w:rsidP="004268B3">
      <w:pPr>
        <w:spacing w:line="480" w:lineRule="auto"/>
        <w:ind w:firstLine="720"/>
        <w:rPr>
          <w:rFonts w:ascii="Times New Roman" w:hAnsi="Times New Roman"/>
          <w:sz w:val="24"/>
          <w:szCs w:val="24"/>
        </w:rPr>
      </w:pPr>
      <w:r w:rsidRPr="002A03A9">
        <w:rPr>
          <w:rFonts w:ascii="Times New Roman" w:hAnsi="Times New Roman"/>
          <w:sz w:val="24"/>
          <w:szCs w:val="24"/>
        </w:rPr>
        <w:t>At 7:45 on the morning of April 15 1989, Hu Yaobang</w:t>
      </w:r>
      <w:r w:rsidR="009C1456">
        <w:rPr>
          <w:rFonts w:ascii="Times New Roman" w:hAnsi="Times New Roman"/>
          <w:sz w:val="24"/>
          <w:szCs w:val="24"/>
        </w:rPr>
        <w:t>, a reform minded Chinese official,</w:t>
      </w:r>
      <w:r w:rsidR="00823BA2">
        <w:rPr>
          <w:rFonts w:ascii="Times New Roman" w:hAnsi="Times New Roman"/>
          <w:sz w:val="24"/>
          <w:szCs w:val="24"/>
        </w:rPr>
        <w:t xml:space="preserve"> died.  This</w:t>
      </w:r>
      <w:r w:rsidRPr="002A03A9">
        <w:rPr>
          <w:rFonts w:ascii="Times New Roman" w:hAnsi="Times New Roman"/>
          <w:sz w:val="24"/>
          <w:szCs w:val="24"/>
        </w:rPr>
        <w:t xml:space="preserve"> event would start a chain reaction throughout the Universities of Beijing.  To students in Beijing “Hu Yaobang had become something of a hero since he had been made the scapegoat of the 1986 student movement and ousted as general secretary”</w:t>
      </w:r>
      <w:r w:rsidR="00C909F9" w:rsidRPr="002A03A9">
        <w:rPr>
          <w:rStyle w:val="FootnoteReference"/>
          <w:rFonts w:ascii="Times New Roman" w:hAnsi="Times New Roman"/>
          <w:sz w:val="24"/>
          <w:szCs w:val="24"/>
        </w:rPr>
        <w:footnoteReference w:id="1"/>
      </w:r>
      <w:r w:rsidR="00C909F9" w:rsidRPr="002A03A9">
        <w:rPr>
          <w:rFonts w:ascii="Times New Roman" w:hAnsi="Times New Roman"/>
          <w:sz w:val="24"/>
          <w:szCs w:val="24"/>
        </w:rPr>
        <w:t xml:space="preserve">  </w:t>
      </w:r>
      <w:r w:rsidR="00C909F9">
        <w:rPr>
          <w:rFonts w:ascii="Times New Roman" w:hAnsi="Times New Roman"/>
          <w:sz w:val="24"/>
          <w:szCs w:val="24"/>
        </w:rPr>
        <w:t>Indeed student reaction to his death in 1989 suggested a repetition of events of 1976.  That year</w:t>
      </w:r>
      <w:r w:rsidR="00C909F9" w:rsidRPr="002A03A9">
        <w:rPr>
          <w:rFonts w:ascii="Times New Roman" w:hAnsi="Times New Roman"/>
          <w:sz w:val="24"/>
          <w:szCs w:val="24"/>
        </w:rPr>
        <w:t xml:space="preserve"> the death of Zhao Enlai sparked outcry and student demonstrations which were suppressed by the government.  In 1976 the government began supporting the demonstrations and eventually was forced to suppress it. </w:t>
      </w:r>
      <w:r w:rsidR="00C909F9">
        <w:rPr>
          <w:rFonts w:ascii="Times New Roman" w:hAnsi="Times New Roman"/>
          <w:sz w:val="24"/>
          <w:szCs w:val="24"/>
        </w:rPr>
        <w:t xml:space="preserve"> These events too were an echo of what had gone before.  </w:t>
      </w:r>
      <w:r w:rsidR="00C909F9" w:rsidRPr="002A03A9">
        <w:rPr>
          <w:rFonts w:ascii="Times New Roman" w:hAnsi="Times New Roman"/>
          <w:sz w:val="24"/>
          <w:szCs w:val="24"/>
        </w:rPr>
        <w:t>Just as in 1976, the Hundred Flowers movement of 1956 was started and suppressed by Chairman Mao.  All these movements were coming to a head in 1989.  At that time the figure that stood as a beacon of revolutionary hope was Hu Yaobang.  Despite the slow rate</w:t>
      </w:r>
      <w:r w:rsidR="00C909F9">
        <w:rPr>
          <w:rFonts w:ascii="Times New Roman" w:hAnsi="Times New Roman"/>
          <w:sz w:val="24"/>
          <w:szCs w:val="24"/>
        </w:rPr>
        <w:t xml:space="preserve"> with</w:t>
      </w:r>
      <w:r w:rsidR="00C909F9" w:rsidRPr="002A03A9">
        <w:rPr>
          <w:rFonts w:ascii="Times New Roman" w:hAnsi="Times New Roman"/>
          <w:sz w:val="24"/>
          <w:szCs w:val="24"/>
        </w:rPr>
        <w:t xml:space="preserve"> which news traveled in communist China, as soon as students</w:t>
      </w:r>
      <w:r w:rsidR="00C909F9">
        <w:rPr>
          <w:rFonts w:ascii="Times New Roman" w:hAnsi="Times New Roman"/>
          <w:sz w:val="24"/>
          <w:szCs w:val="24"/>
        </w:rPr>
        <w:t xml:space="preserve"> in Peking</w:t>
      </w:r>
      <w:r w:rsidR="00C909F9" w:rsidRPr="002A03A9">
        <w:rPr>
          <w:rFonts w:ascii="Times New Roman" w:hAnsi="Times New Roman"/>
          <w:sz w:val="24"/>
          <w:szCs w:val="24"/>
        </w:rPr>
        <w:t xml:space="preserve"> heard Hu Yaobang was dead </w:t>
      </w:r>
      <w:r w:rsidR="00C909F9">
        <w:rPr>
          <w:rFonts w:ascii="Times New Roman" w:hAnsi="Times New Roman"/>
          <w:sz w:val="24"/>
          <w:szCs w:val="24"/>
        </w:rPr>
        <w:t>they “</w:t>
      </w:r>
      <w:r w:rsidR="00C909F9" w:rsidRPr="002A03A9">
        <w:rPr>
          <w:rFonts w:ascii="Times New Roman" w:hAnsi="Times New Roman"/>
          <w:sz w:val="24"/>
          <w:szCs w:val="24"/>
        </w:rPr>
        <w:t>saw a means of pressuring the government to move more vigorously with economic and democratic reforms.”</w:t>
      </w:r>
      <w:r w:rsidR="00C909F9" w:rsidRPr="002A03A9">
        <w:rPr>
          <w:rStyle w:val="FootnoteReference"/>
          <w:rFonts w:ascii="Times New Roman" w:hAnsi="Times New Roman"/>
          <w:sz w:val="24"/>
          <w:szCs w:val="24"/>
        </w:rPr>
        <w:footnoteReference w:id="2"/>
      </w:r>
      <w:r w:rsidR="00C909F9" w:rsidRPr="002A03A9">
        <w:rPr>
          <w:rFonts w:ascii="Times New Roman" w:hAnsi="Times New Roman"/>
          <w:sz w:val="24"/>
          <w:szCs w:val="24"/>
        </w:rPr>
        <w:t xml:space="preserve">  </w:t>
      </w:r>
    </w:p>
    <w:p w:rsidR="00C909F9" w:rsidRPr="002A03A9" w:rsidRDefault="00C909F9" w:rsidP="004268B3">
      <w:pPr>
        <w:spacing w:line="480" w:lineRule="auto"/>
        <w:ind w:firstLine="720"/>
        <w:rPr>
          <w:rFonts w:ascii="Times New Roman" w:hAnsi="Times New Roman"/>
          <w:sz w:val="24"/>
          <w:szCs w:val="24"/>
        </w:rPr>
      </w:pPr>
      <w:r w:rsidRPr="002A03A9">
        <w:rPr>
          <w:rFonts w:ascii="Times New Roman" w:hAnsi="Times New Roman"/>
          <w:sz w:val="24"/>
          <w:szCs w:val="24"/>
        </w:rPr>
        <w:lastRenderedPageBreak/>
        <w:t>By 1989 China was a powder keg.  Sitting at the top was the Chinese Communist Party led by Deng Xiaoping.  Deng Xiaoping was known as an economic reformer and yet a strict conservative when it came to the party remaining in power.  Deng Xiaoping had to keep hard-line conservatives in the party confident that they would not lose power and still maintain his polic</w:t>
      </w:r>
      <w:r>
        <w:rPr>
          <w:rFonts w:ascii="Times New Roman" w:hAnsi="Times New Roman"/>
          <w:sz w:val="24"/>
          <w:szCs w:val="24"/>
        </w:rPr>
        <w:t>y of opening China to the West.  “T</w:t>
      </w:r>
      <w:r w:rsidRPr="002A03A9">
        <w:rPr>
          <w:rFonts w:ascii="Times New Roman" w:hAnsi="Times New Roman"/>
          <w:sz w:val="24"/>
          <w:szCs w:val="24"/>
        </w:rPr>
        <w:t>o hold this balance</w:t>
      </w:r>
      <w:r>
        <w:rPr>
          <w:rFonts w:ascii="Times New Roman" w:hAnsi="Times New Roman"/>
          <w:sz w:val="24"/>
          <w:szCs w:val="24"/>
        </w:rPr>
        <w:t>,”</w:t>
      </w:r>
      <w:r w:rsidRPr="002A03A9">
        <w:rPr>
          <w:rFonts w:ascii="Times New Roman" w:hAnsi="Times New Roman"/>
          <w:sz w:val="24"/>
          <w:szCs w:val="24"/>
        </w:rPr>
        <w:t xml:space="preserve"> </w:t>
      </w:r>
      <w:r>
        <w:rPr>
          <w:rFonts w:ascii="Times New Roman" w:hAnsi="Times New Roman"/>
          <w:sz w:val="24"/>
          <w:szCs w:val="24"/>
        </w:rPr>
        <w:t>as historian Jonathan Spence has pointed out, “</w:t>
      </w:r>
      <w:r w:rsidRPr="002A03A9">
        <w:rPr>
          <w:rFonts w:ascii="Times New Roman" w:hAnsi="Times New Roman"/>
          <w:sz w:val="24"/>
          <w:szCs w:val="24"/>
        </w:rPr>
        <w:t>Deng was willing to sacrifice his friend Hu Yaobang.”</w:t>
      </w:r>
      <w:r w:rsidRPr="002A03A9">
        <w:rPr>
          <w:rStyle w:val="FootnoteReference"/>
          <w:rFonts w:ascii="Times New Roman" w:hAnsi="Times New Roman"/>
          <w:sz w:val="24"/>
          <w:szCs w:val="24"/>
        </w:rPr>
        <w:footnoteReference w:id="3"/>
      </w:r>
      <w:r w:rsidRPr="002A03A9">
        <w:rPr>
          <w:rFonts w:ascii="Times New Roman" w:hAnsi="Times New Roman"/>
          <w:sz w:val="24"/>
          <w:szCs w:val="24"/>
        </w:rPr>
        <w:t xml:space="preserve">  Deng Xiaoping was walking a tightrope to keep himself in power to move the country forward economically, but </w:t>
      </w:r>
      <w:r>
        <w:rPr>
          <w:rFonts w:ascii="Times New Roman" w:hAnsi="Times New Roman"/>
          <w:sz w:val="24"/>
          <w:szCs w:val="24"/>
        </w:rPr>
        <w:t>by 1989 the spark would come.  This</w:t>
      </w:r>
      <w:r w:rsidRPr="002A03A9">
        <w:rPr>
          <w:rFonts w:ascii="Times New Roman" w:hAnsi="Times New Roman"/>
          <w:sz w:val="24"/>
          <w:szCs w:val="24"/>
        </w:rPr>
        <w:t xml:space="preserve"> spark in the form of Hu Yaobang</w:t>
      </w:r>
      <w:r>
        <w:rPr>
          <w:rFonts w:ascii="Times New Roman" w:hAnsi="Times New Roman"/>
          <w:sz w:val="24"/>
          <w:szCs w:val="24"/>
        </w:rPr>
        <w:t>,</w:t>
      </w:r>
      <w:r w:rsidRPr="002A03A9">
        <w:rPr>
          <w:rFonts w:ascii="Times New Roman" w:hAnsi="Times New Roman"/>
          <w:sz w:val="24"/>
          <w:szCs w:val="24"/>
        </w:rPr>
        <w:t xml:space="preserve"> would light the fire that had been building in the collective consciousness since 1956 and Mao’s hundred flowers campaign.  </w:t>
      </w:r>
    </w:p>
    <w:p w:rsidR="00C909F9" w:rsidRPr="002A03A9" w:rsidRDefault="00C909F9" w:rsidP="004268B3">
      <w:pPr>
        <w:spacing w:line="480" w:lineRule="auto"/>
        <w:ind w:firstLine="720"/>
        <w:rPr>
          <w:rFonts w:ascii="Times New Roman" w:hAnsi="Times New Roman"/>
          <w:sz w:val="24"/>
          <w:szCs w:val="24"/>
        </w:rPr>
      </w:pPr>
      <w:r>
        <w:rPr>
          <w:rFonts w:ascii="Times New Roman" w:hAnsi="Times New Roman"/>
          <w:sz w:val="24"/>
          <w:szCs w:val="24"/>
        </w:rPr>
        <w:t xml:space="preserve">Ironically, perhaps, </w:t>
      </w:r>
      <w:r w:rsidRPr="002A03A9">
        <w:rPr>
          <w:rFonts w:ascii="Times New Roman" w:hAnsi="Times New Roman"/>
          <w:sz w:val="24"/>
          <w:szCs w:val="24"/>
        </w:rPr>
        <w:t xml:space="preserve">China’s democratic heritage begins </w:t>
      </w:r>
      <w:r w:rsidR="004D7CBC">
        <w:rPr>
          <w:rFonts w:ascii="Times New Roman" w:hAnsi="Times New Roman"/>
          <w:sz w:val="24"/>
          <w:szCs w:val="24"/>
        </w:rPr>
        <w:t>with the state sanctioned Hundred Flowers C</w:t>
      </w:r>
      <w:r>
        <w:rPr>
          <w:rFonts w:ascii="Times New Roman" w:hAnsi="Times New Roman"/>
          <w:sz w:val="24"/>
          <w:szCs w:val="24"/>
        </w:rPr>
        <w:t>ampaign</w:t>
      </w:r>
      <w:r w:rsidRPr="002A03A9">
        <w:rPr>
          <w:rFonts w:ascii="Times New Roman" w:hAnsi="Times New Roman"/>
          <w:sz w:val="24"/>
          <w:szCs w:val="24"/>
        </w:rPr>
        <w:t>.  After the First Five Year Plan, some of the most powerful members of the CCP</w:t>
      </w:r>
      <w:r>
        <w:rPr>
          <w:rFonts w:ascii="Times New Roman" w:hAnsi="Times New Roman"/>
          <w:sz w:val="24"/>
          <w:szCs w:val="24"/>
        </w:rPr>
        <w:t xml:space="preserve">, such as </w:t>
      </w:r>
      <w:r w:rsidRPr="002A03A9">
        <w:rPr>
          <w:rFonts w:ascii="Times New Roman" w:hAnsi="Times New Roman"/>
          <w:sz w:val="24"/>
          <w:szCs w:val="24"/>
        </w:rPr>
        <w:t>Mao Zedong, Zhou Enlai, the economic planner Chen Yun, the newly appointe</w:t>
      </w:r>
      <w:r>
        <w:rPr>
          <w:rFonts w:ascii="Times New Roman" w:hAnsi="Times New Roman"/>
          <w:sz w:val="24"/>
          <w:szCs w:val="24"/>
        </w:rPr>
        <w:t>d secretary-general</w:t>
      </w:r>
      <w:r w:rsidRPr="002A03A9">
        <w:rPr>
          <w:rFonts w:ascii="Times New Roman" w:hAnsi="Times New Roman"/>
          <w:sz w:val="24"/>
          <w:szCs w:val="24"/>
        </w:rPr>
        <w:t xml:space="preserve"> Deng</w:t>
      </w:r>
      <w:r>
        <w:rPr>
          <w:rFonts w:ascii="Times New Roman" w:hAnsi="Times New Roman"/>
          <w:sz w:val="24"/>
          <w:szCs w:val="24"/>
        </w:rPr>
        <w:t xml:space="preserve"> Xiaoping, and General Lin Biao.</w:t>
      </w:r>
      <w:r w:rsidRPr="002A03A9">
        <w:rPr>
          <w:rStyle w:val="FootnoteReference"/>
          <w:rFonts w:ascii="Times New Roman" w:hAnsi="Times New Roman"/>
          <w:sz w:val="24"/>
          <w:szCs w:val="24"/>
        </w:rPr>
        <w:footnoteReference w:id="4"/>
      </w:r>
      <w:r w:rsidRPr="002A03A9">
        <w:rPr>
          <w:rFonts w:ascii="Times New Roman" w:hAnsi="Times New Roman"/>
          <w:sz w:val="24"/>
          <w:szCs w:val="24"/>
        </w:rPr>
        <w:t xml:space="preserve"> </w:t>
      </w:r>
      <w:r>
        <w:rPr>
          <w:rFonts w:ascii="Times New Roman" w:hAnsi="Times New Roman"/>
          <w:sz w:val="24"/>
          <w:szCs w:val="24"/>
        </w:rPr>
        <w:t xml:space="preserve"> These men</w:t>
      </w:r>
      <w:r w:rsidRPr="002A03A9">
        <w:rPr>
          <w:rFonts w:ascii="Times New Roman" w:hAnsi="Times New Roman"/>
          <w:sz w:val="24"/>
          <w:szCs w:val="24"/>
        </w:rPr>
        <w:t xml:space="preserve"> came to realize that real progress to a truly modern state was not possible without the support of the Chinese intelligentsia.  This first democratic movement had support from all the major players in the Old Guard, and would s</w:t>
      </w:r>
      <w:r>
        <w:rPr>
          <w:rFonts w:ascii="Times New Roman" w:hAnsi="Times New Roman"/>
          <w:sz w:val="24"/>
          <w:szCs w:val="24"/>
        </w:rPr>
        <w:t>et a precedent for politicians who</w:t>
      </w:r>
      <w:r w:rsidRPr="002A03A9">
        <w:rPr>
          <w:rFonts w:ascii="Times New Roman" w:hAnsi="Times New Roman"/>
          <w:sz w:val="24"/>
          <w:szCs w:val="24"/>
        </w:rPr>
        <w:t xml:space="preserve"> would later be known as reformers.  The movement, however, was not meant as a fully fledged democracy movement in which people could speak out against the government. Mao described what he wanted from this movement, </w:t>
      </w:r>
    </w:p>
    <w:p w:rsidR="00C909F9" w:rsidRPr="002A03A9" w:rsidRDefault="00C909F9" w:rsidP="004268B3">
      <w:pPr>
        <w:spacing w:line="240" w:lineRule="auto"/>
        <w:ind w:left="720" w:right="720"/>
        <w:rPr>
          <w:rFonts w:ascii="Times New Roman" w:hAnsi="Times New Roman"/>
          <w:sz w:val="24"/>
          <w:szCs w:val="24"/>
        </w:rPr>
      </w:pPr>
      <w:proofErr w:type="gramStart"/>
      <w:r w:rsidRPr="002A03A9">
        <w:rPr>
          <w:rFonts w:ascii="Times New Roman" w:hAnsi="Times New Roman"/>
          <w:sz w:val="24"/>
          <w:szCs w:val="24"/>
        </w:rPr>
        <w:t>a</w:t>
      </w:r>
      <w:proofErr w:type="gramEnd"/>
      <w:r w:rsidRPr="002A03A9">
        <w:rPr>
          <w:rFonts w:ascii="Times New Roman" w:hAnsi="Times New Roman"/>
          <w:sz w:val="24"/>
          <w:szCs w:val="24"/>
        </w:rPr>
        <w:t xml:space="preserve"> movement of ideological education carried out seriously, yet as gently as a breeze or a mild rain. It should be a campaign of criticism and self-criticism carried to the proper extent.  Meetings should be limited to small-sized discussion meetings or group meetings.  Comradely heart-to-heart talks in the form of </w:t>
      </w:r>
      <w:r w:rsidRPr="002A03A9">
        <w:rPr>
          <w:rFonts w:ascii="Times New Roman" w:hAnsi="Times New Roman"/>
          <w:sz w:val="24"/>
          <w:szCs w:val="24"/>
        </w:rPr>
        <w:lastRenderedPageBreak/>
        <w:t>conversations, namely exchange of views between individuals, should be used more and large meetings of criticism or ‘struggle’ should not be held</w:t>
      </w:r>
      <w:r w:rsidRPr="002A03A9">
        <w:rPr>
          <w:rStyle w:val="FootnoteReference"/>
          <w:rFonts w:ascii="Times New Roman" w:hAnsi="Times New Roman"/>
          <w:sz w:val="24"/>
          <w:szCs w:val="24"/>
        </w:rPr>
        <w:footnoteReference w:id="5"/>
      </w:r>
      <w:r w:rsidRPr="002A03A9">
        <w:rPr>
          <w:rFonts w:ascii="Times New Roman" w:hAnsi="Times New Roman"/>
          <w:sz w:val="24"/>
          <w:szCs w:val="24"/>
        </w:rPr>
        <w:t xml:space="preserve">  </w:t>
      </w:r>
    </w:p>
    <w:p w:rsidR="00C909F9" w:rsidRPr="002A03A9" w:rsidRDefault="00C909F9" w:rsidP="004268B3">
      <w:pPr>
        <w:spacing w:line="480" w:lineRule="auto"/>
        <w:rPr>
          <w:rFonts w:ascii="Times New Roman" w:hAnsi="Times New Roman"/>
          <w:sz w:val="24"/>
          <w:szCs w:val="24"/>
        </w:rPr>
      </w:pPr>
      <w:r w:rsidRPr="002A03A9">
        <w:rPr>
          <w:rFonts w:ascii="Times New Roman" w:hAnsi="Times New Roman"/>
          <w:sz w:val="24"/>
          <w:szCs w:val="24"/>
        </w:rPr>
        <w:t xml:space="preserve">Mao was not expecting large scale uproar, in fact he condemned it, but he was also not oblivious to the criticism that was coming.  He encouraged it as long as there was no threat to party strength and unity.  </w:t>
      </w:r>
      <w:r>
        <w:rPr>
          <w:rFonts w:ascii="Times New Roman" w:hAnsi="Times New Roman"/>
          <w:sz w:val="24"/>
          <w:szCs w:val="24"/>
        </w:rPr>
        <w:t>Indeed, p</w:t>
      </w:r>
      <w:r w:rsidRPr="002A03A9">
        <w:rPr>
          <w:rFonts w:ascii="Times New Roman" w:hAnsi="Times New Roman"/>
          <w:sz w:val="24"/>
          <w:szCs w:val="24"/>
        </w:rPr>
        <w:t>arty unity and control of China is the most important thing to the Communist party since their seizure of power.  After universities</w:t>
      </w:r>
      <w:r>
        <w:rPr>
          <w:rFonts w:ascii="Times New Roman" w:hAnsi="Times New Roman"/>
          <w:sz w:val="24"/>
          <w:szCs w:val="24"/>
        </w:rPr>
        <w:t xml:space="preserve"> and students</w:t>
      </w:r>
      <w:r w:rsidRPr="002A03A9">
        <w:rPr>
          <w:rFonts w:ascii="Times New Roman" w:hAnsi="Times New Roman"/>
          <w:sz w:val="24"/>
          <w:szCs w:val="24"/>
        </w:rPr>
        <w:t xml:space="preserve"> all over the country seize</w:t>
      </w:r>
      <w:r>
        <w:rPr>
          <w:rFonts w:ascii="Times New Roman" w:hAnsi="Times New Roman"/>
          <w:sz w:val="24"/>
          <w:szCs w:val="24"/>
        </w:rPr>
        <w:t>d</w:t>
      </w:r>
      <w:r w:rsidRPr="002A03A9">
        <w:rPr>
          <w:rFonts w:ascii="Times New Roman" w:hAnsi="Times New Roman"/>
          <w:sz w:val="24"/>
          <w:szCs w:val="24"/>
        </w:rPr>
        <w:t xml:space="preserve"> this opportunity to push for education</w:t>
      </w:r>
      <w:r>
        <w:rPr>
          <w:rFonts w:ascii="Times New Roman" w:hAnsi="Times New Roman"/>
          <w:sz w:val="24"/>
          <w:szCs w:val="24"/>
        </w:rPr>
        <w:t>al and democratic reform, Mao was</w:t>
      </w:r>
      <w:r w:rsidRPr="002A03A9">
        <w:rPr>
          <w:rFonts w:ascii="Times New Roman" w:hAnsi="Times New Roman"/>
          <w:sz w:val="24"/>
          <w:szCs w:val="24"/>
        </w:rPr>
        <w:t xml:space="preserve"> forced to suppress the movement which he fought so hard to begin.  However, in 1957 the protests were not put down by a bloody and public engagement between peaceful protesters and the People’s Liberation Army (PLA).  The government’s form of retribution was blacklisting the most prominent intellectuals in the country, “by the end of the year, over 300,000 intellectuals had been branded ‘rightists,’ a label that effectively ruined their careers in China.”</w:t>
      </w:r>
      <w:r w:rsidRPr="002A03A9">
        <w:rPr>
          <w:rStyle w:val="FootnoteReference"/>
          <w:rFonts w:ascii="Times New Roman" w:hAnsi="Times New Roman"/>
          <w:sz w:val="24"/>
          <w:szCs w:val="24"/>
        </w:rPr>
        <w:footnoteReference w:id="6"/>
      </w:r>
      <w:r w:rsidRPr="002A03A9">
        <w:rPr>
          <w:rFonts w:ascii="Times New Roman" w:hAnsi="Times New Roman"/>
          <w:sz w:val="24"/>
          <w:szCs w:val="24"/>
        </w:rPr>
        <w:t xml:space="preserve">  This stunted the growth of the country by taking the best and the brightest China had to offer and </w:t>
      </w:r>
      <w:r>
        <w:rPr>
          <w:rFonts w:ascii="Times New Roman" w:hAnsi="Times New Roman"/>
          <w:sz w:val="24"/>
          <w:szCs w:val="24"/>
        </w:rPr>
        <w:t>forced them to join the commendable peasantry and fall into obscurity.</w:t>
      </w:r>
      <w:r w:rsidRPr="002A03A9">
        <w:rPr>
          <w:rFonts w:ascii="Times New Roman" w:hAnsi="Times New Roman"/>
          <w:sz w:val="24"/>
          <w:szCs w:val="24"/>
        </w:rPr>
        <w:t xml:space="preserve"> </w:t>
      </w:r>
      <w:r>
        <w:rPr>
          <w:rFonts w:ascii="Times New Roman" w:hAnsi="Times New Roman"/>
          <w:sz w:val="24"/>
          <w:szCs w:val="24"/>
        </w:rPr>
        <w:t xml:space="preserve"> However, t</w:t>
      </w:r>
      <w:r w:rsidRPr="002A03A9">
        <w:rPr>
          <w:rFonts w:ascii="Times New Roman" w:hAnsi="Times New Roman"/>
          <w:sz w:val="24"/>
          <w:szCs w:val="24"/>
        </w:rPr>
        <w:t>he suppression was not an organized bloody struggle between professional soldiers and civilians.  This movement was encouraged by the government and the highest ranking members of the CCP, but when the people took advantage of the freedoms given to them, they were punished.  This did nothing but suppress the democratic sentiments until a later date,</w:t>
      </w:r>
      <w:r>
        <w:rPr>
          <w:rFonts w:ascii="Times New Roman" w:hAnsi="Times New Roman"/>
          <w:sz w:val="24"/>
          <w:szCs w:val="24"/>
        </w:rPr>
        <w:t xml:space="preserve"> and</w:t>
      </w:r>
      <w:r w:rsidRPr="002A03A9">
        <w:rPr>
          <w:rFonts w:ascii="Times New Roman" w:hAnsi="Times New Roman"/>
          <w:sz w:val="24"/>
          <w:szCs w:val="24"/>
        </w:rPr>
        <w:t xml:space="preserve"> it did not quash them for long.  </w:t>
      </w:r>
    </w:p>
    <w:p w:rsidR="00C909F9" w:rsidRDefault="00C909F9" w:rsidP="004268B3">
      <w:pPr>
        <w:spacing w:line="480" w:lineRule="auto"/>
        <w:ind w:firstLine="720"/>
        <w:rPr>
          <w:rFonts w:ascii="Times New Roman" w:hAnsi="Times New Roman"/>
          <w:sz w:val="24"/>
          <w:szCs w:val="24"/>
        </w:rPr>
      </w:pPr>
      <w:r>
        <w:rPr>
          <w:rFonts w:ascii="Times New Roman" w:hAnsi="Times New Roman"/>
          <w:sz w:val="24"/>
          <w:szCs w:val="24"/>
        </w:rPr>
        <w:t xml:space="preserve">Twenty years later on </w:t>
      </w:r>
      <w:r w:rsidRPr="002A03A9">
        <w:rPr>
          <w:rFonts w:ascii="Times New Roman" w:hAnsi="Times New Roman"/>
          <w:sz w:val="24"/>
          <w:szCs w:val="24"/>
        </w:rPr>
        <w:t>April 4, 1976</w:t>
      </w:r>
      <w:r>
        <w:rPr>
          <w:rFonts w:ascii="Times New Roman" w:hAnsi="Times New Roman"/>
          <w:sz w:val="24"/>
          <w:szCs w:val="24"/>
        </w:rPr>
        <w:t>,</w:t>
      </w:r>
      <w:r w:rsidRPr="002A03A9">
        <w:rPr>
          <w:rFonts w:ascii="Times New Roman" w:hAnsi="Times New Roman"/>
          <w:sz w:val="24"/>
          <w:szCs w:val="24"/>
        </w:rPr>
        <w:t xml:space="preserve"> thousands gather</w:t>
      </w:r>
      <w:r>
        <w:rPr>
          <w:rFonts w:ascii="Times New Roman" w:hAnsi="Times New Roman"/>
          <w:sz w:val="24"/>
          <w:szCs w:val="24"/>
        </w:rPr>
        <w:t>ed</w:t>
      </w:r>
      <w:r w:rsidRPr="002A03A9">
        <w:rPr>
          <w:rFonts w:ascii="Times New Roman" w:hAnsi="Times New Roman"/>
          <w:sz w:val="24"/>
          <w:szCs w:val="24"/>
        </w:rPr>
        <w:t xml:space="preserve"> in Tiananmen Square to mourn Z</w:t>
      </w:r>
      <w:r>
        <w:rPr>
          <w:rFonts w:ascii="Times New Roman" w:hAnsi="Times New Roman"/>
          <w:sz w:val="24"/>
          <w:szCs w:val="24"/>
        </w:rPr>
        <w:t>hou Enlai. Zhou has been a part of the CCP since its inception, and had been instrumental in the C</w:t>
      </w:r>
      <w:r w:rsidR="007E3676">
        <w:rPr>
          <w:rFonts w:ascii="Times New Roman" w:hAnsi="Times New Roman"/>
          <w:sz w:val="24"/>
          <w:szCs w:val="24"/>
        </w:rPr>
        <w:t>ommunist rise to power in China. Therefore,</w:t>
      </w:r>
      <w:r>
        <w:rPr>
          <w:rFonts w:ascii="Times New Roman" w:hAnsi="Times New Roman"/>
          <w:sz w:val="24"/>
          <w:szCs w:val="24"/>
        </w:rPr>
        <w:t xml:space="preserve"> his death was a significant event for the average Chinese citizen who had lived with Zhou’s cult of personality for decades.  Zhou was seen as a </w:t>
      </w:r>
      <w:r>
        <w:rPr>
          <w:rFonts w:ascii="Times New Roman" w:hAnsi="Times New Roman"/>
          <w:sz w:val="24"/>
          <w:szCs w:val="24"/>
        </w:rPr>
        <w:lastRenderedPageBreak/>
        <w:t>benevolent politician who looked out for the citizens and was greatly missed.  Mourners were</w:t>
      </w:r>
      <w:r w:rsidRPr="002A03A9">
        <w:rPr>
          <w:rFonts w:ascii="Times New Roman" w:hAnsi="Times New Roman"/>
          <w:sz w:val="24"/>
          <w:szCs w:val="24"/>
        </w:rPr>
        <w:t xml:space="preserve"> beaten and forced out of the square by police and thousands of city militia called in to clear the square.  Two years later, Deng Xiaoping</w:t>
      </w:r>
      <w:r w:rsidR="004D7CBC">
        <w:rPr>
          <w:rFonts w:ascii="Times New Roman" w:hAnsi="Times New Roman"/>
          <w:sz w:val="24"/>
          <w:szCs w:val="24"/>
        </w:rPr>
        <w:t>, while</w:t>
      </w:r>
      <w:r w:rsidRPr="002A03A9">
        <w:rPr>
          <w:rFonts w:ascii="Times New Roman" w:hAnsi="Times New Roman"/>
          <w:sz w:val="24"/>
          <w:szCs w:val="24"/>
        </w:rPr>
        <w:t xml:space="preserve"> trying to move China forward with his Four Modernizations,</w:t>
      </w:r>
      <w:r>
        <w:rPr>
          <w:rFonts w:ascii="Times New Roman" w:hAnsi="Times New Roman"/>
          <w:sz w:val="24"/>
          <w:szCs w:val="24"/>
        </w:rPr>
        <w:t xml:space="preserve"> </w:t>
      </w:r>
      <w:r w:rsidRPr="002A03A9">
        <w:rPr>
          <w:rFonts w:ascii="Times New Roman" w:hAnsi="Times New Roman"/>
          <w:sz w:val="24"/>
          <w:szCs w:val="24"/>
        </w:rPr>
        <w:t xml:space="preserve">in agriculture, industry, national defense, and the linked </w:t>
      </w:r>
      <w:r>
        <w:rPr>
          <w:rFonts w:ascii="Times New Roman" w:hAnsi="Times New Roman"/>
          <w:sz w:val="24"/>
          <w:szCs w:val="24"/>
        </w:rPr>
        <w:t xml:space="preserve">areas of science and technology, </w:t>
      </w:r>
      <w:r w:rsidRPr="002A03A9">
        <w:rPr>
          <w:rFonts w:ascii="Times New Roman" w:hAnsi="Times New Roman"/>
          <w:sz w:val="24"/>
          <w:szCs w:val="24"/>
        </w:rPr>
        <w:t>reversed the verdicts condemning these protests.</w:t>
      </w:r>
      <w:r w:rsidRPr="002A03A9">
        <w:rPr>
          <w:rStyle w:val="FootnoteReference"/>
          <w:rFonts w:ascii="Times New Roman" w:hAnsi="Times New Roman"/>
          <w:sz w:val="24"/>
          <w:szCs w:val="24"/>
        </w:rPr>
        <w:footnoteReference w:id="7"/>
      </w:r>
      <w:r>
        <w:rPr>
          <w:rFonts w:ascii="Times New Roman" w:hAnsi="Times New Roman"/>
          <w:sz w:val="24"/>
          <w:szCs w:val="24"/>
        </w:rPr>
        <w:t xml:space="preserve"> </w:t>
      </w:r>
      <w:r w:rsidRPr="002A03A9">
        <w:rPr>
          <w:rFonts w:ascii="Times New Roman" w:hAnsi="Times New Roman"/>
          <w:sz w:val="24"/>
          <w:szCs w:val="24"/>
        </w:rPr>
        <w:t xml:space="preserve"> In effect Deng was perceived</w:t>
      </w:r>
      <w:r>
        <w:rPr>
          <w:rFonts w:ascii="Times New Roman" w:hAnsi="Times New Roman"/>
          <w:sz w:val="24"/>
          <w:szCs w:val="24"/>
        </w:rPr>
        <w:t xml:space="preserve"> by Chinese citizens at the time,</w:t>
      </w:r>
      <w:r w:rsidRPr="002A03A9">
        <w:rPr>
          <w:rFonts w:ascii="Times New Roman" w:hAnsi="Times New Roman"/>
          <w:sz w:val="24"/>
          <w:szCs w:val="24"/>
        </w:rPr>
        <w:t xml:space="preserve"> as sanctioning this behavior giving fuel to more protests in 1978.  This along with the general feeling of openness created by Deng Xiaoping served only to create an environment where a frank discussion of democratic rights was going to occur.  </w:t>
      </w:r>
    </w:p>
    <w:p w:rsidR="00C909F9" w:rsidRPr="002A03A9" w:rsidRDefault="00C909F9" w:rsidP="004268B3">
      <w:pPr>
        <w:spacing w:line="480" w:lineRule="auto"/>
        <w:ind w:firstLine="720"/>
        <w:rPr>
          <w:rFonts w:ascii="Times New Roman" w:hAnsi="Times New Roman"/>
          <w:sz w:val="24"/>
          <w:szCs w:val="24"/>
        </w:rPr>
      </w:pPr>
      <w:r w:rsidRPr="002A03A9">
        <w:rPr>
          <w:rFonts w:ascii="Times New Roman" w:hAnsi="Times New Roman"/>
          <w:sz w:val="24"/>
          <w:szCs w:val="24"/>
        </w:rPr>
        <w:t>In December of 1978, people began to express their beliefs in posters denouncing the gove</w:t>
      </w:r>
      <w:r>
        <w:rPr>
          <w:rFonts w:ascii="Times New Roman" w:hAnsi="Times New Roman"/>
          <w:sz w:val="24"/>
          <w:szCs w:val="24"/>
        </w:rPr>
        <w:t>rnment and asking for democracy.</w:t>
      </w:r>
      <w:r w:rsidRPr="002A03A9">
        <w:rPr>
          <w:rFonts w:ascii="Times New Roman" w:hAnsi="Times New Roman"/>
          <w:sz w:val="24"/>
          <w:szCs w:val="24"/>
        </w:rPr>
        <w:t xml:space="preserve"> </w:t>
      </w:r>
      <w:r>
        <w:rPr>
          <w:rFonts w:ascii="Times New Roman" w:hAnsi="Times New Roman"/>
          <w:sz w:val="24"/>
          <w:szCs w:val="24"/>
        </w:rPr>
        <w:t xml:space="preserve"> The most famous venue for these expressions was</w:t>
      </w:r>
      <w:r w:rsidRPr="002A03A9">
        <w:rPr>
          <w:rFonts w:ascii="Times New Roman" w:hAnsi="Times New Roman"/>
          <w:sz w:val="24"/>
          <w:szCs w:val="24"/>
        </w:rPr>
        <w:t xml:space="preserve"> a stretch of blank wal</w:t>
      </w:r>
      <w:r>
        <w:rPr>
          <w:rFonts w:ascii="Times New Roman" w:hAnsi="Times New Roman"/>
          <w:sz w:val="24"/>
          <w:szCs w:val="24"/>
        </w:rPr>
        <w:t xml:space="preserve">l just to the west of the Forbidden City, </w:t>
      </w:r>
      <w:r w:rsidRPr="002A03A9">
        <w:rPr>
          <w:rFonts w:ascii="Times New Roman" w:hAnsi="Times New Roman"/>
          <w:sz w:val="24"/>
          <w:szCs w:val="24"/>
        </w:rPr>
        <w:t xml:space="preserve">part of which </w:t>
      </w:r>
      <w:r>
        <w:rPr>
          <w:rFonts w:ascii="Times New Roman" w:hAnsi="Times New Roman"/>
          <w:sz w:val="24"/>
          <w:szCs w:val="24"/>
        </w:rPr>
        <w:t>housed a</w:t>
      </w:r>
      <w:r w:rsidRPr="002A03A9">
        <w:rPr>
          <w:rFonts w:ascii="Times New Roman" w:hAnsi="Times New Roman"/>
          <w:sz w:val="24"/>
          <w:szCs w:val="24"/>
        </w:rPr>
        <w:t xml:space="preserve"> cluster of residences for China’s most senior national leaders.</w:t>
      </w:r>
      <w:r w:rsidRPr="002A03A9">
        <w:rPr>
          <w:rStyle w:val="FootnoteReference"/>
          <w:rFonts w:ascii="Times New Roman" w:hAnsi="Times New Roman"/>
          <w:sz w:val="24"/>
          <w:szCs w:val="24"/>
        </w:rPr>
        <w:footnoteReference w:id="8"/>
      </w:r>
      <w:r w:rsidRPr="002A03A9">
        <w:rPr>
          <w:rFonts w:ascii="Times New Roman" w:hAnsi="Times New Roman"/>
          <w:sz w:val="24"/>
          <w:szCs w:val="24"/>
        </w:rPr>
        <w:t xml:space="preserve">  This wall came to be known as Democracy Wall and was covered in posters and poems and other writings asking for a Fifth Modernization in the area of democracy.  By mid-January the government had had enough.  </w:t>
      </w:r>
      <w:r>
        <w:rPr>
          <w:rFonts w:ascii="Times New Roman" w:hAnsi="Times New Roman"/>
          <w:sz w:val="24"/>
          <w:szCs w:val="24"/>
        </w:rPr>
        <w:t>Scholars theorize</w:t>
      </w:r>
      <w:r w:rsidRPr="002A03A9">
        <w:rPr>
          <w:rFonts w:ascii="Times New Roman" w:hAnsi="Times New Roman"/>
          <w:sz w:val="24"/>
          <w:szCs w:val="24"/>
        </w:rPr>
        <w:t xml:space="preserve"> that early on in this movement Deng was lenient</w:t>
      </w:r>
      <w:r>
        <w:rPr>
          <w:rFonts w:ascii="Times New Roman" w:hAnsi="Times New Roman"/>
          <w:sz w:val="24"/>
          <w:szCs w:val="24"/>
        </w:rPr>
        <w:t>,</w:t>
      </w:r>
      <w:r w:rsidRPr="002A03A9">
        <w:rPr>
          <w:rFonts w:ascii="Times New Roman" w:hAnsi="Times New Roman"/>
          <w:sz w:val="24"/>
          <w:szCs w:val="24"/>
        </w:rPr>
        <w:t xml:space="preserve"> because he agreed with the sentiments the protesters and writers expressed.  Both wanted modernization and openness</w:t>
      </w:r>
      <w:r>
        <w:rPr>
          <w:rFonts w:ascii="Times New Roman" w:hAnsi="Times New Roman"/>
          <w:sz w:val="24"/>
          <w:szCs w:val="24"/>
        </w:rPr>
        <w:t xml:space="preserve"> and at first Deng’s enemies were being targeted by the dissenters.  However</w:t>
      </w:r>
      <w:r w:rsidR="002702F1">
        <w:rPr>
          <w:rFonts w:ascii="Times New Roman" w:hAnsi="Times New Roman"/>
          <w:sz w:val="24"/>
          <w:szCs w:val="24"/>
        </w:rPr>
        <w:t>,</w:t>
      </w:r>
      <w:r w:rsidRPr="002A03A9">
        <w:rPr>
          <w:rFonts w:ascii="Times New Roman" w:hAnsi="Times New Roman"/>
          <w:sz w:val="24"/>
          <w:szCs w:val="24"/>
        </w:rPr>
        <w:t xml:space="preserve"> wh</w:t>
      </w:r>
      <w:r>
        <w:rPr>
          <w:rFonts w:ascii="Times New Roman" w:hAnsi="Times New Roman"/>
          <w:sz w:val="24"/>
          <w:szCs w:val="24"/>
        </w:rPr>
        <w:t>ere the dissenters and Deng</w:t>
      </w:r>
      <w:r w:rsidRPr="002A03A9">
        <w:rPr>
          <w:rFonts w:ascii="Times New Roman" w:hAnsi="Times New Roman"/>
          <w:sz w:val="24"/>
          <w:szCs w:val="24"/>
        </w:rPr>
        <w:t xml:space="preserve"> differed was Deng would never relinquish </w:t>
      </w:r>
      <w:r>
        <w:rPr>
          <w:rFonts w:ascii="Times New Roman" w:hAnsi="Times New Roman"/>
          <w:sz w:val="24"/>
          <w:szCs w:val="24"/>
        </w:rPr>
        <w:t xml:space="preserve">power for the CCP.  As Spence notes, </w:t>
      </w:r>
      <w:r w:rsidRPr="002A03A9">
        <w:rPr>
          <w:rFonts w:ascii="Times New Roman" w:hAnsi="Times New Roman"/>
          <w:sz w:val="24"/>
          <w:szCs w:val="24"/>
        </w:rPr>
        <w:t>“Deng’s actions ran parallel to Mao’s in 1957, when Mao unleashed the anti</w:t>
      </w:r>
      <w:r w:rsidR="002702F1">
        <w:rPr>
          <w:rFonts w:ascii="Times New Roman" w:hAnsi="Times New Roman"/>
          <w:sz w:val="24"/>
          <w:szCs w:val="24"/>
        </w:rPr>
        <w:t>-</w:t>
      </w:r>
      <w:r w:rsidRPr="002A03A9">
        <w:rPr>
          <w:rFonts w:ascii="Times New Roman" w:hAnsi="Times New Roman"/>
          <w:sz w:val="24"/>
          <w:szCs w:val="24"/>
        </w:rPr>
        <w:t>rightist campaign in order to smother the Hundred Flowers movement that he had just set in motion.”</w:t>
      </w:r>
      <w:r w:rsidRPr="002A03A9">
        <w:rPr>
          <w:rStyle w:val="FootnoteReference"/>
          <w:rFonts w:ascii="Times New Roman" w:hAnsi="Times New Roman"/>
          <w:sz w:val="24"/>
          <w:szCs w:val="24"/>
        </w:rPr>
        <w:footnoteReference w:id="9"/>
      </w:r>
      <w:r w:rsidRPr="002A03A9">
        <w:rPr>
          <w:rFonts w:ascii="Times New Roman" w:hAnsi="Times New Roman"/>
          <w:sz w:val="24"/>
          <w:szCs w:val="24"/>
        </w:rPr>
        <w:t xml:space="preserve">  In 20 years, two democracy </w:t>
      </w:r>
      <w:r w:rsidRPr="002A03A9">
        <w:rPr>
          <w:rFonts w:ascii="Times New Roman" w:hAnsi="Times New Roman"/>
          <w:sz w:val="24"/>
          <w:szCs w:val="24"/>
        </w:rPr>
        <w:lastRenderedPageBreak/>
        <w:t>movements had been suppressed by leaders who at first appeared to support the mov</w:t>
      </w:r>
      <w:r>
        <w:rPr>
          <w:rFonts w:ascii="Times New Roman" w:hAnsi="Times New Roman"/>
          <w:sz w:val="24"/>
          <w:szCs w:val="24"/>
        </w:rPr>
        <w:t>ement, although neither protest</w:t>
      </w:r>
      <w:r w:rsidRPr="002A03A9">
        <w:rPr>
          <w:rFonts w:ascii="Times New Roman" w:hAnsi="Times New Roman"/>
          <w:sz w:val="24"/>
          <w:szCs w:val="24"/>
        </w:rPr>
        <w:t xml:space="preserve"> was violently suppressed by units of the PLA.         </w:t>
      </w:r>
    </w:p>
    <w:p w:rsidR="00C909F9" w:rsidRPr="002A03A9" w:rsidRDefault="00C909F9" w:rsidP="004268B3">
      <w:pPr>
        <w:spacing w:line="480" w:lineRule="auto"/>
        <w:ind w:firstLine="720"/>
        <w:rPr>
          <w:rFonts w:ascii="Times New Roman" w:hAnsi="Times New Roman"/>
          <w:sz w:val="24"/>
          <w:szCs w:val="24"/>
        </w:rPr>
      </w:pPr>
      <w:r w:rsidRPr="002A03A9">
        <w:rPr>
          <w:rFonts w:ascii="Times New Roman" w:hAnsi="Times New Roman"/>
          <w:sz w:val="24"/>
          <w:szCs w:val="24"/>
        </w:rPr>
        <w:t xml:space="preserve">The mid 1980s was a time of reform led by Deng Xiaoping to achieve his </w:t>
      </w:r>
      <w:r>
        <w:rPr>
          <w:rFonts w:ascii="Times New Roman" w:hAnsi="Times New Roman"/>
          <w:sz w:val="24"/>
          <w:szCs w:val="24"/>
        </w:rPr>
        <w:t xml:space="preserve">Four Modernizations. </w:t>
      </w:r>
      <w:r w:rsidRPr="002A03A9">
        <w:rPr>
          <w:rFonts w:ascii="Times New Roman" w:hAnsi="Times New Roman"/>
          <w:sz w:val="24"/>
          <w:szCs w:val="24"/>
        </w:rPr>
        <w:t xml:space="preserve"> These modernizations would open China to the modern world.  To give an idea of the difference in times, when the Standing Committe</w:t>
      </w:r>
      <w:r w:rsidR="005D1827">
        <w:rPr>
          <w:rFonts w:ascii="Times New Roman" w:hAnsi="Times New Roman"/>
          <w:sz w:val="24"/>
          <w:szCs w:val="24"/>
        </w:rPr>
        <w:t>e of the Politburo held a photo-</w:t>
      </w:r>
      <w:r w:rsidRPr="002A03A9">
        <w:rPr>
          <w:rFonts w:ascii="Times New Roman" w:hAnsi="Times New Roman"/>
          <w:sz w:val="24"/>
          <w:szCs w:val="24"/>
        </w:rPr>
        <w:t xml:space="preserve">shoot for the international press, </w:t>
      </w:r>
    </w:p>
    <w:p w:rsidR="00C909F9" w:rsidRPr="002A03A9" w:rsidRDefault="00C909F9" w:rsidP="004268B3">
      <w:pPr>
        <w:ind w:left="720" w:right="720"/>
        <w:rPr>
          <w:rFonts w:ascii="Times New Roman" w:hAnsi="Times New Roman"/>
          <w:sz w:val="24"/>
          <w:szCs w:val="24"/>
        </w:rPr>
      </w:pPr>
      <w:r w:rsidRPr="002A03A9">
        <w:rPr>
          <w:rFonts w:ascii="Times New Roman" w:hAnsi="Times New Roman"/>
          <w:sz w:val="24"/>
          <w:szCs w:val="24"/>
        </w:rPr>
        <w:t>For the first time in memory, the entire Standing Committee appeared in Western attire, their Mao suits stashed away for this photo op aimed at telling the developed West that China was comfortable on stage. When a reporter commented on Zhao’s [Ziyang] impressive double-breasted pinstripe suit, Zhao, with a big grin, playfully pulled open the jacket to show off a lapel that indicated: made in China. A new era seemed to be at hand.</w:t>
      </w:r>
      <w:r w:rsidRPr="002A03A9">
        <w:rPr>
          <w:rStyle w:val="FootnoteReference"/>
          <w:rFonts w:ascii="Times New Roman" w:hAnsi="Times New Roman"/>
          <w:sz w:val="24"/>
          <w:szCs w:val="24"/>
        </w:rPr>
        <w:footnoteReference w:id="10"/>
      </w:r>
    </w:p>
    <w:p w:rsidR="00C909F9" w:rsidRPr="002A03A9" w:rsidRDefault="00C909F9" w:rsidP="004268B3">
      <w:pPr>
        <w:spacing w:line="480" w:lineRule="auto"/>
        <w:ind w:right="720"/>
        <w:rPr>
          <w:rFonts w:ascii="Times New Roman" w:hAnsi="Times New Roman"/>
          <w:sz w:val="24"/>
          <w:szCs w:val="24"/>
        </w:rPr>
      </w:pPr>
      <w:r w:rsidRPr="002A03A9">
        <w:rPr>
          <w:rFonts w:ascii="Times New Roman" w:hAnsi="Times New Roman"/>
          <w:sz w:val="24"/>
          <w:szCs w:val="24"/>
        </w:rPr>
        <w:t>China was opening up and establishing itself as a modern state in the world.  The CCP was breaking ties w</w:t>
      </w:r>
      <w:r>
        <w:rPr>
          <w:rFonts w:ascii="Times New Roman" w:hAnsi="Times New Roman"/>
          <w:sz w:val="24"/>
          <w:szCs w:val="24"/>
        </w:rPr>
        <w:t>ith the Maoist era in favor of W</w:t>
      </w:r>
      <w:r w:rsidRPr="002A03A9">
        <w:rPr>
          <w:rFonts w:ascii="Times New Roman" w:hAnsi="Times New Roman"/>
          <w:sz w:val="24"/>
          <w:szCs w:val="24"/>
        </w:rPr>
        <w:t>estern ways and</w:t>
      </w:r>
      <w:r>
        <w:rPr>
          <w:rFonts w:ascii="Times New Roman" w:hAnsi="Times New Roman"/>
          <w:sz w:val="24"/>
          <w:szCs w:val="24"/>
        </w:rPr>
        <w:t xml:space="preserve"> the</w:t>
      </w:r>
      <w:r w:rsidRPr="002A03A9">
        <w:rPr>
          <w:rFonts w:ascii="Times New Roman" w:hAnsi="Times New Roman"/>
          <w:sz w:val="24"/>
          <w:szCs w:val="24"/>
        </w:rPr>
        <w:t xml:space="preserve"> modernization of the economy.  The failed Great Leap Forward was being left behind for actual great leaps in economic productivity.  A genera</w:t>
      </w:r>
      <w:r>
        <w:rPr>
          <w:rFonts w:ascii="Times New Roman" w:hAnsi="Times New Roman"/>
          <w:sz w:val="24"/>
          <w:szCs w:val="24"/>
        </w:rPr>
        <w:t xml:space="preserve">l feeling of openness prevailed, </w:t>
      </w:r>
      <w:r w:rsidR="005D1827">
        <w:rPr>
          <w:rFonts w:ascii="Times New Roman" w:hAnsi="Times New Roman"/>
          <w:sz w:val="24"/>
          <w:szCs w:val="24"/>
        </w:rPr>
        <w:t xml:space="preserve">and </w:t>
      </w:r>
      <w:r>
        <w:rPr>
          <w:rFonts w:ascii="Times New Roman" w:hAnsi="Times New Roman"/>
          <w:sz w:val="24"/>
          <w:szCs w:val="24"/>
        </w:rPr>
        <w:t>with that</w:t>
      </w:r>
      <w:r w:rsidR="005D1827">
        <w:rPr>
          <w:rFonts w:ascii="Times New Roman" w:hAnsi="Times New Roman"/>
          <w:sz w:val="24"/>
          <w:szCs w:val="24"/>
        </w:rPr>
        <w:t>,</w:t>
      </w:r>
      <w:r>
        <w:rPr>
          <w:rFonts w:ascii="Times New Roman" w:hAnsi="Times New Roman"/>
          <w:sz w:val="24"/>
          <w:szCs w:val="24"/>
        </w:rPr>
        <w:t xml:space="preserve"> t</w:t>
      </w:r>
      <w:r w:rsidRPr="002A03A9">
        <w:rPr>
          <w:rFonts w:ascii="Times New Roman" w:hAnsi="Times New Roman"/>
          <w:sz w:val="24"/>
          <w:szCs w:val="24"/>
        </w:rPr>
        <w:t xml:space="preserve">he atmosphere of China was changing and the people could feel it.  By 1986 economic reforms were the glue </w:t>
      </w:r>
      <w:r>
        <w:rPr>
          <w:rFonts w:ascii="Times New Roman" w:hAnsi="Times New Roman"/>
          <w:sz w:val="24"/>
          <w:szCs w:val="24"/>
        </w:rPr>
        <w:t>keeping the government together.  To remain legitimate the CCP under Deng championed</w:t>
      </w:r>
      <w:r w:rsidRPr="002A03A9">
        <w:rPr>
          <w:rFonts w:ascii="Times New Roman" w:hAnsi="Times New Roman"/>
          <w:sz w:val="24"/>
          <w:szCs w:val="24"/>
        </w:rPr>
        <w:t xml:space="preserve"> economic modernization and greater prosperity for Chinese people</w:t>
      </w:r>
      <w:r>
        <w:rPr>
          <w:rFonts w:ascii="Times New Roman" w:hAnsi="Times New Roman"/>
          <w:sz w:val="24"/>
          <w:szCs w:val="24"/>
        </w:rPr>
        <w:t xml:space="preserve">.  </w:t>
      </w:r>
      <w:r w:rsidRPr="002A03A9">
        <w:rPr>
          <w:rFonts w:ascii="Times New Roman" w:hAnsi="Times New Roman"/>
          <w:sz w:val="24"/>
          <w:szCs w:val="24"/>
        </w:rPr>
        <w:t>This emphasis on economic growth gave more power to the intelligentsia</w:t>
      </w:r>
      <w:r w:rsidR="005D1827">
        <w:rPr>
          <w:rFonts w:ascii="Times New Roman" w:hAnsi="Times New Roman"/>
          <w:sz w:val="24"/>
          <w:szCs w:val="24"/>
        </w:rPr>
        <w:t xml:space="preserve"> who were</w:t>
      </w:r>
      <w:r w:rsidRPr="002A03A9">
        <w:rPr>
          <w:rFonts w:ascii="Times New Roman" w:hAnsi="Times New Roman"/>
          <w:sz w:val="24"/>
          <w:szCs w:val="24"/>
        </w:rPr>
        <w:t xml:space="preserve"> capable of delivering new programs for growth and prosperity,</w:t>
      </w:r>
      <w:r>
        <w:rPr>
          <w:rFonts w:ascii="Times New Roman" w:hAnsi="Times New Roman"/>
          <w:sz w:val="24"/>
          <w:szCs w:val="24"/>
        </w:rPr>
        <w:t xml:space="preserve"> and thus</w:t>
      </w:r>
      <w:r w:rsidRPr="002A03A9">
        <w:rPr>
          <w:rFonts w:ascii="Times New Roman" w:hAnsi="Times New Roman"/>
          <w:sz w:val="24"/>
          <w:szCs w:val="24"/>
        </w:rPr>
        <w:t xml:space="preserve"> “intellectuals and students were offered a greater stake in China’s future than had </w:t>
      </w:r>
      <w:r w:rsidRPr="002A03A9">
        <w:rPr>
          <w:rFonts w:ascii="Times New Roman" w:hAnsi="Times New Roman"/>
          <w:sz w:val="24"/>
          <w:szCs w:val="24"/>
        </w:rPr>
        <w:lastRenderedPageBreak/>
        <w:t>previously been the case.”</w:t>
      </w:r>
      <w:r w:rsidRPr="002A03A9">
        <w:rPr>
          <w:rStyle w:val="FootnoteReference"/>
          <w:rFonts w:ascii="Times New Roman" w:hAnsi="Times New Roman"/>
          <w:sz w:val="24"/>
          <w:szCs w:val="24"/>
        </w:rPr>
        <w:footnoteReference w:id="11"/>
      </w:r>
      <w:r w:rsidRPr="002A03A9">
        <w:rPr>
          <w:rFonts w:ascii="Times New Roman" w:hAnsi="Times New Roman"/>
          <w:sz w:val="24"/>
          <w:szCs w:val="24"/>
        </w:rPr>
        <w:t xml:space="preserve">  In the 1980s</w:t>
      </w:r>
      <w:r w:rsidR="005D1827">
        <w:rPr>
          <w:rFonts w:ascii="Times New Roman" w:hAnsi="Times New Roman"/>
          <w:sz w:val="24"/>
          <w:szCs w:val="24"/>
        </w:rPr>
        <w:t>,</w:t>
      </w:r>
      <w:r w:rsidRPr="002A03A9">
        <w:rPr>
          <w:rFonts w:ascii="Times New Roman" w:hAnsi="Times New Roman"/>
          <w:sz w:val="24"/>
          <w:szCs w:val="24"/>
        </w:rPr>
        <w:t xml:space="preserve"> intellectuals</w:t>
      </w:r>
      <w:r w:rsidR="005D1827">
        <w:rPr>
          <w:rFonts w:ascii="Times New Roman" w:hAnsi="Times New Roman"/>
          <w:sz w:val="24"/>
          <w:szCs w:val="24"/>
        </w:rPr>
        <w:t>,</w:t>
      </w:r>
      <w:r w:rsidRPr="002A03A9">
        <w:rPr>
          <w:rFonts w:ascii="Times New Roman" w:hAnsi="Times New Roman"/>
          <w:sz w:val="24"/>
          <w:szCs w:val="24"/>
        </w:rPr>
        <w:t xml:space="preserve"> and students especially</w:t>
      </w:r>
      <w:r w:rsidR="005D1827">
        <w:rPr>
          <w:rFonts w:ascii="Times New Roman" w:hAnsi="Times New Roman"/>
          <w:sz w:val="24"/>
          <w:szCs w:val="24"/>
        </w:rPr>
        <w:t>,</w:t>
      </w:r>
      <w:r w:rsidRPr="002A03A9">
        <w:rPr>
          <w:rFonts w:ascii="Times New Roman" w:hAnsi="Times New Roman"/>
          <w:sz w:val="24"/>
          <w:szCs w:val="24"/>
        </w:rPr>
        <w:t xml:space="preserve"> began to exercise their new freedoms.  Calling for democratic reforms, students took to the streets in this air of new openness and were supported by well known student organizers.  After the government suppressed the protests and purged these well known figures, the state had one last thing to deal with.  Instead of abandoning economic reforms</w:t>
      </w:r>
      <w:r>
        <w:rPr>
          <w:rFonts w:ascii="Times New Roman" w:hAnsi="Times New Roman"/>
          <w:sz w:val="24"/>
          <w:szCs w:val="24"/>
        </w:rPr>
        <w:t xml:space="preserve"> and</w:t>
      </w:r>
      <w:r w:rsidRPr="002A03A9">
        <w:rPr>
          <w:rFonts w:ascii="Times New Roman" w:hAnsi="Times New Roman"/>
          <w:sz w:val="24"/>
          <w:szCs w:val="24"/>
        </w:rPr>
        <w:t xml:space="preserve"> thereby taking away people’s new found freedoms, Deng Xiaoping, to appease hardliners, needed a scapegoat from high in the government.  Hu Yaobang was blamed for mishandling the student protests, “Hu’s outspokenness on the need for rapid reform and his almost open contempt of Maoist excesses had made him a controversial leader of the party.”</w:t>
      </w:r>
      <w:r w:rsidRPr="002A03A9">
        <w:rPr>
          <w:rStyle w:val="FootnoteReference"/>
          <w:rFonts w:ascii="Times New Roman" w:hAnsi="Times New Roman"/>
          <w:sz w:val="24"/>
          <w:szCs w:val="24"/>
        </w:rPr>
        <w:footnoteReference w:id="12"/>
      </w:r>
      <w:r w:rsidRPr="002A03A9">
        <w:rPr>
          <w:rFonts w:ascii="Times New Roman" w:hAnsi="Times New Roman"/>
          <w:sz w:val="24"/>
          <w:szCs w:val="24"/>
        </w:rPr>
        <w:t xml:space="preserve">  After Hu’s ousting Zhao Ziyang took over his position as secretary-general.  </w:t>
      </w:r>
    </w:p>
    <w:p w:rsidR="00C909F9" w:rsidRPr="002A03A9" w:rsidRDefault="00C909F9" w:rsidP="004268B3">
      <w:pPr>
        <w:spacing w:line="480" w:lineRule="auto"/>
        <w:ind w:right="720"/>
        <w:rPr>
          <w:rFonts w:ascii="Times New Roman" w:hAnsi="Times New Roman"/>
          <w:sz w:val="24"/>
          <w:szCs w:val="24"/>
        </w:rPr>
      </w:pPr>
      <w:r w:rsidRPr="002A03A9">
        <w:rPr>
          <w:rFonts w:ascii="Times New Roman" w:hAnsi="Times New Roman"/>
          <w:sz w:val="24"/>
          <w:szCs w:val="24"/>
        </w:rPr>
        <w:tab/>
        <w:t xml:space="preserve">Once again the atmosphere created by the government was advantageous for political reform, or at least political dialogue.  This movement was not state sanctioned, but was a natural continuation of the reforms CCP leaders were championing.  The events of the winter of 1986 were a direct result of government policy and rhetoric.  Students and the intellectuals of Beijing have always played a prominent role in political discourse in China and these student protests were nothing out of the ordinary.  What made the demonstrations of the mid 1980’s significant was the fact that a public sacrifice was offered to the conservative wing of the CCP in the form of Hu Yaobang.  The dismissal of Hu Yaobang illustrates the dichotomy of the CCP and the clash between the old guard conservatives and the new guard (Deng Xiaoping the new guard reformer was over 80 years old at the time) reformers led by men like Hu Yaobang and Zhao Zihyang.  Deng </w:t>
      </w:r>
      <w:r w:rsidRPr="002A03A9">
        <w:rPr>
          <w:rFonts w:ascii="Times New Roman" w:hAnsi="Times New Roman"/>
          <w:sz w:val="24"/>
          <w:szCs w:val="24"/>
        </w:rPr>
        <w:lastRenderedPageBreak/>
        <w:t>Xiaoping as supreme leader, at that time, had to balance his beliefs of opening China to the world economy and promoting free enterprise in a developing middle class, with the paramount belief that the CCP must remain in total control of the Chinese state.  These two belief systems represent the two factions</w:t>
      </w:r>
      <w:r>
        <w:rPr>
          <w:rFonts w:ascii="Times New Roman" w:hAnsi="Times New Roman"/>
          <w:sz w:val="24"/>
          <w:szCs w:val="24"/>
        </w:rPr>
        <w:t xml:space="preserve"> under Deng, who equally represented both hard-liners and reformers that</w:t>
      </w:r>
      <w:r w:rsidRPr="002A03A9">
        <w:rPr>
          <w:rFonts w:ascii="Times New Roman" w:hAnsi="Times New Roman"/>
          <w:sz w:val="24"/>
          <w:szCs w:val="24"/>
        </w:rPr>
        <w:t xml:space="preserve"> emerged after Mao’s death</w:t>
      </w:r>
      <w:r>
        <w:rPr>
          <w:rFonts w:ascii="Times New Roman" w:hAnsi="Times New Roman"/>
          <w:sz w:val="24"/>
          <w:szCs w:val="24"/>
        </w:rPr>
        <w:t>.</w:t>
      </w:r>
      <w:r w:rsidRPr="002A03A9">
        <w:rPr>
          <w:rFonts w:ascii="Times New Roman" w:hAnsi="Times New Roman"/>
          <w:sz w:val="24"/>
          <w:szCs w:val="24"/>
        </w:rPr>
        <w:t xml:space="preserve">  </w:t>
      </w:r>
    </w:p>
    <w:p w:rsidR="00C909F9" w:rsidRDefault="00C909F9" w:rsidP="004268B3">
      <w:pPr>
        <w:spacing w:line="480" w:lineRule="auto"/>
        <w:ind w:right="720"/>
        <w:rPr>
          <w:rFonts w:ascii="Times New Roman" w:hAnsi="Times New Roman"/>
          <w:sz w:val="24"/>
          <w:szCs w:val="24"/>
        </w:rPr>
      </w:pPr>
      <w:r w:rsidRPr="002A03A9">
        <w:rPr>
          <w:rFonts w:ascii="Times New Roman" w:hAnsi="Times New Roman"/>
          <w:sz w:val="24"/>
          <w:szCs w:val="24"/>
        </w:rPr>
        <w:tab/>
      </w:r>
      <w:r>
        <w:rPr>
          <w:rFonts w:ascii="Times New Roman" w:hAnsi="Times New Roman"/>
          <w:sz w:val="24"/>
          <w:szCs w:val="24"/>
        </w:rPr>
        <w:t>Thus a</w:t>
      </w:r>
      <w:r w:rsidRPr="002A03A9">
        <w:rPr>
          <w:rFonts w:ascii="Times New Roman" w:hAnsi="Times New Roman"/>
          <w:sz w:val="24"/>
          <w:szCs w:val="24"/>
        </w:rPr>
        <w:t xml:space="preserve">fter the dust cleared in 1987 Hu Yaobang, an avid reformer, was made scapegoat for his handling of the student movements. The </w:t>
      </w:r>
      <w:r>
        <w:rPr>
          <w:rFonts w:ascii="Times New Roman" w:hAnsi="Times New Roman"/>
          <w:sz w:val="24"/>
          <w:szCs w:val="24"/>
        </w:rPr>
        <w:t xml:space="preserve">political </w:t>
      </w:r>
      <w:r w:rsidRPr="002A03A9">
        <w:rPr>
          <w:rFonts w:ascii="Times New Roman" w:hAnsi="Times New Roman"/>
          <w:sz w:val="24"/>
          <w:szCs w:val="24"/>
        </w:rPr>
        <w:t>atmosphere of China had not changed significantly, and the stag</w:t>
      </w:r>
      <w:r>
        <w:rPr>
          <w:rFonts w:ascii="Times New Roman" w:hAnsi="Times New Roman"/>
          <w:sz w:val="24"/>
          <w:szCs w:val="24"/>
        </w:rPr>
        <w:t>e was set for all the democratic yearnings</w:t>
      </w:r>
      <w:r w:rsidRPr="002A03A9">
        <w:rPr>
          <w:rFonts w:ascii="Times New Roman" w:hAnsi="Times New Roman"/>
          <w:sz w:val="24"/>
          <w:szCs w:val="24"/>
        </w:rPr>
        <w:t xml:space="preserve"> to come to a head in a mass student protest. All that was needed was a spark to ignite the flame.     </w:t>
      </w:r>
    </w:p>
    <w:p w:rsidR="00C909F9" w:rsidRPr="00945052" w:rsidRDefault="00C909F9" w:rsidP="00945052">
      <w:pPr>
        <w:spacing w:line="480" w:lineRule="auto"/>
        <w:ind w:right="720"/>
        <w:rPr>
          <w:rFonts w:ascii="Times New Roman" w:hAnsi="Times New Roman"/>
          <w:sz w:val="24"/>
          <w:szCs w:val="24"/>
        </w:rPr>
      </w:pPr>
      <w:r>
        <w:rPr>
          <w:rFonts w:ascii="Times New Roman" w:hAnsi="Times New Roman"/>
          <w:sz w:val="24"/>
          <w:szCs w:val="24"/>
        </w:rPr>
        <w:br w:type="page"/>
      </w:r>
      <w:r w:rsidRPr="002A03A9">
        <w:rPr>
          <w:rFonts w:ascii="Times New Roman" w:hAnsi="Times New Roman"/>
          <w:sz w:val="28"/>
          <w:szCs w:val="24"/>
        </w:rPr>
        <w:lastRenderedPageBreak/>
        <w:t>Historiography</w:t>
      </w:r>
    </w:p>
    <w:p w:rsidR="00C909F9" w:rsidRPr="002A03A9" w:rsidRDefault="00C909F9" w:rsidP="002A03A9">
      <w:pPr>
        <w:spacing w:line="480" w:lineRule="auto"/>
        <w:ind w:firstLine="720"/>
        <w:rPr>
          <w:rFonts w:ascii="Times New Roman" w:hAnsi="Times New Roman"/>
          <w:sz w:val="24"/>
          <w:szCs w:val="24"/>
        </w:rPr>
      </w:pPr>
      <w:r>
        <w:rPr>
          <w:rFonts w:ascii="Times New Roman" w:hAnsi="Times New Roman"/>
          <w:sz w:val="24"/>
          <w:szCs w:val="24"/>
        </w:rPr>
        <w:t xml:space="preserve">Scholarship on the democratic heritage of China stretches back for 50 years since the inception of the Communist regime, but for several reasons cannot always address the topic in depth.  Strict censorship in </w:t>
      </w:r>
      <w:r w:rsidRPr="002A03A9">
        <w:rPr>
          <w:rFonts w:ascii="Times New Roman" w:hAnsi="Times New Roman"/>
          <w:sz w:val="24"/>
          <w:szCs w:val="24"/>
        </w:rPr>
        <w:t xml:space="preserve">Communist China </w:t>
      </w:r>
      <w:r>
        <w:rPr>
          <w:rFonts w:ascii="Times New Roman" w:hAnsi="Times New Roman"/>
          <w:sz w:val="24"/>
          <w:szCs w:val="24"/>
        </w:rPr>
        <w:t xml:space="preserve">restricts inquiry of its government and of the people to inquire.  </w:t>
      </w:r>
      <w:r w:rsidRPr="002A03A9">
        <w:rPr>
          <w:rFonts w:ascii="Times New Roman" w:hAnsi="Times New Roman"/>
          <w:sz w:val="24"/>
          <w:szCs w:val="24"/>
        </w:rPr>
        <w:t>The fact that this paper also covers a moment in Chinese history, which the current government actively tries to</w:t>
      </w:r>
      <w:r>
        <w:rPr>
          <w:rFonts w:ascii="Times New Roman" w:hAnsi="Times New Roman"/>
          <w:sz w:val="24"/>
          <w:szCs w:val="24"/>
        </w:rPr>
        <w:t xml:space="preserve"> conceal from its people, </w:t>
      </w:r>
      <w:r w:rsidRPr="002A03A9">
        <w:rPr>
          <w:rFonts w:ascii="Times New Roman" w:hAnsi="Times New Roman"/>
          <w:sz w:val="24"/>
          <w:szCs w:val="24"/>
        </w:rPr>
        <w:t>does not help.  If China is not the source of scholarship then what</w:t>
      </w:r>
      <w:r w:rsidR="00F20241">
        <w:rPr>
          <w:rFonts w:ascii="Times New Roman" w:hAnsi="Times New Roman"/>
          <w:sz w:val="24"/>
          <w:szCs w:val="24"/>
        </w:rPr>
        <w:t>,</w:t>
      </w:r>
      <w:r>
        <w:rPr>
          <w:rFonts w:ascii="Times New Roman" w:hAnsi="Times New Roman"/>
          <w:sz w:val="24"/>
          <w:szCs w:val="24"/>
        </w:rPr>
        <w:t xml:space="preserve"> or more precisely, who</w:t>
      </w:r>
      <w:r w:rsidRPr="002A03A9">
        <w:rPr>
          <w:rFonts w:ascii="Times New Roman" w:hAnsi="Times New Roman"/>
          <w:sz w:val="24"/>
          <w:szCs w:val="24"/>
        </w:rPr>
        <w:t xml:space="preserve"> is?  The main source of primary and secondary sources written by native Chinese come from exiles</w:t>
      </w:r>
      <w:r>
        <w:rPr>
          <w:rFonts w:ascii="Times New Roman" w:hAnsi="Times New Roman"/>
          <w:sz w:val="24"/>
          <w:szCs w:val="24"/>
        </w:rPr>
        <w:t xml:space="preserve"> that were</w:t>
      </w:r>
      <w:r w:rsidRPr="002A03A9">
        <w:rPr>
          <w:rFonts w:ascii="Times New Roman" w:hAnsi="Times New Roman"/>
          <w:sz w:val="24"/>
          <w:szCs w:val="24"/>
        </w:rPr>
        <w:t xml:space="preserve"> hated</w:t>
      </w:r>
      <w:r>
        <w:rPr>
          <w:rFonts w:ascii="Times New Roman" w:hAnsi="Times New Roman"/>
          <w:sz w:val="24"/>
          <w:szCs w:val="24"/>
        </w:rPr>
        <w:t xml:space="preserve"> by the communist regime in China and forced to immigrate</w:t>
      </w:r>
      <w:r w:rsidRPr="002A03A9">
        <w:rPr>
          <w:rFonts w:ascii="Times New Roman" w:hAnsi="Times New Roman"/>
          <w:sz w:val="24"/>
          <w:szCs w:val="24"/>
        </w:rPr>
        <w:t xml:space="preserve"> to the United States</w:t>
      </w:r>
      <w:r>
        <w:rPr>
          <w:rFonts w:ascii="Times New Roman" w:hAnsi="Times New Roman"/>
          <w:sz w:val="24"/>
          <w:szCs w:val="24"/>
        </w:rPr>
        <w:t>,</w:t>
      </w:r>
      <w:r w:rsidRPr="002A03A9">
        <w:rPr>
          <w:rFonts w:ascii="Times New Roman" w:hAnsi="Times New Roman"/>
          <w:sz w:val="24"/>
          <w:szCs w:val="24"/>
        </w:rPr>
        <w:t xml:space="preserve"> and</w:t>
      </w:r>
      <w:r>
        <w:rPr>
          <w:rFonts w:ascii="Times New Roman" w:hAnsi="Times New Roman"/>
          <w:sz w:val="24"/>
          <w:szCs w:val="24"/>
        </w:rPr>
        <w:t xml:space="preserve"> some earlier</w:t>
      </w:r>
      <w:r w:rsidRPr="002A03A9">
        <w:rPr>
          <w:rFonts w:ascii="Times New Roman" w:hAnsi="Times New Roman"/>
          <w:sz w:val="24"/>
          <w:szCs w:val="24"/>
        </w:rPr>
        <w:t xml:space="preserve"> willing immigrants to America</w:t>
      </w:r>
      <w:r>
        <w:rPr>
          <w:rFonts w:ascii="Times New Roman" w:hAnsi="Times New Roman"/>
          <w:sz w:val="24"/>
          <w:szCs w:val="24"/>
        </w:rPr>
        <w:t xml:space="preserve"> before the incident</w:t>
      </w:r>
      <w:r w:rsidRPr="002A03A9">
        <w:rPr>
          <w:rFonts w:ascii="Times New Roman" w:hAnsi="Times New Roman"/>
          <w:sz w:val="24"/>
          <w:szCs w:val="24"/>
        </w:rPr>
        <w:t xml:space="preserve">.  These authors have a good education from either </w:t>
      </w:r>
      <w:r>
        <w:rPr>
          <w:rFonts w:ascii="Times New Roman" w:hAnsi="Times New Roman"/>
          <w:sz w:val="24"/>
          <w:szCs w:val="24"/>
        </w:rPr>
        <w:t>prestigious Chinese or American universities</w:t>
      </w:r>
      <w:r w:rsidRPr="002A03A9">
        <w:rPr>
          <w:rFonts w:ascii="Times New Roman" w:hAnsi="Times New Roman"/>
          <w:sz w:val="24"/>
          <w:szCs w:val="24"/>
        </w:rPr>
        <w:t xml:space="preserve">.  The role of the </w:t>
      </w:r>
      <w:r>
        <w:rPr>
          <w:rFonts w:ascii="Times New Roman" w:hAnsi="Times New Roman"/>
          <w:sz w:val="24"/>
          <w:szCs w:val="24"/>
        </w:rPr>
        <w:t xml:space="preserve">general Chinese populace </w:t>
      </w:r>
      <w:r w:rsidRPr="002A03A9">
        <w:rPr>
          <w:rFonts w:ascii="Times New Roman" w:hAnsi="Times New Roman"/>
          <w:sz w:val="24"/>
          <w:szCs w:val="24"/>
        </w:rPr>
        <w:t xml:space="preserve">is lost in these sources and their thoughts and opinions must be taken from secondary sources written by outside observers to the Massacre.  </w:t>
      </w:r>
    </w:p>
    <w:p w:rsidR="002070A8" w:rsidRDefault="00C909F9" w:rsidP="004268B3">
      <w:pPr>
        <w:spacing w:line="480" w:lineRule="auto"/>
        <w:ind w:firstLine="720"/>
        <w:rPr>
          <w:rFonts w:ascii="Times New Roman" w:hAnsi="Times New Roman"/>
          <w:sz w:val="24"/>
          <w:szCs w:val="24"/>
        </w:rPr>
      </w:pPr>
      <w:r w:rsidRPr="002A03A9">
        <w:rPr>
          <w:rFonts w:ascii="Times New Roman" w:hAnsi="Times New Roman"/>
          <w:sz w:val="24"/>
          <w:szCs w:val="24"/>
        </w:rPr>
        <w:t>Sources concerning the Tiananmen Square Massacre are written b</w:t>
      </w:r>
      <w:r>
        <w:rPr>
          <w:rFonts w:ascii="Times New Roman" w:hAnsi="Times New Roman"/>
          <w:sz w:val="24"/>
          <w:szCs w:val="24"/>
        </w:rPr>
        <w:t>y a small group of experts who</w:t>
      </w:r>
      <w:r w:rsidRPr="002A03A9">
        <w:rPr>
          <w:rFonts w:ascii="Times New Roman" w:hAnsi="Times New Roman"/>
          <w:sz w:val="24"/>
          <w:szCs w:val="24"/>
        </w:rPr>
        <w:t xml:space="preserve"> have strong emotional ties to the subject.  These works are written whi</w:t>
      </w:r>
      <w:r>
        <w:rPr>
          <w:rFonts w:ascii="Times New Roman" w:hAnsi="Times New Roman"/>
          <w:sz w:val="24"/>
          <w:szCs w:val="24"/>
        </w:rPr>
        <w:t>le the wound is still fresh.  A bias will always be present</w:t>
      </w:r>
      <w:r w:rsidRPr="002A03A9">
        <w:rPr>
          <w:rFonts w:ascii="Times New Roman" w:hAnsi="Times New Roman"/>
          <w:sz w:val="24"/>
          <w:szCs w:val="24"/>
        </w:rPr>
        <w:t xml:space="preserve"> due to the lack of</w:t>
      </w:r>
      <w:r>
        <w:rPr>
          <w:rFonts w:ascii="Times New Roman" w:hAnsi="Times New Roman"/>
          <w:sz w:val="24"/>
          <w:szCs w:val="24"/>
        </w:rPr>
        <w:t xml:space="preserve"> native Chinese sources supportive of the government and the time period in which most scholars are writing.  With a massacre fresh in their minds the authors were writing as a catharsis.  </w:t>
      </w:r>
      <w:r w:rsidRPr="002A03A9">
        <w:rPr>
          <w:rFonts w:ascii="Times New Roman" w:hAnsi="Times New Roman"/>
          <w:sz w:val="24"/>
          <w:szCs w:val="24"/>
        </w:rPr>
        <w:t xml:space="preserve">In </w:t>
      </w:r>
      <w:r w:rsidRPr="002A03A9">
        <w:rPr>
          <w:rFonts w:ascii="Times New Roman" w:hAnsi="Times New Roman"/>
          <w:i/>
          <w:sz w:val="24"/>
          <w:szCs w:val="24"/>
        </w:rPr>
        <w:t xml:space="preserve">The Legacy of Tiananmen: China in Disarray, </w:t>
      </w:r>
      <w:r w:rsidRPr="002A03A9">
        <w:rPr>
          <w:rFonts w:ascii="Times New Roman" w:hAnsi="Times New Roman"/>
          <w:sz w:val="24"/>
          <w:szCs w:val="24"/>
        </w:rPr>
        <w:t xml:space="preserve">James Miles argues </w:t>
      </w:r>
      <w:r w:rsidR="0089779A">
        <w:rPr>
          <w:rFonts w:ascii="Times New Roman" w:hAnsi="Times New Roman"/>
          <w:sz w:val="24"/>
          <w:szCs w:val="24"/>
        </w:rPr>
        <w:t xml:space="preserve">from 1997, </w:t>
      </w:r>
      <w:r w:rsidRPr="002A03A9">
        <w:rPr>
          <w:rFonts w:ascii="Times New Roman" w:hAnsi="Times New Roman"/>
          <w:sz w:val="24"/>
          <w:szCs w:val="24"/>
        </w:rPr>
        <w:t>“that Deng’s gambit has paid off only in the short term and that while China has changed in many important ways it is, if anything, less stable than it was in the buildup to the unrest of 1989</w:t>
      </w:r>
      <w:r w:rsidR="002070A8">
        <w:rPr>
          <w:rFonts w:ascii="Times New Roman" w:hAnsi="Times New Roman"/>
          <w:sz w:val="24"/>
          <w:szCs w:val="24"/>
        </w:rPr>
        <w:t>.</w:t>
      </w:r>
      <w:r w:rsidRPr="002A03A9">
        <w:rPr>
          <w:rFonts w:ascii="Times New Roman" w:hAnsi="Times New Roman"/>
          <w:sz w:val="24"/>
          <w:szCs w:val="24"/>
        </w:rPr>
        <w:t>”</w:t>
      </w:r>
      <w:r w:rsidRPr="002A03A9">
        <w:rPr>
          <w:rStyle w:val="FootnoteReference"/>
          <w:rFonts w:ascii="Times New Roman" w:hAnsi="Times New Roman"/>
          <w:sz w:val="24"/>
          <w:szCs w:val="24"/>
        </w:rPr>
        <w:footnoteReference w:id="13"/>
      </w:r>
      <w:r w:rsidR="0089779A">
        <w:rPr>
          <w:rFonts w:ascii="Times New Roman" w:hAnsi="Times New Roman"/>
          <w:sz w:val="24"/>
          <w:szCs w:val="24"/>
        </w:rPr>
        <w:t xml:space="preserve"> </w:t>
      </w:r>
      <w:r>
        <w:rPr>
          <w:rFonts w:ascii="Times New Roman" w:hAnsi="Times New Roman"/>
          <w:sz w:val="24"/>
          <w:szCs w:val="24"/>
        </w:rPr>
        <w:t xml:space="preserve"> He is part of this deeply affected group of authors </w:t>
      </w:r>
      <w:r>
        <w:rPr>
          <w:rFonts w:ascii="Times New Roman" w:hAnsi="Times New Roman"/>
          <w:sz w:val="24"/>
          <w:szCs w:val="24"/>
        </w:rPr>
        <w:lastRenderedPageBreak/>
        <w:t>writing from soon after the event,</w:t>
      </w:r>
      <w:r w:rsidRPr="002A03A9">
        <w:rPr>
          <w:rFonts w:ascii="Times New Roman" w:hAnsi="Times New Roman"/>
          <w:sz w:val="24"/>
          <w:szCs w:val="24"/>
        </w:rPr>
        <w:t xml:space="preserve"> because he was in China from 1986 to 1994 and, despite the fact he is writing in 1997, his experiences from the time are the main source of information along with interviews conducted during his time in China.  Miles does not write in the detached overall style of later scholars.  His school of thought was dominated by scholars who believed the Chinese government could not maintain power</w:t>
      </w:r>
      <w:r>
        <w:rPr>
          <w:rFonts w:ascii="Times New Roman" w:hAnsi="Times New Roman"/>
          <w:sz w:val="24"/>
          <w:szCs w:val="24"/>
        </w:rPr>
        <w:t xml:space="preserve"> only with</w:t>
      </w:r>
      <w:r w:rsidRPr="002A03A9">
        <w:rPr>
          <w:rFonts w:ascii="Times New Roman" w:hAnsi="Times New Roman"/>
          <w:sz w:val="24"/>
          <w:szCs w:val="24"/>
        </w:rPr>
        <w:t xml:space="preserve"> an iron fist.  These scholars who wrote directly following the incident took a vested interest in the massacre and their emotion comes through in their writing.  Perhaps this emotion clouded their judgments when they concluded the Chinese communist government would not last forever and the masses would use Tiananmen to seize more democratic power</w:t>
      </w:r>
      <w:r>
        <w:rPr>
          <w:rFonts w:ascii="Times New Roman" w:hAnsi="Times New Roman"/>
          <w:sz w:val="24"/>
          <w:szCs w:val="24"/>
        </w:rPr>
        <w:t>, revealing a bias towards the students and their power to influence the government</w:t>
      </w:r>
      <w:r w:rsidRPr="002A03A9">
        <w:rPr>
          <w:rFonts w:ascii="Times New Roman" w:hAnsi="Times New Roman"/>
          <w:sz w:val="24"/>
          <w:szCs w:val="24"/>
        </w:rPr>
        <w:t xml:space="preserve">.  </w:t>
      </w:r>
    </w:p>
    <w:p w:rsidR="00C909F9" w:rsidRPr="002A03A9" w:rsidRDefault="00C909F9" w:rsidP="004268B3">
      <w:pPr>
        <w:spacing w:line="480" w:lineRule="auto"/>
        <w:ind w:firstLine="720"/>
        <w:rPr>
          <w:rFonts w:ascii="Times New Roman" w:hAnsi="Times New Roman"/>
          <w:sz w:val="24"/>
          <w:szCs w:val="24"/>
        </w:rPr>
      </w:pPr>
      <w:r w:rsidRPr="002A03A9">
        <w:rPr>
          <w:rFonts w:ascii="Times New Roman" w:hAnsi="Times New Roman"/>
          <w:sz w:val="24"/>
          <w:szCs w:val="24"/>
        </w:rPr>
        <w:t>In the chaos following the massacre scholars writing about Tiananmen believed the government w</w:t>
      </w:r>
      <w:r>
        <w:rPr>
          <w:rFonts w:ascii="Times New Roman" w:hAnsi="Times New Roman"/>
          <w:sz w:val="24"/>
          <w:szCs w:val="24"/>
        </w:rPr>
        <w:t>ould be deposed.  Miles</w:t>
      </w:r>
      <w:r w:rsidRPr="002A03A9">
        <w:rPr>
          <w:rFonts w:ascii="Times New Roman" w:hAnsi="Times New Roman"/>
          <w:sz w:val="24"/>
          <w:szCs w:val="24"/>
        </w:rPr>
        <w:t xml:space="preserve"> does argue that the Massacre offered </w:t>
      </w:r>
      <w:r w:rsidR="002070A8">
        <w:rPr>
          <w:rFonts w:ascii="Times New Roman" w:hAnsi="Times New Roman"/>
          <w:sz w:val="24"/>
          <w:szCs w:val="24"/>
        </w:rPr>
        <w:t xml:space="preserve">a </w:t>
      </w:r>
      <w:r w:rsidRPr="002A03A9">
        <w:rPr>
          <w:rFonts w:ascii="Times New Roman" w:hAnsi="Times New Roman"/>
          <w:sz w:val="24"/>
          <w:szCs w:val="24"/>
        </w:rPr>
        <w:t>look at facets of the Chinese state we</w:t>
      </w:r>
      <w:r>
        <w:rPr>
          <w:rFonts w:ascii="Times New Roman" w:hAnsi="Times New Roman"/>
          <w:sz w:val="24"/>
          <w:szCs w:val="24"/>
        </w:rPr>
        <w:t xml:space="preserve"> were rarely</w:t>
      </w:r>
      <w:r w:rsidRPr="002A03A9">
        <w:rPr>
          <w:rFonts w:ascii="Times New Roman" w:hAnsi="Times New Roman"/>
          <w:sz w:val="24"/>
          <w:szCs w:val="24"/>
        </w:rPr>
        <w:t xml:space="preserve"> privy to prior to 1989: “the mood of the public, the workings of one of the most secretive political parties in the world, and the personalities of Chinese leaders were briefly illuminated before the veil was once again drawn.”</w:t>
      </w:r>
      <w:r w:rsidRPr="002A03A9">
        <w:rPr>
          <w:rStyle w:val="FootnoteReference"/>
          <w:rFonts w:ascii="Times New Roman" w:hAnsi="Times New Roman"/>
          <w:sz w:val="24"/>
          <w:szCs w:val="24"/>
        </w:rPr>
        <w:footnoteReference w:id="14"/>
      </w:r>
      <w:r w:rsidRPr="002A03A9">
        <w:rPr>
          <w:rFonts w:ascii="Times New Roman" w:hAnsi="Times New Roman"/>
          <w:sz w:val="24"/>
          <w:szCs w:val="24"/>
        </w:rPr>
        <w:t xml:space="preserve">  Miles</w:t>
      </w:r>
      <w:r w:rsidR="002070A8">
        <w:rPr>
          <w:rFonts w:ascii="Times New Roman" w:hAnsi="Times New Roman"/>
          <w:sz w:val="24"/>
          <w:szCs w:val="24"/>
        </w:rPr>
        <w:t>’</w:t>
      </w:r>
      <w:r w:rsidRPr="002A03A9">
        <w:rPr>
          <w:rFonts w:ascii="Times New Roman" w:hAnsi="Times New Roman"/>
          <w:sz w:val="24"/>
          <w:szCs w:val="24"/>
        </w:rPr>
        <w:t xml:space="preserve"> writing offers a different view of the events, because he is unable to detach himself, and he is not able to witness the reforms that come directly following the Massacre</w:t>
      </w:r>
      <w:r>
        <w:rPr>
          <w:rFonts w:ascii="Times New Roman" w:hAnsi="Times New Roman"/>
          <w:sz w:val="24"/>
          <w:szCs w:val="24"/>
        </w:rPr>
        <w:t xml:space="preserve"> come to fruition in the coming decades culminating in the present day</w:t>
      </w:r>
      <w:r w:rsidRPr="002A03A9">
        <w:rPr>
          <w:rFonts w:ascii="Times New Roman" w:hAnsi="Times New Roman"/>
          <w:sz w:val="24"/>
          <w:szCs w:val="24"/>
        </w:rPr>
        <w:t xml:space="preserve">.  The sources written at this time are the most reliable sources of facts, but least reliable for conclusions and for the legacy of Tiananmen.  </w:t>
      </w:r>
    </w:p>
    <w:p w:rsidR="00C909F9" w:rsidRPr="002A03A9" w:rsidRDefault="00C909F9" w:rsidP="002A03A9">
      <w:pPr>
        <w:spacing w:line="480" w:lineRule="auto"/>
        <w:ind w:firstLine="360"/>
        <w:rPr>
          <w:rFonts w:ascii="Times New Roman" w:hAnsi="Times New Roman"/>
          <w:sz w:val="24"/>
          <w:szCs w:val="24"/>
        </w:rPr>
      </w:pPr>
      <w:r w:rsidRPr="002A03A9">
        <w:rPr>
          <w:rFonts w:ascii="Times New Roman" w:hAnsi="Times New Roman"/>
          <w:sz w:val="24"/>
          <w:szCs w:val="24"/>
        </w:rPr>
        <w:t xml:space="preserve">A year after the massacre Cheng Chu-yuang, wrote </w:t>
      </w:r>
      <w:r w:rsidRPr="002A03A9">
        <w:rPr>
          <w:rFonts w:ascii="Times New Roman" w:hAnsi="Times New Roman"/>
          <w:i/>
          <w:sz w:val="24"/>
          <w:szCs w:val="24"/>
        </w:rPr>
        <w:t xml:space="preserve">Behind the Tiananmen Massacre: Social, Political, and Economic Ferment in China.  </w:t>
      </w:r>
      <w:r w:rsidRPr="002A03A9">
        <w:rPr>
          <w:rFonts w:ascii="Times New Roman" w:hAnsi="Times New Roman"/>
          <w:sz w:val="24"/>
          <w:szCs w:val="24"/>
        </w:rPr>
        <w:t>This source is a far departure from Miles</w:t>
      </w:r>
      <w:r>
        <w:rPr>
          <w:rFonts w:ascii="Times New Roman" w:hAnsi="Times New Roman"/>
          <w:sz w:val="24"/>
          <w:szCs w:val="24"/>
        </w:rPr>
        <w:t xml:space="preserve">’ style and </w:t>
      </w:r>
      <w:r>
        <w:rPr>
          <w:rFonts w:ascii="Times New Roman" w:hAnsi="Times New Roman"/>
          <w:sz w:val="24"/>
          <w:szCs w:val="24"/>
        </w:rPr>
        <w:lastRenderedPageBreak/>
        <w:t>focus</w:t>
      </w:r>
      <w:r w:rsidRPr="002A03A9">
        <w:rPr>
          <w:rFonts w:ascii="Times New Roman" w:hAnsi="Times New Roman"/>
          <w:sz w:val="24"/>
          <w:szCs w:val="24"/>
        </w:rPr>
        <w:t xml:space="preserve">.  </w:t>
      </w:r>
      <w:r>
        <w:rPr>
          <w:rFonts w:ascii="Times New Roman" w:hAnsi="Times New Roman"/>
          <w:sz w:val="24"/>
          <w:szCs w:val="24"/>
        </w:rPr>
        <w:t>Indeed he, explicitly states</w:t>
      </w:r>
      <w:r w:rsidRPr="002A03A9">
        <w:rPr>
          <w:rFonts w:ascii="Times New Roman" w:hAnsi="Times New Roman"/>
          <w:sz w:val="24"/>
          <w:szCs w:val="24"/>
        </w:rPr>
        <w:t xml:space="preserve"> that he is not looking at what happened</w:t>
      </w:r>
      <w:r>
        <w:rPr>
          <w:rFonts w:ascii="Times New Roman" w:hAnsi="Times New Roman"/>
          <w:sz w:val="24"/>
          <w:szCs w:val="24"/>
        </w:rPr>
        <w:t>,</w:t>
      </w:r>
      <w:r w:rsidRPr="002A03A9">
        <w:rPr>
          <w:rFonts w:ascii="Times New Roman" w:hAnsi="Times New Roman"/>
          <w:sz w:val="24"/>
          <w:szCs w:val="24"/>
        </w:rPr>
        <w:t xml:space="preserve"> but rather why it happened.  This source is from the time directly following Tiananmen, but this source’s purpose is not to simply demonize the govern</w:t>
      </w:r>
      <w:r>
        <w:rPr>
          <w:rFonts w:ascii="Times New Roman" w:hAnsi="Times New Roman"/>
          <w:sz w:val="24"/>
          <w:szCs w:val="24"/>
        </w:rPr>
        <w:t>ment in his recount of what happened.  Two important questions, which many scholars ask, form Cheng’s argument</w:t>
      </w:r>
      <w:r w:rsidRPr="002A03A9">
        <w:rPr>
          <w:rFonts w:ascii="Times New Roman" w:hAnsi="Times New Roman"/>
          <w:sz w:val="24"/>
          <w:szCs w:val="24"/>
        </w:rPr>
        <w:t>: “Why did China’s hard line leaders choose to attack peaceful demonstrators and citizens?”</w:t>
      </w:r>
      <w:r w:rsidRPr="002A03A9">
        <w:rPr>
          <w:rStyle w:val="FootnoteReference"/>
          <w:rFonts w:ascii="Times New Roman" w:hAnsi="Times New Roman"/>
          <w:sz w:val="24"/>
          <w:szCs w:val="24"/>
        </w:rPr>
        <w:footnoteReference w:id="15"/>
      </w:r>
      <w:r w:rsidRPr="002A03A9">
        <w:rPr>
          <w:rFonts w:ascii="Times New Roman" w:hAnsi="Times New Roman"/>
          <w:sz w:val="24"/>
          <w:szCs w:val="24"/>
        </w:rPr>
        <w:t xml:space="preserve">  And “why did Deng Xiaoping, whose pragmatic policies had won him worldwide acclaim, decide to destroy in one day much of what he had accomplished in a whole decade?”</w:t>
      </w:r>
      <w:r w:rsidRPr="002A03A9">
        <w:rPr>
          <w:rStyle w:val="FootnoteReference"/>
          <w:rFonts w:ascii="Times New Roman" w:hAnsi="Times New Roman"/>
          <w:sz w:val="24"/>
          <w:szCs w:val="24"/>
        </w:rPr>
        <w:footnoteReference w:id="16"/>
      </w:r>
      <w:r w:rsidRPr="002A03A9">
        <w:rPr>
          <w:rFonts w:ascii="Times New Roman" w:hAnsi="Times New Roman"/>
          <w:sz w:val="24"/>
          <w:szCs w:val="24"/>
        </w:rPr>
        <w:t xml:space="preserve">  These questions are a recurring theme in Tiananmen scholarship.  The main question most scholars try to answer is why the government decided this movement r</w:t>
      </w:r>
      <w:r>
        <w:rPr>
          <w:rFonts w:ascii="Times New Roman" w:hAnsi="Times New Roman"/>
          <w:sz w:val="24"/>
          <w:szCs w:val="24"/>
        </w:rPr>
        <w:t>equired a very violent response.  For o</w:t>
      </w:r>
      <w:r w:rsidRPr="002A03A9">
        <w:rPr>
          <w:rFonts w:ascii="Times New Roman" w:hAnsi="Times New Roman"/>
          <w:sz w:val="24"/>
          <w:szCs w:val="24"/>
        </w:rPr>
        <w:t xml:space="preserve">lder democracy movements </w:t>
      </w:r>
      <w:r>
        <w:rPr>
          <w:rFonts w:ascii="Times New Roman" w:hAnsi="Times New Roman"/>
          <w:sz w:val="24"/>
          <w:szCs w:val="24"/>
        </w:rPr>
        <w:t>the government only blacklisted, imprisoned</w:t>
      </w:r>
      <w:r w:rsidRPr="002A03A9">
        <w:rPr>
          <w:rFonts w:ascii="Times New Roman" w:hAnsi="Times New Roman"/>
          <w:sz w:val="24"/>
          <w:szCs w:val="24"/>
        </w:rPr>
        <w:t>, exile</w:t>
      </w:r>
      <w:r>
        <w:rPr>
          <w:rFonts w:ascii="Times New Roman" w:hAnsi="Times New Roman"/>
          <w:sz w:val="24"/>
          <w:szCs w:val="24"/>
        </w:rPr>
        <w:t>d</w:t>
      </w:r>
      <w:r w:rsidRPr="002A03A9">
        <w:rPr>
          <w:rFonts w:ascii="Times New Roman" w:hAnsi="Times New Roman"/>
          <w:sz w:val="24"/>
          <w:szCs w:val="24"/>
        </w:rPr>
        <w:t>, or very rar</w:t>
      </w:r>
      <w:r>
        <w:rPr>
          <w:rFonts w:ascii="Times New Roman" w:hAnsi="Times New Roman"/>
          <w:sz w:val="24"/>
          <w:szCs w:val="24"/>
        </w:rPr>
        <w:t>ely executed.  I</w:t>
      </w:r>
      <w:r w:rsidRPr="002A03A9">
        <w:rPr>
          <w:rFonts w:ascii="Times New Roman" w:hAnsi="Times New Roman"/>
          <w:sz w:val="24"/>
          <w:szCs w:val="24"/>
        </w:rPr>
        <w:t>f execution did occur</w:t>
      </w:r>
      <w:r>
        <w:rPr>
          <w:rFonts w:ascii="Times New Roman" w:hAnsi="Times New Roman"/>
          <w:sz w:val="24"/>
          <w:szCs w:val="24"/>
        </w:rPr>
        <w:t>,</w:t>
      </w:r>
      <w:r w:rsidRPr="002A03A9">
        <w:rPr>
          <w:rFonts w:ascii="Times New Roman" w:hAnsi="Times New Roman"/>
          <w:sz w:val="24"/>
          <w:szCs w:val="24"/>
        </w:rPr>
        <w:t xml:space="preserve"> only leaders</w:t>
      </w:r>
      <w:r>
        <w:rPr>
          <w:rFonts w:ascii="Times New Roman" w:hAnsi="Times New Roman"/>
          <w:sz w:val="24"/>
          <w:szCs w:val="24"/>
        </w:rPr>
        <w:t xml:space="preserve"> were killed, and only a few of those leaders would be dealt with in this manner.  Admittedly until 1989</w:t>
      </w:r>
      <w:r w:rsidRPr="002A03A9">
        <w:rPr>
          <w:rFonts w:ascii="Times New Roman" w:hAnsi="Times New Roman"/>
          <w:sz w:val="24"/>
          <w:szCs w:val="24"/>
        </w:rPr>
        <w:t xml:space="preserve"> Deng Xiaoping</w:t>
      </w:r>
      <w:r w:rsidR="005D5871">
        <w:rPr>
          <w:rFonts w:ascii="Times New Roman" w:hAnsi="Times New Roman"/>
          <w:sz w:val="24"/>
          <w:szCs w:val="24"/>
        </w:rPr>
        <w:t>,</w:t>
      </w:r>
      <w:r w:rsidRPr="002A03A9">
        <w:rPr>
          <w:rFonts w:ascii="Times New Roman" w:hAnsi="Times New Roman"/>
          <w:sz w:val="24"/>
          <w:szCs w:val="24"/>
        </w:rPr>
        <w:t xml:space="preserve"> up until this point</w:t>
      </w:r>
      <w:r w:rsidR="005D5871">
        <w:rPr>
          <w:rFonts w:ascii="Times New Roman" w:hAnsi="Times New Roman"/>
          <w:sz w:val="24"/>
          <w:szCs w:val="24"/>
        </w:rPr>
        <w:t>,</w:t>
      </w:r>
      <w:r w:rsidRPr="002A03A9">
        <w:rPr>
          <w:rFonts w:ascii="Times New Roman" w:hAnsi="Times New Roman"/>
          <w:sz w:val="24"/>
          <w:szCs w:val="24"/>
        </w:rPr>
        <w:t xml:space="preserve"> had been a benevolent leader who had twice been </w:t>
      </w:r>
      <w:r w:rsidRPr="002A03A9">
        <w:rPr>
          <w:rFonts w:ascii="Times New Roman" w:hAnsi="Times New Roman"/>
          <w:i/>
          <w:sz w:val="24"/>
          <w:szCs w:val="24"/>
        </w:rPr>
        <w:t>TIME Magazine’s</w:t>
      </w:r>
      <w:r w:rsidRPr="002A03A9">
        <w:rPr>
          <w:rFonts w:ascii="Times New Roman" w:hAnsi="Times New Roman"/>
          <w:sz w:val="24"/>
          <w:szCs w:val="24"/>
        </w:rPr>
        <w:t xml:space="preserve"> man of the year.  He was wildly popular in the US and on June 3 he threw that all away.  These questions are fundamental questions that almost every scholar tries to answer when studying Tiananmen.  </w:t>
      </w:r>
    </w:p>
    <w:p w:rsidR="00C909F9" w:rsidRPr="002A03A9" w:rsidRDefault="00C909F9" w:rsidP="002A03A9">
      <w:pPr>
        <w:spacing w:line="480" w:lineRule="auto"/>
        <w:ind w:firstLine="360"/>
        <w:rPr>
          <w:rFonts w:ascii="Times New Roman" w:hAnsi="Times New Roman"/>
          <w:sz w:val="24"/>
          <w:szCs w:val="24"/>
        </w:rPr>
      </w:pPr>
      <w:r w:rsidRPr="002A03A9">
        <w:rPr>
          <w:rFonts w:ascii="Times New Roman" w:hAnsi="Times New Roman"/>
          <w:sz w:val="24"/>
          <w:szCs w:val="24"/>
        </w:rPr>
        <w:t>In 1994 and 1995</w:t>
      </w:r>
      <w:r w:rsidR="005D5871">
        <w:rPr>
          <w:rFonts w:ascii="Times New Roman" w:hAnsi="Times New Roman"/>
          <w:sz w:val="24"/>
          <w:szCs w:val="24"/>
        </w:rPr>
        <w:t>,</w:t>
      </w:r>
      <w:r w:rsidRPr="002A03A9">
        <w:rPr>
          <w:rFonts w:ascii="Times New Roman" w:hAnsi="Times New Roman"/>
          <w:sz w:val="24"/>
          <w:szCs w:val="24"/>
        </w:rPr>
        <w:t xml:space="preserve"> scholarship on Tiananmen reached a high point.  At this time</w:t>
      </w:r>
      <w:r w:rsidR="005D5871">
        <w:rPr>
          <w:rFonts w:ascii="Times New Roman" w:hAnsi="Times New Roman"/>
          <w:sz w:val="24"/>
          <w:szCs w:val="24"/>
        </w:rPr>
        <w:t>,</w:t>
      </w:r>
      <w:r w:rsidRPr="002A03A9">
        <w:rPr>
          <w:rFonts w:ascii="Times New Roman" w:hAnsi="Times New Roman"/>
          <w:sz w:val="24"/>
          <w:szCs w:val="24"/>
        </w:rPr>
        <w:t xml:space="preserve"> a group of </w:t>
      </w:r>
      <w:r>
        <w:rPr>
          <w:rFonts w:ascii="Times New Roman" w:hAnsi="Times New Roman"/>
          <w:sz w:val="24"/>
          <w:szCs w:val="24"/>
        </w:rPr>
        <w:t>scholars wrote, co-wrote and</w:t>
      </w:r>
      <w:r w:rsidRPr="002A03A9">
        <w:rPr>
          <w:rFonts w:ascii="Times New Roman" w:hAnsi="Times New Roman"/>
          <w:sz w:val="24"/>
          <w:szCs w:val="24"/>
        </w:rPr>
        <w:t xml:space="preserve"> co-edited, </w:t>
      </w:r>
      <w:r w:rsidR="005D5871">
        <w:rPr>
          <w:rFonts w:ascii="Times New Roman" w:hAnsi="Times New Roman"/>
          <w:sz w:val="24"/>
          <w:szCs w:val="24"/>
        </w:rPr>
        <w:t>and collected essays</w:t>
      </w:r>
      <w:r w:rsidRPr="002A03A9">
        <w:rPr>
          <w:rFonts w:ascii="Times New Roman" w:hAnsi="Times New Roman"/>
          <w:sz w:val="24"/>
          <w:szCs w:val="24"/>
        </w:rPr>
        <w:t xml:space="preserve"> </w:t>
      </w:r>
      <w:r>
        <w:rPr>
          <w:rFonts w:ascii="Times New Roman" w:hAnsi="Times New Roman"/>
          <w:sz w:val="24"/>
          <w:szCs w:val="24"/>
        </w:rPr>
        <w:t xml:space="preserve">as a sort of collective project </w:t>
      </w:r>
      <w:r w:rsidRPr="002A03A9">
        <w:rPr>
          <w:rFonts w:ascii="Times New Roman" w:hAnsi="Times New Roman"/>
          <w:sz w:val="24"/>
          <w:szCs w:val="24"/>
        </w:rPr>
        <w:t>on Tia</w:t>
      </w:r>
      <w:r>
        <w:rPr>
          <w:rFonts w:ascii="Times New Roman" w:hAnsi="Times New Roman"/>
          <w:sz w:val="24"/>
          <w:szCs w:val="24"/>
        </w:rPr>
        <w:t>nanmen and what followed in China</w:t>
      </w:r>
      <w:r w:rsidRPr="002A03A9">
        <w:rPr>
          <w:rFonts w:ascii="Times New Roman" w:hAnsi="Times New Roman"/>
          <w:sz w:val="24"/>
          <w:szCs w:val="24"/>
        </w:rPr>
        <w:t xml:space="preserve">.  Out of this optimistic new era of scholarship came Edward Friedman’s </w:t>
      </w:r>
      <w:r w:rsidRPr="002A03A9">
        <w:rPr>
          <w:rFonts w:ascii="Times New Roman" w:hAnsi="Times New Roman"/>
          <w:i/>
          <w:sz w:val="24"/>
          <w:szCs w:val="24"/>
        </w:rPr>
        <w:t xml:space="preserve">National Identity and Democratic Prospects in Socialist China.  </w:t>
      </w:r>
      <w:r w:rsidRPr="002A03A9">
        <w:rPr>
          <w:rFonts w:ascii="Times New Roman" w:hAnsi="Times New Roman"/>
          <w:sz w:val="24"/>
          <w:szCs w:val="24"/>
        </w:rPr>
        <w:t xml:space="preserve">Friedman asks “is there a glue of common values or goals or a worldview that holds the Chinese people together as one nation. If there is not then how long can that dictatorial, overly centralized </w:t>
      </w:r>
      <w:r w:rsidRPr="002A03A9">
        <w:rPr>
          <w:rFonts w:ascii="Times New Roman" w:hAnsi="Times New Roman"/>
          <w:sz w:val="24"/>
          <w:szCs w:val="24"/>
        </w:rPr>
        <w:lastRenderedPageBreak/>
        <w:t>regime survive?</w:t>
      </w:r>
      <w:r>
        <w:rPr>
          <w:rFonts w:ascii="Times New Roman" w:hAnsi="Times New Roman"/>
          <w:sz w:val="24"/>
          <w:szCs w:val="24"/>
        </w:rPr>
        <w:t>”</w:t>
      </w:r>
      <w:r>
        <w:rPr>
          <w:rStyle w:val="FootnoteReference"/>
          <w:rFonts w:ascii="Times New Roman" w:hAnsi="Times New Roman"/>
          <w:sz w:val="24"/>
          <w:szCs w:val="24"/>
        </w:rPr>
        <w:footnoteReference w:id="17"/>
      </w:r>
      <w:r w:rsidRPr="002A03A9">
        <w:rPr>
          <w:rFonts w:ascii="Times New Roman" w:hAnsi="Times New Roman"/>
          <w:sz w:val="24"/>
          <w:szCs w:val="24"/>
        </w:rPr>
        <w:t xml:space="preserve"> </w:t>
      </w:r>
      <w:r>
        <w:rPr>
          <w:rFonts w:ascii="Times New Roman" w:hAnsi="Times New Roman"/>
          <w:sz w:val="24"/>
          <w:szCs w:val="24"/>
        </w:rPr>
        <w:t>The central question asked was: “</w:t>
      </w:r>
      <w:r w:rsidRPr="002A03A9">
        <w:rPr>
          <w:rFonts w:ascii="Times New Roman" w:hAnsi="Times New Roman"/>
          <w:sz w:val="24"/>
          <w:szCs w:val="24"/>
        </w:rPr>
        <w:t>If not long, what is likely to replace it?”</w:t>
      </w:r>
      <w:r w:rsidRPr="002A03A9">
        <w:rPr>
          <w:rStyle w:val="FootnoteReference"/>
          <w:rFonts w:ascii="Times New Roman" w:hAnsi="Times New Roman"/>
          <w:sz w:val="24"/>
          <w:szCs w:val="24"/>
        </w:rPr>
        <w:footnoteReference w:id="18"/>
      </w:r>
      <w:r w:rsidRPr="002A03A9">
        <w:rPr>
          <w:rFonts w:ascii="Times New Roman" w:hAnsi="Times New Roman"/>
          <w:sz w:val="24"/>
          <w:szCs w:val="24"/>
        </w:rPr>
        <w:t xml:space="preserve">  This epitomizes the trend in the years directly following the massacre.  Will the communists survive this event?  This wave of scholarship is optimistic about democracy in C</w:t>
      </w:r>
      <w:r>
        <w:rPr>
          <w:rFonts w:ascii="Times New Roman" w:hAnsi="Times New Roman"/>
          <w:sz w:val="24"/>
          <w:szCs w:val="24"/>
        </w:rPr>
        <w:t>hina and does not put much faith</w:t>
      </w:r>
      <w:r w:rsidRPr="002A03A9">
        <w:rPr>
          <w:rFonts w:ascii="Times New Roman" w:hAnsi="Times New Roman"/>
          <w:sz w:val="24"/>
          <w:szCs w:val="24"/>
        </w:rPr>
        <w:t xml:space="preserve"> into the economic reforms to come.  This mid 90s school mostly looks at the future of China and how Tiananmen has affected it.  This school does not necessarily examine the events of Tiananmen, but rather the repercussions of the massacre.  This is a departure from the early 90s and 1989 scholarship which strove to give a clear image of what actually happened.  This school strives to predict what will happen</w:t>
      </w:r>
      <w:r w:rsidR="0089779A">
        <w:rPr>
          <w:rFonts w:ascii="Times New Roman" w:hAnsi="Times New Roman"/>
          <w:sz w:val="24"/>
          <w:szCs w:val="24"/>
        </w:rPr>
        <w:t>,</w:t>
      </w:r>
      <w:r w:rsidRPr="002A03A9">
        <w:rPr>
          <w:rFonts w:ascii="Times New Roman" w:hAnsi="Times New Roman"/>
          <w:sz w:val="24"/>
          <w:szCs w:val="24"/>
        </w:rPr>
        <w:t xml:space="preserve"> and these scholars are</w:t>
      </w:r>
      <w:r w:rsidR="0089779A">
        <w:rPr>
          <w:rFonts w:ascii="Times New Roman" w:hAnsi="Times New Roman"/>
          <w:sz w:val="24"/>
          <w:szCs w:val="24"/>
        </w:rPr>
        <w:t>,</w:t>
      </w:r>
      <w:r w:rsidRPr="002A03A9">
        <w:rPr>
          <w:rFonts w:ascii="Times New Roman" w:hAnsi="Times New Roman"/>
          <w:sz w:val="24"/>
          <w:szCs w:val="24"/>
        </w:rPr>
        <w:t xml:space="preserve"> for the most part</w:t>
      </w:r>
      <w:r w:rsidR="0089779A">
        <w:rPr>
          <w:rFonts w:ascii="Times New Roman" w:hAnsi="Times New Roman"/>
          <w:sz w:val="24"/>
          <w:szCs w:val="24"/>
        </w:rPr>
        <w:t>,</w:t>
      </w:r>
      <w:r w:rsidRPr="002A03A9">
        <w:rPr>
          <w:rFonts w:ascii="Times New Roman" w:hAnsi="Times New Roman"/>
          <w:sz w:val="24"/>
          <w:szCs w:val="24"/>
        </w:rPr>
        <w:t xml:space="preserve"> optimistic about the future of democracy in China in contrast to modern scholars like B</w:t>
      </w:r>
      <w:r w:rsidRPr="002A03A9">
        <w:rPr>
          <w:rFonts w:ascii="Times New Roman" w:hAnsi="Times New Roman"/>
          <w:iCs/>
          <w:sz w:val="24"/>
          <w:szCs w:val="24"/>
        </w:rPr>
        <w:t xml:space="preserve">éja.  </w:t>
      </w:r>
      <w:r>
        <w:rPr>
          <w:rFonts w:ascii="Times New Roman" w:hAnsi="Times New Roman"/>
          <w:iCs/>
          <w:sz w:val="24"/>
          <w:szCs w:val="24"/>
        </w:rPr>
        <w:t>Henceforth</w:t>
      </w:r>
      <w:r w:rsidR="0089779A">
        <w:rPr>
          <w:rFonts w:ascii="Times New Roman" w:hAnsi="Times New Roman"/>
          <w:iCs/>
          <w:sz w:val="24"/>
          <w:szCs w:val="24"/>
        </w:rPr>
        <w:t>,</w:t>
      </w:r>
      <w:r>
        <w:rPr>
          <w:rFonts w:ascii="Times New Roman" w:hAnsi="Times New Roman"/>
          <w:iCs/>
          <w:sz w:val="24"/>
          <w:szCs w:val="24"/>
        </w:rPr>
        <w:t xml:space="preserve"> m</w:t>
      </w:r>
      <w:r w:rsidRPr="002A03A9">
        <w:rPr>
          <w:rFonts w:ascii="Times New Roman" w:hAnsi="Times New Roman"/>
          <w:iCs/>
          <w:sz w:val="24"/>
          <w:szCs w:val="24"/>
        </w:rPr>
        <w:t>odern scholars know the effectiveness with which the Chinese Communist Party (CCP) has contained any protests and dissent.  However in the mid nineties</w:t>
      </w:r>
      <w:r w:rsidR="0089779A">
        <w:rPr>
          <w:rFonts w:ascii="Times New Roman" w:hAnsi="Times New Roman"/>
          <w:iCs/>
          <w:sz w:val="24"/>
          <w:szCs w:val="24"/>
        </w:rPr>
        <w:t>,</w:t>
      </w:r>
      <w:r w:rsidRPr="002A03A9">
        <w:rPr>
          <w:rFonts w:ascii="Times New Roman" w:hAnsi="Times New Roman"/>
          <w:iCs/>
          <w:sz w:val="24"/>
          <w:szCs w:val="24"/>
        </w:rPr>
        <w:t xml:space="preserve"> China was in transition and democracy did not seem far off.  These sources are useful examinations of the legacy of Tiananmen.  </w:t>
      </w:r>
      <w:r w:rsidRPr="002A03A9">
        <w:rPr>
          <w:rFonts w:ascii="Times New Roman" w:hAnsi="Times New Roman"/>
          <w:sz w:val="24"/>
          <w:szCs w:val="24"/>
        </w:rPr>
        <w:t xml:space="preserve">  </w:t>
      </w:r>
    </w:p>
    <w:p w:rsidR="00C909F9" w:rsidRPr="002A03A9" w:rsidRDefault="00C909F9" w:rsidP="002A03A9">
      <w:pPr>
        <w:spacing w:line="480" w:lineRule="auto"/>
        <w:ind w:firstLine="720"/>
        <w:rPr>
          <w:rFonts w:ascii="Times New Roman" w:hAnsi="Times New Roman"/>
          <w:sz w:val="24"/>
          <w:szCs w:val="24"/>
        </w:rPr>
      </w:pPr>
      <w:r w:rsidRPr="002A03A9">
        <w:rPr>
          <w:rFonts w:ascii="Times New Roman" w:hAnsi="Times New Roman"/>
          <w:sz w:val="24"/>
          <w:szCs w:val="24"/>
        </w:rPr>
        <w:t xml:space="preserve">  </w:t>
      </w:r>
      <w:r w:rsidRPr="002A03A9">
        <w:rPr>
          <w:rFonts w:ascii="Times New Roman" w:hAnsi="Times New Roman"/>
          <w:i/>
          <w:sz w:val="24"/>
          <w:szCs w:val="24"/>
        </w:rPr>
        <w:t xml:space="preserve"> </w:t>
      </w:r>
      <w:r w:rsidRPr="002A03A9">
        <w:rPr>
          <w:rFonts w:ascii="Times New Roman" w:hAnsi="Times New Roman"/>
          <w:sz w:val="24"/>
          <w:szCs w:val="24"/>
        </w:rPr>
        <w:t>Jean-Philippe B</w:t>
      </w:r>
      <w:r w:rsidRPr="002A03A9">
        <w:rPr>
          <w:rFonts w:ascii="Times New Roman" w:hAnsi="Times New Roman"/>
          <w:iCs/>
          <w:sz w:val="24"/>
          <w:szCs w:val="24"/>
        </w:rPr>
        <w:t>éja</w:t>
      </w:r>
      <w:r>
        <w:rPr>
          <w:rFonts w:ascii="Times New Roman" w:hAnsi="Times New Roman"/>
          <w:iCs/>
          <w:sz w:val="24"/>
          <w:szCs w:val="24"/>
        </w:rPr>
        <w:t>, a French scholar and part of this modern school, argues</w:t>
      </w:r>
      <w:r w:rsidRPr="002A03A9">
        <w:rPr>
          <w:rFonts w:ascii="Times New Roman" w:hAnsi="Times New Roman"/>
          <w:iCs/>
          <w:sz w:val="24"/>
          <w:szCs w:val="24"/>
        </w:rPr>
        <w:t xml:space="preserve"> in “China Since Tiananmen: The Mas</w:t>
      </w:r>
      <w:r>
        <w:rPr>
          <w:rFonts w:ascii="Times New Roman" w:hAnsi="Times New Roman"/>
          <w:iCs/>
          <w:sz w:val="24"/>
          <w:szCs w:val="24"/>
        </w:rPr>
        <w:t>sacre’s Long Shadow,”</w:t>
      </w:r>
      <w:r w:rsidRPr="002A03A9">
        <w:rPr>
          <w:rFonts w:ascii="Times New Roman" w:hAnsi="Times New Roman"/>
          <w:iCs/>
          <w:sz w:val="24"/>
          <w:szCs w:val="24"/>
        </w:rPr>
        <w:t xml:space="preserve"> that first the massacre created a general feelin</w:t>
      </w:r>
      <w:r>
        <w:rPr>
          <w:rFonts w:ascii="Times New Roman" w:hAnsi="Times New Roman"/>
          <w:iCs/>
          <w:sz w:val="24"/>
          <w:szCs w:val="24"/>
        </w:rPr>
        <w:t>g in the CCP</w:t>
      </w:r>
      <w:r w:rsidRPr="002A03A9">
        <w:rPr>
          <w:rFonts w:ascii="Times New Roman" w:hAnsi="Times New Roman"/>
          <w:iCs/>
          <w:sz w:val="24"/>
          <w:szCs w:val="24"/>
        </w:rPr>
        <w:t xml:space="preserve"> that staying in power was paramount and any</w:t>
      </w:r>
      <w:r>
        <w:rPr>
          <w:rFonts w:ascii="Times New Roman" w:hAnsi="Times New Roman"/>
          <w:iCs/>
          <w:sz w:val="24"/>
          <w:szCs w:val="24"/>
        </w:rPr>
        <w:t>one stepping out of line was</w:t>
      </w:r>
      <w:r w:rsidRPr="002A03A9">
        <w:rPr>
          <w:rFonts w:ascii="Times New Roman" w:hAnsi="Times New Roman"/>
          <w:iCs/>
          <w:sz w:val="24"/>
          <w:szCs w:val="24"/>
        </w:rPr>
        <w:t xml:space="preserve"> a threat to party unity and the agenda.  The breakup and failure of the USSR only helped to strengthen this belief; “the CCP’s urge to close ranks and stay united is among the key legacies of 4 June 1989.”</w:t>
      </w:r>
      <w:r w:rsidRPr="002A03A9">
        <w:rPr>
          <w:rStyle w:val="FootnoteReference"/>
          <w:rFonts w:ascii="Times New Roman" w:hAnsi="Times New Roman"/>
          <w:iCs/>
          <w:sz w:val="24"/>
          <w:szCs w:val="24"/>
        </w:rPr>
        <w:footnoteReference w:id="19"/>
      </w:r>
      <w:r w:rsidRPr="002A03A9">
        <w:rPr>
          <w:rFonts w:ascii="Times New Roman" w:hAnsi="Times New Roman"/>
          <w:iCs/>
          <w:sz w:val="24"/>
          <w:szCs w:val="24"/>
        </w:rPr>
        <w:t xml:space="preserve">  If the CCP gave in to the democracy movements they would surely lose power and </w:t>
      </w:r>
      <w:r>
        <w:rPr>
          <w:rFonts w:ascii="Times New Roman" w:hAnsi="Times New Roman"/>
          <w:iCs/>
          <w:sz w:val="24"/>
          <w:szCs w:val="24"/>
        </w:rPr>
        <w:t xml:space="preserve">territory. </w:t>
      </w:r>
      <w:r w:rsidRPr="002A03A9">
        <w:rPr>
          <w:rFonts w:ascii="Times New Roman" w:hAnsi="Times New Roman"/>
          <w:iCs/>
          <w:sz w:val="24"/>
          <w:szCs w:val="24"/>
        </w:rPr>
        <w:t xml:space="preserve"> </w:t>
      </w:r>
      <w:r w:rsidRPr="002A03A9">
        <w:rPr>
          <w:rFonts w:ascii="Times New Roman" w:hAnsi="Times New Roman"/>
          <w:sz w:val="24"/>
          <w:szCs w:val="24"/>
        </w:rPr>
        <w:t>B</w:t>
      </w:r>
      <w:r w:rsidRPr="002A03A9">
        <w:rPr>
          <w:rFonts w:ascii="Times New Roman" w:hAnsi="Times New Roman"/>
          <w:iCs/>
          <w:sz w:val="24"/>
          <w:szCs w:val="24"/>
        </w:rPr>
        <w:t xml:space="preserve">éja </w:t>
      </w:r>
      <w:r>
        <w:rPr>
          <w:rFonts w:ascii="Times New Roman" w:hAnsi="Times New Roman"/>
          <w:iCs/>
          <w:sz w:val="24"/>
          <w:szCs w:val="24"/>
        </w:rPr>
        <w:t xml:space="preserve">also </w:t>
      </w:r>
      <w:r w:rsidRPr="002A03A9">
        <w:rPr>
          <w:rFonts w:ascii="Times New Roman" w:hAnsi="Times New Roman"/>
          <w:iCs/>
          <w:sz w:val="24"/>
          <w:szCs w:val="24"/>
        </w:rPr>
        <w:t>argues that after uniting the party</w:t>
      </w:r>
      <w:r w:rsidR="0089779A">
        <w:rPr>
          <w:rFonts w:ascii="Times New Roman" w:hAnsi="Times New Roman"/>
          <w:iCs/>
          <w:sz w:val="24"/>
          <w:szCs w:val="24"/>
        </w:rPr>
        <w:t>,</w:t>
      </w:r>
      <w:r w:rsidRPr="002A03A9">
        <w:rPr>
          <w:rFonts w:ascii="Times New Roman" w:hAnsi="Times New Roman"/>
          <w:iCs/>
          <w:sz w:val="24"/>
          <w:szCs w:val="24"/>
        </w:rPr>
        <w:t xml:space="preserve"> the massacre also led Deng </w:t>
      </w:r>
      <w:r w:rsidRPr="002A03A9">
        <w:rPr>
          <w:rFonts w:ascii="Times New Roman" w:hAnsi="Times New Roman"/>
          <w:iCs/>
          <w:sz w:val="24"/>
          <w:szCs w:val="24"/>
        </w:rPr>
        <w:lastRenderedPageBreak/>
        <w:t>Xiaoping to begin economic reforms in 1992 to try to placate the revolutionary groups into the CCP.  By offering students and the intelligentsia the opportunity to get rich</w:t>
      </w:r>
      <w:r w:rsidR="0089779A">
        <w:rPr>
          <w:rFonts w:ascii="Times New Roman" w:hAnsi="Times New Roman"/>
          <w:iCs/>
          <w:sz w:val="24"/>
          <w:szCs w:val="24"/>
        </w:rPr>
        <w:t>,</w:t>
      </w:r>
      <w:r w:rsidRPr="002A03A9">
        <w:rPr>
          <w:rFonts w:ascii="Times New Roman" w:hAnsi="Times New Roman"/>
          <w:iCs/>
          <w:sz w:val="24"/>
          <w:szCs w:val="24"/>
        </w:rPr>
        <w:t xml:space="preserve"> the CCP was able to defuse any attempts at another s</w:t>
      </w:r>
      <w:r>
        <w:rPr>
          <w:rFonts w:ascii="Times New Roman" w:hAnsi="Times New Roman"/>
          <w:iCs/>
          <w:sz w:val="24"/>
          <w:szCs w:val="24"/>
        </w:rPr>
        <w:t>tudent led democracy movement; i</w:t>
      </w:r>
      <w:r w:rsidRPr="002A03A9">
        <w:rPr>
          <w:rFonts w:ascii="Times New Roman" w:hAnsi="Times New Roman"/>
          <w:iCs/>
          <w:sz w:val="24"/>
          <w:szCs w:val="24"/>
        </w:rPr>
        <w:t>n short, the Party had decided to co</w:t>
      </w:r>
      <w:r w:rsidR="0089779A">
        <w:rPr>
          <w:rFonts w:ascii="Times New Roman" w:hAnsi="Times New Roman"/>
          <w:iCs/>
          <w:sz w:val="24"/>
          <w:szCs w:val="24"/>
        </w:rPr>
        <w:t>-</w:t>
      </w:r>
      <w:r w:rsidRPr="002A03A9">
        <w:rPr>
          <w:rFonts w:ascii="Times New Roman" w:hAnsi="Times New Roman"/>
          <w:iCs/>
          <w:sz w:val="24"/>
          <w:szCs w:val="24"/>
        </w:rPr>
        <w:t>opt the most problematic social categories, the ones that had been at the forefront of the democracy movement.”</w:t>
      </w:r>
      <w:r w:rsidRPr="002A03A9">
        <w:rPr>
          <w:rStyle w:val="FootnoteReference"/>
          <w:rFonts w:ascii="Times New Roman" w:hAnsi="Times New Roman"/>
          <w:iCs/>
          <w:sz w:val="24"/>
          <w:szCs w:val="24"/>
        </w:rPr>
        <w:footnoteReference w:id="20"/>
      </w:r>
      <w:r>
        <w:rPr>
          <w:rFonts w:ascii="Times New Roman" w:hAnsi="Times New Roman"/>
          <w:iCs/>
          <w:sz w:val="24"/>
          <w:szCs w:val="24"/>
        </w:rPr>
        <w:t xml:space="preserve">  Related to this,</w:t>
      </w:r>
      <w:r w:rsidRPr="002A03A9">
        <w:rPr>
          <w:rFonts w:ascii="Times New Roman" w:hAnsi="Times New Roman"/>
          <w:iCs/>
          <w:sz w:val="24"/>
          <w:szCs w:val="24"/>
        </w:rPr>
        <w:t xml:space="preserve"> </w:t>
      </w:r>
      <w:r w:rsidRPr="002A03A9">
        <w:rPr>
          <w:rFonts w:ascii="Times New Roman" w:hAnsi="Times New Roman"/>
          <w:sz w:val="24"/>
          <w:szCs w:val="24"/>
        </w:rPr>
        <w:t>B</w:t>
      </w:r>
      <w:r w:rsidRPr="002A03A9">
        <w:rPr>
          <w:rFonts w:ascii="Times New Roman" w:hAnsi="Times New Roman"/>
          <w:iCs/>
          <w:sz w:val="24"/>
          <w:szCs w:val="24"/>
        </w:rPr>
        <w:t>éja argues that the peasants were not placated but rather contained, “</w:t>
      </w:r>
      <w:r w:rsidRPr="002A03A9">
        <w:rPr>
          <w:rFonts w:ascii="Times New Roman" w:hAnsi="Times New Roman"/>
          <w:sz w:val="24"/>
          <w:szCs w:val="24"/>
        </w:rPr>
        <w:t>The absence over the last two decades of any large-scale social movement comparable to the democracy movement of the late 1980s is in no small part a testament to the effectiveness of the regime’s dogged protest-containment efforts.”</w:t>
      </w:r>
      <w:r w:rsidRPr="002A03A9">
        <w:rPr>
          <w:rStyle w:val="FootnoteReference"/>
          <w:rFonts w:ascii="Times New Roman" w:hAnsi="Times New Roman"/>
          <w:sz w:val="24"/>
          <w:szCs w:val="24"/>
        </w:rPr>
        <w:footnoteReference w:id="21"/>
      </w:r>
      <w:r w:rsidRPr="002A03A9">
        <w:rPr>
          <w:rFonts w:ascii="Times New Roman" w:hAnsi="Times New Roman"/>
          <w:sz w:val="24"/>
          <w:szCs w:val="24"/>
        </w:rPr>
        <w:t xml:space="preserve">  </w:t>
      </w:r>
      <w:r>
        <w:rPr>
          <w:rFonts w:ascii="Times New Roman" w:hAnsi="Times New Roman"/>
          <w:sz w:val="24"/>
          <w:szCs w:val="24"/>
        </w:rPr>
        <w:t>Since the massacre, p</w:t>
      </w:r>
      <w:r w:rsidRPr="002A03A9">
        <w:rPr>
          <w:rFonts w:ascii="Times New Roman" w:hAnsi="Times New Roman"/>
          <w:sz w:val="24"/>
          <w:szCs w:val="24"/>
        </w:rPr>
        <w:t>rotests on these small local levels are dealt with quickly and quietly with the goal being to keep the protest from growing beyond anything than a local dispute.  Attempts by peasants to unionize or organize are met immediately with suppression, and few rewards and benefits are offered as opposed to the rich entrepreneur class receiving much of the pork from the government.</w:t>
      </w:r>
      <w:r w:rsidRPr="002A03A9">
        <w:rPr>
          <w:rStyle w:val="FootnoteReference"/>
          <w:rFonts w:ascii="Times New Roman" w:hAnsi="Times New Roman"/>
          <w:sz w:val="24"/>
          <w:szCs w:val="24"/>
        </w:rPr>
        <w:footnoteReference w:id="22"/>
      </w:r>
      <w:r w:rsidRPr="002A03A9">
        <w:rPr>
          <w:rFonts w:ascii="Times New Roman" w:hAnsi="Times New Roman"/>
          <w:sz w:val="24"/>
          <w:szCs w:val="24"/>
        </w:rPr>
        <w:t xml:space="preserve">  Finally, B</w:t>
      </w:r>
      <w:r w:rsidRPr="002A03A9">
        <w:rPr>
          <w:rFonts w:ascii="Times New Roman" w:hAnsi="Times New Roman"/>
          <w:iCs/>
          <w:sz w:val="24"/>
          <w:szCs w:val="24"/>
        </w:rPr>
        <w:t>éja argues that a new human-rights amendment</w:t>
      </w:r>
      <w:r>
        <w:rPr>
          <w:rFonts w:ascii="Times New Roman" w:hAnsi="Times New Roman"/>
          <w:iCs/>
          <w:sz w:val="24"/>
          <w:szCs w:val="24"/>
        </w:rPr>
        <w:t xml:space="preserve"> added to the constitution</w:t>
      </w:r>
      <w:r w:rsidRPr="002A03A9">
        <w:rPr>
          <w:rFonts w:ascii="Times New Roman" w:hAnsi="Times New Roman"/>
          <w:iCs/>
          <w:sz w:val="24"/>
          <w:szCs w:val="24"/>
        </w:rPr>
        <w:t xml:space="preserve"> passed by t</w:t>
      </w:r>
      <w:r>
        <w:rPr>
          <w:rFonts w:ascii="Times New Roman" w:hAnsi="Times New Roman"/>
          <w:iCs/>
          <w:sz w:val="24"/>
          <w:szCs w:val="24"/>
        </w:rPr>
        <w:t>he CCP</w:t>
      </w:r>
      <w:r w:rsidRPr="002A03A9">
        <w:rPr>
          <w:rFonts w:ascii="Times New Roman" w:hAnsi="Times New Roman"/>
          <w:iCs/>
          <w:sz w:val="24"/>
          <w:szCs w:val="24"/>
        </w:rPr>
        <w:t>, which lawyers have used to protect the civil rights of citizens against abusive party officials, illustrates the desire of Chinese citizens to have more civil rights gradually</w:t>
      </w:r>
      <w:r w:rsidR="0089779A">
        <w:rPr>
          <w:rFonts w:ascii="Times New Roman" w:hAnsi="Times New Roman"/>
          <w:iCs/>
          <w:sz w:val="24"/>
          <w:szCs w:val="24"/>
        </w:rPr>
        <w:t>,</w:t>
      </w:r>
      <w:r w:rsidRPr="002A03A9">
        <w:rPr>
          <w:rFonts w:ascii="Times New Roman" w:hAnsi="Times New Roman"/>
          <w:iCs/>
          <w:sz w:val="24"/>
          <w:szCs w:val="24"/>
        </w:rPr>
        <w:t xml:space="preserve"> instead of sweeping reform in another grassroots movement like 1989.</w:t>
      </w:r>
      <w:r w:rsidRPr="002A03A9">
        <w:rPr>
          <w:rStyle w:val="FootnoteReference"/>
          <w:rFonts w:ascii="Times New Roman" w:hAnsi="Times New Roman"/>
          <w:iCs/>
          <w:sz w:val="24"/>
          <w:szCs w:val="24"/>
        </w:rPr>
        <w:footnoteReference w:id="23"/>
      </w:r>
      <w:r w:rsidRPr="002A03A9">
        <w:rPr>
          <w:rFonts w:ascii="Times New Roman" w:hAnsi="Times New Roman"/>
          <w:iCs/>
          <w:sz w:val="24"/>
          <w:szCs w:val="24"/>
        </w:rPr>
        <w:t xml:space="preserve">  </w:t>
      </w:r>
      <w:r w:rsidRPr="002A03A9">
        <w:rPr>
          <w:rFonts w:ascii="Times New Roman" w:hAnsi="Times New Roman"/>
          <w:sz w:val="24"/>
          <w:szCs w:val="24"/>
        </w:rPr>
        <w:t>B</w:t>
      </w:r>
      <w:r w:rsidRPr="002A03A9">
        <w:rPr>
          <w:rFonts w:ascii="Times New Roman" w:hAnsi="Times New Roman"/>
          <w:iCs/>
          <w:sz w:val="24"/>
          <w:szCs w:val="24"/>
        </w:rPr>
        <w:t>éja cites one Chinese citizen, Xu Zhiyong, who has, “</w:t>
      </w:r>
      <w:r w:rsidRPr="002A03A9">
        <w:rPr>
          <w:rFonts w:ascii="Times New Roman" w:hAnsi="Times New Roman"/>
          <w:sz w:val="24"/>
          <w:szCs w:val="24"/>
        </w:rPr>
        <w:t>respect for those who raised human-rights issues in the past, but now we hope to work in a constructive way within the space afforded by the legal system. Concrete but gradual change—I think that’s what most Chinese people want.”</w:t>
      </w:r>
      <w:r w:rsidRPr="002A03A9">
        <w:rPr>
          <w:rStyle w:val="FootnoteReference"/>
          <w:rFonts w:ascii="Times New Roman" w:hAnsi="Times New Roman"/>
          <w:sz w:val="24"/>
          <w:szCs w:val="24"/>
        </w:rPr>
        <w:footnoteReference w:id="24"/>
      </w:r>
      <w:r w:rsidRPr="002A03A9">
        <w:rPr>
          <w:rFonts w:ascii="Times New Roman" w:hAnsi="Times New Roman"/>
          <w:iCs/>
          <w:sz w:val="24"/>
          <w:szCs w:val="24"/>
        </w:rPr>
        <w:t xml:space="preserve">  </w:t>
      </w:r>
      <w:r w:rsidRPr="002A03A9">
        <w:rPr>
          <w:rFonts w:ascii="Times New Roman" w:hAnsi="Times New Roman"/>
          <w:sz w:val="24"/>
          <w:szCs w:val="24"/>
        </w:rPr>
        <w:t>B</w:t>
      </w:r>
      <w:r w:rsidRPr="002A03A9">
        <w:rPr>
          <w:rFonts w:ascii="Times New Roman" w:hAnsi="Times New Roman"/>
          <w:iCs/>
          <w:sz w:val="24"/>
          <w:szCs w:val="24"/>
        </w:rPr>
        <w:t>éja concludes with the belief that no democracy movement on the scale of 1989</w:t>
      </w:r>
      <w:r>
        <w:rPr>
          <w:rFonts w:ascii="Times New Roman" w:hAnsi="Times New Roman"/>
          <w:iCs/>
          <w:sz w:val="24"/>
          <w:szCs w:val="24"/>
        </w:rPr>
        <w:t xml:space="preserve"> is possible in the near future. </w:t>
      </w:r>
      <w:r w:rsidRPr="002A03A9">
        <w:rPr>
          <w:rFonts w:ascii="Times New Roman" w:hAnsi="Times New Roman"/>
          <w:iCs/>
          <w:sz w:val="24"/>
          <w:szCs w:val="24"/>
        </w:rPr>
        <w:t xml:space="preserve"> </w:t>
      </w:r>
      <w:r>
        <w:rPr>
          <w:rFonts w:ascii="Times New Roman" w:hAnsi="Times New Roman"/>
          <w:iCs/>
          <w:sz w:val="24"/>
          <w:szCs w:val="24"/>
        </w:rPr>
        <w:t xml:space="preserve">However, </w:t>
      </w:r>
      <w:r w:rsidRPr="002A03A9">
        <w:rPr>
          <w:rFonts w:ascii="Times New Roman" w:hAnsi="Times New Roman"/>
          <w:iCs/>
          <w:sz w:val="24"/>
          <w:szCs w:val="24"/>
        </w:rPr>
        <w:lastRenderedPageBreak/>
        <w:t xml:space="preserve">the Chinese citizens’ enthusiasm for the new civil protections in the constitution suggests the CCP is not as strong as it once was.  </w:t>
      </w:r>
      <w:r w:rsidRPr="002A03A9">
        <w:rPr>
          <w:rFonts w:ascii="Times New Roman" w:hAnsi="Times New Roman"/>
          <w:sz w:val="24"/>
          <w:szCs w:val="24"/>
        </w:rPr>
        <w:t>B</w:t>
      </w:r>
      <w:r w:rsidRPr="002A03A9">
        <w:rPr>
          <w:rFonts w:ascii="Times New Roman" w:hAnsi="Times New Roman"/>
          <w:iCs/>
          <w:sz w:val="24"/>
          <w:szCs w:val="24"/>
        </w:rPr>
        <w:t xml:space="preserve">éja is offering a new perspective from the early 90s scholarship which predicted an even larger democratic movement in response to the Tiananmen Square Massacre, or a social movement in response to this violent suppression.  </w:t>
      </w:r>
      <w:r w:rsidRPr="002A03A9">
        <w:rPr>
          <w:rFonts w:ascii="Times New Roman" w:hAnsi="Times New Roman"/>
          <w:sz w:val="24"/>
          <w:szCs w:val="24"/>
        </w:rPr>
        <w:t>B</w:t>
      </w:r>
      <w:r w:rsidRPr="002A03A9">
        <w:rPr>
          <w:rFonts w:ascii="Times New Roman" w:hAnsi="Times New Roman"/>
          <w:iCs/>
          <w:sz w:val="24"/>
          <w:szCs w:val="24"/>
        </w:rPr>
        <w:t>éj</w:t>
      </w:r>
      <w:r>
        <w:rPr>
          <w:rFonts w:ascii="Times New Roman" w:hAnsi="Times New Roman"/>
          <w:iCs/>
          <w:sz w:val="24"/>
          <w:szCs w:val="24"/>
        </w:rPr>
        <w:t>a is blessed with hindsight,</w:t>
      </w:r>
      <w:r w:rsidRPr="002A03A9">
        <w:rPr>
          <w:rFonts w:ascii="Times New Roman" w:hAnsi="Times New Roman"/>
          <w:iCs/>
          <w:sz w:val="24"/>
          <w:szCs w:val="24"/>
        </w:rPr>
        <w:t xml:space="preserve"> he predicts no sw</w:t>
      </w:r>
      <w:r>
        <w:rPr>
          <w:rFonts w:ascii="Times New Roman" w:hAnsi="Times New Roman"/>
          <w:iCs/>
          <w:sz w:val="24"/>
          <w:szCs w:val="24"/>
        </w:rPr>
        <w:t>eeping social change, and instead</w:t>
      </w:r>
      <w:r w:rsidRPr="002A03A9">
        <w:rPr>
          <w:rFonts w:ascii="Times New Roman" w:hAnsi="Times New Roman"/>
          <w:iCs/>
          <w:sz w:val="24"/>
          <w:szCs w:val="24"/>
        </w:rPr>
        <w:t xml:space="preserve"> he</w:t>
      </w:r>
      <w:r>
        <w:rPr>
          <w:rFonts w:ascii="Times New Roman" w:hAnsi="Times New Roman"/>
          <w:iCs/>
          <w:sz w:val="24"/>
          <w:szCs w:val="24"/>
        </w:rPr>
        <w:t xml:space="preserve"> emphasizes</w:t>
      </w:r>
      <w:r w:rsidRPr="002A03A9">
        <w:rPr>
          <w:rFonts w:ascii="Times New Roman" w:hAnsi="Times New Roman"/>
          <w:iCs/>
          <w:sz w:val="24"/>
          <w:szCs w:val="24"/>
        </w:rPr>
        <w:t xml:space="preserve"> the effective Chinese suppression of peasant protests and the ineffectiveness of exiled intelligentsia.  He does not ignore the current forms of dissent, but in comparison to the 1989 Democracy Movement these small petitions are nothing</w:t>
      </w:r>
      <w:r>
        <w:rPr>
          <w:rFonts w:ascii="Times New Roman" w:hAnsi="Times New Roman"/>
          <w:iCs/>
          <w:sz w:val="24"/>
          <w:szCs w:val="24"/>
        </w:rPr>
        <w:t xml:space="preserve"> in his opinion</w:t>
      </w:r>
      <w:r w:rsidRPr="002A03A9">
        <w:rPr>
          <w:rFonts w:ascii="Times New Roman" w:hAnsi="Times New Roman"/>
          <w:iCs/>
          <w:sz w:val="24"/>
          <w:szCs w:val="24"/>
        </w:rPr>
        <w:t>.  Despite being the largest form of dissent expressed in years these petitions sponsored by dissenting elites only number in the thousands in a country of one billion.</w:t>
      </w:r>
      <w:r w:rsidRPr="002A03A9">
        <w:rPr>
          <w:rStyle w:val="FootnoteReference"/>
          <w:rFonts w:ascii="Times New Roman" w:hAnsi="Times New Roman"/>
          <w:iCs/>
          <w:sz w:val="24"/>
          <w:szCs w:val="24"/>
        </w:rPr>
        <w:footnoteReference w:id="25"/>
      </w:r>
      <w:r w:rsidRPr="002A03A9">
        <w:rPr>
          <w:rFonts w:ascii="Times New Roman" w:hAnsi="Times New Roman"/>
          <w:iCs/>
          <w:sz w:val="24"/>
          <w:szCs w:val="24"/>
        </w:rPr>
        <w:t xml:space="preserve">  </w:t>
      </w:r>
      <w:r>
        <w:rPr>
          <w:rFonts w:ascii="Times New Roman" w:hAnsi="Times New Roman"/>
          <w:iCs/>
          <w:sz w:val="24"/>
          <w:szCs w:val="24"/>
        </w:rPr>
        <w:t xml:space="preserve">Obviously the events of 1989 had a great effect on the common people of China to suppress their belief in a democratic future.  A population, who once regularly held large scale democratic protests, now had little motivation.  </w:t>
      </w:r>
    </w:p>
    <w:p w:rsidR="00C909F9" w:rsidRPr="002A03A9" w:rsidRDefault="00C909F9" w:rsidP="002A03A9">
      <w:pPr>
        <w:autoSpaceDE w:val="0"/>
        <w:autoSpaceDN w:val="0"/>
        <w:adjustRightInd w:val="0"/>
        <w:spacing w:line="480" w:lineRule="auto"/>
        <w:ind w:firstLine="720"/>
        <w:rPr>
          <w:rFonts w:ascii="Times New Roman" w:hAnsi="Times New Roman"/>
          <w:iCs/>
          <w:sz w:val="24"/>
          <w:szCs w:val="24"/>
        </w:rPr>
      </w:pPr>
      <w:r w:rsidRPr="002A03A9">
        <w:rPr>
          <w:rFonts w:ascii="Times New Roman" w:hAnsi="Times New Roman"/>
          <w:iCs/>
          <w:sz w:val="24"/>
          <w:szCs w:val="24"/>
        </w:rPr>
        <w:t xml:space="preserve">  </w:t>
      </w:r>
      <w:r>
        <w:rPr>
          <w:rFonts w:ascii="Times New Roman" w:hAnsi="Times New Roman"/>
          <w:iCs/>
          <w:sz w:val="24"/>
          <w:szCs w:val="24"/>
        </w:rPr>
        <w:t>Finally</w:t>
      </w:r>
      <w:r w:rsidR="0089779A">
        <w:rPr>
          <w:rFonts w:ascii="Times New Roman" w:hAnsi="Times New Roman"/>
          <w:iCs/>
          <w:sz w:val="24"/>
          <w:szCs w:val="24"/>
        </w:rPr>
        <w:t>,</w:t>
      </w:r>
      <w:r>
        <w:rPr>
          <w:rFonts w:ascii="Times New Roman" w:hAnsi="Times New Roman"/>
          <w:iCs/>
          <w:sz w:val="24"/>
          <w:szCs w:val="24"/>
        </w:rPr>
        <w:t xml:space="preserve"> an outlier in scholarship, not fitting into any other group is Timothy Brook.  </w:t>
      </w:r>
      <w:r w:rsidRPr="002A03A9">
        <w:rPr>
          <w:rFonts w:ascii="Times New Roman" w:hAnsi="Times New Roman"/>
          <w:iCs/>
          <w:sz w:val="24"/>
          <w:szCs w:val="24"/>
        </w:rPr>
        <w:t xml:space="preserve">In </w:t>
      </w:r>
      <w:r w:rsidRPr="002A03A9">
        <w:rPr>
          <w:rFonts w:ascii="Times New Roman" w:hAnsi="Times New Roman"/>
          <w:i/>
          <w:iCs/>
          <w:sz w:val="24"/>
          <w:szCs w:val="24"/>
        </w:rPr>
        <w:t>Quelling the People: The Military Suppression of the Beijing Democracy Movement</w:t>
      </w:r>
      <w:r>
        <w:rPr>
          <w:rFonts w:ascii="Times New Roman" w:hAnsi="Times New Roman"/>
          <w:i/>
          <w:iCs/>
          <w:sz w:val="24"/>
          <w:szCs w:val="24"/>
        </w:rPr>
        <w:t>,</w:t>
      </w:r>
      <w:r w:rsidRPr="002A03A9">
        <w:rPr>
          <w:rFonts w:ascii="Times New Roman" w:hAnsi="Times New Roman"/>
          <w:iCs/>
          <w:sz w:val="24"/>
          <w:szCs w:val="24"/>
        </w:rPr>
        <w:t xml:space="preserve"> Brook argues that “there was no turmoil in Beijing until the Chinese government created it.  The military violence unleashed in the streets of the capital did more to heighten the turmoil than to quell it.”</w:t>
      </w:r>
      <w:r w:rsidRPr="002A03A9">
        <w:rPr>
          <w:rStyle w:val="FootnoteReference"/>
          <w:rFonts w:ascii="Times New Roman" w:hAnsi="Times New Roman"/>
          <w:iCs/>
          <w:sz w:val="24"/>
          <w:szCs w:val="24"/>
        </w:rPr>
        <w:footnoteReference w:id="26"/>
      </w:r>
      <w:r w:rsidRPr="002A03A9">
        <w:rPr>
          <w:rFonts w:ascii="Times New Roman" w:hAnsi="Times New Roman"/>
          <w:iCs/>
          <w:sz w:val="24"/>
          <w:szCs w:val="24"/>
        </w:rPr>
        <w:t xml:space="preserve">  Brook goes on to say the People’s Liberation Army’s actions in Beijing were an act of war against the protesters in Tiananmen Square and large amounts of casualties were unavoidable at that point.  A massacre was occurring and the massacre was being conducted by the Chinese government.</w:t>
      </w:r>
      <w:r w:rsidRPr="002A03A9">
        <w:rPr>
          <w:rStyle w:val="FootnoteReference"/>
          <w:rFonts w:ascii="Times New Roman" w:hAnsi="Times New Roman"/>
          <w:iCs/>
          <w:sz w:val="24"/>
          <w:szCs w:val="24"/>
        </w:rPr>
        <w:footnoteReference w:id="27"/>
      </w:r>
      <w:r w:rsidRPr="002A03A9">
        <w:rPr>
          <w:rFonts w:ascii="Times New Roman" w:hAnsi="Times New Roman"/>
          <w:iCs/>
          <w:sz w:val="24"/>
          <w:szCs w:val="24"/>
        </w:rPr>
        <w:t xml:space="preserve">  Brook admits that he has no evidence from the officials in the Chi</w:t>
      </w:r>
      <w:r>
        <w:rPr>
          <w:rFonts w:ascii="Times New Roman" w:hAnsi="Times New Roman"/>
          <w:iCs/>
          <w:sz w:val="24"/>
          <w:szCs w:val="24"/>
        </w:rPr>
        <w:t>nese government, however he</w:t>
      </w:r>
      <w:r w:rsidRPr="002A03A9">
        <w:rPr>
          <w:rFonts w:ascii="Times New Roman" w:hAnsi="Times New Roman"/>
          <w:iCs/>
          <w:sz w:val="24"/>
          <w:szCs w:val="24"/>
        </w:rPr>
        <w:t xml:space="preserve"> examine</w:t>
      </w:r>
      <w:r>
        <w:rPr>
          <w:rFonts w:ascii="Times New Roman" w:hAnsi="Times New Roman"/>
          <w:iCs/>
          <w:sz w:val="24"/>
          <w:szCs w:val="24"/>
        </w:rPr>
        <w:t>s</w:t>
      </w:r>
      <w:r w:rsidRPr="002A03A9">
        <w:rPr>
          <w:rFonts w:ascii="Times New Roman" w:hAnsi="Times New Roman"/>
          <w:iCs/>
          <w:sz w:val="24"/>
          <w:szCs w:val="24"/>
        </w:rPr>
        <w:t xml:space="preserve"> the actions of the army on June 4</w:t>
      </w:r>
      <w:r w:rsidRPr="002A03A9">
        <w:rPr>
          <w:rFonts w:ascii="Times New Roman" w:hAnsi="Times New Roman"/>
          <w:iCs/>
          <w:sz w:val="24"/>
          <w:szCs w:val="24"/>
          <w:vertAlign w:val="superscript"/>
        </w:rPr>
        <w:t>th</w:t>
      </w:r>
      <w:r w:rsidRPr="002A03A9">
        <w:rPr>
          <w:rFonts w:ascii="Times New Roman" w:hAnsi="Times New Roman"/>
          <w:iCs/>
          <w:sz w:val="24"/>
          <w:szCs w:val="24"/>
        </w:rPr>
        <w:t xml:space="preserve"> and according to </w:t>
      </w:r>
      <w:r w:rsidRPr="002A03A9">
        <w:rPr>
          <w:rFonts w:ascii="Times New Roman" w:hAnsi="Times New Roman"/>
          <w:iCs/>
          <w:sz w:val="24"/>
          <w:szCs w:val="24"/>
        </w:rPr>
        <w:lastRenderedPageBreak/>
        <w:t>him; “what the Army did reveals a great deal about what the Party wanted to do.”</w:t>
      </w:r>
      <w:r w:rsidRPr="002A03A9">
        <w:rPr>
          <w:rStyle w:val="FootnoteReference"/>
          <w:rFonts w:ascii="Times New Roman" w:hAnsi="Times New Roman"/>
          <w:iCs/>
          <w:sz w:val="24"/>
          <w:szCs w:val="24"/>
        </w:rPr>
        <w:footnoteReference w:id="28"/>
      </w:r>
      <w:r w:rsidRPr="002A03A9">
        <w:rPr>
          <w:rFonts w:ascii="Times New Roman" w:hAnsi="Times New Roman"/>
          <w:iCs/>
          <w:sz w:val="24"/>
          <w:szCs w:val="24"/>
        </w:rPr>
        <w:t xml:space="preserve">  Brook examines the actions of the army to cut through the official accounts which offer no help in figuring out what happened on June 4, 1989, because these official documents are meant to protect the government from any wrongdoing that may have occurred.  Brook creates a logical argument from the facts of the massacre.  His first undisputed fact is: “assault </w:t>
      </w:r>
      <w:proofErr w:type="gramStart"/>
      <w:r w:rsidRPr="002A03A9">
        <w:rPr>
          <w:rFonts w:ascii="Times New Roman" w:hAnsi="Times New Roman"/>
          <w:iCs/>
          <w:sz w:val="24"/>
          <w:szCs w:val="24"/>
        </w:rPr>
        <w:t>troops</w:t>
      </w:r>
      <w:proofErr w:type="gramEnd"/>
      <w:r w:rsidRPr="002A03A9">
        <w:rPr>
          <w:rFonts w:ascii="Times New Roman" w:hAnsi="Times New Roman"/>
          <w:iCs/>
          <w:sz w:val="24"/>
          <w:szCs w:val="24"/>
        </w:rPr>
        <w:t xml:space="preserve"> slaughtered civilians.”</w:t>
      </w:r>
      <w:r w:rsidRPr="002A03A9">
        <w:rPr>
          <w:rStyle w:val="FootnoteReference"/>
          <w:rFonts w:ascii="Times New Roman" w:hAnsi="Times New Roman"/>
          <w:iCs/>
          <w:sz w:val="24"/>
          <w:szCs w:val="24"/>
        </w:rPr>
        <w:footnoteReference w:id="29"/>
      </w:r>
      <w:r w:rsidRPr="002A03A9">
        <w:rPr>
          <w:rFonts w:ascii="Times New Roman" w:hAnsi="Times New Roman"/>
          <w:iCs/>
          <w:sz w:val="24"/>
          <w:szCs w:val="24"/>
        </w:rPr>
        <w:t xml:space="preserve">  This is a simple fact there is no disputing that soldiers killed civilians on June 4</w:t>
      </w:r>
      <w:r w:rsidRPr="002A03A9">
        <w:rPr>
          <w:rFonts w:ascii="Times New Roman" w:hAnsi="Times New Roman"/>
          <w:iCs/>
          <w:sz w:val="24"/>
          <w:szCs w:val="24"/>
          <w:vertAlign w:val="superscript"/>
        </w:rPr>
        <w:t>th</w:t>
      </w:r>
      <w:r w:rsidRPr="002A03A9">
        <w:rPr>
          <w:rFonts w:ascii="Times New Roman" w:hAnsi="Times New Roman"/>
          <w:iCs/>
          <w:sz w:val="24"/>
          <w:szCs w:val="24"/>
        </w:rPr>
        <w:t>.</w:t>
      </w:r>
    </w:p>
    <w:p w:rsidR="00C909F9" w:rsidRPr="002A03A9" w:rsidRDefault="00C909F9" w:rsidP="002A03A9">
      <w:pPr>
        <w:autoSpaceDE w:val="0"/>
        <w:autoSpaceDN w:val="0"/>
        <w:adjustRightInd w:val="0"/>
        <w:spacing w:line="480" w:lineRule="auto"/>
        <w:ind w:firstLine="720"/>
        <w:rPr>
          <w:rFonts w:ascii="Times New Roman" w:hAnsi="Times New Roman"/>
          <w:iCs/>
          <w:sz w:val="24"/>
          <w:szCs w:val="24"/>
        </w:rPr>
      </w:pPr>
      <w:r w:rsidRPr="002A03A9">
        <w:rPr>
          <w:rFonts w:ascii="Times New Roman" w:hAnsi="Times New Roman"/>
          <w:iCs/>
          <w:sz w:val="24"/>
          <w:szCs w:val="24"/>
        </w:rPr>
        <w:t>Brook tries to deal with the main problem of Tiananmen Square Massacre scholarship in an interesting way.  No one disputes the actions of the Army</w:t>
      </w:r>
      <w:r>
        <w:rPr>
          <w:rFonts w:ascii="Times New Roman" w:hAnsi="Times New Roman"/>
          <w:iCs/>
          <w:sz w:val="24"/>
          <w:szCs w:val="24"/>
        </w:rPr>
        <w:t xml:space="preserve">. But </w:t>
      </w:r>
      <w:r w:rsidRPr="002A03A9">
        <w:rPr>
          <w:rFonts w:ascii="Times New Roman" w:hAnsi="Times New Roman"/>
          <w:iCs/>
          <w:sz w:val="24"/>
          <w:szCs w:val="24"/>
        </w:rPr>
        <w:t>despite the fact that his arguments cannot be proven without corroborating official evidence</w:t>
      </w:r>
      <w:r>
        <w:rPr>
          <w:rFonts w:ascii="Times New Roman" w:hAnsi="Times New Roman"/>
          <w:iCs/>
          <w:sz w:val="24"/>
          <w:szCs w:val="24"/>
        </w:rPr>
        <w:t xml:space="preserve">, Brook has pieced together a people’s history of </w:t>
      </w:r>
      <w:r w:rsidRPr="002A03A9">
        <w:rPr>
          <w:rFonts w:ascii="Times New Roman" w:hAnsi="Times New Roman"/>
          <w:iCs/>
          <w:sz w:val="24"/>
          <w:szCs w:val="24"/>
        </w:rPr>
        <w:t>the Army</w:t>
      </w:r>
      <w:r>
        <w:rPr>
          <w:rFonts w:ascii="Times New Roman" w:hAnsi="Times New Roman"/>
          <w:iCs/>
          <w:sz w:val="24"/>
          <w:szCs w:val="24"/>
        </w:rPr>
        <w:t>’s actions</w:t>
      </w:r>
      <w:r w:rsidRPr="002A03A9">
        <w:rPr>
          <w:rFonts w:ascii="Times New Roman" w:hAnsi="Times New Roman"/>
          <w:iCs/>
          <w:sz w:val="24"/>
          <w:szCs w:val="24"/>
        </w:rPr>
        <w:t xml:space="preserve"> through eyewitness accou</w:t>
      </w:r>
      <w:r>
        <w:rPr>
          <w:rFonts w:ascii="Times New Roman" w:hAnsi="Times New Roman"/>
          <w:iCs/>
          <w:sz w:val="24"/>
          <w:szCs w:val="24"/>
        </w:rPr>
        <w:t>nts</w:t>
      </w:r>
      <w:r w:rsidRPr="002A03A9">
        <w:rPr>
          <w:rFonts w:ascii="Times New Roman" w:hAnsi="Times New Roman"/>
          <w:iCs/>
          <w:sz w:val="24"/>
          <w:szCs w:val="24"/>
        </w:rPr>
        <w:t xml:space="preserve">. </w:t>
      </w:r>
      <w:r>
        <w:rPr>
          <w:rFonts w:ascii="Times New Roman" w:hAnsi="Times New Roman"/>
          <w:iCs/>
          <w:sz w:val="24"/>
          <w:szCs w:val="24"/>
        </w:rPr>
        <w:t xml:space="preserve"> Thus</w:t>
      </w:r>
      <w:r w:rsidRPr="002A03A9">
        <w:rPr>
          <w:rFonts w:ascii="Times New Roman" w:hAnsi="Times New Roman"/>
          <w:iCs/>
          <w:sz w:val="24"/>
          <w:szCs w:val="24"/>
        </w:rPr>
        <w:t xml:space="preserve"> Brook’s main source of evidence is interviews with eyewitnesses and study of published eyewitness accounts.</w:t>
      </w:r>
      <w:r w:rsidRPr="002A03A9">
        <w:rPr>
          <w:rStyle w:val="FootnoteReference"/>
          <w:rFonts w:ascii="Times New Roman" w:hAnsi="Times New Roman"/>
          <w:iCs/>
          <w:sz w:val="24"/>
          <w:szCs w:val="24"/>
        </w:rPr>
        <w:footnoteReference w:id="30"/>
      </w:r>
      <w:r w:rsidRPr="002A03A9">
        <w:rPr>
          <w:rFonts w:ascii="Times New Roman" w:hAnsi="Times New Roman"/>
          <w:iCs/>
          <w:sz w:val="24"/>
          <w:szCs w:val="24"/>
        </w:rPr>
        <w:t xml:space="preserve">  Brook creates a history of the event constructed by the accounts of dozens of people who were there, instead of the leaders who were controlling the circumstances.  The reason for this is that he is denied access to official political leaders accounts, but those circumstances allow Brook to create a vivid people’s history instead of a detached history about only those in charge.  </w:t>
      </w:r>
    </w:p>
    <w:p w:rsidR="00C909F9" w:rsidRDefault="00C909F9" w:rsidP="002A03A9">
      <w:pPr>
        <w:autoSpaceDE w:val="0"/>
        <w:autoSpaceDN w:val="0"/>
        <w:adjustRightInd w:val="0"/>
        <w:spacing w:line="480" w:lineRule="auto"/>
        <w:ind w:firstLine="720"/>
        <w:rPr>
          <w:rFonts w:ascii="Times New Roman" w:hAnsi="Times New Roman"/>
          <w:iCs/>
          <w:sz w:val="24"/>
          <w:szCs w:val="24"/>
        </w:rPr>
      </w:pPr>
      <w:r w:rsidRPr="002A03A9">
        <w:rPr>
          <w:rFonts w:ascii="Times New Roman" w:hAnsi="Times New Roman"/>
          <w:iCs/>
          <w:sz w:val="24"/>
          <w:szCs w:val="24"/>
        </w:rPr>
        <w:t xml:space="preserve">Brook speaks about classified documents that he will most likely never see in his lifetime, and </w:t>
      </w:r>
      <w:r w:rsidRPr="002A03A9">
        <w:rPr>
          <w:rFonts w:ascii="Times New Roman" w:hAnsi="Times New Roman"/>
          <w:sz w:val="24"/>
          <w:szCs w:val="24"/>
        </w:rPr>
        <w:t>B</w:t>
      </w:r>
      <w:r w:rsidRPr="002A03A9">
        <w:rPr>
          <w:rFonts w:ascii="Times New Roman" w:hAnsi="Times New Roman"/>
          <w:iCs/>
          <w:sz w:val="24"/>
          <w:szCs w:val="24"/>
        </w:rPr>
        <w:t>éja refers to recently declassified accounts which offer supporting evidence for him.  Obviously, in the 10 years</w:t>
      </w:r>
      <w:r>
        <w:rPr>
          <w:rFonts w:ascii="Times New Roman" w:hAnsi="Times New Roman"/>
          <w:iCs/>
          <w:sz w:val="24"/>
          <w:szCs w:val="24"/>
        </w:rPr>
        <w:t xml:space="preserve"> since Brook’s work</w:t>
      </w:r>
      <w:r w:rsidRPr="002A03A9">
        <w:rPr>
          <w:rFonts w:ascii="Times New Roman" w:hAnsi="Times New Roman"/>
          <w:iCs/>
          <w:sz w:val="24"/>
          <w:szCs w:val="24"/>
        </w:rPr>
        <w:t xml:space="preserve"> and even in the 3 years since </w:t>
      </w:r>
      <w:r w:rsidRPr="002A03A9">
        <w:rPr>
          <w:rFonts w:ascii="Times New Roman" w:hAnsi="Times New Roman"/>
          <w:sz w:val="24"/>
          <w:szCs w:val="24"/>
        </w:rPr>
        <w:t>B</w:t>
      </w:r>
      <w:r w:rsidRPr="002A03A9">
        <w:rPr>
          <w:rFonts w:ascii="Times New Roman" w:hAnsi="Times New Roman"/>
          <w:iCs/>
          <w:sz w:val="24"/>
          <w:szCs w:val="24"/>
        </w:rPr>
        <w:t>éja facts have changed and the climate in China h</w:t>
      </w:r>
      <w:r>
        <w:rPr>
          <w:rFonts w:ascii="Times New Roman" w:hAnsi="Times New Roman"/>
          <w:iCs/>
          <w:sz w:val="24"/>
          <w:szCs w:val="24"/>
        </w:rPr>
        <w:t>as changed and defused.  Brook wa</w:t>
      </w:r>
      <w:r w:rsidRPr="002A03A9">
        <w:rPr>
          <w:rFonts w:ascii="Times New Roman" w:hAnsi="Times New Roman"/>
          <w:iCs/>
          <w:sz w:val="24"/>
          <w:szCs w:val="24"/>
        </w:rPr>
        <w:t xml:space="preserve">s writing in 1992 </w:t>
      </w:r>
      <w:r w:rsidRPr="002A03A9">
        <w:rPr>
          <w:rFonts w:ascii="Times New Roman" w:hAnsi="Times New Roman"/>
          <w:iCs/>
          <w:sz w:val="24"/>
          <w:szCs w:val="24"/>
        </w:rPr>
        <w:lastRenderedPageBreak/>
        <w:t>when the economic ref</w:t>
      </w:r>
      <w:r w:rsidR="003846FE">
        <w:rPr>
          <w:rFonts w:ascii="Times New Roman" w:hAnsi="Times New Roman"/>
          <w:iCs/>
          <w:sz w:val="24"/>
          <w:szCs w:val="24"/>
        </w:rPr>
        <w:t>orms of Deng Xiaoping were beginning</w:t>
      </w:r>
      <w:r w:rsidRPr="002A03A9">
        <w:rPr>
          <w:rFonts w:ascii="Times New Roman" w:hAnsi="Times New Roman"/>
          <w:iCs/>
          <w:sz w:val="24"/>
          <w:szCs w:val="24"/>
        </w:rPr>
        <w:t xml:space="preserve"> to take place, while </w:t>
      </w:r>
      <w:r w:rsidRPr="002A03A9">
        <w:rPr>
          <w:rFonts w:ascii="Times New Roman" w:hAnsi="Times New Roman"/>
          <w:sz w:val="24"/>
          <w:szCs w:val="24"/>
        </w:rPr>
        <w:t>B</w:t>
      </w:r>
      <w:r>
        <w:rPr>
          <w:rFonts w:ascii="Times New Roman" w:hAnsi="Times New Roman"/>
          <w:iCs/>
          <w:sz w:val="24"/>
          <w:szCs w:val="24"/>
        </w:rPr>
        <w:t>éja was</w:t>
      </w:r>
      <w:r w:rsidRPr="002A03A9">
        <w:rPr>
          <w:rFonts w:ascii="Times New Roman" w:hAnsi="Times New Roman"/>
          <w:iCs/>
          <w:sz w:val="24"/>
          <w:szCs w:val="24"/>
        </w:rPr>
        <w:t xml:space="preserve"> writing in 2009 when</w:t>
      </w:r>
      <w:r>
        <w:rPr>
          <w:rFonts w:ascii="Times New Roman" w:hAnsi="Times New Roman"/>
          <w:iCs/>
          <w:sz w:val="24"/>
          <w:szCs w:val="24"/>
        </w:rPr>
        <w:t xml:space="preserve"> those reforms had co</w:t>
      </w:r>
      <w:r w:rsidRPr="002A03A9">
        <w:rPr>
          <w:rFonts w:ascii="Times New Roman" w:hAnsi="Times New Roman"/>
          <w:iCs/>
          <w:sz w:val="24"/>
          <w:szCs w:val="24"/>
        </w:rPr>
        <w:t xml:space="preserve">me to fruition and created a Chinese superpower.  </w:t>
      </w:r>
    </w:p>
    <w:p w:rsidR="00C909F9" w:rsidRPr="002A03A9" w:rsidRDefault="00C909F9" w:rsidP="004E6A97">
      <w:pPr>
        <w:autoSpaceDE w:val="0"/>
        <w:autoSpaceDN w:val="0"/>
        <w:adjustRightInd w:val="0"/>
        <w:spacing w:line="480" w:lineRule="auto"/>
        <w:ind w:firstLine="720"/>
        <w:rPr>
          <w:rFonts w:ascii="Times New Roman" w:hAnsi="Times New Roman"/>
          <w:iCs/>
          <w:sz w:val="24"/>
          <w:szCs w:val="24"/>
        </w:rPr>
      </w:pPr>
      <w:r>
        <w:rPr>
          <w:rFonts w:ascii="Times New Roman" w:hAnsi="Times New Roman"/>
          <w:iCs/>
          <w:sz w:val="24"/>
          <w:szCs w:val="24"/>
        </w:rPr>
        <w:t xml:space="preserve">One secondary source that epitomizes the issues with Tiananmen scholarship is Jonathan Spence’s </w:t>
      </w:r>
      <w:r w:rsidRPr="002A03A9">
        <w:rPr>
          <w:rFonts w:ascii="Times New Roman" w:hAnsi="Times New Roman"/>
          <w:i/>
          <w:iCs/>
          <w:sz w:val="24"/>
          <w:szCs w:val="24"/>
        </w:rPr>
        <w:t>The Search for Modern China</w:t>
      </w:r>
      <w:r>
        <w:rPr>
          <w:rFonts w:ascii="Times New Roman" w:hAnsi="Times New Roman"/>
          <w:i/>
          <w:iCs/>
          <w:sz w:val="24"/>
          <w:szCs w:val="24"/>
        </w:rPr>
        <w:t>.</w:t>
      </w:r>
      <w:r w:rsidRPr="002035C9">
        <w:rPr>
          <w:rFonts w:ascii="Times New Roman" w:hAnsi="Times New Roman"/>
          <w:iCs/>
          <w:sz w:val="24"/>
          <w:szCs w:val="24"/>
        </w:rPr>
        <w:t xml:space="preserve"> </w:t>
      </w:r>
      <w:r w:rsidRPr="002A03A9">
        <w:rPr>
          <w:rFonts w:ascii="Times New Roman" w:hAnsi="Times New Roman"/>
          <w:iCs/>
          <w:sz w:val="24"/>
          <w:szCs w:val="24"/>
        </w:rPr>
        <w:t>Spence presents the history of modern China from the fall of the Ming Dynasty to the Tiananmen Square Massacre.</w:t>
      </w:r>
      <w:r>
        <w:rPr>
          <w:rFonts w:ascii="Times New Roman" w:hAnsi="Times New Roman"/>
          <w:iCs/>
          <w:sz w:val="24"/>
          <w:szCs w:val="24"/>
        </w:rPr>
        <w:t xml:space="preserve">  The fact that his history ends with Tiananmen and offers little context for the reader, illustrates the lack of depth afforded to Tiananmen when authors attempt to examine the entirety of China’s democratic heritage.  </w:t>
      </w:r>
    </w:p>
    <w:p w:rsidR="00B8698F" w:rsidRDefault="00C909F9" w:rsidP="004E6A97">
      <w:pPr>
        <w:autoSpaceDE w:val="0"/>
        <w:autoSpaceDN w:val="0"/>
        <w:adjustRightInd w:val="0"/>
        <w:spacing w:line="480" w:lineRule="auto"/>
        <w:ind w:firstLine="720"/>
        <w:rPr>
          <w:rFonts w:ascii="Times New Roman" w:hAnsi="Times New Roman"/>
          <w:iCs/>
          <w:sz w:val="24"/>
          <w:szCs w:val="24"/>
        </w:rPr>
      </w:pPr>
      <w:r w:rsidRPr="002A03A9">
        <w:rPr>
          <w:rFonts w:ascii="Times New Roman" w:hAnsi="Times New Roman"/>
          <w:sz w:val="24"/>
          <w:szCs w:val="24"/>
        </w:rPr>
        <w:t>B</w:t>
      </w:r>
      <w:r w:rsidRPr="002A03A9">
        <w:rPr>
          <w:rFonts w:ascii="Times New Roman" w:hAnsi="Times New Roman"/>
          <w:iCs/>
          <w:sz w:val="24"/>
          <w:szCs w:val="24"/>
        </w:rPr>
        <w:t xml:space="preserve">éja uses a more official approach backed up by the political leaders of China and their official accounts, and the accounts of the exiled student leaders and intelligentsia. </w:t>
      </w:r>
      <w:r>
        <w:rPr>
          <w:rFonts w:ascii="Times New Roman" w:hAnsi="Times New Roman"/>
          <w:iCs/>
          <w:sz w:val="24"/>
          <w:szCs w:val="24"/>
        </w:rPr>
        <w:t xml:space="preserve"> Brook</w:t>
      </w:r>
      <w:r w:rsidR="003846FE">
        <w:rPr>
          <w:rFonts w:ascii="Times New Roman" w:hAnsi="Times New Roman"/>
          <w:iCs/>
          <w:sz w:val="24"/>
          <w:szCs w:val="24"/>
        </w:rPr>
        <w:t>,</w:t>
      </w:r>
      <w:r>
        <w:rPr>
          <w:rFonts w:ascii="Times New Roman" w:hAnsi="Times New Roman"/>
          <w:iCs/>
          <w:sz w:val="24"/>
          <w:szCs w:val="24"/>
        </w:rPr>
        <w:t xml:space="preserve"> by necessity</w:t>
      </w:r>
      <w:r w:rsidR="003846FE">
        <w:rPr>
          <w:rFonts w:ascii="Times New Roman" w:hAnsi="Times New Roman"/>
          <w:iCs/>
          <w:sz w:val="24"/>
          <w:szCs w:val="24"/>
        </w:rPr>
        <w:t>,</w:t>
      </w:r>
      <w:r w:rsidRPr="002A03A9">
        <w:rPr>
          <w:rFonts w:ascii="Times New Roman" w:hAnsi="Times New Roman"/>
          <w:iCs/>
          <w:sz w:val="24"/>
          <w:szCs w:val="24"/>
        </w:rPr>
        <w:t xml:space="preserve"> use</w:t>
      </w:r>
      <w:r>
        <w:rPr>
          <w:rFonts w:ascii="Times New Roman" w:hAnsi="Times New Roman"/>
          <w:iCs/>
          <w:sz w:val="24"/>
          <w:szCs w:val="24"/>
        </w:rPr>
        <w:t>s</w:t>
      </w:r>
      <w:r w:rsidRPr="002A03A9">
        <w:rPr>
          <w:rFonts w:ascii="Times New Roman" w:hAnsi="Times New Roman"/>
          <w:iCs/>
          <w:sz w:val="24"/>
          <w:szCs w:val="24"/>
        </w:rPr>
        <w:t xml:space="preserve"> interviews, but the two differences in sources are caused by the differences in scholarship.  </w:t>
      </w:r>
      <w:r w:rsidRPr="002A03A9">
        <w:rPr>
          <w:rFonts w:ascii="Times New Roman" w:hAnsi="Times New Roman"/>
          <w:sz w:val="24"/>
          <w:szCs w:val="24"/>
        </w:rPr>
        <w:t>B</w:t>
      </w:r>
      <w:r w:rsidRPr="002A03A9">
        <w:rPr>
          <w:rFonts w:ascii="Times New Roman" w:hAnsi="Times New Roman"/>
          <w:iCs/>
          <w:sz w:val="24"/>
          <w:szCs w:val="24"/>
        </w:rPr>
        <w:t>éja examines a wide scope of political dissent in China, while Brook is trying to piece together an accurate account to June 4, 1989.  The two scholars are driven by different motivations.</w:t>
      </w:r>
      <w:r>
        <w:rPr>
          <w:rFonts w:ascii="Times New Roman" w:hAnsi="Times New Roman"/>
          <w:iCs/>
          <w:sz w:val="24"/>
          <w:szCs w:val="24"/>
        </w:rPr>
        <w:t xml:space="preserve">  Spence has no clear agenda and writes about centuries before Tiananmen.  The historiography is diverse relating to Tiananmen.  From highly emotional sources written directly following the incident, to scholarship written at present day with the gift of hindsight decades after the massacre, the quantity of writing has tapered off since China has emerged as a superpower, and the economic opening of China has occurred.  Now more recent scholarship focuses on the economic aspect of China rather than their lack of democracy.  It seems that the smoke and mirrors the CCP used to placate the Chinese people have also worked on the scholars who write about China.  Scholars mostly relegate Tiananmen to an afterthought as perhaps a catalyst for their well documented economic reforms, but Tiananmen no longer commands the scholarship it once did.  Over time scholars on China have forgotten the great importance </w:t>
      </w:r>
      <w:r>
        <w:rPr>
          <w:rFonts w:ascii="Times New Roman" w:hAnsi="Times New Roman"/>
          <w:iCs/>
          <w:sz w:val="24"/>
          <w:szCs w:val="24"/>
        </w:rPr>
        <w:lastRenderedPageBreak/>
        <w:t>Tiananmen holds and this paper reestablishes this importance and argues Tiananmen was the great culmination of democratic movements in China which would never take hold of China again. This fact gives even more importance to the Tiananmen Square Massacre.</w:t>
      </w:r>
    </w:p>
    <w:p w:rsidR="00C909F9" w:rsidRPr="00945052" w:rsidRDefault="00B8698F" w:rsidP="00B8698F">
      <w:pPr>
        <w:autoSpaceDE w:val="0"/>
        <w:autoSpaceDN w:val="0"/>
        <w:adjustRightInd w:val="0"/>
        <w:spacing w:line="480" w:lineRule="auto"/>
        <w:ind w:firstLine="720"/>
        <w:rPr>
          <w:rFonts w:ascii="Times New Roman" w:hAnsi="Times New Roman"/>
          <w:iCs/>
          <w:sz w:val="24"/>
          <w:szCs w:val="24"/>
        </w:rPr>
        <w:sectPr w:rsidR="00C909F9" w:rsidRPr="00945052" w:rsidSect="006B05CB">
          <w:pgSz w:w="12240" w:h="15840"/>
          <w:pgMar w:top="1440" w:right="1440" w:bottom="1440" w:left="1440" w:header="720" w:footer="720" w:gutter="0"/>
          <w:pgNumType w:start="1"/>
          <w:cols w:space="720"/>
          <w:docGrid w:linePitch="360"/>
        </w:sectPr>
      </w:pPr>
      <w:r>
        <w:rPr>
          <w:rFonts w:ascii="Times New Roman" w:hAnsi="Times New Roman"/>
          <w:iCs/>
          <w:sz w:val="24"/>
          <w:szCs w:val="24"/>
        </w:rPr>
        <w:br w:type="page"/>
      </w:r>
    </w:p>
    <w:p w:rsidR="00C909F9" w:rsidRPr="002A03A9" w:rsidRDefault="00C909F9" w:rsidP="00E17787">
      <w:pPr>
        <w:outlineLvl w:val="0"/>
        <w:rPr>
          <w:rFonts w:ascii="Times New Roman" w:hAnsi="Times New Roman"/>
          <w:sz w:val="28"/>
          <w:szCs w:val="24"/>
        </w:rPr>
      </w:pPr>
      <w:r w:rsidRPr="002A03A9">
        <w:rPr>
          <w:rFonts w:ascii="Times New Roman" w:hAnsi="Times New Roman"/>
          <w:sz w:val="28"/>
          <w:szCs w:val="24"/>
        </w:rPr>
        <w:lastRenderedPageBreak/>
        <w:t>The Spark to Ignite the Flame: The Death of Hu Yaobang</w:t>
      </w:r>
    </w:p>
    <w:p w:rsidR="00C909F9" w:rsidRPr="002A03A9" w:rsidRDefault="00C909F9" w:rsidP="00A43F1B">
      <w:pPr>
        <w:spacing w:line="480" w:lineRule="auto"/>
        <w:ind w:firstLine="720"/>
        <w:rPr>
          <w:rFonts w:ascii="Times New Roman" w:hAnsi="Times New Roman"/>
          <w:sz w:val="24"/>
          <w:szCs w:val="24"/>
        </w:rPr>
      </w:pPr>
      <w:r>
        <w:rPr>
          <w:rFonts w:ascii="Times New Roman" w:hAnsi="Times New Roman"/>
          <w:sz w:val="24"/>
          <w:szCs w:val="24"/>
        </w:rPr>
        <w:t>By 1989 Chinese</w:t>
      </w:r>
      <w:r w:rsidRPr="002A03A9">
        <w:rPr>
          <w:rFonts w:ascii="Times New Roman" w:hAnsi="Times New Roman"/>
          <w:sz w:val="24"/>
          <w:szCs w:val="24"/>
        </w:rPr>
        <w:t xml:space="preserve"> students and teachers were waiting for an opportunity to bring democracy to the forefront once again.  The general feelings of dissatisfaction were still prevalent among the educated class that strove for more political freedoms in China.  A demonstration was expected on May 4</w:t>
      </w:r>
      <w:r w:rsidRPr="002A03A9">
        <w:rPr>
          <w:rFonts w:ascii="Times New Roman" w:hAnsi="Times New Roman"/>
          <w:sz w:val="24"/>
          <w:szCs w:val="24"/>
          <w:vertAlign w:val="superscript"/>
        </w:rPr>
        <w:t>th</w:t>
      </w:r>
      <w:r w:rsidRPr="002A03A9">
        <w:rPr>
          <w:rFonts w:ascii="Times New Roman" w:hAnsi="Times New Roman"/>
          <w:sz w:val="24"/>
          <w:szCs w:val="24"/>
        </w:rPr>
        <w:t xml:space="preserve"> to commemorate the May Fourth Movement of 1919.  The May Fourth Movement was in response to the Treaty of Versailles</w:t>
      </w:r>
      <w:r w:rsidR="003846FE">
        <w:rPr>
          <w:rFonts w:ascii="Times New Roman" w:hAnsi="Times New Roman"/>
          <w:sz w:val="24"/>
          <w:szCs w:val="24"/>
        </w:rPr>
        <w:t>,</w:t>
      </w:r>
      <w:r w:rsidRPr="002A03A9">
        <w:rPr>
          <w:rFonts w:ascii="Times New Roman" w:hAnsi="Times New Roman"/>
          <w:sz w:val="24"/>
          <w:szCs w:val="24"/>
        </w:rPr>
        <w:t xml:space="preserve"> giving Japan control of confiscated German holdings on mainland China,</w:t>
      </w:r>
      <w:r>
        <w:rPr>
          <w:rFonts w:ascii="Times New Roman" w:hAnsi="Times New Roman"/>
          <w:sz w:val="24"/>
          <w:szCs w:val="24"/>
        </w:rPr>
        <w:t xml:space="preserve"> and as Tony Saich claims,</w:t>
      </w:r>
      <w:r w:rsidRPr="002A03A9">
        <w:rPr>
          <w:rFonts w:ascii="Times New Roman" w:hAnsi="Times New Roman"/>
          <w:sz w:val="24"/>
          <w:szCs w:val="24"/>
        </w:rPr>
        <w:t xml:space="preserve"> “during the weeks that followed the first arrests of student protesters, the May Fourth Movement grew into a struggle that surpassed all previous Chinese youth movements in terms of size and scope.”</w:t>
      </w:r>
      <w:r w:rsidRPr="002A03A9">
        <w:rPr>
          <w:rStyle w:val="FootnoteReference"/>
          <w:rFonts w:ascii="Times New Roman" w:hAnsi="Times New Roman"/>
          <w:sz w:val="24"/>
          <w:szCs w:val="24"/>
        </w:rPr>
        <w:footnoteReference w:id="31"/>
      </w:r>
      <w:r w:rsidRPr="002A03A9">
        <w:rPr>
          <w:rFonts w:ascii="Times New Roman" w:hAnsi="Times New Roman"/>
          <w:sz w:val="24"/>
          <w:szCs w:val="24"/>
        </w:rPr>
        <w:t xml:space="preserve">  The May Fourth Movement became a symbol in communist China as the CCP was formed in response to this event.  May Fourth resonated through the decades and was called upon to give more meaning to later protests.  </w:t>
      </w:r>
    </w:p>
    <w:p w:rsidR="00C909F9" w:rsidRPr="002A03A9" w:rsidRDefault="00C909F9" w:rsidP="00A219A9">
      <w:pPr>
        <w:spacing w:line="480" w:lineRule="auto"/>
        <w:ind w:firstLine="720"/>
        <w:rPr>
          <w:rFonts w:ascii="Times New Roman" w:hAnsi="Times New Roman"/>
          <w:sz w:val="24"/>
          <w:szCs w:val="24"/>
        </w:rPr>
      </w:pPr>
      <w:r w:rsidRPr="002A03A9">
        <w:rPr>
          <w:rFonts w:ascii="Times New Roman" w:hAnsi="Times New Roman"/>
          <w:sz w:val="24"/>
          <w:szCs w:val="24"/>
        </w:rPr>
        <w:t>Student organizations were set to start demonstrations commemorating May Fourth.  However, on April 15, 1989 Hu Yaobang, who had become a hero to the students had a heart attack and died</w:t>
      </w:r>
      <w:r w:rsidR="006A454A">
        <w:rPr>
          <w:rFonts w:ascii="Times New Roman" w:hAnsi="Times New Roman"/>
          <w:sz w:val="24"/>
          <w:szCs w:val="24"/>
        </w:rPr>
        <w:t>.</w:t>
      </w:r>
      <w:r>
        <w:rPr>
          <w:rFonts w:ascii="Times New Roman" w:hAnsi="Times New Roman"/>
          <w:sz w:val="24"/>
          <w:szCs w:val="24"/>
        </w:rPr>
        <w:t xml:space="preserve"> </w:t>
      </w:r>
      <w:r w:rsidR="006A454A">
        <w:rPr>
          <w:rFonts w:ascii="Times New Roman" w:hAnsi="Times New Roman"/>
          <w:sz w:val="24"/>
          <w:szCs w:val="24"/>
        </w:rPr>
        <w:t>I</w:t>
      </w:r>
      <w:r w:rsidRPr="002A03A9">
        <w:rPr>
          <w:rFonts w:ascii="Times New Roman" w:hAnsi="Times New Roman"/>
          <w:sz w:val="24"/>
          <w:szCs w:val="24"/>
        </w:rPr>
        <w:t>t took only hours for students to fill the streets and cover the walls</w:t>
      </w:r>
      <w:r>
        <w:rPr>
          <w:rFonts w:ascii="Times New Roman" w:hAnsi="Times New Roman"/>
          <w:sz w:val="24"/>
          <w:szCs w:val="24"/>
        </w:rPr>
        <w:t xml:space="preserve"> of Beijing</w:t>
      </w:r>
      <w:r w:rsidRPr="002A03A9">
        <w:rPr>
          <w:rFonts w:ascii="Times New Roman" w:hAnsi="Times New Roman"/>
          <w:sz w:val="24"/>
          <w:szCs w:val="24"/>
        </w:rPr>
        <w:t xml:space="preserve"> with </w:t>
      </w:r>
      <w:r>
        <w:rPr>
          <w:rFonts w:ascii="Times New Roman" w:hAnsi="Times New Roman"/>
          <w:sz w:val="24"/>
          <w:szCs w:val="24"/>
        </w:rPr>
        <w:t xml:space="preserve">pro-democracy </w:t>
      </w:r>
      <w:r w:rsidRPr="002A03A9">
        <w:rPr>
          <w:rFonts w:ascii="Times New Roman" w:hAnsi="Times New Roman"/>
          <w:sz w:val="24"/>
          <w:szCs w:val="24"/>
        </w:rPr>
        <w:t>posters.</w:t>
      </w:r>
      <w:r w:rsidRPr="002A03A9">
        <w:rPr>
          <w:rStyle w:val="FootnoteReference"/>
          <w:rFonts w:ascii="Times New Roman" w:hAnsi="Times New Roman"/>
          <w:sz w:val="24"/>
          <w:szCs w:val="24"/>
        </w:rPr>
        <w:footnoteReference w:id="32"/>
      </w:r>
      <w:r w:rsidRPr="002A03A9">
        <w:rPr>
          <w:rFonts w:ascii="Times New Roman" w:hAnsi="Times New Roman"/>
          <w:sz w:val="24"/>
          <w:szCs w:val="24"/>
        </w:rPr>
        <w:t xml:space="preserve">  Rumor has it</w:t>
      </w:r>
      <w:r>
        <w:rPr>
          <w:rFonts w:ascii="Times New Roman" w:hAnsi="Times New Roman"/>
          <w:sz w:val="24"/>
          <w:szCs w:val="24"/>
        </w:rPr>
        <w:t xml:space="preserve"> that his heart attack </w:t>
      </w:r>
      <w:r w:rsidRPr="002A03A9">
        <w:rPr>
          <w:rFonts w:ascii="Times New Roman" w:hAnsi="Times New Roman"/>
          <w:sz w:val="24"/>
          <w:szCs w:val="24"/>
        </w:rPr>
        <w:t>had come about while argui</w:t>
      </w:r>
      <w:r>
        <w:rPr>
          <w:rFonts w:ascii="Times New Roman" w:hAnsi="Times New Roman"/>
          <w:sz w:val="24"/>
          <w:szCs w:val="24"/>
        </w:rPr>
        <w:t>ng for reform</w:t>
      </w:r>
      <w:r w:rsidRPr="002A03A9">
        <w:rPr>
          <w:rFonts w:ascii="Times New Roman" w:hAnsi="Times New Roman"/>
          <w:sz w:val="24"/>
          <w:szCs w:val="24"/>
        </w:rPr>
        <w:t xml:space="preserve"> at a Politburo meeting.</w:t>
      </w:r>
      <w:r w:rsidRPr="002A03A9">
        <w:rPr>
          <w:rStyle w:val="FootnoteReference"/>
          <w:rFonts w:ascii="Times New Roman" w:hAnsi="Times New Roman"/>
          <w:sz w:val="24"/>
          <w:szCs w:val="24"/>
        </w:rPr>
        <w:footnoteReference w:id="33"/>
      </w:r>
      <w:r w:rsidRPr="002A03A9">
        <w:rPr>
          <w:rFonts w:ascii="Times New Roman" w:hAnsi="Times New Roman"/>
          <w:sz w:val="24"/>
          <w:szCs w:val="24"/>
        </w:rPr>
        <w:t xml:space="preserve">  Hu Yaobang’s death was the opportunity that the students needed to begin demonstrations,</w:t>
      </w:r>
      <w:r>
        <w:rPr>
          <w:rFonts w:ascii="Times New Roman" w:hAnsi="Times New Roman"/>
          <w:sz w:val="24"/>
          <w:szCs w:val="24"/>
        </w:rPr>
        <w:t xml:space="preserve"> as Tony Saich has argued</w:t>
      </w:r>
      <w:r w:rsidRPr="002A03A9">
        <w:rPr>
          <w:rFonts w:ascii="Times New Roman" w:hAnsi="Times New Roman"/>
          <w:sz w:val="24"/>
          <w:szCs w:val="24"/>
        </w:rPr>
        <w:t xml:space="preserve"> “when the students staged demonstrations that simultaneously honored Hu’s memory and raised criticisms of contemporary </w:t>
      </w:r>
      <w:r w:rsidRPr="002A03A9">
        <w:rPr>
          <w:rFonts w:ascii="Times New Roman" w:hAnsi="Times New Roman"/>
          <w:sz w:val="24"/>
          <w:szCs w:val="24"/>
        </w:rPr>
        <w:lastRenderedPageBreak/>
        <w:t>authorities, they were following in a well-established tradition of using funerary rites to express a renewed commitment to political change.”</w:t>
      </w:r>
      <w:r w:rsidRPr="002A03A9">
        <w:rPr>
          <w:rStyle w:val="FootnoteReference"/>
          <w:rFonts w:ascii="Times New Roman" w:hAnsi="Times New Roman"/>
          <w:sz w:val="24"/>
          <w:szCs w:val="24"/>
        </w:rPr>
        <w:footnoteReference w:id="34"/>
      </w:r>
      <w:r w:rsidRPr="002A03A9">
        <w:rPr>
          <w:rFonts w:ascii="Times New Roman" w:hAnsi="Times New Roman"/>
          <w:sz w:val="24"/>
          <w:szCs w:val="24"/>
        </w:rPr>
        <w:t xml:space="preserve">  From the very beginning the students were drawing on memories of May Fourth 1919</w:t>
      </w:r>
      <w:r>
        <w:rPr>
          <w:rFonts w:ascii="Times New Roman" w:hAnsi="Times New Roman"/>
          <w:sz w:val="24"/>
          <w:szCs w:val="24"/>
        </w:rPr>
        <w:t>.  At the same time they were</w:t>
      </w:r>
      <w:r w:rsidRPr="002A03A9">
        <w:rPr>
          <w:rFonts w:ascii="Times New Roman" w:hAnsi="Times New Roman"/>
          <w:sz w:val="24"/>
          <w:szCs w:val="24"/>
        </w:rPr>
        <w:t xml:space="preserve"> tapping into the strategies used back in 1976 when mourners used Zhao Enlai’s death to begin a political discussion.  The protests of 1989 had a deep collective history which the students were evoking with their choice of time</w:t>
      </w:r>
      <w:r>
        <w:rPr>
          <w:rFonts w:ascii="Times New Roman" w:hAnsi="Times New Roman"/>
          <w:sz w:val="24"/>
          <w:szCs w:val="24"/>
        </w:rPr>
        <w:t xml:space="preserve"> and place</w:t>
      </w:r>
      <w:r w:rsidRPr="002A03A9">
        <w:rPr>
          <w:rFonts w:ascii="Times New Roman" w:hAnsi="Times New Roman"/>
          <w:sz w:val="24"/>
          <w:szCs w:val="24"/>
        </w:rPr>
        <w:t xml:space="preserve"> for their demonstrations</w:t>
      </w:r>
      <w:r>
        <w:rPr>
          <w:rFonts w:ascii="Times New Roman" w:hAnsi="Times New Roman"/>
          <w:sz w:val="24"/>
          <w:szCs w:val="24"/>
        </w:rPr>
        <w:t>.  The protests</w:t>
      </w:r>
      <w:r w:rsidRPr="002A03A9">
        <w:rPr>
          <w:rFonts w:ascii="Times New Roman" w:hAnsi="Times New Roman"/>
          <w:sz w:val="24"/>
          <w:szCs w:val="24"/>
        </w:rPr>
        <w:t xml:space="preserve"> were not new and pioneering in their origins, but over the course of the movement they would become the largest most polarizing demonstrations to face China.  </w:t>
      </w:r>
    </w:p>
    <w:p w:rsidR="00C909F9" w:rsidRPr="002A03A9" w:rsidRDefault="00C909F9" w:rsidP="00A219A9">
      <w:pPr>
        <w:spacing w:line="480" w:lineRule="auto"/>
        <w:ind w:firstLine="720"/>
        <w:rPr>
          <w:rFonts w:ascii="Times New Roman" w:hAnsi="Times New Roman"/>
          <w:sz w:val="24"/>
          <w:szCs w:val="24"/>
        </w:rPr>
      </w:pPr>
      <w:r w:rsidRPr="002A03A9">
        <w:rPr>
          <w:rFonts w:ascii="Times New Roman" w:hAnsi="Times New Roman"/>
          <w:sz w:val="24"/>
          <w:szCs w:val="24"/>
        </w:rPr>
        <w:t xml:space="preserve">The </w:t>
      </w:r>
      <w:r w:rsidR="004D7CBC">
        <w:rPr>
          <w:rFonts w:ascii="Times New Roman" w:hAnsi="Times New Roman"/>
          <w:sz w:val="24"/>
          <w:szCs w:val="24"/>
        </w:rPr>
        <w:t>demonstrations grew out of humble origins.  N</w:t>
      </w:r>
      <w:r w:rsidRPr="002A03A9">
        <w:rPr>
          <w:rFonts w:ascii="Times New Roman" w:hAnsi="Times New Roman"/>
          <w:sz w:val="24"/>
          <w:szCs w:val="24"/>
        </w:rPr>
        <w:t xml:space="preserve">ews traveled by word of mouth at first and was very hard to corroborate.  </w:t>
      </w:r>
      <w:r>
        <w:rPr>
          <w:rFonts w:ascii="Times New Roman" w:hAnsi="Times New Roman"/>
          <w:sz w:val="24"/>
          <w:szCs w:val="24"/>
        </w:rPr>
        <w:t xml:space="preserve">One student leader who would help shape these small protests into a more organized student movement was Shen Tong.  Shen at the time was a student at Beijing University or Beida, and was known as an activist for years before 1989.  In his memoir </w:t>
      </w:r>
      <w:r>
        <w:rPr>
          <w:rFonts w:ascii="Times New Roman" w:hAnsi="Times New Roman"/>
          <w:i/>
          <w:sz w:val="24"/>
          <w:szCs w:val="24"/>
        </w:rPr>
        <w:t xml:space="preserve">Almost a Revolution: The Story of a Chinese Student’s Journey from Boyhood to Leadership in Tiananmen Square, </w:t>
      </w:r>
      <w:r>
        <w:rPr>
          <w:rFonts w:ascii="Times New Roman" w:hAnsi="Times New Roman"/>
          <w:sz w:val="24"/>
          <w:szCs w:val="24"/>
        </w:rPr>
        <w:t xml:space="preserve">Shen describes the initial reaction of the students to Hu’s death.  </w:t>
      </w:r>
      <w:r w:rsidRPr="002A03A9">
        <w:rPr>
          <w:rFonts w:ascii="Times New Roman" w:hAnsi="Times New Roman"/>
          <w:sz w:val="24"/>
          <w:szCs w:val="24"/>
        </w:rPr>
        <w:t>On April 17, Shen Tong asked one of his colleagues if anyone had gone to Tiananmen yet, “Sheng Pei didn’t know, but two of the Olympic Institute members, who had ridden their bicycles to the square, told us that a lot of students were gathering there and some were staying overnight.”</w:t>
      </w:r>
      <w:r w:rsidRPr="002A03A9">
        <w:rPr>
          <w:rStyle w:val="FootnoteReference"/>
          <w:rFonts w:ascii="Times New Roman" w:hAnsi="Times New Roman"/>
          <w:sz w:val="24"/>
          <w:szCs w:val="24"/>
        </w:rPr>
        <w:footnoteReference w:id="35"/>
      </w:r>
      <w:r>
        <w:rPr>
          <w:rFonts w:ascii="Times New Roman" w:hAnsi="Times New Roman"/>
          <w:sz w:val="24"/>
          <w:szCs w:val="24"/>
        </w:rPr>
        <w:t xml:space="preserve">  Immediately Tiananmen is the focal point for the protests, despite the fact that a</w:t>
      </w:r>
      <w:r w:rsidRPr="002A03A9">
        <w:rPr>
          <w:rFonts w:ascii="Times New Roman" w:hAnsi="Times New Roman"/>
          <w:sz w:val="24"/>
          <w:szCs w:val="24"/>
        </w:rPr>
        <w:t>t this early stage there was little organization among the students and the lack of communication between university campuses was hard to overcome.  Each campus became its own hub of information.  The most important of these was the Triangle Ar</w:t>
      </w:r>
      <w:r>
        <w:rPr>
          <w:rFonts w:ascii="Times New Roman" w:hAnsi="Times New Roman"/>
          <w:sz w:val="24"/>
          <w:szCs w:val="24"/>
        </w:rPr>
        <w:t>ea at Beijing University.  Here</w:t>
      </w:r>
      <w:r w:rsidRPr="002A03A9">
        <w:rPr>
          <w:rFonts w:ascii="Times New Roman" w:hAnsi="Times New Roman"/>
          <w:sz w:val="24"/>
          <w:szCs w:val="24"/>
        </w:rPr>
        <w:t xml:space="preserve"> “students set up a </w:t>
      </w:r>
      <w:r w:rsidRPr="002A03A9">
        <w:rPr>
          <w:rFonts w:ascii="Times New Roman" w:hAnsi="Times New Roman"/>
          <w:sz w:val="24"/>
          <w:szCs w:val="24"/>
        </w:rPr>
        <w:lastRenderedPageBreak/>
        <w:t>communications center the morning of April 22 with a homemade amplifier and two speakers</w:t>
      </w:r>
      <w:r w:rsidR="006A454A">
        <w:rPr>
          <w:rFonts w:ascii="Times New Roman" w:hAnsi="Times New Roman"/>
          <w:sz w:val="24"/>
          <w:szCs w:val="24"/>
        </w:rPr>
        <w:t>.</w:t>
      </w:r>
      <w:r w:rsidRPr="002A03A9">
        <w:rPr>
          <w:rFonts w:ascii="Times New Roman" w:hAnsi="Times New Roman"/>
          <w:sz w:val="24"/>
          <w:szCs w:val="24"/>
        </w:rPr>
        <w:t>”</w:t>
      </w:r>
      <w:r w:rsidRPr="002A03A9">
        <w:rPr>
          <w:rStyle w:val="FootnoteReference"/>
          <w:rFonts w:ascii="Times New Roman" w:hAnsi="Times New Roman"/>
          <w:sz w:val="24"/>
          <w:szCs w:val="24"/>
        </w:rPr>
        <w:footnoteReference w:id="36"/>
      </w:r>
      <w:r w:rsidRPr="002A03A9">
        <w:rPr>
          <w:rFonts w:ascii="Times New Roman" w:hAnsi="Times New Roman"/>
          <w:sz w:val="24"/>
          <w:szCs w:val="24"/>
        </w:rPr>
        <w:t xml:space="preserve">  The Triangle and the “broadcast center,” which some dispute even had broadcast capabilities, served a much greater purpose.  Students from all over Beijing came to hear the broadcasts, which </w:t>
      </w:r>
      <w:r>
        <w:rPr>
          <w:rFonts w:ascii="Times New Roman" w:hAnsi="Times New Roman"/>
          <w:sz w:val="24"/>
          <w:szCs w:val="24"/>
        </w:rPr>
        <w:t>blared all day and night to</w:t>
      </w:r>
      <w:r w:rsidRPr="002A03A9">
        <w:rPr>
          <w:rFonts w:ascii="Times New Roman" w:hAnsi="Times New Roman"/>
          <w:sz w:val="24"/>
          <w:szCs w:val="24"/>
        </w:rPr>
        <w:t xml:space="preserve"> keep their audience informed of the situation in Beijing and around China.     </w:t>
      </w:r>
    </w:p>
    <w:p w:rsidR="00C909F9" w:rsidRPr="002A03A9" w:rsidRDefault="00C909F9" w:rsidP="008B3D54">
      <w:pPr>
        <w:spacing w:line="480" w:lineRule="auto"/>
        <w:ind w:firstLine="720"/>
        <w:rPr>
          <w:rFonts w:ascii="Times New Roman" w:hAnsi="Times New Roman"/>
          <w:sz w:val="24"/>
          <w:szCs w:val="24"/>
        </w:rPr>
      </w:pPr>
      <w:r>
        <w:rPr>
          <w:rFonts w:ascii="Times New Roman" w:hAnsi="Times New Roman"/>
          <w:sz w:val="24"/>
          <w:szCs w:val="24"/>
        </w:rPr>
        <w:t>At this stage the students were not a movement, and had</w:t>
      </w:r>
      <w:r w:rsidRPr="002A03A9">
        <w:rPr>
          <w:rFonts w:ascii="Times New Roman" w:hAnsi="Times New Roman"/>
          <w:sz w:val="24"/>
          <w:szCs w:val="24"/>
        </w:rPr>
        <w:t xml:space="preserve"> no overlying hiera</w:t>
      </w:r>
      <w:r>
        <w:rPr>
          <w:rFonts w:ascii="Times New Roman" w:hAnsi="Times New Roman"/>
          <w:sz w:val="24"/>
          <w:szCs w:val="24"/>
        </w:rPr>
        <w:t>rchal organization.  What existed was</w:t>
      </w:r>
      <w:r w:rsidRPr="002A03A9">
        <w:rPr>
          <w:rFonts w:ascii="Times New Roman" w:hAnsi="Times New Roman"/>
          <w:sz w:val="24"/>
          <w:szCs w:val="24"/>
        </w:rPr>
        <w:t xml:space="preserve"> a loose confederacy of un</w:t>
      </w:r>
      <w:r>
        <w:rPr>
          <w:rFonts w:ascii="Times New Roman" w:hAnsi="Times New Roman"/>
          <w:sz w:val="24"/>
          <w:szCs w:val="24"/>
        </w:rPr>
        <w:t>iversity campuses struggling to even learn</w:t>
      </w:r>
      <w:r w:rsidRPr="002A03A9">
        <w:rPr>
          <w:rFonts w:ascii="Times New Roman" w:hAnsi="Times New Roman"/>
          <w:sz w:val="24"/>
          <w:szCs w:val="24"/>
        </w:rPr>
        <w:t xml:space="preserve"> current events</w:t>
      </w:r>
      <w:r>
        <w:rPr>
          <w:rFonts w:ascii="Times New Roman" w:hAnsi="Times New Roman"/>
          <w:sz w:val="24"/>
          <w:szCs w:val="24"/>
        </w:rPr>
        <w:t>, and student leaders writing to educate anyone who would</w:t>
      </w:r>
      <w:r w:rsidRPr="002A03A9">
        <w:rPr>
          <w:rFonts w:ascii="Times New Roman" w:hAnsi="Times New Roman"/>
          <w:sz w:val="24"/>
          <w:szCs w:val="24"/>
        </w:rPr>
        <w:t xml:space="preserve"> listen.  </w:t>
      </w:r>
      <w:r>
        <w:rPr>
          <w:rFonts w:ascii="Times New Roman" w:hAnsi="Times New Roman"/>
          <w:sz w:val="24"/>
          <w:szCs w:val="24"/>
        </w:rPr>
        <w:t>These universities would</w:t>
      </w:r>
      <w:r w:rsidRPr="002A03A9">
        <w:rPr>
          <w:rFonts w:ascii="Times New Roman" w:hAnsi="Times New Roman"/>
          <w:sz w:val="24"/>
          <w:szCs w:val="24"/>
        </w:rPr>
        <w:t xml:space="preserve"> eventually</w:t>
      </w:r>
      <w:r>
        <w:rPr>
          <w:rFonts w:ascii="Times New Roman" w:hAnsi="Times New Roman"/>
          <w:sz w:val="24"/>
          <w:szCs w:val="24"/>
        </w:rPr>
        <w:t xml:space="preserve"> unite</w:t>
      </w:r>
      <w:r w:rsidRPr="002A03A9">
        <w:rPr>
          <w:rFonts w:ascii="Times New Roman" w:hAnsi="Times New Roman"/>
          <w:sz w:val="24"/>
          <w:szCs w:val="24"/>
        </w:rPr>
        <w:t xml:space="preserve"> into a more comprehensive movement, but in the early st</w:t>
      </w:r>
      <w:r>
        <w:rPr>
          <w:rFonts w:ascii="Times New Roman" w:hAnsi="Times New Roman"/>
          <w:sz w:val="24"/>
          <w:szCs w:val="24"/>
        </w:rPr>
        <w:t>ages no concrete organization was</w:t>
      </w:r>
      <w:r w:rsidRPr="002A03A9">
        <w:rPr>
          <w:rFonts w:ascii="Times New Roman" w:hAnsi="Times New Roman"/>
          <w:sz w:val="24"/>
          <w:szCs w:val="24"/>
        </w:rPr>
        <w:t xml:space="preserve"> prese</w:t>
      </w:r>
      <w:r>
        <w:rPr>
          <w:rFonts w:ascii="Times New Roman" w:hAnsi="Times New Roman"/>
          <w:sz w:val="24"/>
          <w:szCs w:val="24"/>
        </w:rPr>
        <w:t>nt, and no clear message abounded.  The government was</w:t>
      </w:r>
      <w:r w:rsidRPr="002A03A9">
        <w:rPr>
          <w:rFonts w:ascii="Times New Roman" w:hAnsi="Times New Roman"/>
          <w:sz w:val="24"/>
          <w:szCs w:val="24"/>
        </w:rPr>
        <w:t xml:space="preserve"> not dealing with a</w:t>
      </w:r>
      <w:r>
        <w:rPr>
          <w:rFonts w:ascii="Times New Roman" w:hAnsi="Times New Roman"/>
          <w:sz w:val="24"/>
          <w:szCs w:val="24"/>
        </w:rPr>
        <w:t xml:space="preserve"> student led</w:t>
      </w:r>
      <w:r w:rsidRPr="002A03A9">
        <w:rPr>
          <w:rFonts w:ascii="Times New Roman" w:hAnsi="Times New Roman"/>
          <w:sz w:val="24"/>
          <w:szCs w:val="24"/>
        </w:rPr>
        <w:t xml:space="preserve"> movement threatening their regime at this point.  Before and directly after the</w:t>
      </w:r>
      <w:r>
        <w:rPr>
          <w:rFonts w:ascii="Times New Roman" w:hAnsi="Times New Roman"/>
          <w:sz w:val="24"/>
          <w:szCs w:val="24"/>
        </w:rPr>
        <w:t xml:space="preserve"> death of Hu Yaobang, dissent was more</w:t>
      </w:r>
      <w:r w:rsidRPr="002A03A9">
        <w:rPr>
          <w:rFonts w:ascii="Times New Roman" w:hAnsi="Times New Roman"/>
          <w:sz w:val="24"/>
          <w:szCs w:val="24"/>
        </w:rPr>
        <w:t xml:space="preserve"> prevalent in the country’s in</w:t>
      </w:r>
      <w:r>
        <w:rPr>
          <w:rFonts w:ascii="Times New Roman" w:hAnsi="Times New Roman"/>
          <w:sz w:val="24"/>
          <w:szCs w:val="24"/>
        </w:rPr>
        <w:t>tellectuals, who take more active leadership in these democratic movements.  The government had</w:t>
      </w:r>
      <w:r w:rsidRPr="002A03A9">
        <w:rPr>
          <w:rFonts w:ascii="Times New Roman" w:hAnsi="Times New Roman"/>
          <w:sz w:val="24"/>
          <w:szCs w:val="24"/>
        </w:rPr>
        <w:t xml:space="preserve"> been struggling with the role of intellectuals in China since the era of Mao.  </w:t>
      </w:r>
      <w:r>
        <w:rPr>
          <w:rFonts w:ascii="Times New Roman" w:hAnsi="Times New Roman"/>
          <w:sz w:val="24"/>
          <w:szCs w:val="24"/>
        </w:rPr>
        <w:t>The central dilemma was h</w:t>
      </w:r>
      <w:r w:rsidRPr="002A03A9">
        <w:rPr>
          <w:rFonts w:ascii="Times New Roman" w:hAnsi="Times New Roman"/>
          <w:sz w:val="24"/>
          <w:szCs w:val="24"/>
        </w:rPr>
        <w:t xml:space="preserve">ow </w:t>
      </w:r>
      <w:r>
        <w:rPr>
          <w:rFonts w:ascii="Times New Roman" w:hAnsi="Times New Roman"/>
          <w:sz w:val="24"/>
          <w:szCs w:val="24"/>
        </w:rPr>
        <w:t>to</w:t>
      </w:r>
      <w:r w:rsidRPr="002A03A9">
        <w:rPr>
          <w:rFonts w:ascii="Times New Roman" w:hAnsi="Times New Roman"/>
          <w:sz w:val="24"/>
          <w:szCs w:val="24"/>
        </w:rPr>
        <w:t xml:space="preserve"> pursue a never ending revolution emphasizing the</w:t>
      </w:r>
      <w:r>
        <w:rPr>
          <w:rFonts w:ascii="Times New Roman" w:hAnsi="Times New Roman"/>
          <w:sz w:val="24"/>
          <w:szCs w:val="24"/>
        </w:rPr>
        <w:t xml:space="preserve"> importance of the peasants, while still cultivating</w:t>
      </w:r>
      <w:r w:rsidRPr="002A03A9">
        <w:rPr>
          <w:rFonts w:ascii="Times New Roman" w:hAnsi="Times New Roman"/>
          <w:sz w:val="24"/>
          <w:szCs w:val="24"/>
        </w:rPr>
        <w:t xml:space="preserve"> a modernized economy w</w:t>
      </w:r>
      <w:r>
        <w:rPr>
          <w:rFonts w:ascii="Times New Roman" w:hAnsi="Times New Roman"/>
          <w:sz w:val="24"/>
          <w:szCs w:val="24"/>
        </w:rPr>
        <w:t>ith the help of the bourgeoisie.</w:t>
      </w:r>
      <w:r w:rsidRPr="002A03A9">
        <w:rPr>
          <w:rFonts w:ascii="Times New Roman" w:hAnsi="Times New Roman"/>
          <w:sz w:val="24"/>
          <w:szCs w:val="24"/>
        </w:rPr>
        <w:t xml:space="preserve">  </w:t>
      </w:r>
    </w:p>
    <w:p w:rsidR="00C909F9" w:rsidRPr="002A03A9" w:rsidRDefault="00C909F9" w:rsidP="008B3D54">
      <w:pPr>
        <w:spacing w:line="480" w:lineRule="auto"/>
        <w:ind w:firstLine="720"/>
        <w:rPr>
          <w:rFonts w:ascii="Times New Roman" w:hAnsi="Times New Roman"/>
          <w:sz w:val="24"/>
          <w:szCs w:val="24"/>
        </w:rPr>
      </w:pPr>
      <w:r w:rsidRPr="002A03A9">
        <w:rPr>
          <w:rFonts w:ascii="Times New Roman" w:hAnsi="Times New Roman"/>
          <w:sz w:val="24"/>
          <w:szCs w:val="24"/>
        </w:rPr>
        <w:t>This duality has plagued the intellectual community for the entirety of the communist reign.  After the Hundred Flowers campaign,</w:t>
      </w:r>
      <w:r>
        <w:rPr>
          <w:rFonts w:ascii="Times New Roman" w:hAnsi="Times New Roman"/>
          <w:sz w:val="24"/>
          <w:szCs w:val="24"/>
        </w:rPr>
        <w:t xml:space="preserve"> </w:t>
      </w:r>
      <w:r w:rsidRPr="002A03A9">
        <w:rPr>
          <w:rFonts w:ascii="Times New Roman" w:hAnsi="Times New Roman"/>
          <w:sz w:val="24"/>
          <w:szCs w:val="24"/>
        </w:rPr>
        <w:t>ove</w:t>
      </w:r>
      <w:r>
        <w:rPr>
          <w:rFonts w:ascii="Times New Roman" w:hAnsi="Times New Roman"/>
          <w:sz w:val="24"/>
          <w:szCs w:val="24"/>
        </w:rPr>
        <w:t>r 300,000 intellectuals were</w:t>
      </w:r>
      <w:r w:rsidRPr="002A03A9">
        <w:rPr>
          <w:rFonts w:ascii="Times New Roman" w:hAnsi="Times New Roman"/>
          <w:sz w:val="24"/>
          <w:szCs w:val="24"/>
        </w:rPr>
        <w:t xml:space="preserve"> branded “rightists,” </w:t>
      </w:r>
      <w:r>
        <w:rPr>
          <w:rFonts w:ascii="Times New Roman" w:hAnsi="Times New Roman"/>
          <w:sz w:val="24"/>
          <w:szCs w:val="24"/>
        </w:rPr>
        <w:t>and forced to be reeducated in the fields out of the government’s way</w:t>
      </w:r>
      <w:r w:rsidRPr="002A03A9">
        <w:rPr>
          <w:rFonts w:ascii="Times New Roman" w:hAnsi="Times New Roman"/>
          <w:sz w:val="24"/>
          <w:szCs w:val="24"/>
        </w:rPr>
        <w:t>.</w:t>
      </w:r>
      <w:r w:rsidRPr="002A03A9">
        <w:rPr>
          <w:rStyle w:val="FootnoteReference"/>
          <w:rFonts w:ascii="Times New Roman" w:hAnsi="Times New Roman"/>
          <w:sz w:val="24"/>
          <w:szCs w:val="24"/>
        </w:rPr>
        <w:footnoteReference w:id="37"/>
      </w:r>
      <w:r w:rsidRPr="002A03A9">
        <w:rPr>
          <w:rFonts w:ascii="Times New Roman" w:hAnsi="Times New Roman"/>
          <w:sz w:val="24"/>
          <w:szCs w:val="24"/>
        </w:rPr>
        <w:t xml:space="preserve">  This was the first in</w:t>
      </w:r>
      <w:r>
        <w:rPr>
          <w:rFonts w:ascii="Times New Roman" w:hAnsi="Times New Roman"/>
          <w:sz w:val="24"/>
          <w:szCs w:val="24"/>
        </w:rPr>
        <w:t xml:space="preserve"> a long string of injustices against</w:t>
      </w:r>
      <w:r w:rsidRPr="002A03A9">
        <w:rPr>
          <w:rFonts w:ascii="Times New Roman" w:hAnsi="Times New Roman"/>
          <w:sz w:val="24"/>
          <w:szCs w:val="24"/>
        </w:rPr>
        <w:t xml:space="preserve"> the intellectuals in China.  By the 1980s</w:t>
      </w:r>
      <w:r w:rsidR="006A454A">
        <w:rPr>
          <w:rFonts w:ascii="Times New Roman" w:hAnsi="Times New Roman"/>
          <w:sz w:val="24"/>
          <w:szCs w:val="24"/>
        </w:rPr>
        <w:t>,</w:t>
      </w:r>
      <w:r w:rsidRPr="002A03A9">
        <w:rPr>
          <w:rFonts w:ascii="Times New Roman" w:hAnsi="Times New Roman"/>
          <w:sz w:val="24"/>
          <w:szCs w:val="24"/>
        </w:rPr>
        <w:t xml:space="preserve"> the intellectuals had been mistreated for decades, but a new need for them had arisen </w:t>
      </w:r>
      <w:r>
        <w:rPr>
          <w:rFonts w:ascii="Times New Roman" w:hAnsi="Times New Roman"/>
          <w:sz w:val="24"/>
          <w:szCs w:val="24"/>
        </w:rPr>
        <w:t>with the elevation</w:t>
      </w:r>
      <w:r w:rsidRPr="002A03A9">
        <w:rPr>
          <w:rFonts w:ascii="Times New Roman" w:hAnsi="Times New Roman"/>
          <w:sz w:val="24"/>
          <w:szCs w:val="24"/>
        </w:rPr>
        <w:t xml:space="preserve"> of Deng </w:t>
      </w:r>
      <w:r w:rsidRPr="002A03A9">
        <w:rPr>
          <w:rFonts w:ascii="Times New Roman" w:hAnsi="Times New Roman"/>
          <w:sz w:val="24"/>
          <w:szCs w:val="24"/>
        </w:rPr>
        <w:lastRenderedPageBreak/>
        <w:t xml:space="preserve">Xiaoping </w:t>
      </w:r>
      <w:r>
        <w:rPr>
          <w:rFonts w:ascii="Times New Roman" w:hAnsi="Times New Roman"/>
          <w:sz w:val="24"/>
          <w:szCs w:val="24"/>
        </w:rPr>
        <w:t xml:space="preserve">to absolute leader, </w:t>
      </w:r>
      <w:r w:rsidRPr="002A03A9">
        <w:rPr>
          <w:rFonts w:ascii="Times New Roman" w:hAnsi="Times New Roman"/>
          <w:sz w:val="24"/>
          <w:szCs w:val="24"/>
        </w:rPr>
        <w:t>and his emphasis on modernization.  With this new need for qualified, skilled individuals to run a modern economy, and project China onto the world’s stage, the intellectuals were given more freedom and respect under Deng Xiaoping.  This backfired for the government in 1986, “as intellectuals gained in stature and numbers, they began to gain confidence and to push for further liberalizations or even to attack the government,”</w:t>
      </w:r>
      <w:r w:rsidRPr="002A03A9">
        <w:rPr>
          <w:rStyle w:val="FootnoteReference"/>
          <w:rFonts w:ascii="Times New Roman" w:hAnsi="Times New Roman"/>
          <w:sz w:val="24"/>
          <w:szCs w:val="24"/>
        </w:rPr>
        <w:footnoteReference w:id="38"/>
      </w:r>
      <w:r w:rsidRPr="002A03A9">
        <w:rPr>
          <w:rFonts w:ascii="Times New Roman" w:hAnsi="Times New Roman"/>
          <w:sz w:val="24"/>
          <w:szCs w:val="24"/>
        </w:rPr>
        <w:t xml:space="preserve"> and once again in 1989.  </w:t>
      </w:r>
      <w:r>
        <w:rPr>
          <w:rFonts w:ascii="Times New Roman" w:hAnsi="Times New Roman"/>
          <w:sz w:val="24"/>
          <w:szCs w:val="24"/>
        </w:rPr>
        <w:t>These early dilemmas on what to do with the intellectuals immobilized the Chinese government</w:t>
      </w:r>
      <w:r w:rsidRPr="002A03A9">
        <w:rPr>
          <w:rFonts w:ascii="Times New Roman" w:hAnsi="Times New Roman"/>
          <w:sz w:val="24"/>
          <w:szCs w:val="24"/>
        </w:rPr>
        <w:t>, “they seemed to hope the protests would be easier to contain after they had run their course.  Reform-oriented leaders in particular wanted to avoid alienating students and intellectuals any further.”</w:t>
      </w:r>
      <w:r w:rsidRPr="002A03A9">
        <w:rPr>
          <w:rStyle w:val="FootnoteReference"/>
          <w:rFonts w:ascii="Times New Roman" w:hAnsi="Times New Roman"/>
          <w:sz w:val="24"/>
          <w:szCs w:val="24"/>
        </w:rPr>
        <w:footnoteReference w:id="39"/>
      </w:r>
      <w:r w:rsidRPr="002A03A9">
        <w:rPr>
          <w:rFonts w:ascii="Times New Roman" w:hAnsi="Times New Roman"/>
          <w:sz w:val="24"/>
          <w:szCs w:val="24"/>
        </w:rPr>
        <w:t xml:space="preserve">  Chinese leaders</w:t>
      </w:r>
      <w:r w:rsidR="006A454A">
        <w:rPr>
          <w:rFonts w:ascii="Times New Roman" w:hAnsi="Times New Roman"/>
          <w:sz w:val="24"/>
          <w:szCs w:val="24"/>
        </w:rPr>
        <w:t>,</w:t>
      </w:r>
      <w:r w:rsidRPr="002A03A9">
        <w:rPr>
          <w:rFonts w:ascii="Times New Roman" w:hAnsi="Times New Roman"/>
          <w:sz w:val="24"/>
          <w:szCs w:val="24"/>
        </w:rPr>
        <w:t xml:space="preserve"> from the beginning</w:t>
      </w:r>
      <w:r w:rsidR="006A454A">
        <w:rPr>
          <w:rFonts w:ascii="Times New Roman" w:hAnsi="Times New Roman"/>
          <w:sz w:val="24"/>
          <w:szCs w:val="24"/>
        </w:rPr>
        <w:t>,</w:t>
      </w:r>
      <w:r w:rsidRPr="002A03A9">
        <w:rPr>
          <w:rFonts w:ascii="Times New Roman" w:hAnsi="Times New Roman"/>
          <w:sz w:val="24"/>
          <w:szCs w:val="24"/>
        </w:rPr>
        <w:t xml:space="preserve"> were sending mixed messages, illustrating the inconsistencies in the policy of the CCP.  A clear division between reform-minded leaders and hard-line conservative leaders existed and would be brought to the forefront in the early days of the protest. </w:t>
      </w:r>
    </w:p>
    <w:p w:rsidR="00C909F9" w:rsidRDefault="00C909F9" w:rsidP="008B3D54">
      <w:pPr>
        <w:spacing w:line="480" w:lineRule="auto"/>
        <w:ind w:firstLine="720"/>
        <w:rPr>
          <w:rFonts w:ascii="Times New Roman" w:hAnsi="Times New Roman"/>
          <w:sz w:val="24"/>
          <w:szCs w:val="24"/>
        </w:rPr>
      </w:pPr>
      <w:r w:rsidRPr="002A03A9">
        <w:rPr>
          <w:rFonts w:ascii="Times New Roman" w:hAnsi="Times New Roman"/>
          <w:sz w:val="24"/>
          <w:szCs w:val="24"/>
        </w:rPr>
        <w:t xml:space="preserve">      On April 17, just two days after the death of Hu Yaobang, a student organizer led a group of students to the National People’s Congress with seven demands, “restore Hu Yaobang’s reputation; end the Anti-Bourgeois Liberalism Campaign; guarantee a free press, free speech, and the right to peaceful demonstrations; increase the budget for education; and end official corruption.”</w:t>
      </w:r>
      <w:r w:rsidRPr="002A03A9">
        <w:rPr>
          <w:rStyle w:val="FootnoteReference"/>
          <w:rFonts w:ascii="Times New Roman" w:hAnsi="Times New Roman"/>
          <w:sz w:val="24"/>
          <w:szCs w:val="24"/>
        </w:rPr>
        <w:footnoteReference w:id="40"/>
      </w:r>
      <w:r w:rsidRPr="002A03A9">
        <w:rPr>
          <w:rFonts w:ascii="Times New Roman" w:hAnsi="Times New Roman"/>
          <w:sz w:val="24"/>
          <w:szCs w:val="24"/>
        </w:rPr>
        <w:t xml:space="preserve">  This list of demands is a clear use of Hu Yaobang</w:t>
      </w:r>
      <w:r>
        <w:rPr>
          <w:rFonts w:ascii="Times New Roman" w:hAnsi="Times New Roman"/>
          <w:sz w:val="24"/>
          <w:szCs w:val="24"/>
        </w:rPr>
        <w:t>’s death</w:t>
      </w:r>
      <w:r w:rsidRPr="002A03A9">
        <w:rPr>
          <w:rFonts w:ascii="Times New Roman" w:hAnsi="Times New Roman"/>
          <w:sz w:val="24"/>
          <w:szCs w:val="24"/>
        </w:rPr>
        <w:t xml:space="preserve"> to start a</w:t>
      </w:r>
      <w:r>
        <w:rPr>
          <w:rFonts w:ascii="Times New Roman" w:hAnsi="Times New Roman"/>
          <w:sz w:val="24"/>
          <w:szCs w:val="24"/>
        </w:rPr>
        <w:t xml:space="preserve"> wider</w:t>
      </w:r>
      <w:r w:rsidRPr="002A03A9">
        <w:rPr>
          <w:rFonts w:ascii="Times New Roman" w:hAnsi="Times New Roman"/>
          <w:sz w:val="24"/>
          <w:szCs w:val="24"/>
        </w:rPr>
        <w:t xml:space="preserve"> dialogue on democracy.  This strategy left the Chinese central government unable to quash the protests right away.  The students were honoring a high ranking government official</w:t>
      </w:r>
      <w:r w:rsidR="006A454A">
        <w:rPr>
          <w:rFonts w:ascii="Times New Roman" w:hAnsi="Times New Roman"/>
          <w:sz w:val="24"/>
          <w:szCs w:val="24"/>
        </w:rPr>
        <w:t>,</w:t>
      </w:r>
      <w:r w:rsidRPr="002A03A9">
        <w:rPr>
          <w:rFonts w:ascii="Times New Roman" w:hAnsi="Times New Roman"/>
          <w:sz w:val="24"/>
          <w:szCs w:val="24"/>
        </w:rPr>
        <w:t xml:space="preserve"> keeping with a long tradition.  However, “this was, after all, China’s third substantial ‘prodemocracy’ </w:t>
      </w:r>
      <w:r w:rsidRPr="002A03A9">
        <w:rPr>
          <w:rFonts w:ascii="Times New Roman" w:hAnsi="Times New Roman"/>
          <w:sz w:val="24"/>
          <w:szCs w:val="24"/>
        </w:rPr>
        <w:lastRenderedPageBreak/>
        <w:t>movement in a decade.”</w:t>
      </w:r>
      <w:r w:rsidRPr="002A03A9">
        <w:rPr>
          <w:rStyle w:val="FootnoteReference"/>
          <w:rFonts w:ascii="Times New Roman" w:hAnsi="Times New Roman"/>
          <w:sz w:val="24"/>
          <w:szCs w:val="24"/>
        </w:rPr>
        <w:footnoteReference w:id="41"/>
      </w:r>
      <w:r w:rsidRPr="002A03A9">
        <w:rPr>
          <w:rFonts w:ascii="Times New Roman" w:hAnsi="Times New Roman"/>
          <w:sz w:val="24"/>
          <w:szCs w:val="24"/>
        </w:rPr>
        <w:t xml:space="preserve">  The government was not completely immobilized by these events and tensions were high between police and protesters around Xinhuamen, the entrance to the Zhongnanhai compound. </w:t>
      </w:r>
      <w:r>
        <w:rPr>
          <w:rFonts w:ascii="Times New Roman" w:hAnsi="Times New Roman"/>
          <w:sz w:val="24"/>
          <w:szCs w:val="24"/>
        </w:rPr>
        <w:t xml:space="preserve">Immediately after </w:t>
      </w:r>
      <w:r w:rsidRPr="002A03A9">
        <w:rPr>
          <w:rFonts w:ascii="Times New Roman" w:hAnsi="Times New Roman"/>
          <w:sz w:val="24"/>
          <w:szCs w:val="24"/>
        </w:rPr>
        <w:t>Hu</w:t>
      </w:r>
      <w:r>
        <w:rPr>
          <w:rFonts w:ascii="Times New Roman" w:hAnsi="Times New Roman"/>
          <w:sz w:val="24"/>
          <w:szCs w:val="24"/>
        </w:rPr>
        <w:t>’s death</w:t>
      </w:r>
      <w:r w:rsidRPr="002A03A9">
        <w:rPr>
          <w:rFonts w:ascii="Times New Roman" w:hAnsi="Times New Roman"/>
          <w:sz w:val="24"/>
          <w:szCs w:val="24"/>
        </w:rPr>
        <w:t xml:space="preserve"> the protests started small with only a thousand or so students occupying Tiananmen or Zhongnanhai, the compound just off Tiananmen Square which is the home of most high-ranking Chinese officials.  With officials essentially under house arrest, a clash was certain to occur.  </w:t>
      </w:r>
      <w:r>
        <w:rPr>
          <w:rFonts w:ascii="Times New Roman" w:hAnsi="Times New Roman"/>
          <w:sz w:val="24"/>
          <w:szCs w:val="24"/>
        </w:rPr>
        <w:t>Five days after the initial outbreak of protests,</w:t>
      </w:r>
      <w:r w:rsidRPr="002A03A9">
        <w:rPr>
          <w:rFonts w:ascii="Times New Roman" w:hAnsi="Times New Roman"/>
          <w:sz w:val="24"/>
          <w:szCs w:val="24"/>
        </w:rPr>
        <w:t xml:space="preserve"> on April 20 “at 2:30 in the morning the police, without warning, had beaten the students in front of Xinhuamen with leather belts and billy clubs.”</w:t>
      </w:r>
      <w:r w:rsidRPr="002A03A9">
        <w:rPr>
          <w:rStyle w:val="FootnoteReference"/>
          <w:rFonts w:ascii="Times New Roman" w:hAnsi="Times New Roman"/>
          <w:sz w:val="24"/>
          <w:szCs w:val="24"/>
        </w:rPr>
        <w:footnoteReference w:id="42"/>
      </w:r>
      <w:r w:rsidRPr="002A03A9">
        <w:rPr>
          <w:rFonts w:ascii="Times New Roman" w:hAnsi="Times New Roman"/>
          <w:sz w:val="24"/>
          <w:szCs w:val="24"/>
        </w:rPr>
        <w:t xml:space="preserve">  </w:t>
      </w:r>
      <w:r w:rsidR="006A454A">
        <w:rPr>
          <w:rFonts w:ascii="Times New Roman" w:hAnsi="Times New Roman"/>
          <w:sz w:val="24"/>
          <w:szCs w:val="24"/>
        </w:rPr>
        <w:t>Craig Calhoun, an</w:t>
      </w:r>
      <w:r>
        <w:rPr>
          <w:rFonts w:ascii="Times New Roman" w:hAnsi="Times New Roman"/>
          <w:sz w:val="24"/>
          <w:szCs w:val="24"/>
        </w:rPr>
        <w:t xml:space="preserve"> American student in China at the time, witnessed t</w:t>
      </w:r>
      <w:r w:rsidRPr="002A03A9">
        <w:rPr>
          <w:rFonts w:ascii="Times New Roman" w:hAnsi="Times New Roman"/>
          <w:sz w:val="24"/>
          <w:szCs w:val="24"/>
        </w:rPr>
        <w:t>his first violent incident between the police and students</w:t>
      </w:r>
      <w:r>
        <w:rPr>
          <w:rFonts w:ascii="Times New Roman" w:hAnsi="Times New Roman"/>
          <w:sz w:val="24"/>
          <w:szCs w:val="24"/>
        </w:rPr>
        <w:t>, which</w:t>
      </w:r>
      <w:r w:rsidRPr="002A03A9">
        <w:rPr>
          <w:rFonts w:ascii="Times New Roman" w:hAnsi="Times New Roman"/>
          <w:sz w:val="24"/>
          <w:szCs w:val="24"/>
        </w:rPr>
        <w:t xml:space="preserve"> sent shockwaves through the universities.  This incident galvanized the students and invigorated them with renewed enthusiasm.  </w:t>
      </w:r>
    </w:p>
    <w:p w:rsidR="00C909F9" w:rsidRDefault="00C909F9" w:rsidP="008B3D54">
      <w:pPr>
        <w:spacing w:line="480" w:lineRule="auto"/>
        <w:ind w:firstLine="720"/>
        <w:rPr>
          <w:rFonts w:ascii="Times New Roman" w:hAnsi="Times New Roman"/>
          <w:sz w:val="24"/>
          <w:szCs w:val="24"/>
        </w:rPr>
      </w:pPr>
      <w:r>
        <w:rPr>
          <w:rFonts w:ascii="Times New Roman" w:hAnsi="Times New Roman"/>
          <w:sz w:val="24"/>
          <w:szCs w:val="24"/>
        </w:rPr>
        <w:t>With t</w:t>
      </w:r>
      <w:r w:rsidRPr="002A03A9">
        <w:rPr>
          <w:rFonts w:ascii="Times New Roman" w:hAnsi="Times New Roman"/>
          <w:sz w:val="24"/>
          <w:szCs w:val="24"/>
        </w:rPr>
        <w:t>he</w:t>
      </w:r>
      <w:r>
        <w:rPr>
          <w:rFonts w:ascii="Times New Roman" w:hAnsi="Times New Roman"/>
          <w:sz w:val="24"/>
          <w:szCs w:val="24"/>
        </w:rPr>
        <w:t>se violent incidents</w:t>
      </w:r>
      <w:r w:rsidR="006A454A">
        <w:rPr>
          <w:rFonts w:ascii="Times New Roman" w:hAnsi="Times New Roman"/>
          <w:sz w:val="24"/>
          <w:szCs w:val="24"/>
        </w:rPr>
        <w:t>,</w:t>
      </w:r>
      <w:r w:rsidRPr="002A03A9">
        <w:rPr>
          <w:rFonts w:ascii="Times New Roman" w:hAnsi="Times New Roman"/>
          <w:sz w:val="24"/>
          <w:szCs w:val="24"/>
        </w:rPr>
        <w:t xml:space="preserve"> students</w:t>
      </w:r>
      <w:r>
        <w:rPr>
          <w:rFonts w:ascii="Times New Roman" w:hAnsi="Times New Roman"/>
          <w:sz w:val="24"/>
          <w:szCs w:val="24"/>
        </w:rPr>
        <w:t xml:space="preserve"> abandoned the idea that moderate political reform was possible and turned to</w:t>
      </w:r>
      <w:r w:rsidRPr="002A03A9">
        <w:rPr>
          <w:rFonts w:ascii="Times New Roman" w:hAnsi="Times New Roman"/>
          <w:sz w:val="24"/>
          <w:szCs w:val="24"/>
        </w:rPr>
        <w:t xml:space="preserve"> more radical beliefs</w:t>
      </w:r>
      <w:r>
        <w:rPr>
          <w:rFonts w:ascii="Times New Roman" w:hAnsi="Times New Roman"/>
          <w:sz w:val="24"/>
          <w:szCs w:val="24"/>
        </w:rPr>
        <w:t xml:space="preserve"> and more radical actions against the government.</w:t>
      </w:r>
      <w:r w:rsidRPr="002A03A9">
        <w:rPr>
          <w:rFonts w:ascii="Times New Roman" w:hAnsi="Times New Roman"/>
          <w:sz w:val="24"/>
          <w:szCs w:val="24"/>
        </w:rPr>
        <w:t xml:space="preserve"> </w:t>
      </w:r>
      <w:r>
        <w:rPr>
          <w:rFonts w:ascii="Times New Roman" w:hAnsi="Times New Roman"/>
          <w:sz w:val="24"/>
          <w:szCs w:val="24"/>
        </w:rPr>
        <w:t xml:space="preserve"> Multiple sources agree that, </w:t>
      </w:r>
      <w:r w:rsidRPr="002A03A9">
        <w:rPr>
          <w:rFonts w:ascii="Times New Roman" w:hAnsi="Times New Roman"/>
          <w:sz w:val="24"/>
          <w:szCs w:val="24"/>
        </w:rPr>
        <w:t>“indeed, much of the momentum of the protests was provided by insults, injuries, and threats from the government.”</w:t>
      </w:r>
      <w:r w:rsidRPr="002A03A9">
        <w:rPr>
          <w:rStyle w:val="FootnoteReference"/>
          <w:rFonts w:ascii="Times New Roman" w:hAnsi="Times New Roman"/>
          <w:sz w:val="24"/>
          <w:szCs w:val="24"/>
        </w:rPr>
        <w:footnoteReference w:id="43"/>
      </w:r>
      <w:r w:rsidRPr="002A03A9">
        <w:rPr>
          <w:rFonts w:ascii="Times New Roman" w:hAnsi="Times New Roman"/>
          <w:sz w:val="24"/>
          <w:szCs w:val="24"/>
        </w:rPr>
        <w:t xml:space="preserve">  Tensions were running high and the government had to respond.  Officials had ignored the protests so far, but with officials under siege at their place of residence and work, the protesters had to be placated in some way.  Eventually the government scheduled an official day of mou</w:t>
      </w:r>
      <w:r>
        <w:rPr>
          <w:rFonts w:ascii="Times New Roman" w:hAnsi="Times New Roman"/>
          <w:sz w:val="24"/>
          <w:szCs w:val="24"/>
        </w:rPr>
        <w:t>rning for Hu Yaobang.  April 22</w:t>
      </w:r>
      <w:r w:rsidRPr="002A03A9">
        <w:rPr>
          <w:rFonts w:ascii="Times New Roman" w:hAnsi="Times New Roman"/>
          <w:sz w:val="24"/>
          <w:szCs w:val="24"/>
        </w:rPr>
        <w:t xml:space="preserve"> </w:t>
      </w:r>
      <w:r>
        <w:rPr>
          <w:rFonts w:ascii="Times New Roman" w:hAnsi="Times New Roman"/>
          <w:sz w:val="24"/>
          <w:szCs w:val="24"/>
        </w:rPr>
        <w:t xml:space="preserve">the ceremony took place, but </w:t>
      </w:r>
      <w:r w:rsidRPr="002A03A9">
        <w:rPr>
          <w:rFonts w:ascii="Times New Roman" w:hAnsi="Times New Roman"/>
          <w:sz w:val="24"/>
          <w:szCs w:val="24"/>
        </w:rPr>
        <w:t>demonst</w:t>
      </w:r>
      <w:r>
        <w:rPr>
          <w:rFonts w:ascii="Times New Roman" w:hAnsi="Times New Roman"/>
          <w:sz w:val="24"/>
          <w:szCs w:val="24"/>
        </w:rPr>
        <w:t xml:space="preserve">rations were forbidden and the government cordoned off </w:t>
      </w:r>
      <w:r w:rsidRPr="002A03A9">
        <w:rPr>
          <w:rFonts w:ascii="Times New Roman" w:hAnsi="Times New Roman"/>
          <w:sz w:val="24"/>
          <w:szCs w:val="24"/>
        </w:rPr>
        <w:t xml:space="preserve">Tiananmen Square.  </w:t>
      </w:r>
      <w:r>
        <w:rPr>
          <w:rFonts w:ascii="Times New Roman" w:hAnsi="Times New Roman"/>
          <w:sz w:val="24"/>
          <w:szCs w:val="24"/>
        </w:rPr>
        <w:t>However</w:t>
      </w:r>
      <w:r w:rsidR="006A454A">
        <w:rPr>
          <w:rFonts w:ascii="Times New Roman" w:hAnsi="Times New Roman"/>
          <w:sz w:val="24"/>
          <w:szCs w:val="24"/>
        </w:rPr>
        <w:t>,</w:t>
      </w:r>
      <w:r>
        <w:rPr>
          <w:rFonts w:ascii="Times New Roman" w:hAnsi="Times New Roman"/>
          <w:sz w:val="24"/>
          <w:szCs w:val="24"/>
        </w:rPr>
        <w:t xml:space="preserve"> students were prepared for this reaction and</w:t>
      </w:r>
      <w:r w:rsidRPr="002A03A9">
        <w:rPr>
          <w:rFonts w:ascii="Times New Roman" w:hAnsi="Times New Roman"/>
          <w:sz w:val="24"/>
          <w:szCs w:val="24"/>
        </w:rPr>
        <w:t xml:space="preserve"> entered the square </w:t>
      </w:r>
      <w:r w:rsidRPr="002A03A9">
        <w:rPr>
          <w:rFonts w:ascii="Times New Roman" w:hAnsi="Times New Roman"/>
          <w:sz w:val="24"/>
          <w:szCs w:val="24"/>
        </w:rPr>
        <w:lastRenderedPageBreak/>
        <w:t>before the pol</w:t>
      </w:r>
      <w:r>
        <w:rPr>
          <w:rFonts w:ascii="Times New Roman" w:hAnsi="Times New Roman"/>
          <w:sz w:val="24"/>
          <w:szCs w:val="24"/>
        </w:rPr>
        <w:t>ice had manned their posts</w:t>
      </w:r>
      <w:r w:rsidRPr="002A03A9">
        <w:rPr>
          <w:rFonts w:ascii="Times New Roman" w:hAnsi="Times New Roman"/>
          <w:sz w:val="24"/>
          <w:szCs w:val="24"/>
        </w:rPr>
        <w:t>.</w:t>
      </w:r>
      <w:r w:rsidRPr="002A03A9">
        <w:rPr>
          <w:rStyle w:val="FootnoteReference"/>
          <w:rFonts w:ascii="Times New Roman" w:hAnsi="Times New Roman"/>
          <w:sz w:val="24"/>
          <w:szCs w:val="24"/>
        </w:rPr>
        <w:footnoteReference w:id="44"/>
      </w:r>
      <w:r w:rsidRPr="002A03A9">
        <w:rPr>
          <w:rFonts w:ascii="Times New Roman" w:hAnsi="Times New Roman"/>
          <w:sz w:val="24"/>
          <w:szCs w:val="24"/>
        </w:rPr>
        <w:t xml:space="preserve">  Measures created to placate the protesters led </w:t>
      </w:r>
      <w:r>
        <w:rPr>
          <w:rFonts w:ascii="Times New Roman" w:hAnsi="Times New Roman"/>
          <w:sz w:val="24"/>
          <w:szCs w:val="24"/>
        </w:rPr>
        <w:t xml:space="preserve">to </w:t>
      </w:r>
      <w:r w:rsidRPr="002A03A9">
        <w:rPr>
          <w:rFonts w:ascii="Times New Roman" w:hAnsi="Times New Roman"/>
          <w:sz w:val="24"/>
          <w:szCs w:val="24"/>
        </w:rPr>
        <w:t>the largest demonstrat</w:t>
      </w:r>
      <w:r>
        <w:rPr>
          <w:rFonts w:ascii="Times New Roman" w:hAnsi="Times New Roman"/>
          <w:sz w:val="24"/>
          <w:szCs w:val="24"/>
        </w:rPr>
        <w:t xml:space="preserve">ions yet.  This was the end of the government’s </w:t>
      </w:r>
      <w:r w:rsidRPr="002A03A9">
        <w:rPr>
          <w:rFonts w:ascii="Times New Roman" w:hAnsi="Times New Roman"/>
          <w:sz w:val="24"/>
          <w:szCs w:val="24"/>
        </w:rPr>
        <w:t>ability to contain th</w:t>
      </w:r>
      <w:r>
        <w:rPr>
          <w:rFonts w:ascii="Times New Roman" w:hAnsi="Times New Roman"/>
          <w:sz w:val="24"/>
          <w:szCs w:val="24"/>
        </w:rPr>
        <w:t>e movement and maintain control with traditional means of suppression.  If armed riot police could not dissuade protesters from occupying the square, the government had to ask what would.</w:t>
      </w:r>
      <w:r w:rsidRPr="002A03A9">
        <w:rPr>
          <w:rFonts w:ascii="Times New Roman" w:hAnsi="Times New Roman"/>
          <w:sz w:val="24"/>
          <w:szCs w:val="24"/>
        </w:rPr>
        <w:t xml:space="preserve">  </w:t>
      </w:r>
      <w:r>
        <w:rPr>
          <w:rFonts w:ascii="Times New Roman" w:hAnsi="Times New Roman"/>
          <w:sz w:val="24"/>
          <w:szCs w:val="24"/>
        </w:rPr>
        <w:t xml:space="preserve">This initial inability to suppress the movement with traditional means, would force the government to turn to harsher measures to clear the square.  </w:t>
      </w:r>
      <w:r w:rsidRPr="002A03A9">
        <w:rPr>
          <w:rFonts w:ascii="Times New Roman" w:hAnsi="Times New Roman"/>
          <w:sz w:val="24"/>
          <w:szCs w:val="24"/>
        </w:rPr>
        <w:t>The government was forced to have these memorial ceremonies, and even when the state tried to control the demonstrations that were sure to accompany the memorial</w:t>
      </w:r>
      <w:r>
        <w:rPr>
          <w:rFonts w:ascii="Times New Roman" w:hAnsi="Times New Roman"/>
          <w:sz w:val="24"/>
          <w:szCs w:val="24"/>
        </w:rPr>
        <w:t xml:space="preserve"> for Hu,</w:t>
      </w:r>
      <w:r w:rsidRPr="002A03A9">
        <w:rPr>
          <w:rFonts w:ascii="Times New Roman" w:hAnsi="Times New Roman"/>
          <w:sz w:val="24"/>
          <w:szCs w:val="24"/>
        </w:rPr>
        <w:t xml:space="preserve"> the CCP was unable to maintain control of the most important place in China, and their own seat of governance.  Shows of force only invigorated the protests and appeasing the protesters only gave the students an</w:t>
      </w:r>
      <w:r>
        <w:rPr>
          <w:rFonts w:ascii="Times New Roman" w:hAnsi="Times New Roman"/>
          <w:sz w:val="24"/>
          <w:szCs w:val="24"/>
        </w:rPr>
        <w:t xml:space="preserve"> opportunity to further demonstrate</w:t>
      </w:r>
      <w:r w:rsidRPr="002A03A9">
        <w:rPr>
          <w:rFonts w:ascii="Times New Roman" w:hAnsi="Times New Roman"/>
          <w:sz w:val="24"/>
          <w:szCs w:val="24"/>
        </w:rPr>
        <w:t xml:space="preserve"> on a larger scale.  The memorial crowd ballooned to over 100,000 people.</w:t>
      </w:r>
      <w:r w:rsidRPr="002A03A9">
        <w:rPr>
          <w:rStyle w:val="FootnoteReference"/>
          <w:rFonts w:ascii="Times New Roman" w:hAnsi="Times New Roman"/>
          <w:sz w:val="24"/>
          <w:szCs w:val="24"/>
        </w:rPr>
        <w:footnoteReference w:id="45"/>
      </w:r>
      <w:r w:rsidRPr="002A03A9">
        <w:rPr>
          <w:rFonts w:ascii="Times New Roman" w:hAnsi="Times New Roman"/>
          <w:sz w:val="24"/>
          <w:szCs w:val="24"/>
        </w:rPr>
        <w:t xml:space="preserve">  This was the largest protest so far and the circumstances involving the blatant disregard for police authority elicited another official response, or rather</w:t>
      </w:r>
      <w:r w:rsidR="006A454A">
        <w:rPr>
          <w:rFonts w:ascii="Times New Roman" w:hAnsi="Times New Roman"/>
          <w:sz w:val="24"/>
          <w:szCs w:val="24"/>
        </w:rPr>
        <w:t>,</w:t>
      </w:r>
      <w:r w:rsidRPr="002A03A9">
        <w:rPr>
          <w:rFonts w:ascii="Times New Roman" w:hAnsi="Times New Roman"/>
          <w:sz w:val="24"/>
          <w:szCs w:val="24"/>
        </w:rPr>
        <w:t xml:space="preserve"> another blunder that would cost the government even more support and push the demonstrations to become a full fledged movement.</w:t>
      </w:r>
    </w:p>
    <w:p w:rsidR="00C909F9" w:rsidRPr="004A48A7" w:rsidRDefault="00C909F9" w:rsidP="004A48A7">
      <w:pPr>
        <w:spacing w:line="480" w:lineRule="auto"/>
        <w:rPr>
          <w:rFonts w:ascii="Times New Roman" w:hAnsi="Times New Roman"/>
          <w:sz w:val="24"/>
          <w:szCs w:val="24"/>
        </w:rPr>
      </w:pPr>
      <w:r>
        <w:rPr>
          <w:rFonts w:ascii="Times New Roman" w:hAnsi="Times New Roman"/>
          <w:sz w:val="24"/>
          <w:szCs w:val="24"/>
        </w:rPr>
        <w:br w:type="page"/>
      </w:r>
      <w:r w:rsidRPr="002A03A9">
        <w:rPr>
          <w:rFonts w:ascii="Times New Roman" w:hAnsi="Times New Roman"/>
          <w:sz w:val="28"/>
          <w:szCs w:val="24"/>
        </w:rPr>
        <w:lastRenderedPageBreak/>
        <w:t>Turmoil in the Politburo</w:t>
      </w:r>
    </w:p>
    <w:p w:rsidR="00C909F9" w:rsidRPr="002A03A9" w:rsidRDefault="00C909F9" w:rsidP="008C2388">
      <w:pPr>
        <w:spacing w:line="480" w:lineRule="auto"/>
        <w:ind w:firstLine="720"/>
        <w:rPr>
          <w:rFonts w:ascii="Times New Roman" w:hAnsi="Times New Roman"/>
          <w:sz w:val="24"/>
          <w:szCs w:val="24"/>
        </w:rPr>
      </w:pPr>
      <w:r w:rsidRPr="002A03A9">
        <w:rPr>
          <w:rFonts w:ascii="Times New Roman" w:hAnsi="Times New Roman"/>
          <w:sz w:val="24"/>
          <w:szCs w:val="24"/>
        </w:rPr>
        <w:t>Zhao Ziyang, along with many other Chinese officials, was purged during the Cultural Revolution by the fanatical Red Guards in 1965.</w:t>
      </w:r>
      <w:r w:rsidRPr="002A03A9">
        <w:rPr>
          <w:rStyle w:val="FootnoteReference"/>
          <w:rFonts w:ascii="Times New Roman" w:hAnsi="Times New Roman"/>
          <w:sz w:val="24"/>
          <w:szCs w:val="24"/>
        </w:rPr>
        <w:footnoteReference w:id="46"/>
      </w:r>
      <w:r w:rsidRPr="002A03A9">
        <w:rPr>
          <w:rFonts w:ascii="Times New Roman" w:hAnsi="Times New Roman"/>
          <w:sz w:val="24"/>
          <w:szCs w:val="24"/>
        </w:rPr>
        <w:t xml:space="preserve">  In 1971 Zhao was put on a plane to Beijing with no explanation and was brought to meet Zhao Enlai and made deputy chief of Inner Mongolia, “Zhao later learned that Chairman Mao himself had been responsible for his return from political exile. Mao one day had suddenly asked an attendant, </w:t>
      </w:r>
      <w:r>
        <w:rPr>
          <w:rFonts w:ascii="Times New Roman" w:hAnsi="Times New Roman"/>
          <w:sz w:val="24"/>
          <w:szCs w:val="24"/>
        </w:rPr>
        <w:t>“W</w:t>
      </w:r>
      <w:r w:rsidRPr="002A03A9">
        <w:rPr>
          <w:rFonts w:ascii="Times New Roman" w:hAnsi="Times New Roman"/>
          <w:sz w:val="24"/>
          <w:szCs w:val="24"/>
        </w:rPr>
        <w:t>hatever happened to Zhao Ziyang?”</w:t>
      </w:r>
      <w:r w:rsidRPr="002A03A9">
        <w:rPr>
          <w:rStyle w:val="FootnoteReference"/>
          <w:rFonts w:ascii="Times New Roman" w:hAnsi="Times New Roman"/>
          <w:sz w:val="24"/>
          <w:szCs w:val="24"/>
        </w:rPr>
        <w:footnoteReference w:id="47"/>
      </w:r>
      <w:r w:rsidRPr="002A03A9">
        <w:rPr>
          <w:rFonts w:ascii="Times New Roman" w:hAnsi="Times New Roman"/>
          <w:sz w:val="24"/>
          <w:szCs w:val="24"/>
        </w:rPr>
        <w:t xml:space="preserve">  That is the nature of the Chinese political system.  The supreme leader has control over the entire party and can propel anyone to a high position making them one of the most influential politicians in the country, or the supreme leader can exile anyone at their discretion.  Chairman Mao was the cause of Zhao’s exile and wi</w:t>
      </w:r>
      <w:r w:rsidR="00B71F13">
        <w:rPr>
          <w:rFonts w:ascii="Times New Roman" w:hAnsi="Times New Roman"/>
          <w:sz w:val="24"/>
          <w:szCs w:val="24"/>
        </w:rPr>
        <w:t>th one comment from him;</w:t>
      </w:r>
      <w:r>
        <w:rPr>
          <w:rFonts w:ascii="Times New Roman" w:hAnsi="Times New Roman"/>
          <w:sz w:val="24"/>
          <w:szCs w:val="24"/>
        </w:rPr>
        <w:t xml:space="preserve"> Zhao was</w:t>
      </w:r>
      <w:r w:rsidRPr="002A03A9">
        <w:rPr>
          <w:rFonts w:ascii="Times New Roman" w:hAnsi="Times New Roman"/>
          <w:sz w:val="24"/>
          <w:szCs w:val="24"/>
        </w:rPr>
        <w:t xml:space="preserve"> propelled back into the spotlight.  After Mao’s death he was replaced by Deng Xiaoping as the supreme leader of the CCP.  </w:t>
      </w:r>
      <w:r>
        <w:rPr>
          <w:rFonts w:ascii="Times New Roman" w:hAnsi="Times New Roman"/>
          <w:sz w:val="24"/>
          <w:szCs w:val="24"/>
        </w:rPr>
        <w:t>Deng had</w:t>
      </w:r>
      <w:r w:rsidRPr="002A03A9">
        <w:rPr>
          <w:rFonts w:ascii="Times New Roman" w:hAnsi="Times New Roman"/>
          <w:sz w:val="24"/>
          <w:szCs w:val="24"/>
        </w:rPr>
        <w:t xml:space="preserve"> all the power</w:t>
      </w:r>
      <w:r>
        <w:rPr>
          <w:rFonts w:ascii="Times New Roman" w:hAnsi="Times New Roman"/>
          <w:sz w:val="24"/>
          <w:szCs w:val="24"/>
        </w:rPr>
        <w:t xml:space="preserve"> of Mao, but Deng preferred</w:t>
      </w:r>
      <w:r w:rsidRPr="002A03A9">
        <w:rPr>
          <w:rFonts w:ascii="Times New Roman" w:hAnsi="Times New Roman"/>
          <w:sz w:val="24"/>
          <w:szCs w:val="24"/>
        </w:rPr>
        <w:t xml:space="preserve"> to run the country from behind</w:t>
      </w:r>
      <w:r>
        <w:rPr>
          <w:rFonts w:ascii="Times New Roman" w:hAnsi="Times New Roman"/>
          <w:sz w:val="24"/>
          <w:szCs w:val="24"/>
        </w:rPr>
        <w:t xml:space="preserve"> the scenes.  Deng had to</w:t>
      </w:r>
      <w:r w:rsidRPr="002A03A9">
        <w:rPr>
          <w:rFonts w:ascii="Times New Roman" w:hAnsi="Times New Roman"/>
          <w:sz w:val="24"/>
          <w:szCs w:val="24"/>
        </w:rPr>
        <w:t xml:space="preserve"> appease the conservatives while executing economic modernization all without the cult of personality, which </w:t>
      </w:r>
      <w:r>
        <w:rPr>
          <w:rFonts w:ascii="Times New Roman" w:hAnsi="Times New Roman"/>
          <w:sz w:val="24"/>
          <w:szCs w:val="24"/>
        </w:rPr>
        <w:t>helped to make</w:t>
      </w:r>
      <w:r w:rsidRPr="002A03A9">
        <w:rPr>
          <w:rFonts w:ascii="Times New Roman" w:hAnsi="Times New Roman"/>
          <w:sz w:val="24"/>
          <w:szCs w:val="24"/>
        </w:rPr>
        <w:t xml:space="preserve"> Mao the undisputed leader of the CCP</w:t>
      </w:r>
      <w:r>
        <w:rPr>
          <w:rFonts w:ascii="Times New Roman" w:hAnsi="Times New Roman"/>
          <w:sz w:val="24"/>
          <w:szCs w:val="24"/>
        </w:rPr>
        <w:t>, and command the hearts and minds of the Chinese people</w:t>
      </w:r>
      <w:r w:rsidRPr="002A03A9">
        <w:rPr>
          <w:rFonts w:ascii="Times New Roman" w:hAnsi="Times New Roman"/>
          <w:sz w:val="24"/>
          <w:szCs w:val="24"/>
        </w:rPr>
        <w:t xml:space="preserve">.  The careful balance that Deng Xiaoping was able to maintain was tenuous to say the least.  </w:t>
      </w:r>
    </w:p>
    <w:p w:rsidR="00C909F9" w:rsidRPr="002A03A9" w:rsidRDefault="00C909F9" w:rsidP="00D554C2">
      <w:pPr>
        <w:spacing w:line="480" w:lineRule="auto"/>
        <w:rPr>
          <w:rFonts w:ascii="Times New Roman" w:hAnsi="Times New Roman"/>
          <w:sz w:val="24"/>
          <w:szCs w:val="24"/>
        </w:rPr>
      </w:pPr>
      <w:r w:rsidRPr="002A03A9">
        <w:rPr>
          <w:rFonts w:ascii="Times New Roman" w:hAnsi="Times New Roman"/>
          <w:sz w:val="24"/>
          <w:szCs w:val="24"/>
        </w:rPr>
        <w:tab/>
        <w:t>After the democratic protests of 1986</w:t>
      </w:r>
      <w:r w:rsidR="00B71F13">
        <w:rPr>
          <w:rFonts w:ascii="Times New Roman" w:hAnsi="Times New Roman"/>
          <w:sz w:val="24"/>
          <w:szCs w:val="24"/>
        </w:rPr>
        <w:t>,</w:t>
      </w:r>
      <w:r w:rsidRPr="002A03A9">
        <w:rPr>
          <w:rFonts w:ascii="Times New Roman" w:hAnsi="Times New Roman"/>
          <w:sz w:val="24"/>
          <w:szCs w:val="24"/>
        </w:rPr>
        <w:t xml:space="preserve"> Hu Yaobang, Deng’s apparent successor, was ousted from positions of power for being too lenient on the students and letting the movement </w:t>
      </w:r>
      <w:r w:rsidRPr="002A03A9">
        <w:rPr>
          <w:rFonts w:ascii="Times New Roman" w:hAnsi="Times New Roman"/>
          <w:sz w:val="24"/>
          <w:szCs w:val="24"/>
        </w:rPr>
        <w:lastRenderedPageBreak/>
        <w:t xml:space="preserve">get out of hand.  Hu’s position of general secretary was taken over by Zhao Ziyang at first on a temporary basis until a replacement could be found, but eventually he would become the permanent General Secretary by 1989.  </w:t>
      </w:r>
    </w:p>
    <w:p w:rsidR="00C909F9" w:rsidRPr="002A03A9" w:rsidRDefault="00C909F9" w:rsidP="00D554C2">
      <w:pPr>
        <w:spacing w:line="480" w:lineRule="auto"/>
        <w:rPr>
          <w:rFonts w:ascii="Times New Roman" w:hAnsi="Times New Roman"/>
          <w:sz w:val="24"/>
          <w:szCs w:val="24"/>
        </w:rPr>
      </w:pPr>
      <w:r w:rsidRPr="002A03A9">
        <w:rPr>
          <w:rFonts w:ascii="Times New Roman" w:hAnsi="Times New Roman"/>
          <w:sz w:val="24"/>
          <w:szCs w:val="24"/>
        </w:rPr>
        <w:tab/>
        <w:t xml:space="preserve">The final member of the </w:t>
      </w:r>
      <w:r>
        <w:rPr>
          <w:rFonts w:ascii="Times New Roman" w:hAnsi="Times New Roman"/>
          <w:sz w:val="24"/>
          <w:szCs w:val="24"/>
        </w:rPr>
        <w:t>important triumvirate in 1989 was</w:t>
      </w:r>
      <w:r w:rsidRPr="002A03A9">
        <w:rPr>
          <w:rFonts w:ascii="Times New Roman" w:hAnsi="Times New Roman"/>
          <w:sz w:val="24"/>
          <w:szCs w:val="24"/>
        </w:rPr>
        <w:t xml:space="preserve"> Li Peng the Premier of China at the time.  Li Peng in 1989 is clearly vying for Deng’s favor and the power that comes with it.  In 1988 inflation is on the rise and Zhao Ziyang’s position looks fragile to Li Peng.  Li Peng begins to campaign against him in meetings by voicing criticisms of Zhao and his economic policies.  However</w:t>
      </w:r>
      <w:r w:rsidR="00D74CB0">
        <w:rPr>
          <w:rFonts w:ascii="Times New Roman" w:hAnsi="Times New Roman"/>
          <w:sz w:val="24"/>
          <w:szCs w:val="24"/>
        </w:rPr>
        <w:t xml:space="preserve"> as Zhao recollects,</w:t>
      </w:r>
      <w:r w:rsidRPr="002A03A9">
        <w:rPr>
          <w:rFonts w:ascii="Times New Roman" w:hAnsi="Times New Roman"/>
          <w:sz w:val="24"/>
          <w:szCs w:val="24"/>
        </w:rPr>
        <w:t xml:space="preserve"> “When Li Peng explained the incident to Deng Xiaoping, Deng has revealed his intentions, which was to stand by me [Zhao Ziyang].  He asked them to support me as well.”</w:t>
      </w:r>
      <w:r w:rsidRPr="002A03A9">
        <w:rPr>
          <w:rStyle w:val="FootnoteReference"/>
          <w:rFonts w:ascii="Times New Roman" w:hAnsi="Times New Roman"/>
          <w:sz w:val="24"/>
          <w:szCs w:val="24"/>
        </w:rPr>
        <w:footnoteReference w:id="48"/>
      </w:r>
      <w:r w:rsidRPr="002A03A9">
        <w:rPr>
          <w:rFonts w:ascii="Times New Roman" w:hAnsi="Times New Roman"/>
          <w:sz w:val="24"/>
          <w:szCs w:val="24"/>
        </w:rPr>
        <w:t xml:space="preserve">  This conflict would continue</w:t>
      </w:r>
      <w:r w:rsidR="00B71F13">
        <w:rPr>
          <w:rFonts w:ascii="Times New Roman" w:hAnsi="Times New Roman"/>
          <w:sz w:val="24"/>
          <w:szCs w:val="24"/>
        </w:rPr>
        <w:t>,</w:t>
      </w:r>
      <w:r w:rsidRPr="002A03A9">
        <w:rPr>
          <w:rFonts w:ascii="Times New Roman" w:hAnsi="Times New Roman"/>
          <w:sz w:val="24"/>
          <w:szCs w:val="24"/>
        </w:rPr>
        <w:t xml:space="preserve"> however</w:t>
      </w:r>
      <w:r w:rsidR="00B71F13">
        <w:rPr>
          <w:rFonts w:ascii="Times New Roman" w:hAnsi="Times New Roman"/>
          <w:sz w:val="24"/>
          <w:szCs w:val="24"/>
        </w:rPr>
        <w:t>,</w:t>
      </w:r>
      <w:r w:rsidRPr="002A03A9">
        <w:rPr>
          <w:rFonts w:ascii="Times New Roman" w:hAnsi="Times New Roman"/>
          <w:sz w:val="24"/>
          <w:szCs w:val="24"/>
        </w:rPr>
        <w:t xml:space="preserve"> and define the government response to the protests.  Li Peng and Zhao Ziyang had to fight to convince Deng Xiaoping of their respective points of view.  Li Peng representing the conservative hard-liners, and Zhao Ziyang representing the reform minded politicians in the CCP.  </w:t>
      </w:r>
      <w:r>
        <w:rPr>
          <w:rFonts w:ascii="Times New Roman" w:hAnsi="Times New Roman"/>
          <w:sz w:val="24"/>
          <w:szCs w:val="24"/>
        </w:rPr>
        <w:t xml:space="preserve">Whoever could curry the most favor would institute their beliefs.  </w:t>
      </w:r>
      <w:r w:rsidRPr="002A03A9">
        <w:rPr>
          <w:rFonts w:ascii="Times New Roman" w:hAnsi="Times New Roman"/>
          <w:sz w:val="24"/>
          <w:szCs w:val="24"/>
        </w:rPr>
        <w:t xml:space="preserve">This conflict between the two most powerful leaders in China for the favor of the supreme leader </w:t>
      </w:r>
      <w:r>
        <w:rPr>
          <w:rFonts w:ascii="Times New Roman" w:hAnsi="Times New Roman"/>
          <w:sz w:val="24"/>
          <w:szCs w:val="24"/>
        </w:rPr>
        <w:t xml:space="preserve">will shape the government’s response to the protests in Tiananmen. </w:t>
      </w:r>
      <w:r w:rsidRPr="002A03A9">
        <w:rPr>
          <w:rFonts w:ascii="Times New Roman" w:hAnsi="Times New Roman"/>
          <w:sz w:val="24"/>
          <w:szCs w:val="24"/>
        </w:rPr>
        <w:t xml:space="preserve">  </w:t>
      </w:r>
    </w:p>
    <w:p w:rsidR="00C909F9" w:rsidRPr="002A03A9" w:rsidRDefault="00C909F9" w:rsidP="00D554C2">
      <w:pPr>
        <w:spacing w:line="480" w:lineRule="auto"/>
        <w:rPr>
          <w:rFonts w:ascii="Times New Roman" w:hAnsi="Times New Roman"/>
          <w:sz w:val="24"/>
          <w:szCs w:val="24"/>
        </w:rPr>
      </w:pPr>
      <w:r w:rsidRPr="002A03A9">
        <w:rPr>
          <w:rFonts w:ascii="Times New Roman" w:hAnsi="Times New Roman"/>
          <w:sz w:val="24"/>
          <w:szCs w:val="24"/>
        </w:rPr>
        <w:tab/>
      </w:r>
      <w:r>
        <w:rPr>
          <w:rFonts w:ascii="Times New Roman" w:hAnsi="Times New Roman"/>
          <w:sz w:val="24"/>
          <w:szCs w:val="24"/>
        </w:rPr>
        <w:t xml:space="preserve">With Deng standing by Zhao’s policies, </w:t>
      </w:r>
      <w:r w:rsidRPr="002A03A9">
        <w:rPr>
          <w:rFonts w:ascii="Times New Roman" w:hAnsi="Times New Roman"/>
          <w:sz w:val="24"/>
          <w:szCs w:val="24"/>
        </w:rPr>
        <w:t>Zhao Ziyang was the</w:t>
      </w:r>
      <w:r>
        <w:rPr>
          <w:rFonts w:ascii="Times New Roman" w:hAnsi="Times New Roman"/>
          <w:sz w:val="24"/>
          <w:szCs w:val="24"/>
        </w:rPr>
        <w:t xml:space="preserve"> obvious</w:t>
      </w:r>
      <w:r w:rsidRPr="002A03A9">
        <w:rPr>
          <w:rFonts w:ascii="Times New Roman" w:hAnsi="Times New Roman"/>
          <w:sz w:val="24"/>
          <w:szCs w:val="24"/>
        </w:rPr>
        <w:t xml:space="preserve"> favorite from the very beginning</w:t>
      </w:r>
      <w:r>
        <w:rPr>
          <w:rFonts w:ascii="Times New Roman" w:hAnsi="Times New Roman"/>
          <w:sz w:val="24"/>
          <w:szCs w:val="24"/>
        </w:rPr>
        <w:t xml:space="preserve"> of his term</w:t>
      </w:r>
      <w:r w:rsidRPr="002A03A9">
        <w:rPr>
          <w:rFonts w:ascii="Times New Roman" w:hAnsi="Times New Roman"/>
          <w:sz w:val="24"/>
          <w:szCs w:val="24"/>
        </w:rPr>
        <w:t>.  With Hu gone</w:t>
      </w:r>
      <w:r w:rsidR="00B71F13">
        <w:rPr>
          <w:rFonts w:ascii="Times New Roman" w:hAnsi="Times New Roman"/>
          <w:sz w:val="24"/>
          <w:szCs w:val="24"/>
        </w:rPr>
        <w:t>,</w:t>
      </w:r>
      <w:r w:rsidRPr="002A03A9">
        <w:rPr>
          <w:rFonts w:ascii="Times New Roman" w:hAnsi="Times New Roman"/>
          <w:sz w:val="24"/>
          <w:szCs w:val="24"/>
        </w:rPr>
        <w:t xml:space="preserve"> Zhao was the chosen successor to</w:t>
      </w:r>
      <w:r w:rsidR="00D74CB0">
        <w:rPr>
          <w:rFonts w:ascii="Times New Roman" w:hAnsi="Times New Roman"/>
          <w:sz w:val="24"/>
          <w:szCs w:val="24"/>
        </w:rPr>
        <w:t xml:space="preserve"> Deng Xiaoping.  According to Zhao, Deng</w:t>
      </w:r>
      <w:r w:rsidRPr="002A03A9">
        <w:rPr>
          <w:rFonts w:ascii="Times New Roman" w:hAnsi="Times New Roman"/>
          <w:sz w:val="24"/>
          <w:szCs w:val="24"/>
        </w:rPr>
        <w:t xml:space="preserve"> offered to retire and give his position as Chairman of the Central Military Commission to Zhao saying, “If I did that, you could do your job better.”</w:t>
      </w:r>
      <w:r w:rsidRPr="002A03A9">
        <w:rPr>
          <w:rStyle w:val="FootnoteReference"/>
          <w:rFonts w:ascii="Times New Roman" w:hAnsi="Times New Roman"/>
          <w:sz w:val="24"/>
          <w:szCs w:val="24"/>
        </w:rPr>
        <w:footnoteReference w:id="49"/>
      </w:r>
      <w:r w:rsidRPr="002A03A9">
        <w:rPr>
          <w:rFonts w:ascii="Times New Roman" w:hAnsi="Times New Roman"/>
          <w:sz w:val="24"/>
          <w:szCs w:val="24"/>
        </w:rPr>
        <w:t xml:space="preserve">  </w:t>
      </w:r>
      <w:r>
        <w:rPr>
          <w:rFonts w:ascii="Times New Roman" w:hAnsi="Times New Roman"/>
          <w:sz w:val="24"/>
          <w:szCs w:val="24"/>
        </w:rPr>
        <w:t xml:space="preserve">Deng was willing to hand over his last official position to give Zhao more authority and further his policies.  </w:t>
      </w:r>
      <w:r w:rsidRPr="002A03A9">
        <w:rPr>
          <w:rFonts w:ascii="Times New Roman" w:hAnsi="Times New Roman"/>
          <w:sz w:val="24"/>
          <w:szCs w:val="24"/>
        </w:rPr>
        <w:lastRenderedPageBreak/>
        <w:t>It was clear that if Li Peng wanted power</w:t>
      </w:r>
      <w:r w:rsidR="00B71F13">
        <w:rPr>
          <w:rFonts w:ascii="Times New Roman" w:hAnsi="Times New Roman"/>
          <w:sz w:val="24"/>
          <w:szCs w:val="24"/>
        </w:rPr>
        <w:t>,</w:t>
      </w:r>
      <w:r w:rsidRPr="002A03A9">
        <w:rPr>
          <w:rFonts w:ascii="Times New Roman" w:hAnsi="Times New Roman"/>
          <w:sz w:val="24"/>
          <w:szCs w:val="24"/>
        </w:rPr>
        <w:t xml:space="preserve"> it would have to be at Zhao’s expense.  Before the protests</w:t>
      </w:r>
      <w:r w:rsidR="00B71F13">
        <w:rPr>
          <w:rFonts w:ascii="Times New Roman" w:hAnsi="Times New Roman"/>
          <w:sz w:val="24"/>
          <w:szCs w:val="24"/>
        </w:rPr>
        <w:t>,</w:t>
      </w:r>
      <w:r w:rsidRPr="002A03A9">
        <w:rPr>
          <w:rFonts w:ascii="Times New Roman" w:hAnsi="Times New Roman"/>
          <w:sz w:val="24"/>
          <w:szCs w:val="24"/>
        </w:rPr>
        <w:t xml:space="preserve"> Deng was clearly thinking about the continuing reformation of China, and handing the reins over to Zhao to continue his economic policies.  This would change over the course of the protests.  </w:t>
      </w:r>
    </w:p>
    <w:p w:rsidR="00C909F9" w:rsidRPr="002A03A9" w:rsidRDefault="00C909F9" w:rsidP="00D554C2">
      <w:pPr>
        <w:spacing w:line="480" w:lineRule="auto"/>
        <w:rPr>
          <w:rFonts w:ascii="Times New Roman" w:hAnsi="Times New Roman"/>
          <w:sz w:val="24"/>
          <w:szCs w:val="24"/>
        </w:rPr>
      </w:pPr>
      <w:r w:rsidRPr="002A03A9">
        <w:rPr>
          <w:rFonts w:ascii="Times New Roman" w:hAnsi="Times New Roman"/>
          <w:sz w:val="24"/>
          <w:szCs w:val="24"/>
        </w:rPr>
        <w:tab/>
        <w:t>Zhao Ziyang recalls the protests as legal and a natural reaction to Hu Yaobang’s death.  He believed if the government was holding official memorial services, then mourning is natural and should be allowed.  He dismissed the students gathered outside Xinhuamen</w:t>
      </w:r>
      <w:r w:rsidR="00B71F13">
        <w:rPr>
          <w:rFonts w:ascii="Times New Roman" w:hAnsi="Times New Roman"/>
          <w:sz w:val="24"/>
          <w:szCs w:val="24"/>
        </w:rPr>
        <w:t>,</w:t>
      </w:r>
      <w:r w:rsidRPr="002A03A9">
        <w:rPr>
          <w:rFonts w:ascii="Times New Roman" w:hAnsi="Times New Roman"/>
          <w:sz w:val="24"/>
          <w:szCs w:val="24"/>
        </w:rPr>
        <w:t xml:space="preserve"> as most had already left</w:t>
      </w:r>
      <w:r w:rsidR="00B71F13">
        <w:rPr>
          <w:rFonts w:ascii="Times New Roman" w:hAnsi="Times New Roman"/>
          <w:sz w:val="24"/>
          <w:szCs w:val="24"/>
        </w:rPr>
        <w:t>,</w:t>
      </w:r>
      <w:r w:rsidRPr="002A03A9">
        <w:rPr>
          <w:rFonts w:ascii="Times New Roman" w:hAnsi="Times New Roman"/>
          <w:sz w:val="24"/>
          <w:szCs w:val="24"/>
        </w:rPr>
        <w:t xml:space="preserve"> and the unruly ones were dealt with by police.  After the memorial demonstrations for Hu Yaobang, Zhao Ziyang saw no future for the protests and thought it was time for the students to go back to class.  He offered a three point strategy to the Standing Committee of the Politburo to deal with the students.  </w:t>
      </w:r>
    </w:p>
    <w:p w:rsidR="00C909F9" w:rsidRPr="002A03A9" w:rsidRDefault="00C909F9" w:rsidP="00E17787">
      <w:pPr>
        <w:numPr>
          <w:ilvl w:val="0"/>
          <w:numId w:val="1"/>
        </w:numPr>
        <w:spacing w:line="240" w:lineRule="auto"/>
        <w:ind w:right="720"/>
        <w:rPr>
          <w:rFonts w:ascii="Times New Roman" w:hAnsi="Times New Roman"/>
          <w:sz w:val="24"/>
          <w:szCs w:val="24"/>
        </w:rPr>
      </w:pPr>
      <w:r w:rsidRPr="002A03A9">
        <w:rPr>
          <w:rFonts w:ascii="Times New Roman" w:hAnsi="Times New Roman"/>
          <w:sz w:val="24"/>
          <w:szCs w:val="24"/>
        </w:rPr>
        <w:t>With the memorial service now over, social activities should return to normal.  Students need to be persuaded to discontinue their street demonstrations and return to their classes.</w:t>
      </w:r>
    </w:p>
    <w:p w:rsidR="00C909F9" w:rsidRPr="002A03A9" w:rsidRDefault="00C909F9" w:rsidP="00E17787">
      <w:pPr>
        <w:numPr>
          <w:ilvl w:val="0"/>
          <w:numId w:val="1"/>
        </w:numPr>
        <w:spacing w:line="240" w:lineRule="auto"/>
        <w:ind w:right="720"/>
        <w:rPr>
          <w:rFonts w:ascii="Times New Roman" w:hAnsi="Times New Roman"/>
          <w:sz w:val="24"/>
          <w:szCs w:val="24"/>
        </w:rPr>
      </w:pPr>
      <w:r w:rsidRPr="002A03A9">
        <w:rPr>
          <w:rFonts w:ascii="Times New Roman" w:hAnsi="Times New Roman"/>
          <w:sz w:val="24"/>
          <w:szCs w:val="24"/>
        </w:rPr>
        <w:t>According to the principal goal of reducing tensions, dialogue should be conducted at multiple levels, and through various channels and formats to establish mutual understanding and to seek a variety of opinions. Whatever opinions they held, all students, teachers and intellectuals should be allowed to express themselves freely.</w:t>
      </w:r>
    </w:p>
    <w:p w:rsidR="00C909F9" w:rsidRPr="002A03A9" w:rsidRDefault="00C909F9" w:rsidP="00E17787">
      <w:pPr>
        <w:numPr>
          <w:ilvl w:val="0"/>
          <w:numId w:val="1"/>
        </w:numPr>
        <w:spacing w:line="240" w:lineRule="auto"/>
        <w:ind w:right="720"/>
        <w:rPr>
          <w:rFonts w:ascii="Times New Roman" w:hAnsi="Times New Roman"/>
          <w:sz w:val="24"/>
          <w:szCs w:val="24"/>
        </w:rPr>
      </w:pPr>
      <w:r w:rsidRPr="002A03A9">
        <w:rPr>
          <w:rFonts w:ascii="Times New Roman" w:hAnsi="Times New Roman"/>
          <w:sz w:val="24"/>
          <w:szCs w:val="24"/>
        </w:rPr>
        <w:t>Bloodshed must be avoided, no matter what. However, those who engaged in the five kinds of behavior—beating, smashing, looting, burning, and trespassing—should be punished according to law.</w:t>
      </w:r>
      <w:r w:rsidRPr="002A03A9">
        <w:rPr>
          <w:rStyle w:val="FootnoteReference"/>
          <w:rFonts w:ascii="Times New Roman" w:hAnsi="Times New Roman"/>
          <w:sz w:val="24"/>
          <w:szCs w:val="24"/>
        </w:rPr>
        <w:footnoteReference w:id="50"/>
      </w:r>
      <w:r w:rsidRPr="002A03A9">
        <w:rPr>
          <w:rFonts w:ascii="Times New Roman" w:hAnsi="Times New Roman"/>
          <w:sz w:val="24"/>
          <w:szCs w:val="24"/>
        </w:rPr>
        <w:t xml:space="preserve"> </w:t>
      </w:r>
    </w:p>
    <w:p w:rsidR="00C909F9" w:rsidRPr="002A03A9" w:rsidRDefault="00C909F9" w:rsidP="00E17787">
      <w:pPr>
        <w:spacing w:line="480" w:lineRule="auto"/>
        <w:ind w:firstLine="720"/>
        <w:rPr>
          <w:rFonts w:ascii="Times New Roman" w:hAnsi="Times New Roman"/>
          <w:sz w:val="24"/>
          <w:szCs w:val="24"/>
        </w:rPr>
      </w:pPr>
      <w:r w:rsidRPr="002A03A9">
        <w:rPr>
          <w:rFonts w:ascii="Times New Roman" w:hAnsi="Times New Roman"/>
          <w:sz w:val="24"/>
          <w:szCs w:val="24"/>
        </w:rPr>
        <w:t xml:space="preserve">This three point plan was adopted by the Standing Committee with no opposition, and with Deng Xiaoping in agreement.  On April 23 Zhao Ziyang was scheduled to leave for his state visit to North Korea.  That fact that this trip was not called off with the protests going on is evidence that the government was in agreement with Zhao’s assessment.  The protests were </w:t>
      </w:r>
      <w:r w:rsidRPr="002A03A9">
        <w:rPr>
          <w:rFonts w:ascii="Times New Roman" w:hAnsi="Times New Roman"/>
          <w:sz w:val="24"/>
          <w:szCs w:val="24"/>
        </w:rPr>
        <w:lastRenderedPageBreak/>
        <w:t>winding down and had run their course.  The students should go back to class and dialogue would be started with them.  Most importantly peaceful protests were protected under Zhao’s plan.  Zhao left the country with a clear outline for response to these protests.  If there was any doubt in his mind that there would be complications</w:t>
      </w:r>
      <w:r w:rsidR="00B71F13">
        <w:rPr>
          <w:rFonts w:ascii="Times New Roman" w:hAnsi="Times New Roman"/>
          <w:sz w:val="24"/>
          <w:szCs w:val="24"/>
        </w:rPr>
        <w:t>,</w:t>
      </w:r>
      <w:r w:rsidRPr="002A03A9">
        <w:rPr>
          <w:rFonts w:ascii="Times New Roman" w:hAnsi="Times New Roman"/>
          <w:sz w:val="24"/>
          <w:szCs w:val="24"/>
        </w:rPr>
        <w:t xml:space="preserve"> he would not have left the country at such a volatile time, but with a sense of normalcy returning</w:t>
      </w:r>
      <w:r w:rsidR="00B71F13">
        <w:rPr>
          <w:rFonts w:ascii="Times New Roman" w:hAnsi="Times New Roman"/>
          <w:sz w:val="24"/>
          <w:szCs w:val="24"/>
        </w:rPr>
        <w:t>,</w:t>
      </w:r>
      <w:r w:rsidRPr="002A03A9">
        <w:rPr>
          <w:rFonts w:ascii="Times New Roman" w:hAnsi="Times New Roman"/>
          <w:sz w:val="24"/>
          <w:szCs w:val="24"/>
        </w:rPr>
        <w:t xml:space="preserve"> Zhao left for North Korea with his three point plan as the policy of the Standing Committee.  </w:t>
      </w:r>
    </w:p>
    <w:p w:rsidR="00C909F9" w:rsidRDefault="00C909F9" w:rsidP="00E17787">
      <w:pPr>
        <w:spacing w:line="480" w:lineRule="auto"/>
        <w:ind w:firstLine="720"/>
        <w:rPr>
          <w:rFonts w:ascii="Times New Roman" w:hAnsi="Times New Roman"/>
          <w:sz w:val="24"/>
          <w:szCs w:val="24"/>
        </w:rPr>
      </w:pPr>
      <w:r w:rsidRPr="002A03A9">
        <w:rPr>
          <w:rFonts w:ascii="Times New Roman" w:hAnsi="Times New Roman"/>
          <w:sz w:val="24"/>
          <w:szCs w:val="24"/>
        </w:rPr>
        <w:t>With Zhao out of the country</w:t>
      </w:r>
      <w:r w:rsidR="00B71F13">
        <w:rPr>
          <w:rFonts w:ascii="Times New Roman" w:hAnsi="Times New Roman"/>
          <w:sz w:val="24"/>
          <w:szCs w:val="24"/>
        </w:rPr>
        <w:t>,</w:t>
      </w:r>
      <w:r w:rsidRPr="002A03A9">
        <w:rPr>
          <w:rFonts w:ascii="Times New Roman" w:hAnsi="Times New Roman"/>
          <w:sz w:val="24"/>
          <w:szCs w:val="24"/>
        </w:rPr>
        <w:t xml:space="preserve"> the hard-liners opposed to his reforms took action.  They began to turn Deng Xiaoping against the protests and Zhao’s policies of appeasement and inaction.  Zhao has carelessly f</w:t>
      </w:r>
      <w:r>
        <w:rPr>
          <w:rFonts w:ascii="Times New Roman" w:hAnsi="Times New Roman"/>
          <w:sz w:val="24"/>
          <w:szCs w:val="24"/>
        </w:rPr>
        <w:t>ailed to see this coming, and was</w:t>
      </w:r>
      <w:r w:rsidRPr="002A03A9">
        <w:rPr>
          <w:rFonts w:ascii="Times New Roman" w:hAnsi="Times New Roman"/>
          <w:sz w:val="24"/>
          <w:szCs w:val="24"/>
        </w:rPr>
        <w:t xml:space="preserve"> now in Pyongyang until the 30</w:t>
      </w:r>
      <w:r w:rsidRPr="002A03A9">
        <w:rPr>
          <w:rFonts w:ascii="Times New Roman" w:hAnsi="Times New Roman"/>
          <w:sz w:val="24"/>
          <w:szCs w:val="24"/>
          <w:vertAlign w:val="superscript"/>
        </w:rPr>
        <w:t>th</w:t>
      </w:r>
      <w:r w:rsidRPr="002A03A9">
        <w:rPr>
          <w:rFonts w:ascii="Times New Roman" w:hAnsi="Times New Roman"/>
          <w:sz w:val="24"/>
          <w:szCs w:val="24"/>
        </w:rPr>
        <w:t xml:space="preserve"> of April.  </w:t>
      </w:r>
      <w:r>
        <w:rPr>
          <w:rFonts w:ascii="Times New Roman" w:hAnsi="Times New Roman"/>
          <w:sz w:val="24"/>
          <w:szCs w:val="24"/>
        </w:rPr>
        <w:t>The night after Zhao left</w:t>
      </w:r>
      <w:r w:rsidRPr="002A03A9">
        <w:rPr>
          <w:rFonts w:ascii="Times New Roman" w:hAnsi="Times New Roman"/>
          <w:sz w:val="24"/>
          <w:szCs w:val="24"/>
        </w:rPr>
        <w:t xml:space="preserve"> for Nort</w:t>
      </w:r>
      <w:r>
        <w:rPr>
          <w:rFonts w:ascii="Times New Roman" w:hAnsi="Times New Roman"/>
          <w:sz w:val="24"/>
          <w:szCs w:val="24"/>
        </w:rPr>
        <w:t>h Korea, April 23, Li Peng called</w:t>
      </w:r>
      <w:r w:rsidRPr="002A03A9">
        <w:rPr>
          <w:rFonts w:ascii="Times New Roman" w:hAnsi="Times New Roman"/>
          <w:sz w:val="24"/>
          <w:szCs w:val="24"/>
        </w:rPr>
        <w:t xml:space="preserve"> a meeting of</w:t>
      </w:r>
      <w:r>
        <w:rPr>
          <w:rFonts w:ascii="Times New Roman" w:hAnsi="Times New Roman"/>
          <w:sz w:val="24"/>
          <w:szCs w:val="24"/>
        </w:rPr>
        <w:t xml:space="preserve"> the Standing Committee as he was</w:t>
      </w:r>
      <w:r w:rsidRPr="002A03A9">
        <w:rPr>
          <w:rFonts w:ascii="Times New Roman" w:hAnsi="Times New Roman"/>
          <w:sz w:val="24"/>
          <w:szCs w:val="24"/>
        </w:rPr>
        <w:t xml:space="preserve"> now temporarily in charge of the Standing Committee with Zhao’s absence.</w:t>
      </w:r>
      <w:r w:rsidRPr="002A03A9">
        <w:rPr>
          <w:rStyle w:val="FootnoteReference"/>
          <w:rFonts w:ascii="Times New Roman" w:hAnsi="Times New Roman"/>
          <w:sz w:val="24"/>
          <w:szCs w:val="24"/>
        </w:rPr>
        <w:footnoteReference w:id="51"/>
      </w:r>
      <w:r w:rsidR="00D74CB0">
        <w:rPr>
          <w:rFonts w:ascii="Times New Roman" w:hAnsi="Times New Roman"/>
          <w:sz w:val="24"/>
          <w:szCs w:val="24"/>
        </w:rPr>
        <w:t xml:space="preserve">  Zhao would later learn, in this meeting</w:t>
      </w:r>
      <w:r w:rsidRPr="002A03A9">
        <w:rPr>
          <w:rFonts w:ascii="Times New Roman" w:hAnsi="Times New Roman"/>
          <w:sz w:val="24"/>
          <w:szCs w:val="24"/>
        </w:rPr>
        <w:t>, “with Li Peng presiding, Li Ximing and Chen Xitong vigorously presented the student demonstrations as a grave situation. They disregarded the fact that the student demonstrations had already calmed down.”</w:t>
      </w:r>
      <w:r w:rsidRPr="002A03A9">
        <w:rPr>
          <w:rStyle w:val="FootnoteReference"/>
          <w:rFonts w:ascii="Times New Roman" w:hAnsi="Times New Roman"/>
          <w:sz w:val="24"/>
          <w:szCs w:val="24"/>
        </w:rPr>
        <w:footnoteReference w:id="52"/>
      </w:r>
      <w:r w:rsidRPr="002A03A9">
        <w:rPr>
          <w:rFonts w:ascii="Times New Roman" w:hAnsi="Times New Roman"/>
          <w:sz w:val="24"/>
          <w:szCs w:val="24"/>
        </w:rPr>
        <w:t xml:space="preserve">  The student body was divided and many students were already resuming classes and only a minority was continuing the protests.  These students were obviously dissatisfied, and</w:t>
      </w:r>
      <w:r w:rsidR="00D74CB0">
        <w:rPr>
          <w:rFonts w:ascii="Times New Roman" w:hAnsi="Times New Roman"/>
          <w:sz w:val="24"/>
          <w:szCs w:val="24"/>
        </w:rPr>
        <w:t xml:space="preserve"> Zhao believed</w:t>
      </w:r>
      <w:r w:rsidRPr="002A03A9">
        <w:rPr>
          <w:rFonts w:ascii="Times New Roman" w:hAnsi="Times New Roman"/>
          <w:sz w:val="24"/>
          <w:szCs w:val="24"/>
        </w:rPr>
        <w:t xml:space="preserve"> “if measures were to be taken to reduce tensions, to have dialogue, and to allow students the chance to propose certain reasonable requests, this was a good time to do so.”</w:t>
      </w:r>
      <w:r w:rsidRPr="002A03A9">
        <w:rPr>
          <w:rStyle w:val="FootnoteReference"/>
          <w:rFonts w:ascii="Times New Roman" w:hAnsi="Times New Roman"/>
          <w:sz w:val="24"/>
          <w:szCs w:val="24"/>
        </w:rPr>
        <w:footnoteReference w:id="53"/>
      </w:r>
      <w:r w:rsidRPr="002A03A9">
        <w:rPr>
          <w:rFonts w:ascii="Times New Roman" w:hAnsi="Times New Roman"/>
          <w:sz w:val="24"/>
          <w:szCs w:val="24"/>
        </w:rPr>
        <w:t xml:space="preserve">  This truly was a missed opportunity to end the mass demonstrations and address the small group of activist students still demonstrating against the government.  This is the turning point in the entire series of events;</w:t>
      </w:r>
      <w:r w:rsidR="00D74CB0">
        <w:rPr>
          <w:rFonts w:ascii="Times New Roman" w:hAnsi="Times New Roman"/>
          <w:sz w:val="24"/>
          <w:szCs w:val="24"/>
        </w:rPr>
        <w:t xml:space="preserve"> Zhao agrees that,</w:t>
      </w:r>
      <w:r w:rsidRPr="002A03A9">
        <w:rPr>
          <w:rFonts w:ascii="Times New Roman" w:hAnsi="Times New Roman"/>
          <w:sz w:val="24"/>
          <w:szCs w:val="24"/>
        </w:rPr>
        <w:t xml:space="preserve"> “the scale of the demonstrations, the mess it turned into and why it happened </w:t>
      </w:r>
      <w:r w:rsidRPr="002A03A9">
        <w:rPr>
          <w:rFonts w:ascii="Times New Roman" w:hAnsi="Times New Roman"/>
          <w:sz w:val="24"/>
          <w:szCs w:val="24"/>
        </w:rPr>
        <w:lastRenderedPageBreak/>
        <w:t>when it did were all the results of the April 26 editorial.”</w:t>
      </w:r>
      <w:r w:rsidRPr="002A03A9">
        <w:rPr>
          <w:rStyle w:val="FootnoteReference"/>
          <w:rFonts w:ascii="Times New Roman" w:hAnsi="Times New Roman"/>
          <w:sz w:val="24"/>
          <w:szCs w:val="24"/>
        </w:rPr>
        <w:footnoteReference w:id="54"/>
      </w:r>
      <w:r w:rsidRPr="002A03A9">
        <w:rPr>
          <w:rFonts w:ascii="Times New Roman" w:hAnsi="Times New Roman"/>
          <w:sz w:val="24"/>
          <w:szCs w:val="24"/>
        </w:rPr>
        <w:t xml:space="preserve">  </w:t>
      </w:r>
      <w:r>
        <w:rPr>
          <w:rFonts w:ascii="Times New Roman" w:hAnsi="Times New Roman"/>
          <w:sz w:val="24"/>
          <w:szCs w:val="24"/>
        </w:rPr>
        <w:t>The</w:t>
      </w:r>
      <w:r>
        <w:rPr>
          <w:rFonts w:ascii="Times New Roman" w:hAnsi="Times New Roman"/>
          <w:i/>
          <w:sz w:val="24"/>
          <w:szCs w:val="24"/>
        </w:rPr>
        <w:t xml:space="preserve"> People’s Daily </w:t>
      </w:r>
      <w:r>
        <w:rPr>
          <w:rFonts w:ascii="Times New Roman" w:hAnsi="Times New Roman"/>
          <w:sz w:val="24"/>
          <w:szCs w:val="24"/>
        </w:rPr>
        <w:t xml:space="preserve">was a state owned and operated newspaper which the government’s views could be articulated to the millions of Chinese citizens in this paper’s circulation.  This editorial was seen as the </w:t>
      </w:r>
      <w:r w:rsidR="004D7CBC">
        <w:rPr>
          <w:rFonts w:ascii="Times New Roman" w:hAnsi="Times New Roman"/>
          <w:sz w:val="24"/>
          <w:szCs w:val="24"/>
        </w:rPr>
        <w:t>official government policy regarding the protests</w:t>
      </w:r>
      <w:r>
        <w:rPr>
          <w:rFonts w:ascii="Times New Roman" w:hAnsi="Times New Roman"/>
          <w:sz w:val="24"/>
          <w:szCs w:val="24"/>
        </w:rPr>
        <w:t xml:space="preserve"> published in one</w:t>
      </w:r>
      <w:r w:rsidR="004D7CBC">
        <w:rPr>
          <w:rFonts w:ascii="Times New Roman" w:hAnsi="Times New Roman"/>
          <w:sz w:val="24"/>
          <w:szCs w:val="24"/>
        </w:rPr>
        <w:t xml:space="preserve"> of their official publications</w:t>
      </w:r>
      <w:r>
        <w:rPr>
          <w:rFonts w:ascii="Times New Roman" w:hAnsi="Times New Roman"/>
          <w:sz w:val="24"/>
          <w:szCs w:val="24"/>
        </w:rPr>
        <w:t xml:space="preserve">.  </w:t>
      </w:r>
    </w:p>
    <w:p w:rsidR="00C909F9" w:rsidRDefault="00C909F9" w:rsidP="00E17787">
      <w:pPr>
        <w:spacing w:line="480" w:lineRule="auto"/>
        <w:ind w:firstLine="720"/>
        <w:rPr>
          <w:rFonts w:ascii="Times New Roman" w:hAnsi="Times New Roman"/>
          <w:sz w:val="24"/>
          <w:szCs w:val="24"/>
        </w:rPr>
      </w:pPr>
      <w:r w:rsidRPr="002A03A9">
        <w:rPr>
          <w:rFonts w:ascii="Times New Roman" w:hAnsi="Times New Roman"/>
          <w:sz w:val="24"/>
          <w:szCs w:val="24"/>
        </w:rPr>
        <w:t>If Zhao had been in the country</w:t>
      </w:r>
      <w:r w:rsidR="00B71F13">
        <w:rPr>
          <w:rFonts w:ascii="Times New Roman" w:hAnsi="Times New Roman"/>
          <w:sz w:val="24"/>
          <w:szCs w:val="24"/>
        </w:rPr>
        <w:t>,</w:t>
      </w:r>
      <w:r w:rsidRPr="002A03A9">
        <w:rPr>
          <w:rFonts w:ascii="Times New Roman" w:hAnsi="Times New Roman"/>
          <w:sz w:val="24"/>
          <w:szCs w:val="24"/>
        </w:rPr>
        <w:t xml:space="preserve"> Li Peng would not have had the one on one time with Deng Xiaoping to convince him of the maliciousness of th</w:t>
      </w:r>
      <w:r>
        <w:rPr>
          <w:rFonts w:ascii="Times New Roman" w:hAnsi="Times New Roman"/>
          <w:sz w:val="24"/>
          <w:szCs w:val="24"/>
        </w:rPr>
        <w:t>e student protests.  The day before the editorial was published,</w:t>
      </w:r>
      <w:r w:rsidRPr="002A03A9">
        <w:rPr>
          <w:rFonts w:ascii="Times New Roman" w:hAnsi="Times New Roman"/>
          <w:sz w:val="24"/>
          <w:szCs w:val="24"/>
        </w:rPr>
        <w:t xml:space="preserve"> Li Peng and the President of China met with Deng Xiaoping to relate to him what the Standing Committee had discussed.  This meeting is when Deng Xiaoping, who “had always tended to prefer tough measures when dealing with students demonstrations because he believed that demonstrations undermined stability,”</w:t>
      </w:r>
      <w:r w:rsidRPr="002A03A9">
        <w:rPr>
          <w:rStyle w:val="FootnoteReference"/>
          <w:rFonts w:ascii="Times New Roman" w:hAnsi="Times New Roman"/>
          <w:sz w:val="24"/>
          <w:szCs w:val="24"/>
        </w:rPr>
        <w:footnoteReference w:id="55"/>
      </w:r>
      <w:r w:rsidRPr="002A03A9">
        <w:rPr>
          <w:rFonts w:ascii="Times New Roman" w:hAnsi="Times New Roman"/>
          <w:sz w:val="24"/>
          <w:szCs w:val="24"/>
        </w:rPr>
        <w:t xml:space="preserve"> was swayed from his original belief in Zhao’s plan of actions, which he agreed to just six days earlier.  Deng Xiaoping was by no </w:t>
      </w:r>
      <w:r>
        <w:rPr>
          <w:rFonts w:ascii="Times New Roman" w:hAnsi="Times New Roman"/>
          <w:sz w:val="24"/>
          <w:szCs w:val="24"/>
        </w:rPr>
        <w:t>means a wishy-washy puppet who</w:t>
      </w:r>
      <w:r w:rsidRPr="002A03A9">
        <w:rPr>
          <w:rFonts w:ascii="Times New Roman" w:hAnsi="Times New Roman"/>
          <w:sz w:val="24"/>
          <w:szCs w:val="24"/>
        </w:rPr>
        <w:t xml:space="preserve"> adopted the views of whichever person talked to him last.  Deng Xiaoping </w:t>
      </w:r>
      <w:r>
        <w:rPr>
          <w:rFonts w:ascii="Times New Roman" w:hAnsi="Times New Roman"/>
          <w:sz w:val="24"/>
          <w:szCs w:val="24"/>
        </w:rPr>
        <w:t>was merely an octogenarian who</w:t>
      </w:r>
      <w:r w:rsidRPr="002A03A9">
        <w:rPr>
          <w:rFonts w:ascii="Times New Roman" w:hAnsi="Times New Roman"/>
          <w:sz w:val="24"/>
          <w:szCs w:val="24"/>
        </w:rPr>
        <w:t xml:space="preserve"> had seen students get out of hand multiple times before and had suppressed multiple student movements to maintain his power and his tenuous alliance between the hard-liners and the reformers.  Without Zhao to balance his views, and to push him towards the reform he so greatly desired, Deng reverted to the old maxim of the CCP: Communist control of China above all else.  These demonstrations were portrayed as a threat and Deng was now under the opinion they must be dealt with, “after listening to their [Li Peng and the President Yang Shangkun] report, Deng immediately agreed to label the student demonstrations ‘anti-party anti-socialist turmoil’ and proposed to resolve the situation quickly, in </w:t>
      </w:r>
      <w:r w:rsidRPr="002A03A9">
        <w:rPr>
          <w:rFonts w:ascii="Times New Roman" w:hAnsi="Times New Roman"/>
          <w:sz w:val="24"/>
          <w:szCs w:val="24"/>
        </w:rPr>
        <w:lastRenderedPageBreak/>
        <w:t>the manner of ‘using a sharp knife to cut through knotted hemp.’”</w:t>
      </w:r>
      <w:r w:rsidRPr="002A03A9">
        <w:rPr>
          <w:rStyle w:val="FootnoteReference"/>
          <w:rFonts w:ascii="Times New Roman" w:hAnsi="Times New Roman"/>
          <w:sz w:val="24"/>
          <w:szCs w:val="24"/>
        </w:rPr>
        <w:footnoteReference w:id="56"/>
      </w:r>
      <w:r w:rsidRPr="002A03A9">
        <w:rPr>
          <w:rFonts w:ascii="Times New Roman" w:hAnsi="Times New Roman"/>
          <w:sz w:val="24"/>
          <w:szCs w:val="24"/>
        </w:rPr>
        <w:t xml:space="preserve">  This private meeting between these three powerful figures was made public and their remarks paraphrased into the editorial for the </w:t>
      </w:r>
      <w:r w:rsidRPr="002A03A9">
        <w:rPr>
          <w:rFonts w:ascii="Times New Roman" w:hAnsi="Times New Roman"/>
          <w:i/>
          <w:sz w:val="24"/>
          <w:szCs w:val="24"/>
        </w:rPr>
        <w:t>People’s Daily</w:t>
      </w:r>
      <w:r>
        <w:rPr>
          <w:rFonts w:ascii="Times New Roman" w:hAnsi="Times New Roman"/>
          <w:sz w:val="24"/>
          <w:szCs w:val="24"/>
        </w:rPr>
        <w:t xml:space="preserve"> by Li Peng.  </w:t>
      </w:r>
      <w:r w:rsidRPr="002A03A9">
        <w:rPr>
          <w:rFonts w:ascii="Times New Roman" w:hAnsi="Times New Roman"/>
          <w:sz w:val="24"/>
          <w:szCs w:val="24"/>
        </w:rPr>
        <w:t xml:space="preserve">Deng Xiaoping was not </w:t>
      </w:r>
      <w:r>
        <w:rPr>
          <w:rFonts w:ascii="Times New Roman" w:hAnsi="Times New Roman"/>
          <w:sz w:val="24"/>
          <w:szCs w:val="24"/>
        </w:rPr>
        <w:t>pleased with</w:t>
      </w:r>
      <w:r w:rsidRPr="002A03A9">
        <w:rPr>
          <w:rFonts w:ascii="Times New Roman" w:hAnsi="Times New Roman"/>
          <w:sz w:val="24"/>
          <w:szCs w:val="24"/>
        </w:rPr>
        <w:t xml:space="preserve"> Li Peng</w:t>
      </w:r>
      <w:r>
        <w:rPr>
          <w:rFonts w:ascii="Times New Roman" w:hAnsi="Times New Roman"/>
          <w:sz w:val="24"/>
          <w:szCs w:val="24"/>
        </w:rPr>
        <w:t>, because he</w:t>
      </w:r>
      <w:r w:rsidRPr="002A03A9">
        <w:rPr>
          <w:rFonts w:ascii="Times New Roman" w:hAnsi="Times New Roman"/>
          <w:sz w:val="24"/>
          <w:szCs w:val="24"/>
        </w:rPr>
        <w:t xml:space="preserve"> had made his remarks </w:t>
      </w:r>
      <w:r>
        <w:rPr>
          <w:rFonts w:ascii="Times New Roman" w:hAnsi="Times New Roman"/>
          <w:sz w:val="24"/>
          <w:szCs w:val="24"/>
        </w:rPr>
        <w:t xml:space="preserve">from this private meeting, public. </w:t>
      </w:r>
      <w:r w:rsidRPr="002A03A9">
        <w:rPr>
          <w:rFonts w:ascii="Times New Roman" w:hAnsi="Times New Roman"/>
          <w:sz w:val="24"/>
          <w:szCs w:val="24"/>
        </w:rPr>
        <w:t xml:space="preserve"> Deng prefers to pull the strings in private and is not the public face that Mao once was.  He uses his subordinates to carry out his wishes and if something goes wrong he can always blame them and move on, but now he was</w:t>
      </w:r>
      <w:r>
        <w:rPr>
          <w:rFonts w:ascii="Times New Roman" w:hAnsi="Times New Roman"/>
          <w:sz w:val="24"/>
          <w:szCs w:val="24"/>
        </w:rPr>
        <w:t xml:space="preserve"> seen to be publicly denouncing the protests</w:t>
      </w:r>
      <w:r w:rsidRPr="002A03A9">
        <w:rPr>
          <w:rFonts w:ascii="Times New Roman" w:hAnsi="Times New Roman"/>
          <w:sz w:val="24"/>
          <w:szCs w:val="24"/>
        </w:rPr>
        <w:t xml:space="preserve"> and directly confronting them</w:t>
      </w:r>
      <w:r>
        <w:rPr>
          <w:rFonts w:ascii="Times New Roman" w:hAnsi="Times New Roman"/>
          <w:sz w:val="24"/>
          <w:szCs w:val="24"/>
        </w:rPr>
        <w:t xml:space="preserve"> in official meetings in the highest circles of China</w:t>
      </w:r>
      <w:r w:rsidRPr="002A03A9">
        <w:rPr>
          <w:rFonts w:ascii="Times New Roman" w:hAnsi="Times New Roman"/>
          <w:sz w:val="24"/>
          <w:szCs w:val="24"/>
        </w:rPr>
        <w:t>.  The editorial could a</w:t>
      </w:r>
      <w:r w:rsidR="00B54984">
        <w:rPr>
          <w:rFonts w:ascii="Times New Roman" w:hAnsi="Times New Roman"/>
          <w:sz w:val="24"/>
          <w:szCs w:val="24"/>
        </w:rPr>
        <w:t>lso not be retracted, because as Zhao mentions, it</w:t>
      </w:r>
      <w:r w:rsidRPr="002A03A9">
        <w:rPr>
          <w:rFonts w:ascii="Times New Roman" w:hAnsi="Times New Roman"/>
          <w:sz w:val="24"/>
          <w:szCs w:val="24"/>
        </w:rPr>
        <w:t xml:space="preserve"> “would imply that China’s supreme leader had made a mistake.”</w:t>
      </w:r>
      <w:r w:rsidRPr="002A03A9">
        <w:rPr>
          <w:rStyle w:val="FootnoteReference"/>
          <w:rFonts w:ascii="Times New Roman" w:hAnsi="Times New Roman"/>
          <w:sz w:val="24"/>
          <w:szCs w:val="24"/>
        </w:rPr>
        <w:footnoteReference w:id="57"/>
      </w:r>
      <w:r w:rsidRPr="002A03A9">
        <w:rPr>
          <w:rFonts w:ascii="Times New Roman" w:hAnsi="Times New Roman"/>
          <w:sz w:val="24"/>
          <w:szCs w:val="24"/>
        </w:rPr>
        <w:t xml:space="preserve">  Now Deng was forced into the spotlight by Li Peng and positioned against the students and he could not rescind his inflammatory remarks.  </w:t>
      </w:r>
    </w:p>
    <w:p w:rsidR="00C909F9" w:rsidRDefault="00C909F9" w:rsidP="00E17787">
      <w:pPr>
        <w:spacing w:line="480" w:lineRule="auto"/>
        <w:ind w:firstLine="720"/>
        <w:rPr>
          <w:rFonts w:ascii="Times New Roman" w:hAnsi="Times New Roman"/>
          <w:sz w:val="24"/>
          <w:szCs w:val="24"/>
        </w:rPr>
      </w:pPr>
      <w:r>
        <w:rPr>
          <w:rFonts w:ascii="Times New Roman" w:hAnsi="Times New Roman"/>
          <w:sz w:val="24"/>
          <w:szCs w:val="24"/>
        </w:rPr>
        <w:t xml:space="preserve">The rapid rate at which Li Peng attempted his coup is surprising, but what is even more alarming is the sudden reversal of the Politburo away from </w:t>
      </w:r>
      <w:r w:rsidR="004D7CBC">
        <w:rPr>
          <w:rFonts w:ascii="Times New Roman" w:hAnsi="Times New Roman"/>
          <w:sz w:val="24"/>
          <w:szCs w:val="24"/>
        </w:rPr>
        <w:t>the Zhao’s calm acquiescence to</w:t>
      </w:r>
      <w:r>
        <w:rPr>
          <w:rFonts w:ascii="Times New Roman" w:hAnsi="Times New Roman"/>
          <w:sz w:val="24"/>
          <w:szCs w:val="24"/>
        </w:rPr>
        <w:t xml:space="preserve"> the protests.  At this point Zhao portrays Li Peng as a deceitful radical who seized power by making the dwindling protest movement seem more like a budding revolution attempting to seize power from the Communists.  Perhaps Deng was ready to crackdown on these protests all along, but was being held back by Zhao Ziyang.  This sudden change in policy reveals the inherent weakness in the CCP.  Of course there were some reformers, but when a threat was perceived it had to be dealt with. Li Peng was drawing on this weakness by agitating the insecurities of the hardliners to seize power from Zhao and deal with this protest once and for all.</w:t>
      </w:r>
    </w:p>
    <w:p w:rsidR="00C909F9" w:rsidRDefault="00C909F9" w:rsidP="004A48A7">
      <w:pPr>
        <w:spacing w:line="480" w:lineRule="auto"/>
        <w:rPr>
          <w:rFonts w:ascii="Times New Roman" w:hAnsi="Times New Roman"/>
          <w:sz w:val="24"/>
          <w:szCs w:val="24"/>
        </w:rPr>
      </w:pPr>
    </w:p>
    <w:p w:rsidR="00C909F9" w:rsidRPr="004A48A7" w:rsidRDefault="00C909F9" w:rsidP="004A48A7">
      <w:pPr>
        <w:spacing w:line="480" w:lineRule="auto"/>
        <w:rPr>
          <w:rFonts w:ascii="Times New Roman" w:hAnsi="Times New Roman"/>
          <w:sz w:val="24"/>
          <w:szCs w:val="24"/>
        </w:rPr>
      </w:pPr>
      <w:r w:rsidRPr="002A03A9">
        <w:rPr>
          <w:rFonts w:ascii="Times New Roman" w:hAnsi="Times New Roman"/>
          <w:sz w:val="28"/>
          <w:szCs w:val="24"/>
        </w:rPr>
        <w:lastRenderedPageBreak/>
        <w:t>The Editorial in Question</w:t>
      </w:r>
    </w:p>
    <w:p w:rsidR="00C909F9" w:rsidRPr="002A03A9" w:rsidRDefault="00C909F9" w:rsidP="00BC6F9E">
      <w:pPr>
        <w:spacing w:line="480" w:lineRule="auto"/>
        <w:ind w:firstLine="720"/>
        <w:rPr>
          <w:rFonts w:ascii="Times New Roman" w:hAnsi="Times New Roman"/>
          <w:sz w:val="24"/>
          <w:szCs w:val="24"/>
        </w:rPr>
      </w:pPr>
      <w:r w:rsidRPr="002A03A9">
        <w:rPr>
          <w:rFonts w:ascii="Times New Roman" w:hAnsi="Times New Roman"/>
          <w:sz w:val="24"/>
          <w:szCs w:val="24"/>
        </w:rPr>
        <w:t xml:space="preserve">The </w:t>
      </w:r>
      <w:r w:rsidRPr="002A03A9">
        <w:rPr>
          <w:rFonts w:ascii="Times New Roman" w:hAnsi="Times New Roman"/>
          <w:i/>
          <w:sz w:val="24"/>
          <w:szCs w:val="24"/>
        </w:rPr>
        <w:t>People’s Daily</w:t>
      </w:r>
      <w:r w:rsidRPr="002A03A9">
        <w:rPr>
          <w:rFonts w:ascii="Times New Roman" w:hAnsi="Times New Roman"/>
          <w:sz w:val="24"/>
          <w:szCs w:val="24"/>
        </w:rPr>
        <w:t xml:space="preserve"> editorial begins by praising the outpouring of emotion following the death of Hu Yaobang.  However</w:t>
      </w:r>
      <w:r>
        <w:rPr>
          <w:rFonts w:ascii="Times New Roman" w:hAnsi="Times New Roman"/>
          <w:sz w:val="24"/>
          <w:szCs w:val="24"/>
        </w:rPr>
        <w:t>, according to the CCP</w:t>
      </w:r>
      <w:r w:rsidRPr="002A03A9">
        <w:rPr>
          <w:rFonts w:ascii="Times New Roman" w:hAnsi="Times New Roman"/>
          <w:sz w:val="24"/>
          <w:szCs w:val="24"/>
        </w:rPr>
        <w:t>, these emotions should be channeled in other ways that are beneficial to the government and their pursuit of modernization.  What follows is a description of the student demonstrations;</w:t>
      </w:r>
    </w:p>
    <w:p w:rsidR="00C909F9" w:rsidRPr="002A03A9" w:rsidRDefault="00C909F9" w:rsidP="006A3B17">
      <w:pPr>
        <w:spacing w:line="240" w:lineRule="auto"/>
        <w:ind w:left="720" w:right="720"/>
        <w:rPr>
          <w:rFonts w:ascii="Times New Roman" w:hAnsi="Times New Roman"/>
          <w:sz w:val="24"/>
          <w:szCs w:val="24"/>
        </w:rPr>
      </w:pPr>
      <w:r w:rsidRPr="002A03A9">
        <w:rPr>
          <w:rFonts w:ascii="Times New Roman" w:hAnsi="Times New Roman"/>
          <w:sz w:val="24"/>
          <w:szCs w:val="24"/>
        </w:rPr>
        <w:t>During the mourning period, abnormal situations emerged.  A tiny handful of people took this opportunity to fabricate rumors and openly attack Party and government leaders; they poisoned and bewitched the masses to attack the New China Gate of Zhongnanhai, the location of the Central Committee of the Party and National Council.</w:t>
      </w:r>
      <w:r w:rsidRPr="002A03A9">
        <w:rPr>
          <w:rStyle w:val="FootnoteReference"/>
          <w:rFonts w:ascii="Times New Roman" w:hAnsi="Times New Roman"/>
          <w:sz w:val="24"/>
          <w:szCs w:val="24"/>
        </w:rPr>
        <w:footnoteReference w:id="58"/>
      </w:r>
    </w:p>
    <w:p w:rsidR="00C909F9" w:rsidRPr="002A03A9" w:rsidRDefault="00C909F9" w:rsidP="000F2B19">
      <w:pPr>
        <w:tabs>
          <w:tab w:val="left" w:pos="9360"/>
        </w:tabs>
        <w:spacing w:line="480" w:lineRule="auto"/>
        <w:rPr>
          <w:rFonts w:ascii="Times New Roman" w:hAnsi="Times New Roman"/>
          <w:sz w:val="24"/>
          <w:szCs w:val="24"/>
        </w:rPr>
      </w:pPr>
      <w:r w:rsidRPr="002A03A9">
        <w:rPr>
          <w:rFonts w:ascii="Times New Roman" w:hAnsi="Times New Roman"/>
          <w:sz w:val="24"/>
          <w:szCs w:val="24"/>
        </w:rPr>
        <w:t xml:space="preserve">  This description of the protests is the close minded hard-line view of the student demonstrations.  The demonstrations are abnormal, and only a “tiny handful” of people attacked the government, despite the fact that protests grew to over 100,000 people before this editorial was published.  This tiny minority was blamed for the only violent incident to happen during these protests at Zhongnanhai.  This tiny group of people was able to turn the masses against the government despite the lack of an overall organization leading the protests.  </w:t>
      </w:r>
      <w:r>
        <w:rPr>
          <w:rFonts w:ascii="Times New Roman" w:hAnsi="Times New Roman"/>
          <w:sz w:val="24"/>
          <w:szCs w:val="24"/>
        </w:rPr>
        <w:t>This first portion of the editorial illustrates how</w:t>
      </w:r>
      <w:r w:rsidRPr="002A03A9">
        <w:rPr>
          <w:rFonts w:ascii="Times New Roman" w:hAnsi="Times New Roman"/>
          <w:sz w:val="24"/>
          <w:szCs w:val="24"/>
        </w:rPr>
        <w:t xml:space="preserve"> the government blata</w:t>
      </w:r>
      <w:r>
        <w:rPr>
          <w:rFonts w:ascii="Times New Roman" w:hAnsi="Times New Roman"/>
          <w:sz w:val="24"/>
          <w:szCs w:val="24"/>
        </w:rPr>
        <w:t>ntly tried</w:t>
      </w:r>
      <w:r w:rsidRPr="002A03A9">
        <w:rPr>
          <w:rFonts w:ascii="Times New Roman" w:hAnsi="Times New Roman"/>
          <w:sz w:val="24"/>
          <w:szCs w:val="24"/>
        </w:rPr>
        <w:t xml:space="preserve"> to minimize the importance of the demonstrations and the sheer number of people protesting the government.  </w:t>
      </w:r>
    </w:p>
    <w:p w:rsidR="00C909F9" w:rsidRPr="002A03A9" w:rsidRDefault="00C909F9" w:rsidP="005326B2">
      <w:pPr>
        <w:spacing w:line="480" w:lineRule="auto"/>
        <w:ind w:firstLine="720"/>
        <w:rPr>
          <w:rFonts w:ascii="Times New Roman" w:hAnsi="Times New Roman"/>
          <w:sz w:val="24"/>
          <w:szCs w:val="24"/>
        </w:rPr>
      </w:pPr>
      <w:r w:rsidRPr="002A03A9">
        <w:rPr>
          <w:rFonts w:ascii="Times New Roman" w:hAnsi="Times New Roman"/>
          <w:sz w:val="24"/>
          <w:szCs w:val="24"/>
        </w:rPr>
        <w:t xml:space="preserve"> The editorial goes on to say the government exercised great restraint in regards to the demonstrations.  The police were not ordered to clear the square as they usually would have been, but rather the students were simply asked to be respectful and mourn Hu Yaobang’s death in an appropriate manner.  The editorial continues by describing the activities after the mourning </w:t>
      </w:r>
      <w:r w:rsidRPr="002A03A9">
        <w:rPr>
          <w:rFonts w:ascii="Times New Roman" w:hAnsi="Times New Roman"/>
          <w:sz w:val="24"/>
          <w:szCs w:val="24"/>
        </w:rPr>
        <w:lastRenderedPageBreak/>
        <w:t>was concluded as, slanderous, in violation of the constitutio</w:t>
      </w:r>
      <w:r>
        <w:rPr>
          <w:rFonts w:ascii="Times New Roman" w:hAnsi="Times New Roman"/>
          <w:sz w:val="24"/>
          <w:szCs w:val="24"/>
        </w:rPr>
        <w:t>n, and encouraging resistance to</w:t>
      </w:r>
      <w:r w:rsidRPr="002A03A9">
        <w:rPr>
          <w:rFonts w:ascii="Times New Roman" w:hAnsi="Times New Roman"/>
          <w:sz w:val="24"/>
          <w:szCs w:val="24"/>
        </w:rPr>
        <w:t xml:space="preserve"> the CCP.</w:t>
      </w:r>
      <w:r w:rsidRPr="002A03A9">
        <w:rPr>
          <w:rStyle w:val="FootnoteReference"/>
          <w:rFonts w:ascii="Times New Roman" w:hAnsi="Times New Roman"/>
          <w:sz w:val="24"/>
          <w:szCs w:val="24"/>
        </w:rPr>
        <w:footnoteReference w:id="59"/>
      </w:r>
      <w:r w:rsidRPr="002A03A9">
        <w:rPr>
          <w:rFonts w:ascii="Times New Roman" w:hAnsi="Times New Roman"/>
          <w:sz w:val="24"/>
          <w:szCs w:val="24"/>
        </w:rPr>
        <w:t xml:space="preserve">  The editorial demeans the spontaneous student organizations which sprang up around Beijing campuses.  These illegal organizations were responsible for the class boycotts and teacher strikes.  This “tiny handful of people with ulterior motives continued to take advantage of the grief of the students.”</w:t>
      </w:r>
      <w:r w:rsidRPr="002A03A9">
        <w:rPr>
          <w:rStyle w:val="FootnoteReference"/>
          <w:rFonts w:ascii="Times New Roman" w:hAnsi="Times New Roman"/>
          <w:sz w:val="24"/>
          <w:szCs w:val="24"/>
        </w:rPr>
        <w:footnoteReference w:id="60"/>
      </w:r>
      <w:r w:rsidRPr="002A03A9">
        <w:rPr>
          <w:rFonts w:ascii="Times New Roman" w:hAnsi="Times New Roman"/>
          <w:sz w:val="24"/>
          <w:szCs w:val="24"/>
        </w:rPr>
        <w:t xml:space="preserve">  Beijing University’s broadcast center was attributed to some students forcibly occupying loudspeaker rooms, despite the fact that Shen Tong ran the broadcast center out of his and other friend’s rooms.  This section of the editorial serves to continue to demean the importance of the demonstrations and the spontaneity of them.  The protests were caused by thousands of students feeling dissatisfaction with the government and standing up against it</w:t>
      </w:r>
      <w:r w:rsidR="00FD2EF4">
        <w:rPr>
          <w:rFonts w:ascii="Times New Roman" w:hAnsi="Times New Roman"/>
          <w:sz w:val="24"/>
          <w:szCs w:val="24"/>
        </w:rPr>
        <w:t>,</w:t>
      </w:r>
      <w:r w:rsidRPr="002A03A9">
        <w:rPr>
          <w:rFonts w:ascii="Times New Roman" w:hAnsi="Times New Roman"/>
          <w:sz w:val="24"/>
          <w:szCs w:val="24"/>
        </w:rPr>
        <w:t xml:space="preserve"> inspiring tens of thousands more to speak out.  There was no single small entity in control of the entire movement at any time from the death of Hu Yaobang to the eventual suppression of the movement.  </w:t>
      </w:r>
    </w:p>
    <w:p w:rsidR="00C909F9" w:rsidRPr="002A03A9" w:rsidRDefault="00C909F9" w:rsidP="005326B2">
      <w:pPr>
        <w:spacing w:line="480" w:lineRule="auto"/>
        <w:ind w:firstLine="720"/>
        <w:rPr>
          <w:rFonts w:ascii="Times New Roman" w:hAnsi="Times New Roman"/>
          <w:sz w:val="24"/>
          <w:szCs w:val="24"/>
        </w:rPr>
      </w:pPr>
      <w:r w:rsidRPr="002A03A9">
        <w:rPr>
          <w:rFonts w:ascii="Times New Roman" w:hAnsi="Times New Roman"/>
          <w:sz w:val="24"/>
          <w:szCs w:val="24"/>
        </w:rPr>
        <w:t xml:space="preserve">Next the government issues their assessment of the demonstrations, </w:t>
      </w:r>
    </w:p>
    <w:p w:rsidR="00C909F9" w:rsidRPr="002A03A9" w:rsidRDefault="00C909F9" w:rsidP="005326B2">
      <w:pPr>
        <w:ind w:left="720" w:right="720"/>
        <w:rPr>
          <w:rFonts w:ascii="Times New Roman" w:hAnsi="Times New Roman"/>
          <w:sz w:val="24"/>
          <w:szCs w:val="24"/>
        </w:rPr>
      </w:pPr>
      <w:r w:rsidRPr="002A03A9">
        <w:rPr>
          <w:rFonts w:ascii="Times New Roman" w:hAnsi="Times New Roman"/>
          <w:sz w:val="24"/>
          <w:szCs w:val="24"/>
        </w:rPr>
        <w:tab/>
        <w:t xml:space="preserve">All these facts indicate that </w:t>
      </w:r>
      <w:proofErr w:type="gramStart"/>
      <w:r w:rsidRPr="002A03A9">
        <w:rPr>
          <w:rFonts w:ascii="Times New Roman" w:hAnsi="Times New Roman"/>
          <w:sz w:val="24"/>
          <w:szCs w:val="24"/>
        </w:rPr>
        <w:t>this tiny handful of people are</w:t>
      </w:r>
      <w:proofErr w:type="gramEnd"/>
      <w:r w:rsidRPr="002A03A9">
        <w:rPr>
          <w:rFonts w:ascii="Times New Roman" w:hAnsi="Times New Roman"/>
          <w:sz w:val="24"/>
          <w:szCs w:val="24"/>
        </w:rPr>
        <w:t xml:space="preserve"> not really engaged in mourning Comrade Hu Yaobang. Their goal is not to promote the process of socialist democracy in China nor are they simply complaining because they are dissatisfied. They are waving the flag of democracy to destroy democracy and law and order. Their goal is to sow dissension in people’s minds, to disrupt the entire nation, and to ruin an orderly and united political situation. This is a planned conspiracy; it is turmoil which, in essence, aims at negating the leadership of the Communist people and the socialist system. This is a serious political struggle confronting the entire people and all the peoples of the entire nation.</w:t>
      </w:r>
      <w:r w:rsidRPr="002A03A9">
        <w:rPr>
          <w:rStyle w:val="FootnoteReference"/>
          <w:rFonts w:ascii="Times New Roman" w:hAnsi="Times New Roman"/>
          <w:sz w:val="24"/>
          <w:szCs w:val="24"/>
        </w:rPr>
        <w:footnoteReference w:id="61"/>
      </w:r>
    </w:p>
    <w:p w:rsidR="00C909F9" w:rsidRDefault="00C909F9" w:rsidP="005326B2">
      <w:pPr>
        <w:tabs>
          <w:tab w:val="left" w:pos="9360"/>
        </w:tabs>
        <w:spacing w:line="480" w:lineRule="auto"/>
        <w:rPr>
          <w:rFonts w:ascii="Times New Roman" w:hAnsi="Times New Roman"/>
          <w:sz w:val="24"/>
          <w:szCs w:val="24"/>
        </w:rPr>
      </w:pPr>
      <w:r>
        <w:rPr>
          <w:rFonts w:ascii="Times New Roman" w:hAnsi="Times New Roman"/>
          <w:sz w:val="24"/>
          <w:szCs w:val="24"/>
        </w:rPr>
        <w:lastRenderedPageBreak/>
        <w:t>In this section</w:t>
      </w:r>
      <w:r w:rsidRPr="002A03A9">
        <w:rPr>
          <w:rFonts w:ascii="Times New Roman" w:hAnsi="Times New Roman"/>
          <w:sz w:val="24"/>
          <w:szCs w:val="24"/>
        </w:rPr>
        <w:t xml:space="preserve"> the government</w:t>
      </w:r>
      <w:r>
        <w:rPr>
          <w:rFonts w:ascii="Times New Roman" w:hAnsi="Times New Roman"/>
          <w:sz w:val="24"/>
          <w:szCs w:val="24"/>
        </w:rPr>
        <w:t xml:space="preserve"> declares the student demonstrators anarchists disrupting the nation and assures the people they will struggle to protect the nation</w:t>
      </w:r>
      <w:r w:rsidRPr="002A03A9">
        <w:rPr>
          <w:rFonts w:ascii="Times New Roman" w:hAnsi="Times New Roman"/>
          <w:sz w:val="24"/>
          <w:szCs w:val="24"/>
        </w:rPr>
        <w:t xml:space="preserve">.  The government now reduces this tiny handful of people to anarchists who are trying to destroy the country.  The group of dissenters is tiny, however, they are able to disrupt the entire nation and the problems they are causing are serious issues for everyone in the entire state.  With one sentence the government dismisses the feelings of thousands of people and yet elevates them as something that threatens the entire nation, and the future of the government.  </w:t>
      </w:r>
    </w:p>
    <w:p w:rsidR="00C909F9" w:rsidRDefault="00C909F9" w:rsidP="00A94F6A">
      <w:pPr>
        <w:tabs>
          <w:tab w:val="left" w:pos="720"/>
        </w:tabs>
        <w:spacing w:line="480" w:lineRule="auto"/>
        <w:rPr>
          <w:rFonts w:ascii="Times New Roman" w:hAnsi="Times New Roman"/>
          <w:sz w:val="24"/>
          <w:szCs w:val="24"/>
        </w:rPr>
      </w:pPr>
      <w:r>
        <w:rPr>
          <w:rFonts w:ascii="Times New Roman" w:hAnsi="Times New Roman"/>
          <w:sz w:val="24"/>
          <w:szCs w:val="24"/>
        </w:rPr>
        <w:tab/>
      </w:r>
      <w:r w:rsidRPr="002A03A9">
        <w:rPr>
          <w:rFonts w:ascii="Times New Roman" w:hAnsi="Times New Roman"/>
          <w:sz w:val="24"/>
          <w:szCs w:val="24"/>
        </w:rPr>
        <w:t>This paragraph of propaganda illustrates the problem the government has with the protests.  The beginning of the movement was</w:t>
      </w:r>
      <w:r>
        <w:rPr>
          <w:rFonts w:ascii="Times New Roman" w:hAnsi="Times New Roman"/>
          <w:sz w:val="24"/>
          <w:szCs w:val="24"/>
        </w:rPr>
        <w:t xml:space="preserve"> in</w:t>
      </w:r>
      <w:r w:rsidRPr="002A03A9">
        <w:rPr>
          <w:rFonts w:ascii="Times New Roman" w:hAnsi="Times New Roman"/>
          <w:sz w:val="24"/>
          <w:szCs w:val="24"/>
        </w:rPr>
        <w:t xml:space="preserve"> keeping with Chinese tradition of mourning prominent leaders and was allowed to occur, but now the government has had enough and these demonstrations must stop, but at the same time the government cannot show weakness, so all this dissent is attributed to a small group of radicals.  Yes there will always be radicals in any movement, but these radicals did not inspire over 100,000 Beijing residents to march to Tiananmen.  By calling this a threat that concerns the entire nation the government has now given much more power and legitimacy to this week of peaceful and restrained stu</w:t>
      </w:r>
      <w:r>
        <w:rPr>
          <w:rFonts w:ascii="Times New Roman" w:hAnsi="Times New Roman"/>
          <w:sz w:val="24"/>
          <w:szCs w:val="24"/>
        </w:rPr>
        <w:t>dent protests with only on</w:t>
      </w:r>
      <w:r w:rsidRPr="002A03A9">
        <w:rPr>
          <w:rFonts w:ascii="Times New Roman" w:hAnsi="Times New Roman"/>
          <w:sz w:val="24"/>
          <w:szCs w:val="24"/>
        </w:rPr>
        <w:t>e violent incident.  The government accomplishes giving the protests even more gravitas with their next paragraph, which claims that if the protests are left unchecked all “the enormous accomplishments of ten years of reform could be entirely lost.”</w:t>
      </w:r>
      <w:r w:rsidRPr="002A03A9">
        <w:rPr>
          <w:rStyle w:val="FootnoteReference"/>
          <w:rFonts w:ascii="Times New Roman" w:hAnsi="Times New Roman"/>
          <w:sz w:val="24"/>
          <w:szCs w:val="24"/>
        </w:rPr>
        <w:footnoteReference w:id="62"/>
      </w:r>
      <w:r w:rsidRPr="002A03A9">
        <w:rPr>
          <w:rFonts w:ascii="Times New Roman" w:hAnsi="Times New Roman"/>
          <w:sz w:val="24"/>
          <w:szCs w:val="24"/>
        </w:rPr>
        <w:t xml:space="preserve">  The fact that this editorial was commissioned by Li Peng a hard-line conservative rival of Zhao Ziyang the reform minded leader of China at the time makes this statement laughable.  The student protesters were fighting for more reform not threatening it, and yet the government claims that these students are </w:t>
      </w:r>
      <w:r w:rsidRPr="002A03A9">
        <w:rPr>
          <w:rFonts w:ascii="Times New Roman" w:hAnsi="Times New Roman"/>
          <w:sz w:val="24"/>
          <w:szCs w:val="24"/>
        </w:rPr>
        <w:lastRenderedPageBreak/>
        <w:t>creating “turmoil” that could threaten the entire fabric of the country and create chaos.  Here</w:t>
      </w:r>
      <w:r w:rsidR="00FD2EF4">
        <w:rPr>
          <w:rFonts w:ascii="Times New Roman" w:hAnsi="Times New Roman"/>
          <w:sz w:val="24"/>
          <w:szCs w:val="24"/>
        </w:rPr>
        <w:t>.</w:t>
      </w:r>
      <w:r w:rsidRPr="002A03A9">
        <w:rPr>
          <w:rFonts w:ascii="Times New Roman" w:hAnsi="Times New Roman"/>
          <w:sz w:val="24"/>
          <w:szCs w:val="24"/>
        </w:rPr>
        <w:t xml:space="preserve"> </w:t>
      </w:r>
      <w:proofErr w:type="gramStart"/>
      <w:r w:rsidRPr="002A03A9">
        <w:rPr>
          <w:rFonts w:ascii="Times New Roman" w:hAnsi="Times New Roman"/>
          <w:sz w:val="24"/>
          <w:szCs w:val="24"/>
        </w:rPr>
        <w:t>the</w:t>
      </w:r>
      <w:proofErr w:type="gramEnd"/>
      <w:r w:rsidRPr="002A03A9">
        <w:rPr>
          <w:rFonts w:ascii="Times New Roman" w:hAnsi="Times New Roman"/>
          <w:sz w:val="24"/>
          <w:szCs w:val="24"/>
        </w:rPr>
        <w:t xml:space="preserve"> government’s most important maxim shines through; democracy is chaos and the CCP is safety and stability for China.  With increased democracy “a China with enormous hopes and a great future would be changed into a China in turmoil, a land without peace of future.”</w:t>
      </w:r>
      <w:r w:rsidRPr="002A03A9">
        <w:rPr>
          <w:rStyle w:val="FootnoteReference"/>
          <w:rFonts w:ascii="Times New Roman" w:hAnsi="Times New Roman"/>
          <w:sz w:val="24"/>
          <w:szCs w:val="24"/>
        </w:rPr>
        <w:footnoteReference w:id="63"/>
      </w:r>
      <w:r w:rsidRPr="002A03A9">
        <w:rPr>
          <w:rFonts w:ascii="Times New Roman" w:hAnsi="Times New Roman"/>
          <w:sz w:val="24"/>
          <w:szCs w:val="24"/>
        </w:rPr>
        <w:t xml:space="preserve">  To the CCP these demonstrations became everything they were afraid of.  </w:t>
      </w:r>
    </w:p>
    <w:p w:rsidR="00C909F9" w:rsidRDefault="00C909F9" w:rsidP="00A94F6A">
      <w:pPr>
        <w:tabs>
          <w:tab w:val="left" w:pos="720"/>
        </w:tabs>
        <w:spacing w:line="480" w:lineRule="auto"/>
        <w:rPr>
          <w:rFonts w:ascii="Times New Roman" w:hAnsi="Times New Roman"/>
          <w:sz w:val="24"/>
          <w:szCs w:val="24"/>
        </w:rPr>
      </w:pPr>
      <w:r>
        <w:rPr>
          <w:rFonts w:ascii="Times New Roman" w:hAnsi="Times New Roman"/>
          <w:sz w:val="24"/>
          <w:szCs w:val="24"/>
        </w:rPr>
        <w:tab/>
      </w:r>
      <w:r w:rsidRPr="002A03A9">
        <w:rPr>
          <w:rFonts w:ascii="Times New Roman" w:hAnsi="Times New Roman"/>
          <w:sz w:val="24"/>
          <w:szCs w:val="24"/>
        </w:rPr>
        <w:t>The editorial declares that every Chinese citizen should unite against these illegal organizations and understand the gravity of the situation.  It continues by threatening people through prohibiting demonstrations and parades; forbidding the forming of unions in factories, farming villages, and schools.</w:t>
      </w:r>
      <w:r w:rsidRPr="002A03A9">
        <w:rPr>
          <w:rStyle w:val="FootnoteReference"/>
          <w:rFonts w:ascii="Times New Roman" w:hAnsi="Times New Roman"/>
          <w:sz w:val="24"/>
          <w:szCs w:val="24"/>
        </w:rPr>
        <w:footnoteReference w:id="64"/>
      </w:r>
      <w:r w:rsidRPr="002A03A9">
        <w:rPr>
          <w:rFonts w:ascii="Times New Roman" w:hAnsi="Times New Roman"/>
          <w:sz w:val="24"/>
          <w:szCs w:val="24"/>
        </w:rPr>
        <w:t xml:space="preserve">  The government then attempts to link themselves with the demonstrations.  They conclude that the masses of students are generally pursuing an end to corruption and promote democracy; “these demands can only be realized under the leadership of the Party and through the strengthening of administrative structure, the active promotion of reform, and the amplification of socialist democracy and law and order.”</w:t>
      </w:r>
      <w:r w:rsidRPr="002A03A9">
        <w:rPr>
          <w:rStyle w:val="FootnoteReference"/>
          <w:rFonts w:ascii="Times New Roman" w:hAnsi="Times New Roman"/>
          <w:sz w:val="24"/>
          <w:szCs w:val="24"/>
        </w:rPr>
        <w:footnoteReference w:id="65"/>
      </w:r>
      <w:r w:rsidRPr="002A03A9">
        <w:rPr>
          <w:rFonts w:ascii="Times New Roman" w:hAnsi="Times New Roman"/>
          <w:sz w:val="24"/>
          <w:szCs w:val="24"/>
        </w:rPr>
        <w:t xml:space="preserve">  Now the demonstrations are keeping with the goals of the party, instead of threatening the very fabric of Communist China.  Democratic reform can only be realized with the authority of the CCP.  Once again the CCP is emphasizing their need to stay in power above all else, and it behooves the government</w:t>
      </w:r>
      <w:r>
        <w:rPr>
          <w:rFonts w:ascii="Times New Roman" w:hAnsi="Times New Roman"/>
          <w:sz w:val="24"/>
          <w:szCs w:val="24"/>
        </w:rPr>
        <w:t xml:space="preserve"> to identify</w:t>
      </w:r>
      <w:r w:rsidRPr="002A03A9">
        <w:rPr>
          <w:rFonts w:ascii="Times New Roman" w:hAnsi="Times New Roman"/>
          <w:sz w:val="24"/>
          <w:szCs w:val="24"/>
        </w:rPr>
        <w:t xml:space="preserve"> with these demonstrations that undeniably enjoy a great amount of popular support. The editorial starts out praising the demonstrations; then proceeds to eviscerate the students and call their actions unlawful and threatening the entire nation to its core; finally </w:t>
      </w:r>
      <w:r w:rsidRPr="002A03A9">
        <w:rPr>
          <w:rFonts w:ascii="Times New Roman" w:hAnsi="Times New Roman"/>
          <w:sz w:val="24"/>
          <w:szCs w:val="24"/>
        </w:rPr>
        <w:lastRenderedPageBreak/>
        <w:t xml:space="preserve">the editorial finishes by linking the demonstrators to the government and reiterates the importance of the CCP’s control of the nation. </w:t>
      </w:r>
    </w:p>
    <w:p w:rsidR="00B54984" w:rsidRDefault="00C909F9" w:rsidP="00A94F6A">
      <w:pPr>
        <w:tabs>
          <w:tab w:val="left" w:pos="720"/>
        </w:tabs>
        <w:spacing w:line="480" w:lineRule="auto"/>
        <w:rPr>
          <w:rFonts w:ascii="Times New Roman" w:hAnsi="Times New Roman"/>
          <w:sz w:val="24"/>
          <w:szCs w:val="24"/>
        </w:rPr>
      </w:pPr>
      <w:r>
        <w:rPr>
          <w:rFonts w:ascii="Times New Roman" w:hAnsi="Times New Roman"/>
          <w:sz w:val="24"/>
          <w:szCs w:val="24"/>
        </w:rPr>
        <w:tab/>
      </w:r>
      <w:r w:rsidRPr="002A03A9">
        <w:rPr>
          <w:rFonts w:ascii="Times New Roman" w:hAnsi="Times New Roman"/>
          <w:sz w:val="24"/>
          <w:szCs w:val="24"/>
        </w:rPr>
        <w:t>The back and forth of the editorial illustrates how the government does not know exactly how to respond to the protests.  The protests started as legitimate demonstrations of mourning, which Zhao Ziyang agreed was</w:t>
      </w:r>
      <w:r>
        <w:rPr>
          <w:rFonts w:ascii="Times New Roman" w:hAnsi="Times New Roman"/>
          <w:sz w:val="24"/>
          <w:szCs w:val="24"/>
        </w:rPr>
        <w:t xml:space="preserve"> in</w:t>
      </w:r>
      <w:r w:rsidRPr="002A03A9">
        <w:rPr>
          <w:rFonts w:ascii="Times New Roman" w:hAnsi="Times New Roman"/>
          <w:sz w:val="24"/>
          <w:szCs w:val="24"/>
        </w:rPr>
        <w:t xml:space="preserve"> keeping with tradition and a completely acceptable reaction to Hu’s death.  The only problem had arisen when the students were beaten by police which created fervor among the subsequent demonstrators.  The government also saw that this demonstration may, as many previous student demonstrations had, get out of control and threaten the strength of the CCP.  The government was being stalled by their previous experiences of democratic movements.  As stated earlier this was the third democracy movement in only a decade; this movement also had accomplished more than previous movements.  The government’s ideological split was becoming more and more apparent.  While the reform minded Zhao was on a state visit, proving his confidence that the situation would return to normal, the hard-line conservative Li Peng was issuing an inflammatory editorial denouncing the demonstrations.  A policy was agreed upon by the highest governing body and then reversed by the hard-liners.  Fear was starting to grip the hard-line conservatives and the door to a more decisive response was now open with this new stance against the demonstrations.</w:t>
      </w:r>
    </w:p>
    <w:p w:rsidR="00C909F9" w:rsidRPr="004A48A7" w:rsidRDefault="00B54984" w:rsidP="004A48A7">
      <w:pPr>
        <w:tabs>
          <w:tab w:val="left" w:pos="720"/>
        </w:tabs>
        <w:spacing w:line="480" w:lineRule="auto"/>
        <w:rPr>
          <w:rFonts w:ascii="Times New Roman" w:hAnsi="Times New Roman"/>
          <w:sz w:val="24"/>
          <w:szCs w:val="24"/>
        </w:rPr>
      </w:pPr>
      <w:r>
        <w:rPr>
          <w:rFonts w:ascii="Times New Roman" w:hAnsi="Times New Roman"/>
          <w:sz w:val="24"/>
          <w:szCs w:val="24"/>
        </w:rPr>
        <w:br w:type="page"/>
      </w:r>
      <w:r w:rsidR="00C909F9" w:rsidRPr="002A03A9">
        <w:rPr>
          <w:rFonts w:ascii="Times New Roman" w:hAnsi="Times New Roman"/>
          <w:sz w:val="28"/>
          <w:szCs w:val="24"/>
        </w:rPr>
        <w:lastRenderedPageBreak/>
        <w:t xml:space="preserve">Fallout </w:t>
      </w:r>
    </w:p>
    <w:p w:rsidR="00C909F9" w:rsidRDefault="00C909F9" w:rsidP="00276AFD">
      <w:pPr>
        <w:spacing w:line="480" w:lineRule="auto"/>
        <w:rPr>
          <w:rFonts w:ascii="Times New Roman" w:hAnsi="Times New Roman"/>
          <w:sz w:val="24"/>
          <w:szCs w:val="24"/>
        </w:rPr>
      </w:pPr>
      <w:r w:rsidRPr="002A03A9">
        <w:rPr>
          <w:rFonts w:ascii="Times New Roman" w:hAnsi="Times New Roman"/>
          <w:sz w:val="24"/>
          <w:szCs w:val="24"/>
        </w:rPr>
        <w:tab/>
        <w:t xml:space="preserve">The </w:t>
      </w:r>
      <w:r w:rsidRPr="002A03A9">
        <w:rPr>
          <w:rFonts w:ascii="Times New Roman" w:hAnsi="Times New Roman"/>
          <w:i/>
          <w:sz w:val="24"/>
          <w:szCs w:val="24"/>
        </w:rPr>
        <w:t>People’s Daily</w:t>
      </w:r>
      <w:r w:rsidRPr="002A03A9">
        <w:rPr>
          <w:rFonts w:ascii="Times New Roman" w:hAnsi="Times New Roman"/>
          <w:sz w:val="24"/>
          <w:szCs w:val="24"/>
        </w:rPr>
        <w:t xml:space="preserve"> editorial became a turning point in the democratic movement and forced many students into action.  With this propaganda piece</w:t>
      </w:r>
      <w:r w:rsidR="00B54984">
        <w:rPr>
          <w:rFonts w:ascii="Times New Roman" w:hAnsi="Times New Roman"/>
          <w:sz w:val="24"/>
          <w:szCs w:val="24"/>
        </w:rPr>
        <w:t xml:space="preserve"> Zhao explains</w:t>
      </w:r>
      <w:r w:rsidRPr="002A03A9">
        <w:rPr>
          <w:rFonts w:ascii="Times New Roman" w:hAnsi="Times New Roman"/>
          <w:sz w:val="24"/>
          <w:szCs w:val="24"/>
        </w:rPr>
        <w:t>, “the situation immediately changed, and the confrontation escalated... those who were moderate before were then forced to take sides with the extremists.</w:t>
      </w:r>
      <w:r w:rsidRPr="002A03A9">
        <w:rPr>
          <w:rStyle w:val="FootnoteReference"/>
          <w:rFonts w:ascii="Times New Roman" w:hAnsi="Times New Roman"/>
          <w:sz w:val="24"/>
          <w:szCs w:val="24"/>
        </w:rPr>
        <w:footnoteReference w:id="66"/>
      </w:r>
      <w:r w:rsidRPr="002A03A9">
        <w:rPr>
          <w:rFonts w:ascii="Times New Roman" w:hAnsi="Times New Roman"/>
          <w:sz w:val="24"/>
          <w:szCs w:val="24"/>
        </w:rPr>
        <w:t xml:space="preserve">  On April 27 the students planned to march in response to the editorial.  Their patriotic purpose was considered anti-party and a plot against the government.  The students that were ready to go back to class were now reenergized with greater purpose.  Now the government actually had something to fear.  Once again</w:t>
      </w:r>
      <w:r w:rsidR="00FD2EF4">
        <w:rPr>
          <w:rFonts w:ascii="Times New Roman" w:hAnsi="Times New Roman"/>
          <w:sz w:val="24"/>
          <w:szCs w:val="24"/>
        </w:rPr>
        <w:t>,</w:t>
      </w:r>
      <w:r w:rsidRPr="002A03A9">
        <w:rPr>
          <w:rFonts w:ascii="Times New Roman" w:hAnsi="Times New Roman"/>
          <w:sz w:val="24"/>
          <w:szCs w:val="24"/>
        </w:rPr>
        <w:t xml:space="preserve"> the government’s disproportionate response to the demonstrations failed to have the desired effect, “all day long the government broadcast warnings on the radio and on television, saying that the rally scheduled for the next day was illegal.  By telling the students to call it off, these warnings actually helped get the word out.”</w:t>
      </w:r>
      <w:r w:rsidRPr="002A03A9">
        <w:rPr>
          <w:rStyle w:val="FootnoteReference"/>
          <w:rFonts w:ascii="Times New Roman" w:hAnsi="Times New Roman"/>
          <w:sz w:val="24"/>
          <w:szCs w:val="24"/>
        </w:rPr>
        <w:footnoteReference w:id="67"/>
      </w:r>
      <w:r w:rsidRPr="002A03A9">
        <w:rPr>
          <w:rFonts w:ascii="Times New Roman" w:hAnsi="Times New Roman"/>
          <w:sz w:val="24"/>
          <w:szCs w:val="24"/>
        </w:rPr>
        <w:t xml:space="preserve">  The universities in Beijing were buzzing with excitement; a face-off between the police a</w:t>
      </w:r>
      <w:r w:rsidR="00B54984">
        <w:rPr>
          <w:rFonts w:ascii="Times New Roman" w:hAnsi="Times New Roman"/>
          <w:sz w:val="24"/>
          <w:szCs w:val="24"/>
        </w:rPr>
        <w:t>nd the students was imminent.  Shen reports that t</w:t>
      </w:r>
      <w:r w:rsidRPr="002A03A9">
        <w:rPr>
          <w:rFonts w:ascii="Times New Roman" w:hAnsi="Times New Roman"/>
          <w:sz w:val="24"/>
          <w:szCs w:val="24"/>
        </w:rPr>
        <w:t>he stud</w:t>
      </w:r>
      <w:r>
        <w:rPr>
          <w:rFonts w:ascii="Times New Roman" w:hAnsi="Times New Roman"/>
          <w:sz w:val="24"/>
          <w:szCs w:val="24"/>
        </w:rPr>
        <w:t>ents were prepared for the worst;</w:t>
      </w:r>
      <w:r w:rsidRPr="002A03A9">
        <w:rPr>
          <w:rFonts w:ascii="Times New Roman" w:hAnsi="Times New Roman"/>
          <w:sz w:val="24"/>
          <w:szCs w:val="24"/>
        </w:rPr>
        <w:t xml:space="preserve"> at this point it looked like the government would take a hard stance against the demonstrations if they rallied, “some students were preparing to die, shaving their heads and writing their wills.”</w:t>
      </w:r>
      <w:r w:rsidRPr="002A03A9">
        <w:rPr>
          <w:rStyle w:val="FootnoteReference"/>
          <w:rFonts w:ascii="Times New Roman" w:hAnsi="Times New Roman"/>
          <w:sz w:val="24"/>
          <w:szCs w:val="24"/>
        </w:rPr>
        <w:footnoteReference w:id="68"/>
      </w:r>
      <w:r w:rsidRPr="002A03A9">
        <w:rPr>
          <w:rFonts w:ascii="Times New Roman" w:hAnsi="Times New Roman"/>
          <w:sz w:val="24"/>
          <w:szCs w:val="24"/>
        </w:rPr>
        <w:t xml:space="preserve">  On the side of the government</w:t>
      </w:r>
      <w:r w:rsidR="00B54984">
        <w:rPr>
          <w:rFonts w:ascii="Times New Roman" w:hAnsi="Times New Roman"/>
          <w:sz w:val="24"/>
          <w:szCs w:val="24"/>
        </w:rPr>
        <w:t xml:space="preserve"> Zhao reveals</w:t>
      </w:r>
      <w:r w:rsidRPr="002A03A9">
        <w:rPr>
          <w:rFonts w:ascii="Times New Roman" w:hAnsi="Times New Roman"/>
          <w:sz w:val="24"/>
          <w:szCs w:val="24"/>
        </w:rPr>
        <w:t>, “</w:t>
      </w:r>
      <w:proofErr w:type="gramStart"/>
      <w:r w:rsidRPr="002A03A9">
        <w:rPr>
          <w:rFonts w:ascii="Times New Roman" w:hAnsi="Times New Roman"/>
          <w:sz w:val="24"/>
          <w:szCs w:val="24"/>
        </w:rPr>
        <w:t>many</w:t>
      </w:r>
      <w:proofErr w:type="gramEnd"/>
      <w:r w:rsidRPr="002A03A9">
        <w:rPr>
          <w:rFonts w:ascii="Times New Roman" w:hAnsi="Times New Roman"/>
          <w:sz w:val="24"/>
          <w:szCs w:val="24"/>
        </w:rPr>
        <w:t xml:space="preserve"> senior cadres grew quite worried about the student demonstrations. After Deng Xiaoping’s remarks, they were afraid that the escalating confrontation would result in bloodshed.”</w:t>
      </w:r>
      <w:r w:rsidRPr="002A03A9">
        <w:rPr>
          <w:rStyle w:val="FootnoteReference"/>
          <w:rFonts w:ascii="Times New Roman" w:hAnsi="Times New Roman"/>
          <w:sz w:val="24"/>
          <w:szCs w:val="24"/>
        </w:rPr>
        <w:footnoteReference w:id="69"/>
      </w:r>
      <w:r w:rsidRPr="002A03A9">
        <w:rPr>
          <w:rFonts w:ascii="Times New Roman" w:hAnsi="Times New Roman"/>
          <w:sz w:val="24"/>
          <w:szCs w:val="24"/>
        </w:rPr>
        <w:t xml:space="preserve">  Both sides anticipated bloodshed with this increasing rhetoric and intensity.  </w:t>
      </w:r>
    </w:p>
    <w:p w:rsidR="00C909F9" w:rsidRPr="002A03A9" w:rsidRDefault="00C909F9" w:rsidP="00276AFD">
      <w:pPr>
        <w:spacing w:line="480" w:lineRule="auto"/>
        <w:ind w:firstLine="720"/>
        <w:rPr>
          <w:rFonts w:ascii="Times New Roman" w:hAnsi="Times New Roman"/>
          <w:sz w:val="24"/>
          <w:szCs w:val="24"/>
        </w:rPr>
      </w:pPr>
      <w:r>
        <w:rPr>
          <w:rFonts w:ascii="Times New Roman" w:hAnsi="Times New Roman"/>
          <w:sz w:val="24"/>
          <w:szCs w:val="24"/>
        </w:rPr>
        <w:lastRenderedPageBreak/>
        <w:t>On</w:t>
      </w:r>
      <w:r w:rsidRPr="002A03A9">
        <w:rPr>
          <w:rFonts w:ascii="Times New Roman" w:hAnsi="Times New Roman"/>
          <w:sz w:val="24"/>
          <w:szCs w:val="24"/>
        </w:rPr>
        <w:t xml:space="preserve"> 27</w:t>
      </w:r>
      <w:r w:rsidRPr="002A03A9">
        <w:rPr>
          <w:rFonts w:ascii="Times New Roman" w:hAnsi="Times New Roman"/>
          <w:sz w:val="24"/>
          <w:szCs w:val="24"/>
          <w:vertAlign w:val="superscript"/>
        </w:rPr>
        <w:t xml:space="preserve"> </w:t>
      </w:r>
      <w:r w:rsidRPr="002A03A9">
        <w:rPr>
          <w:rFonts w:ascii="Times New Roman" w:hAnsi="Times New Roman"/>
          <w:sz w:val="24"/>
          <w:szCs w:val="24"/>
        </w:rPr>
        <w:t>April the government was gripped with indecision.  The hard-liners were being bombarded by warnings of violence by reformer politicians and with 150,000</w:t>
      </w:r>
      <w:r w:rsidRPr="002A03A9">
        <w:rPr>
          <w:rStyle w:val="FootnoteReference"/>
          <w:rFonts w:ascii="Times New Roman" w:hAnsi="Times New Roman"/>
          <w:sz w:val="24"/>
          <w:szCs w:val="24"/>
        </w:rPr>
        <w:footnoteReference w:id="70"/>
      </w:r>
      <w:r w:rsidRPr="002A03A9">
        <w:rPr>
          <w:rFonts w:ascii="Times New Roman" w:hAnsi="Times New Roman"/>
          <w:sz w:val="24"/>
          <w:szCs w:val="24"/>
        </w:rPr>
        <w:t xml:space="preserve"> demonstrators marching against the police</w:t>
      </w:r>
      <w:r w:rsidR="00FD2EF4">
        <w:rPr>
          <w:rFonts w:ascii="Times New Roman" w:hAnsi="Times New Roman"/>
          <w:sz w:val="24"/>
          <w:szCs w:val="24"/>
        </w:rPr>
        <w:t>,</w:t>
      </w:r>
      <w:r w:rsidRPr="002A03A9">
        <w:rPr>
          <w:rFonts w:ascii="Times New Roman" w:hAnsi="Times New Roman"/>
          <w:sz w:val="24"/>
          <w:szCs w:val="24"/>
        </w:rPr>
        <w:t xml:space="preserve"> the government did nothing.  When the crackdown never came</w:t>
      </w:r>
      <w:r w:rsidR="00FD2EF4">
        <w:rPr>
          <w:rFonts w:ascii="Times New Roman" w:hAnsi="Times New Roman"/>
          <w:sz w:val="24"/>
          <w:szCs w:val="24"/>
        </w:rPr>
        <w:t>,</w:t>
      </w:r>
      <w:r w:rsidRPr="002A03A9">
        <w:rPr>
          <w:rFonts w:ascii="Times New Roman" w:hAnsi="Times New Roman"/>
          <w:sz w:val="24"/>
          <w:szCs w:val="24"/>
        </w:rPr>
        <w:t xml:space="preserve"> the students were victorious, “and were left feeling more encouraged and fearless than ever.”</w:t>
      </w:r>
      <w:r w:rsidRPr="002A03A9">
        <w:rPr>
          <w:rStyle w:val="FootnoteReference"/>
          <w:rFonts w:ascii="Times New Roman" w:hAnsi="Times New Roman"/>
          <w:sz w:val="24"/>
          <w:szCs w:val="24"/>
        </w:rPr>
        <w:footnoteReference w:id="71"/>
      </w:r>
      <w:r w:rsidRPr="002A03A9">
        <w:rPr>
          <w:rFonts w:ascii="Times New Roman" w:hAnsi="Times New Roman"/>
          <w:sz w:val="24"/>
          <w:szCs w:val="24"/>
        </w:rPr>
        <w:t xml:space="preserve">  This strong rhetoric</w:t>
      </w:r>
      <w:r w:rsidR="00FD2EF4">
        <w:rPr>
          <w:rFonts w:ascii="Times New Roman" w:hAnsi="Times New Roman"/>
          <w:sz w:val="24"/>
          <w:szCs w:val="24"/>
        </w:rPr>
        <w:t>,</w:t>
      </w:r>
      <w:r w:rsidRPr="002A03A9">
        <w:rPr>
          <w:rFonts w:ascii="Times New Roman" w:hAnsi="Times New Roman"/>
          <w:sz w:val="24"/>
          <w:szCs w:val="24"/>
        </w:rPr>
        <w:t xml:space="preserve"> followed by a lack of action</w:t>
      </w:r>
      <w:r w:rsidR="00FD2EF4">
        <w:rPr>
          <w:rFonts w:ascii="Times New Roman" w:hAnsi="Times New Roman"/>
          <w:sz w:val="24"/>
          <w:szCs w:val="24"/>
        </w:rPr>
        <w:t>,</w:t>
      </w:r>
      <w:r w:rsidRPr="002A03A9">
        <w:rPr>
          <w:rFonts w:ascii="Times New Roman" w:hAnsi="Times New Roman"/>
          <w:sz w:val="24"/>
          <w:szCs w:val="24"/>
        </w:rPr>
        <w:t xml:space="preserve"> served only to stre</w:t>
      </w:r>
      <w:r>
        <w:rPr>
          <w:rFonts w:ascii="Times New Roman" w:hAnsi="Times New Roman"/>
          <w:sz w:val="24"/>
          <w:szCs w:val="24"/>
        </w:rPr>
        <w:t>ngthen the student</w:t>
      </w:r>
      <w:r w:rsidRPr="002A03A9">
        <w:rPr>
          <w:rFonts w:ascii="Times New Roman" w:hAnsi="Times New Roman"/>
          <w:sz w:val="24"/>
          <w:szCs w:val="24"/>
        </w:rPr>
        <w:t>s</w:t>
      </w:r>
      <w:r>
        <w:rPr>
          <w:rFonts w:ascii="Times New Roman" w:hAnsi="Times New Roman"/>
          <w:sz w:val="24"/>
          <w:szCs w:val="24"/>
        </w:rPr>
        <w:t>’</w:t>
      </w:r>
      <w:r w:rsidRPr="002A03A9">
        <w:rPr>
          <w:rFonts w:ascii="Times New Roman" w:hAnsi="Times New Roman"/>
          <w:sz w:val="24"/>
          <w:szCs w:val="24"/>
        </w:rPr>
        <w:t xml:space="preserve"> resolve.  The editorial which was meant to put fear into the students and curtail their m</w:t>
      </w:r>
      <w:r>
        <w:rPr>
          <w:rFonts w:ascii="Times New Roman" w:hAnsi="Times New Roman"/>
          <w:sz w:val="24"/>
          <w:szCs w:val="24"/>
        </w:rPr>
        <w:t>ovement had the opposite effect;</w:t>
      </w:r>
      <w:r w:rsidRPr="002A03A9">
        <w:rPr>
          <w:rFonts w:ascii="Times New Roman" w:hAnsi="Times New Roman"/>
          <w:sz w:val="24"/>
          <w:szCs w:val="24"/>
        </w:rPr>
        <w:t xml:space="preserve"> the movement had grown bigger. Despite the fact people knew Deng Xiaoping’s remarks were in the editorial</w:t>
      </w:r>
      <w:r w:rsidR="00FD2EF4">
        <w:rPr>
          <w:rFonts w:ascii="Times New Roman" w:hAnsi="Times New Roman"/>
          <w:sz w:val="24"/>
          <w:szCs w:val="24"/>
        </w:rPr>
        <w:t>,</w:t>
      </w:r>
      <w:r w:rsidRPr="002A03A9">
        <w:rPr>
          <w:rFonts w:ascii="Times New Roman" w:hAnsi="Times New Roman"/>
          <w:sz w:val="24"/>
          <w:szCs w:val="24"/>
        </w:rPr>
        <w:t xml:space="preserve"> the d</w:t>
      </w:r>
      <w:r w:rsidR="00FD2EF4">
        <w:rPr>
          <w:rFonts w:ascii="Times New Roman" w:hAnsi="Times New Roman"/>
          <w:sz w:val="24"/>
          <w:szCs w:val="24"/>
        </w:rPr>
        <w:t>emonstration still took place. T</w:t>
      </w:r>
      <w:r w:rsidRPr="002A03A9">
        <w:rPr>
          <w:rFonts w:ascii="Times New Roman" w:hAnsi="Times New Roman"/>
          <w:sz w:val="24"/>
          <w:szCs w:val="24"/>
        </w:rPr>
        <w:t xml:space="preserve">his meant that even the supreme ruler coming out against the protests could not sway the students.  The façade was cracking and the government would have to deal with the protesters soon, or risk losing their position of power.  </w:t>
      </w:r>
      <w:r>
        <w:rPr>
          <w:rFonts w:ascii="Times New Roman" w:hAnsi="Times New Roman"/>
          <w:sz w:val="24"/>
          <w:szCs w:val="24"/>
        </w:rPr>
        <w:t xml:space="preserve">If the supreme ruler’s public admonishments of the protests were not enough to dissuade more people to join these rebellious students, the government would be forced to take more drastic action. The protesters were now aware of the government’s stance against the protests, and the protests were still growing, these supporters were now publicly opposing the government and that would not be permissible by the government, which must stay in power despite all things.     </w:t>
      </w:r>
    </w:p>
    <w:p w:rsidR="00C909F9" w:rsidRDefault="00B54984" w:rsidP="00C9304B">
      <w:pPr>
        <w:spacing w:line="480" w:lineRule="auto"/>
        <w:rPr>
          <w:rFonts w:ascii="Times New Roman" w:hAnsi="Times New Roman"/>
          <w:sz w:val="24"/>
          <w:szCs w:val="24"/>
        </w:rPr>
      </w:pPr>
      <w:r>
        <w:rPr>
          <w:rFonts w:ascii="Times New Roman" w:hAnsi="Times New Roman"/>
          <w:sz w:val="24"/>
          <w:szCs w:val="24"/>
        </w:rPr>
        <w:tab/>
      </w:r>
      <w:r w:rsidR="00C909F9" w:rsidRPr="002A03A9">
        <w:rPr>
          <w:rFonts w:ascii="Times New Roman" w:hAnsi="Times New Roman"/>
          <w:sz w:val="24"/>
          <w:szCs w:val="24"/>
        </w:rPr>
        <w:t>Zhao Ziy</w:t>
      </w:r>
      <w:r w:rsidR="00C909F9">
        <w:rPr>
          <w:rFonts w:ascii="Times New Roman" w:hAnsi="Times New Roman"/>
          <w:sz w:val="24"/>
          <w:szCs w:val="24"/>
        </w:rPr>
        <w:t>ang was met with this increasingly aggressive rhetoric and an increasing amount of students occupying Tiananmen when he returned from North Korea</w:t>
      </w:r>
      <w:r w:rsidR="00C909F9" w:rsidRPr="002A03A9">
        <w:rPr>
          <w:rFonts w:ascii="Times New Roman" w:hAnsi="Times New Roman"/>
          <w:sz w:val="24"/>
          <w:szCs w:val="24"/>
        </w:rPr>
        <w:t>.  Li Peng immediately begged Zhao to come out in support of the editorial, but Zhao believed a strategy of “downplaying [the editorial] and gradually changing”</w:t>
      </w:r>
      <w:r w:rsidR="00C909F9" w:rsidRPr="002A03A9">
        <w:rPr>
          <w:rStyle w:val="FootnoteReference"/>
          <w:rFonts w:ascii="Times New Roman" w:hAnsi="Times New Roman"/>
          <w:sz w:val="24"/>
          <w:szCs w:val="24"/>
        </w:rPr>
        <w:footnoteReference w:id="72"/>
      </w:r>
      <w:r w:rsidR="00C909F9" w:rsidRPr="002A03A9">
        <w:rPr>
          <w:rFonts w:ascii="Times New Roman" w:hAnsi="Times New Roman"/>
          <w:sz w:val="24"/>
          <w:szCs w:val="24"/>
        </w:rPr>
        <w:t xml:space="preserve"> government policy in response to the </w:t>
      </w:r>
      <w:r w:rsidR="00C909F9" w:rsidRPr="002A03A9">
        <w:rPr>
          <w:rFonts w:ascii="Times New Roman" w:hAnsi="Times New Roman"/>
          <w:sz w:val="24"/>
          <w:szCs w:val="24"/>
        </w:rPr>
        <w:lastRenderedPageBreak/>
        <w:t>protests.  On May 4, 1989, the seventieth anniversary of the 1919 protest against the treaty of Versailles, Zhao gave a scheduled speech to the Asian Development Bank, “the tone was distinctly different from the April 26 editorial, yet I [Zhao Ziyang] used no phrasing that directly contradicted it.</w:t>
      </w:r>
      <w:r w:rsidR="00C909F9" w:rsidRPr="002A03A9">
        <w:rPr>
          <w:rStyle w:val="FootnoteReference"/>
          <w:rFonts w:ascii="Times New Roman" w:hAnsi="Times New Roman"/>
          <w:sz w:val="24"/>
          <w:szCs w:val="24"/>
        </w:rPr>
        <w:footnoteReference w:id="73"/>
      </w:r>
      <w:r w:rsidR="00C909F9" w:rsidRPr="002A03A9">
        <w:rPr>
          <w:rFonts w:ascii="Times New Roman" w:hAnsi="Times New Roman"/>
          <w:sz w:val="24"/>
          <w:szCs w:val="24"/>
        </w:rPr>
        <w:t xml:space="preserve">  This speech however was seen by the demonstrators as a softening of policy that had come too late.  Perhaps if this speech was given on the 25 of April it may have had the desired effect, however</w:t>
      </w:r>
      <w:r w:rsidR="00FD2EF4">
        <w:rPr>
          <w:rFonts w:ascii="Times New Roman" w:hAnsi="Times New Roman"/>
          <w:sz w:val="24"/>
          <w:szCs w:val="24"/>
        </w:rPr>
        <w:t>,</w:t>
      </w:r>
      <w:r w:rsidR="00C909F9" w:rsidRPr="002A03A9">
        <w:rPr>
          <w:rFonts w:ascii="Times New Roman" w:hAnsi="Times New Roman"/>
          <w:sz w:val="24"/>
          <w:szCs w:val="24"/>
        </w:rPr>
        <w:t xml:space="preserve"> “Zhao’s conciliatory remarks had the paradoxical effect of polarizing the student movement…by revealing the existence of a clear split among top party leaders.”</w:t>
      </w:r>
      <w:r w:rsidR="00C909F9" w:rsidRPr="002A03A9">
        <w:rPr>
          <w:rStyle w:val="FootnoteReference"/>
          <w:rFonts w:ascii="Times New Roman" w:hAnsi="Times New Roman"/>
          <w:sz w:val="24"/>
          <w:szCs w:val="24"/>
        </w:rPr>
        <w:footnoteReference w:id="74"/>
      </w:r>
      <w:r w:rsidR="00C909F9" w:rsidRPr="002A03A9">
        <w:rPr>
          <w:rFonts w:ascii="Times New Roman" w:hAnsi="Times New Roman"/>
          <w:sz w:val="24"/>
          <w:szCs w:val="24"/>
        </w:rPr>
        <w:t xml:space="preserve">  According to Zhao Ziyang</w:t>
      </w:r>
      <w:r w:rsidR="00FD2EF4">
        <w:rPr>
          <w:rFonts w:ascii="Times New Roman" w:hAnsi="Times New Roman"/>
          <w:sz w:val="24"/>
          <w:szCs w:val="24"/>
        </w:rPr>
        <w:t>,</w:t>
      </w:r>
      <w:r w:rsidR="00C909F9" w:rsidRPr="002A03A9">
        <w:rPr>
          <w:rFonts w:ascii="Times New Roman" w:hAnsi="Times New Roman"/>
          <w:sz w:val="24"/>
          <w:szCs w:val="24"/>
        </w:rPr>
        <w:t xml:space="preserve"> this is not true</w:t>
      </w:r>
      <w:r w:rsidR="00FD2EF4">
        <w:rPr>
          <w:rFonts w:ascii="Times New Roman" w:hAnsi="Times New Roman"/>
          <w:sz w:val="24"/>
          <w:szCs w:val="24"/>
        </w:rPr>
        <w:t>. T</w:t>
      </w:r>
      <w:r w:rsidR="00C909F9" w:rsidRPr="002A03A9">
        <w:rPr>
          <w:rFonts w:ascii="Times New Roman" w:hAnsi="Times New Roman"/>
          <w:sz w:val="24"/>
          <w:szCs w:val="24"/>
        </w:rPr>
        <w:t>he real reason the student movement lasted so long was the plan he laid out on his return from Pyongyang, “to defuse tensions, to open dialogue, to resolve the issue through democracy and law, and to start tackling hot issues by proceeding with political reform,”</w:t>
      </w:r>
      <w:r w:rsidR="00C909F9" w:rsidRPr="002A03A9">
        <w:rPr>
          <w:rStyle w:val="FootnoteReference"/>
          <w:rFonts w:ascii="Times New Roman" w:hAnsi="Times New Roman"/>
          <w:sz w:val="24"/>
          <w:szCs w:val="24"/>
        </w:rPr>
        <w:footnoteReference w:id="75"/>
      </w:r>
      <w:r w:rsidR="00C909F9" w:rsidRPr="002A03A9">
        <w:rPr>
          <w:rFonts w:ascii="Times New Roman" w:hAnsi="Times New Roman"/>
          <w:sz w:val="24"/>
          <w:szCs w:val="24"/>
        </w:rPr>
        <w:t xml:space="preserve"> was blocked by Li Peng and his associates.  Zhao blames the resistance of Li Peng as the catalyst for the movement growing out of hand, but this does reveal a definite split in the party, and Zhao’s public espousal of his plans to defuse the situation were contrary to Li Peng’s editorial.  A split exists, but Zhao denies his responsibility for creating it.  Zhao believed Li Peng always wanted to violently crush the demonstrations and was blocking peaceful measures so a violent solution would be required.  Whatever the cause, once again</w:t>
      </w:r>
      <w:r w:rsidR="00BA6783">
        <w:rPr>
          <w:rFonts w:ascii="Times New Roman" w:hAnsi="Times New Roman"/>
          <w:sz w:val="24"/>
          <w:szCs w:val="24"/>
        </w:rPr>
        <w:t>,</w:t>
      </w:r>
      <w:r w:rsidR="00C909F9" w:rsidRPr="002A03A9">
        <w:rPr>
          <w:rFonts w:ascii="Times New Roman" w:hAnsi="Times New Roman"/>
          <w:sz w:val="24"/>
          <w:szCs w:val="24"/>
        </w:rPr>
        <w:t xml:space="preserve"> government action had the opposite effect it was supposed to.  Zhao’s cooling of tensions was too little too late.  On May fourth, as expected, over 100,000 people marched on Tiananmen Square; “altogether, demonstrations were reported in more than twenty cities, involving upwards of one million people.</w:t>
      </w:r>
      <w:r w:rsidR="00C909F9" w:rsidRPr="002A03A9">
        <w:rPr>
          <w:rStyle w:val="FootnoteReference"/>
          <w:rFonts w:ascii="Times New Roman" w:hAnsi="Times New Roman"/>
          <w:sz w:val="24"/>
          <w:szCs w:val="24"/>
        </w:rPr>
        <w:footnoteReference w:id="76"/>
      </w:r>
      <w:r w:rsidR="00C909F9" w:rsidRPr="002A03A9">
        <w:rPr>
          <w:rFonts w:ascii="Times New Roman" w:hAnsi="Times New Roman"/>
          <w:sz w:val="24"/>
          <w:szCs w:val="24"/>
        </w:rPr>
        <w:t xml:space="preserve">  The movement was growing and spreading throughout China; the fictitious </w:t>
      </w:r>
      <w:r w:rsidR="00C909F9" w:rsidRPr="002A03A9">
        <w:rPr>
          <w:rFonts w:ascii="Times New Roman" w:hAnsi="Times New Roman"/>
          <w:sz w:val="24"/>
          <w:szCs w:val="24"/>
        </w:rPr>
        <w:lastRenderedPageBreak/>
        <w:t>threat the editorial cited was becoming real.  After the editorial, with Li Peng swaying Deng Xiaoping, the only thing that would end these demonstrations was violent suppression or real democratic reform, and Deng Xiaoping favored the former over the latter.</w:t>
      </w:r>
    </w:p>
    <w:p w:rsidR="00C909F9" w:rsidRDefault="00C909F9" w:rsidP="00C9304B">
      <w:pPr>
        <w:spacing w:line="480" w:lineRule="auto"/>
        <w:rPr>
          <w:rFonts w:ascii="Times New Roman" w:hAnsi="Times New Roman"/>
          <w:sz w:val="24"/>
          <w:szCs w:val="24"/>
        </w:rPr>
      </w:pPr>
    </w:p>
    <w:p w:rsidR="00C909F9" w:rsidRPr="004A48A7" w:rsidRDefault="00C909F9" w:rsidP="00C9304B">
      <w:pPr>
        <w:spacing w:line="480" w:lineRule="auto"/>
        <w:rPr>
          <w:rFonts w:ascii="Times New Roman" w:hAnsi="Times New Roman"/>
          <w:sz w:val="24"/>
          <w:szCs w:val="24"/>
        </w:rPr>
      </w:pPr>
      <w:r>
        <w:rPr>
          <w:rFonts w:ascii="Times New Roman" w:hAnsi="Times New Roman"/>
          <w:sz w:val="24"/>
          <w:szCs w:val="24"/>
        </w:rPr>
        <w:br w:type="page"/>
      </w:r>
      <w:r w:rsidRPr="002A03A9">
        <w:rPr>
          <w:rFonts w:ascii="Times New Roman" w:hAnsi="Times New Roman"/>
          <w:sz w:val="28"/>
          <w:szCs w:val="24"/>
        </w:rPr>
        <w:lastRenderedPageBreak/>
        <w:t>Beware the Ides of May</w:t>
      </w:r>
    </w:p>
    <w:p w:rsidR="00C909F9" w:rsidRPr="002A03A9" w:rsidRDefault="00C909F9" w:rsidP="00C9304B">
      <w:pPr>
        <w:spacing w:line="480" w:lineRule="auto"/>
        <w:rPr>
          <w:rFonts w:ascii="Times New Roman" w:hAnsi="Times New Roman"/>
          <w:sz w:val="24"/>
          <w:szCs w:val="24"/>
        </w:rPr>
      </w:pPr>
      <w:r w:rsidRPr="002A03A9">
        <w:rPr>
          <w:rFonts w:ascii="Times New Roman" w:hAnsi="Times New Roman"/>
          <w:sz w:val="24"/>
          <w:szCs w:val="24"/>
        </w:rPr>
        <w:tab/>
        <w:t>On May 15 the long awaited Sino-Soviet summit would occur.  The 33 year long rift between the Soviet Union and Communist China would end.  Gorbachev’s visit to China was a pivotal moment for the student demonstrators.  His democratic changes in the Soviet Union were an inspiration for the students and served as a foil to the CCP’s lack of cooperation and willingness to democratize at all.  Two days before Gorbachev’s scheduled visit, the students</w:t>
      </w:r>
      <w:r w:rsidR="00BA6783">
        <w:rPr>
          <w:rFonts w:ascii="Times New Roman" w:hAnsi="Times New Roman"/>
          <w:sz w:val="24"/>
          <w:szCs w:val="24"/>
        </w:rPr>
        <w:t>,</w:t>
      </w:r>
      <w:r w:rsidRPr="002A03A9">
        <w:rPr>
          <w:rFonts w:ascii="Times New Roman" w:hAnsi="Times New Roman"/>
          <w:sz w:val="24"/>
          <w:szCs w:val="24"/>
        </w:rPr>
        <w:t xml:space="preserve"> frustrated with their lack of results</w:t>
      </w:r>
      <w:r w:rsidR="00BA6783">
        <w:rPr>
          <w:rFonts w:ascii="Times New Roman" w:hAnsi="Times New Roman"/>
          <w:sz w:val="24"/>
          <w:szCs w:val="24"/>
        </w:rPr>
        <w:t>,</w:t>
      </w:r>
      <w:r w:rsidRPr="002A03A9">
        <w:rPr>
          <w:rFonts w:ascii="Times New Roman" w:hAnsi="Times New Roman"/>
          <w:sz w:val="24"/>
          <w:szCs w:val="24"/>
        </w:rPr>
        <w:t xml:space="preserve"> decided to begin a hunger strike: </w:t>
      </w:r>
    </w:p>
    <w:p w:rsidR="00C909F9" w:rsidRPr="002A03A9" w:rsidRDefault="00C909F9" w:rsidP="006402A2">
      <w:pPr>
        <w:spacing w:line="240" w:lineRule="auto"/>
        <w:ind w:left="720" w:right="720"/>
        <w:rPr>
          <w:rFonts w:ascii="Times New Roman" w:hAnsi="Times New Roman"/>
          <w:sz w:val="24"/>
          <w:szCs w:val="24"/>
        </w:rPr>
      </w:pPr>
      <w:r w:rsidRPr="002A03A9">
        <w:rPr>
          <w:rFonts w:ascii="Times New Roman" w:hAnsi="Times New Roman"/>
          <w:sz w:val="24"/>
          <w:szCs w:val="24"/>
        </w:rPr>
        <w:t>More than two hundred students from more than twenty universities, with more than a thousand others to act as guards, entered Tiananmen Square to stage a sit-in and a hunger strike. From this day on, the students occupied the square, up until the bloody incident of June Fourth.”</w:t>
      </w:r>
      <w:r w:rsidRPr="002A03A9">
        <w:rPr>
          <w:rStyle w:val="FootnoteReference"/>
          <w:rFonts w:ascii="Times New Roman" w:hAnsi="Times New Roman"/>
          <w:sz w:val="24"/>
          <w:szCs w:val="24"/>
        </w:rPr>
        <w:footnoteReference w:id="77"/>
      </w:r>
      <w:r w:rsidRPr="002A03A9">
        <w:rPr>
          <w:rFonts w:ascii="Times New Roman" w:hAnsi="Times New Roman"/>
          <w:sz w:val="24"/>
          <w:szCs w:val="24"/>
        </w:rPr>
        <w:t xml:space="preserve">  </w:t>
      </w:r>
    </w:p>
    <w:p w:rsidR="00C909F9" w:rsidRPr="002A03A9" w:rsidRDefault="00C909F9" w:rsidP="00C9304B">
      <w:pPr>
        <w:spacing w:line="480" w:lineRule="auto"/>
        <w:rPr>
          <w:rFonts w:ascii="Times New Roman" w:hAnsi="Times New Roman"/>
          <w:sz w:val="24"/>
          <w:szCs w:val="24"/>
        </w:rPr>
      </w:pPr>
      <w:r w:rsidRPr="002A03A9">
        <w:rPr>
          <w:rFonts w:ascii="Times New Roman" w:hAnsi="Times New Roman"/>
          <w:sz w:val="24"/>
          <w:szCs w:val="24"/>
        </w:rPr>
        <w:t xml:space="preserve"> The hunger strike was perfectly timed, “with scores of international journalists and television cameras converging on Beijing to record the long-awaited Sino-Soviet summit.</w:t>
      </w:r>
      <w:r w:rsidRPr="002A03A9">
        <w:rPr>
          <w:rStyle w:val="FootnoteReference"/>
          <w:rFonts w:ascii="Times New Roman" w:hAnsi="Times New Roman"/>
          <w:sz w:val="24"/>
          <w:szCs w:val="24"/>
        </w:rPr>
        <w:footnoteReference w:id="78"/>
      </w:r>
      <w:r w:rsidRPr="002A03A9">
        <w:rPr>
          <w:rFonts w:ascii="Times New Roman" w:hAnsi="Times New Roman"/>
          <w:sz w:val="24"/>
          <w:szCs w:val="24"/>
        </w:rPr>
        <w:t xml:space="preserve">  This hunger strike was incredibly successful at winning popular support for the movement outside the universities, but “the more they pushed ahead, the more pretext Li Peng and his associates had to crack down on them using violent means.”</w:t>
      </w:r>
      <w:r w:rsidRPr="002A03A9">
        <w:rPr>
          <w:rStyle w:val="FootnoteReference"/>
          <w:rFonts w:ascii="Times New Roman" w:hAnsi="Times New Roman"/>
          <w:sz w:val="24"/>
          <w:szCs w:val="24"/>
        </w:rPr>
        <w:footnoteReference w:id="79"/>
      </w:r>
      <w:r w:rsidRPr="002A03A9">
        <w:rPr>
          <w:rFonts w:ascii="Times New Roman" w:hAnsi="Times New Roman"/>
          <w:sz w:val="24"/>
          <w:szCs w:val="24"/>
        </w:rPr>
        <w:t xml:space="preserve">  The movement was now caught in a paradox. The more successful they became and the more support the student</w:t>
      </w:r>
      <w:r w:rsidR="00BA6783">
        <w:rPr>
          <w:rFonts w:ascii="Times New Roman" w:hAnsi="Times New Roman"/>
          <w:sz w:val="24"/>
          <w:szCs w:val="24"/>
        </w:rPr>
        <w:t>s</w:t>
      </w:r>
      <w:r w:rsidRPr="002A03A9">
        <w:rPr>
          <w:rFonts w:ascii="Times New Roman" w:hAnsi="Times New Roman"/>
          <w:sz w:val="24"/>
          <w:szCs w:val="24"/>
        </w:rPr>
        <w:t xml:space="preserve"> won, the bigger the threat to CCP power they would become.  The government was approaching their limit.  They could not ignore the crowd which grew every day.  Even the number of hunger strikers was growing with every passing day.  </w:t>
      </w:r>
    </w:p>
    <w:p w:rsidR="00C909F9" w:rsidRPr="002A03A9" w:rsidRDefault="00C909F9" w:rsidP="00C9304B">
      <w:pPr>
        <w:spacing w:line="480" w:lineRule="auto"/>
        <w:rPr>
          <w:rFonts w:ascii="Times New Roman" w:hAnsi="Times New Roman"/>
          <w:sz w:val="24"/>
          <w:szCs w:val="24"/>
        </w:rPr>
      </w:pPr>
      <w:r w:rsidRPr="002A03A9">
        <w:rPr>
          <w:rFonts w:ascii="Times New Roman" w:hAnsi="Times New Roman"/>
          <w:sz w:val="24"/>
          <w:szCs w:val="24"/>
        </w:rPr>
        <w:tab/>
        <w:t xml:space="preserve">By May 16 Zhao was beginning to lose control.  At a meeting of the Standing Committee Zhao proposed to retract the </w:t>
      </w:r>
      <w:r w:rsidRPr="002A03A9">
        <w:rPr>
          <w:rFonts w:ascii="Times New Roman" w:hAnsi="Times New Roman"/>
          <w:i/>
          <w:sz w:val="24"/>
          <w:szCs w:val="24"/>
        </w:rPr>
        <w:t>People’s Daily</w:t>
      </w:r>
      <w:r w:rsidRPr="002A03A9">
        <w:rPr>
          <w:rFonts w:ascii="Times New Roman" w:hAnsi="Times New Roman"/>
          <w:sz w:val="24"/>
          <w:szCs w:val="24"/>
        </w:rPr>
        <w:t xml:space="preserve"> editorial and acquiesce to one of the students’ </w:t>
      </w:r>
      <w:r w:rsidRPr="002A03A9">
        <w:rPr>
          <w:rFonts w:ascii="Times New Roman" w:hAnsi="Times New Roman"/>
          <w:sz w:val="24"/>
          <w:szCs w:val="24"/>
        </w:rPr>
        <w:lastRenderedPageBreak/>
        <w:t>primary demands.  The main reason this was seen as an impossible demand was the fact that a retraction would embarrass Deng Xiaoping, and even after Zhao offered to take full responsibility for the editorial</w:t>
      </w:r>
      <w:r w:rsidR="00BA6783">
        <w:rPr>
          <w:rFonts w:ascii="Times New Roman" w:hAnsi="Times New Roman"/>
          <w:sz w:val="24"/>
          <w:szCs w:val="24"/>
        </w:rPr>
        <w:t>,</w:t>
      </w:r>
      <w:r w:rsidRPr="002A03A9">
        <w:rPr>
          <w:rFonts w:ascii="Times New Roman" w:hAnsi="Times New Roman"/>
          <w:sz w:val="24"/>
          <w:szCs w:val="24"/>
        </w:rPr>
        <w:t xml:space="preserve"> his proposal was rejected.  This was the beginning of Zhao’s shrinking influence.  On May 17, after Zhao’s defeat by the Standing Committee, he realized the only way he could execute his plan was to speak directly to Deng Xiaoping.  After requesting a meeting</w:t>
      </w:r>
      <w:r w:rsidR="00BA6783">
        <w:rPr>
          <w:rFonts w:ascii="Times New Roman" w:hAnsi="Times New Roman"/>
          <w:sz w:val="24"/>
          <w:szCs w:val="24"/>
        </w:rPr>
        <w:t>,</w:t>
      </w:r>
      <w:r w:rsidRPr="002A03A9">
        <w:rPr>
          <w:rFonts w:ascii="Times New Roman" w:hAnsi="Times New Roman"/>
          <w:sz w:val="24"/>
          <w:szCs w:val="24"/>
        </w:rPr>
        <w:t xml:space="preserve"> Zhao was instructed to report to Deng’s house in the afternoon.  When Zhao arrived to find the entire Standing Committee at Deng’s house</w:t>
      </w:r>
      <w:r w:rsidR="00BA6783">
        <w:rPr>
          <w:rFonts w:ascii="Times New Roman" w:hAnsi="Times New Roman"/>
          <w:sz w:val="24"/>
          <w:szCs w:val="24"/>
        </w:rPr>
        <w:t>,</w:t>
      </w:r>
      <w:r w:rsidRPr="002A03A9">
        <w:rPr>
          <w:rFonts w:ascii="Times New Roman" w:hAnsi="Times New Roman"/>
          <w:sz w:val="24"/>
          <w:szCs w:val="24"/>
        </w:rPr>
        <w:t xml:space="preserve"> he “realized that things had already taken a bad turn.”</w:t>
      </w:r>
      <w:r w:rsidRPr="002A03A9">
        <w:rPr>
          <w:rStyle w:val="FootnoteReference"/>
          <w:rFonts w:ascii="Times New Roman" w:hAnsi="Times New Roman"/>
          <w:sz w:val="24"/>
          <w:szCs w:val="24"/>
        </w:rPr>
        <w:footnoteReference w:id="80"/>
      </w:r>
      <w:r w:rsidRPr="002A03A9">
        <w:rPr>
          <w:rFonts w:ascii="Times New Roman" w:hAnsi="Times New Roman"/>
          <w:sz w:val="24"/>
          <w:szCs w:val="24"/>
        </w:rPr>
        <w:t xml:space="preserve">  After expressing his beliefs that appeasing the students would allow the party to retake the moral high ground and win back popular support and remain in control, he was attacked by Li Peng and blamed for the escalation of the demonstrations due to his speech on May 4.  Deng had obviously made up his mind and Zhao was becoming the scapegoat his predecessor was in 1986.  At this meeting the split in the government was rectified.  Zhao was blamed and Deng proposed to declare martial law.  The party had decided once again that their power over China was paramount to all else.  Zhao offered his resignation in response to his obvious ousting from power, but “his attempt to resign was rejected out of hand, and the SC proceeded to approve Deng’s proposal to implement martial law at the conclusion of Gorbachev’s visit.”</w:t>
      </w:r>
      <w:r w:rsidRPr="002A03A9">
        <w:rPr>
          <w:rStyle w:val="FootnoteReference"/>
          <w:rFonts w:ascii="Times New Roman" w:hAnsi="Times New Roman"/>
          <w:sz w:val="24"/>
          <w:szCs w:val="24"/>
        </w:rPr>
        <w:footnoteReference w:id="81"/>
      </w:r>
      <w:r w:rsidRPr="002A03A9">
        <w:rPr>
          <w:rFonts w:ascii="Times New Roman" w:hAnsi="Times New Roman"/>
          <w:sz w:val="24"/>
          <w:szCs w:val="24"/>
        </w:rPr>
        <w:t xml:space="preserve">  Zhao’s resignation was not refused due to continuing confidence in him, but rather a change in leadership right before the declaration of martial law would further weaken the government.  Deng Xiaoping showed his true colors.  There was no balance in the government now.  Deng Xiaoping had Li Peng and other hard-liners to advise him on a violent stance for the government but no strong reformer who would now speak up.  The party had now coalesced at the expense of Zhao.  </w:t>
      </w:r>
    </w:p>
    <w:p w:rsidR="00C909F9" w:rsidRPr="002A03A9" w:rsidRDefault="00C909F9" w:rsidP="00C9304B">
      <w:pPr>
        <w:spacing w:line="480" w:lineRule="auto"/>
        <w:rPr>
          <w:rFonts w:ascii="Times New Roman" w:hAnsi="Times New Roman"/>
          <w:sz w:val="24"/>
          <w:szCs w:val="24"/>
        </w:rPr>
      </w:pPr>
      <w:r w:rsidRPr="002A03A9">
        <w:rPr>
          <w:rFonts w:ascii="Times New Roman" w:hAnsi="Times New Roman"/>
          <w:sz w:val="24"/>
          <w:szCs w:val="24"/>
        </w:rPr>
        <w:lastRenderedPageBreak/>
        <w:tab/>
        <w:t>Despite Zhao’s obvious isolation and his own wishes to resign, Gorbachev was not leaving until the 18, giving Zhao some time to convince the students to end the hunger strike.  On May 18 four members of the Standing Committee visited a hospital with a group of hunger strikers.  Zhao Ziyang, Li Peng, and two others were seen with concerned looks on their faces, which may have been actual concern for these students or concern for the uproar which would certainly come with one of the sympathetic students’ deaths.  This visit proved fruitless and “after several minutes, the Chinese leaders left the hospital without having secured an agreement to end the strike.</w:t>
      </w:r>
      <w:r w:rsidRPr="002A03A9">
        <w:rPr>
          <w:rStyle w:val="FootnoteReference"/>
          <w:rFonts w:ascii="Times New Roman" w:hAnsi="Times New Roman"/>
          <w:sz w:val="24"/>
          <w:szCs w:val="24"/>
        </w:rPr>
        <w:footnoteReference w:id="82"/>
      </w:r>
      <w:r w:rsidRPr="002A03A9">
        <w:rPr>
          <w:rFonts w:ascii="Times New Roman" w:hAnsi="Times New Roman"/>
          <w:sz w:val="24"/>
          <w:szCs w:val="24"/>
        </w:rPr>
        <w:t xml:space="preserve">  In another attempt to make headway, that afternoon, Li Peng and other politicians engaged in a televised meeting with the student hunger strike leaders.  This meeting was clearly only an attempt by Li Peng to find out if the students would leave the square.  He was under no circumstances prepared to give anything to the students, so this meeting became confrontational and only served to anger Li Peng further.  It is noteworthy that these multiple attempts to get students to abandon the hunger strike occurred after martial law had already been accepted as policy by the Standing Committee.  Whether or not these attempts was the government simply posturing is unknown, but “some observers have treated the government’s show of concern…as a cynical charade, designed to shift the burden of responsibility for the coming crackdown from the party to the student leaders.”</w:t>
      </w:r>
      <w:r w:rsidRPr="002A03A9">
        <w:rPr>
          <w:rStyle w:val="FootnoteReference"/>
          <w:rFonts w:ascii="Times New Roman" w:hAnsi="Times New Roman"/>
          <w:sz w:val="24"/>
          <w:szCs w:val="24"/>
        </w:rPr>
        <w:footnoteReference w:id="83"/>
      </w:r>
      <w:r w:rsidRPr="002A03A9">
        <w:rPr>
          <w:rFonts w:ascii="Times New Roman" w:hAnsi="Times New Roman"/>
          <w:sz w:val="24"/>
          <w:szCs w:val="24"/>
        </w:rPr>
        <w:t xml:space="preserve">  At any rate</w:t>
      </w:r>
      <w:r w:rsidR="00BA6783">
        <w:rPr>
          <w:rFonts w:ascii="Times New Roman" w:hAnsi="Times New Roman"/>
          <w:sz w:val="24"/>
          <w:szCs w:val="24"/>
        </w:rPr>
        <w:t>,</w:t>
      </w:r>
      <w:r w:rsidRPr="002A03A9">
        <w:rPr>
          <w:rFonts w:ascii="Times New Roman" w:hAnsi="Times New Roman"/>
          <w:sz w:val="24"/>
          <w:szCs w:val="24"/>
        </w:rPr>
        <w:t xml:space="preserve"> neither the students nor the gove</w:t>
      </w:r>
      <w:r>
        <w:rPr>
          <w:rFonts w:ascii="Times New Roman" w:hAnsi="Times New Roman"/>
          <w:sz w:val="24"/>
          <w:szCs w:val="24"/>
        </w:rPr>
        <w:t>rnment was budging.  One final P</w:t>
      </w:r>
      <w:r w:rsidRPr="002A03A9">
        <w:rPr>
          <w:rFonts w:ascii="Times New Roman" w:hAnsi="Times New Roman"/>
          <w:sz w:val="24"/>
          <w:szCs w:val="24"/>
        </w:rPr>
        <w:t>olitburo meeting occurred on the evening of May 18.   Zhao tried one last time to stop the declaration of martial law.  After he was repeatedly rebuffed, “Zhao left the meeting, ordered up a car, and asked to be driven to Tiananmen Square.”</w:t>
      </w:r>
      <w:r w:rsidRPr="002A03A9">
        <w:rPr>
          <w:rStyle w:val="FootnoteReference"/>
          <w:rFonts w:ascii="Times New Roman" w:hAnsi="Times New Roman"/>
          <w:sz w:val="24"/>
          <w:szCs w:val="24"/>
        </w:rPr>
        <w:footnoteReference w:id="84"/>
      </w:r>
      <w:r w:rsidRPr="002A03A9">
        <w:rPr>
          <w:rFonts w:ascii="Times New Roman" w:hAnsi="Times New Roman"/>
          <w:sz w:val="24"/>
          <w:szCs w:val="24"/>
        </w:rPr>
        <w:t xml:space="preserve">  In this early morning visit to Tiananmen Zhao tried one last time to end the hunger strike, “he </w:t>
      </w:r>
      <w:r w:rsidRPr="002A03A9">
        <w:rPr>
          <w:rFonts w:ascii="Times New Roman" w:hAnsi="Times New Roman"/>
          <w:sz w:val="24"/>
          <w:szCs w:val="24"/>
        </w:rPr>
        <w:lastRenderedPageBreak/>
        <w:t>plaintively apologized to them: ‘We’ve come too late,’ he said, his voice heavy with emotion, his eyes filled with tears. ‘I’m sorry.’”</w:t>
      </w:r>
      <w:r w:rsidRPr="002A03A9">
        <w:rPr>
          <w:rStyle w:val="FootnoteReference"/>
          <w:rFonts w:ascii="Times New Roman" w:hAnsi="Times New Roman"/>
          <w:sz w:val="24"/>
          <w:szCs w:val="24"/>
        </w:rPr>
        <w:footnoteReference w:id="85"/>
      </w:r>
      <w:r w:rsidRPr="002A03A9">
        <w:rPr>
          <w:rFonts w:ascii="Times New Roman" w:hAnsi="Times New Roman"/>
          <w:sz w:val="24"/>
          <w:szCs w:val="24"/>
        </w:rPr>
        <w:t xml:space="preserve">  After this Zhao disappeared from public life and requested a three-day leave from the Politburo which is all it took for Zhao to become irrelevant in the CCP.  The next day, May 20, 1989, with no word of opposition from Zhao, “Premier Li Peng and president of China, Yang Shangkun, declared martial law and ordered units of the People’s Liberation Army.”</w:t>
      </w:r>
      <w:r w:rsidRPr="002A03A9">
        <w:rPr>
          <w:rStyle w:val="FootnoteReference"/>
          <w:rFonts w:ascii="Times New Roman" w:hAnsi="Times New Roman"/>
          <w:sz w:val="24"/>
          <w:szCs w:val="24"/>
        </w:rPr>
        <w:footnoteReference w:id="86"/>
      </w:r>
      <w:r w:rsidRPr="002A03A9">
        <w:rPr>
          <w:rFonts w:ascii="Times New Roman" w:hAnsi="Times New Roman"/>
          <w:sz w:val="24"/>
          <w:szCs w:val="24"/>
        </w:rPr>
        <w:t xml:space="preserve">  The government was no longer split between reform and conservative.  It was united against the stu</w:t>
      </w:r>
      <w:r w:rsidR="00BA6783">
        <w:rPr>
          <w:rFonts w:ascii="Times New Roman" w:hAnsi="Times New Roman"/>
          <w:sz w:val="24"/>
          <w:szCs w:val="24"/>
        </w:rPr>
        <w:t>dent movement, which had finally</w:t>
      </w:r>
      <w:r w:rsidRPr="002A03A9">
        <w:rPr>
          <w:rFonts w:ascii="Times New Roman" w:hAnsi="Times New Roman"/>
          <w:sz w:val="24"/>
          <w:szCs w:val="24"/>
        </w:rPr>
        <w:t xml:space="preserve"> grown too large and presented too great a threat to party control.  Beijing was in crisis and the fate of democracy in China would be decided. </w:t>
      </w:r>
    </w:p>
    <w:p w:rsidR="00C909F9" w:rsidRPr="002A03A9" w:rsidRDefault="00C909F9" w:rsidP="00C9304B">
      <w:pPr>
        <w:spacing w:line="480" w:lineRule="auto"/>
        <w:rPr>
          <w:rFonts w:ascii="Times New Roman" w:hAnsi="Times New Roman"/>
          <w:sz w:val="28"/>
          <w:szCs w:val="24"/>
        </w:rPr>
      </w:pPr>
      <w:r>
        <w:rPr>
          <w:rFonts w:ascii="Times New Roman" w:hAnsi="Times New Roman"/>
          <w:sz w:val="24"/>
          <w:szCs w:val="24"/>
        </w:rPr>
        <w:br w:type="page"/>
      </w:r>
      <w:r w:rsidRPr="002A03A9">
        <w:rPr>
          <w:rFonts w:ascii="Times New Roman" w:hAnsi="Times New Roman"/>
          <w:sz w:val="28"/>
          <w:szCs w:val="24"/>
        </w:rPr>
        <w:lastRenderedPageBreak/>
        <w:t>China’s Under Martial Law</w:t>
      </w:r>
    </w:p>
    <w:p w:rsidR="00C909F9" w:rsidRPr="002A03A9" w:rsidRDefault="00C909F9" w:rsidP="00C9304B">
      <w:pPr>
        <w:spacing w:line="480" w:lineRule="auto"/>
        <w:rPr>
          <w:rFonts w:ascii="Times New Roman" w:hAnsi="Times New Roman"/>
          <w:sz w:val="24"/>
          <w:szCs w:val="24"/>
        </w:rPr>
      </w:pPr>
      <w:r w:rsidRPr="002A03A9">
        <w:rPr>
          <w:rFonts w:ascii="Times New Roman" w:hAnsi="Times New Roman"/>
          <w:sz w:val="24"/>
          <w:szCs w:val="24"/>
        </w:rPr>
        <w:tab/>
        <w:t xml:space="preserve">These demonstrations formed the largest democracy movement China had ever seen.  For over a month demonstrators controlled Tiananmen Square and their popular support had been growing with every day they continued to demonstrate.  The government’s previous attempts to end the demonstrations had the opposite effect on the students and only further emboldened them and their supporters to further challenge the government.  What started as a traditional outpouring of emotion for a fallen leader, had transformed into a democracy movement which enjoyed the support of Beijing and groups all over China.  The protests had become everything the government feared.  </w:t>
      </w:r>
    </w:p>
    <w:p w:rsidR="00C909F9" w:rsidRPr="002A03A9" w:rsidRDefault="00C909F9" w:rsidP="00C9304B">
      <w:pPr>
        <w:spacing w:line="480" w:lineRule="auto"/>
        <w:rPr>
          <w:rFonts w:ascii="Times New Roman" w:hAnsi="Times New Roman"/>
          <w:sz w:val="24"/>
          <w:szCs w:val="24"/>
        </w:rPr>
      </w:pPr>
      <w:r w:rsidRPr="002A03A9">
        <w:rPr>
          <w:rFonts w:ascii="Times New Roman" w:hAnsi="Times New Roman"/>
          <w:sz w:val="24"/>
          <w:szCs w:val="24"/>
        </w:rPr>
        <w:tab/>
        <w:t>On May 19 the government had enough and sent in military units to end the demonstrations and take back the square.  These units were being sent in earlier than the official declaration to try to catch the students off guard.  However, before the students even had time to react, “every military column the Army dispatched—and they came from all points of the compass—was blocked, first by hundreds, then thousands, then tens of thousands of ordinary people.”</w:t>
      </w:r>
      <w:r w:rsidRPr="002A03A9">
        <w:rPr>
          <w:rStyle w:val="FootnoteReference"/>
          <w:rFonts w:ascii="Times New Roman" w:hAnsi="Times New Roman"/>
          <w:sz w:val="24"/>
          <w:szCs w:val="24"/>
        </w:rPr>
        <w:footnoteReference w:id="87"/>
      </w:r>
      <w:r w:rsidRPr="002A03A9">
        <w:rPr>
          <w:rFonts w:ascii="Times New Roman" w:hAnsi="Times New Roman"/>
          <w:sz w:val="24"/>
          <w:szCs w:val="24"/>
        </w:rPr>
        <w:t xml:space="preserve">  The demonstrations now had the support of the regular citizens of Bei</w:t>
      </w:r>
      <w:r>
        <w:rPr>
          <w:rFonts w:ascii="Times New Roman" w:hAnsi="Times New Roman"/>
          <w:sz w:val="24"/>
          <w:szCs w:val="24"/>
        </w:rPr>
        <w:t>jing.</w:t>
      </w:r>
      <w:r w:rsidRPr="002A03A9">
        <w:rPr>
          <w:rFonts w:ascii="Times New Roman" w:hAnsi="Times New Roman"/>
          <w:sz w:val="24"/>
          <w:szCs w:val="24"/>
        </w:rPr>
        <w:t xml:space="preserve">  The citizens were uniting to protect the students in the square.  Army columns were being halted all over the city by ordinary citizens and with no orders to proceed at all costs to the square, the troops had little motivation to fight </w:t>
      </w:r>
      <w:r>
        <w:rPr>
          <w:rFonts w:ascii="Times New Roman" w:hAnsi="Times New Roman"/>
          <w:sz w:val="24"/>
          <w:szCs w:val="24"/>
        </w:rPr>
        <w:t>through the throngs of people (</w:t>
      </w:r>
      <w:r w:rsidRPr="002A03A9">
        <w:rPr>
          <w:rFonts w:ascii="Times New Roman" w:hAnsi="Times New Roman"/>
          <w:sz w:val="24"/>
          <w:szCs w:val="24"/>
        </w:rPr>
        <w:t>This early attempt to take the square had no teeth</w:t>
      </w:r>
      <w:r>
        <w:rPr>
          <w:rFonts w:ascii="Times New Roman" w:hAnsi="Times New Roman"/>
          <w:sz w:val="24"/>
          <w:szCs w:val="24"/>
        </w:rPr>
        <w:t>)</w:t>
      </w:r>
      <w:r w:rsidRPr="002A03A9">
        <w:rPr>
          <w:rFonts w:ascii="Times New Roman" w:hAnsi="Times New Roman"/>
          <w:sz w:val="24"/>
          <w:szCs w:val="24"/>
        </w:rPr>
        <w:t xml:space="preserve">.  Thousands of troops and military vehicles were attempting to take the square, but </w:t>
      </w:r>
      <w:r>
        <w:rPr>
          <w:rFonts w:ascii="Times New Roman" w:hAnsi="Times New Roman"/>
          <w:sz w:val="24"/>
          <w:szCs w:val="24"/>
        </w:rPr>
        <w:t>they had no orders to proceed</w:t>
      </w:r>
      <w:r w:rsidRPr="002A03A9">
        <w:rPr>
          <w:rFonts w:ascii="Times New Roman" w:hAnsi="Times New Roman"/>
          <w:sz w:val="24"/>
          <w:szCs w:val="24"/>
        </w:rPr>
        <w:t xml:space="preserve"> no matter what</w:t>
      </w:r>
      <w:r>
        <w:rPr>
          <w:rFonts w:ascii="Times New Roman" w:hAnsi="Times New Roman"/>
          <w:sz w:val="24"/>
          <w:szCs w:val="24"/>
        </w:rPr>
        <w:t xml:space="preserve"> the cost</w:t>
      </w:r>
      <w:r w:rsidRPr="002A03A9">
        <w:rPr>
          <w:rFonts w:ascii="Times New Roman" w:hAnsi="Times New Roman"/>
          <w:sz w:val="24"/>
          <w:szCs w:val="24"/>
        </w:rPr>
        <w:t xml:space="preserve">, and citizens were even unclear whether or not the convoys were even carrying weapons.  When weapons were seen, “the casual </w:t>
      </w:r>
      <w:r w:rsidRPr="002A03A9">
        <w:rPr>
          <w:rFonts w:ascii="Times New Roman" w:hAnsi="Times New Roman"/>
          <w:sz w:val="24"/>
          <w:szCs w:val="24"/>
        </w:rPr>
        <w:lastRenderedPageBreak/>
        <w:t>manner in which they were held suggested…they were not loaded…at this point, the Chinese government was not brandishing the threat of violence at the people of Beijing.”</w:t>
      </w:r>
      <w:r w:rsidRPr="002A03A9">
        <w:rPr>
          <w:rStyle w:val="FootnoteReference"/>
          <w:rFonts w:ascii="Times New Roman" w:hAnsi="Times New Roman"/>
          <w:sz w:val="24"/>
          <w:szCs w:val="24"/>
        </w:rPr>
        <w:footnoteReference w:id="88"/>
      </w:r>
      <w:r w:rsidRPr="002A03A9">
        <w:rPr>
          <w:rFonts w:ascii="Times New Roman" w:hAnsi="Times New Roman"/>
          <w:sz w:val="24"/>
          <w:szCs w:val="24"/>
        </w:rPr>
        <w:t xml:space="preserve">  Once again</w:t>
      </w:r>
      <w:r w:rsidR="00BA6783">
        <w:rPr>
          <w:rFonts w:ascii="Times New Roman" w:hAnsi="Times New Roman"/>
          <w:sz w:val="24"/>
          <w:szCs w:val="24"/>
        </w:rPr>
        <w:t>,</w:t>
      </w:r>
      <w:r w:rsidRPr="002A03A9">
        <w:rPr>
          <w:rFonts w:ascii="Times New Roman" w:hAnsi="Times New Roman"/>
          <w:sz w:val="24"/>
          <w:szCs w:val="24"/>
        </w:rPr>
        <w:t xml:space="preserve"> the government executed a harsh response to the student demonstrations, but f</w:t>
      </w:r>
      <w:r>
        <w:rPr>
          <w:rFonts w:ascii="Times New Roman" w:hAnsi="Times New Roman"/>
          <w:sz w:val="24"/>
          <w:szCs w:val="24"/>
        </w:rPr>
        <w:t>ailed to follow it up</w:t>
      </w:r>
      <w:r w:rsidRPr="002A03A9">
        <w:rPr>
          <w:rFonts w:ascii="Times New Roman" w:hAnsi="Times New Roman"/>
          <w:sz w:val="24"/>
          <w:szCs w:val="24"/>
        </w:rPr>
        <w:t>.  The initial demonstrations were condoned by the government; then after the editorial</w:t>
      </w:r>
      <w:r w:rsidR="00BA6783">
        <w:rPr>
          <w:rFonts w:ascii="Times New Roman" w:hAnsi="Times New Roman"/>
          <w:sz w:val="24"/>
          <w:szCs w:val="24"/>
        </w:rPr>
        <w:t>,</w:t>
      </w:r>
      <w:r w:rsidRPr="002A03A9">
        <w:rPr>
          <w:rFonts w:ascii="Times New Roman" w:hAnsi="Times New Roman"/>
          <w:sz w:val="24"/>
          <w:szCs w:val="24"/>
        </w:rPr>
        <w:t xml:space="preserve"> the mass demonstrations were allowed to enter the square instead of being kept out; now after martial law has been declared</w:t>
      </w:r>
      <w:r w:rsidR="00BA6783">
        <w:rPr>
          <w:rFonts w:ascii="Times New Roman" w:hAnsi="Times New Roman"/>
          <w:sz w:val="24"/>
          <w:szCs w:val="24"/>
        </w:rPr>
        <w:t>,</w:t>
      </w:r>
      <w:r w:rsidRPr="002A03A9">
        <w:rPr>
          <w:rFonts w:ascii="Times New Roman" w:hAnsi="Times New Roman"/>
          <w:sz w:val="24"/>
          <w:szCs w:val="24"/>
        </w:rPr>
        <w:t xml:space="preserve"> the soldiers are not told to proceed despite resistance, and the soldiers are not prepared to use force against the protesters.  The resistance around Beijing was a spontaneous reaction by the citizens of Beijing.  These blockades sprung up all over Beijing and were manned throughout the day, “there were no identifiable leaders, but everybody knew what to do.”</w:t>
      </w:r>
      <w:r w:rsidRPr="002A03A9">
        <w:rPr>
          <w:rStyle w:val="FootnoteReference"/>
          <w:rFonts w:ascii="Times New Roman" w:hAnsi="Times New Roman"/>
          <w:sz w:val="24"/>
          <w:szCs w:val="24"/>
        </w:rPr>
        <w:footnoteReference w:id="89"/>
      </w:r>
      <w:r w:rsidRPr="002A03A9">
        <w:rPr>
          <w:rFonts w:ascii="Times New Roman" w:hAnsi="Times New Roman"/>
          <w:sz w:val="24"/>
          <w:szCs w:val="24"/>
        </w:rPr>
        <w:t xml:space="preserve">  The declaration of martial law was obviously unpopular with the people of Beijing, and motivated common people to rebel against the government.  These people and organizations were previously apolitical and had no stake in the democracy movement, but now these people were </w:t>
      </w:r>
      <w:r>
        <w:rPr>
          <w:rFonts w:ascii="Times New Roman" w:hAnsi="Times New Roman"/>
          <w:sz w:val="24"/>
          <w:szCs w:val="24"/>
        </w:rPr>
        <w:t>energized and deeply involved.  According to Calhoun,</w:t>
      </w:r>
      <w:r w:rsidRPr="002A03A9">
        <w:rPr>
          <w:rFonts w:ascii="Times New Roman" w:hAnsi="Times New Roman"/>
          <w:sz w:val="24"/>
          <w:szCs w:val="24"/>
        </w:rPr>
        <w:t xml:space="preserve"> “people felt an emotional bond with these students, who were risking their lives to protest a government </w:t>
      </w:r>
      <w:proofErr w:type="gramStart"/>
      <w:r w:rsidRPr="002A03A9">
        <w:rPr>
          <w:rFonts w:ascii="Times New Roman" w:hAnsi="Times New Roman"/>
          <w:sz w:val="24"/>
          <w:szCs w:val="24"/>
        </w:rPr>
        <w:t>all</w:t>
      </w:r>
      <w:proofErr w:type="gramEnd"/>
      <w:r w:rsidRPr="002A03A9">
        <w:rPr>
          <w:rFonts w:ascii="Times New Roman" w:hAnsi="Times New Roman"/>
          <w:sz w:val="24"/>
          <w:szCs w:val="24"/>
        </w:rPr>
        <w:t xml:space="preserve"> agreed was corrupt.”</w:t>
      </w:r>
      <w:r w:rsidRPr="002A03A9">
        <w:rPr>
          <w:rStyle w:val="FootnoteReference"/>
          <w:rFonts w:ascii="Times New Roman" w:hAnsi="Times New Roman"/>
          <w:sz w:val="24"/>
          <w:szCs w:val="24"/>
        </w:rPr>
        <w:footnoteReference w:id="90"/>
      </w:r>
      <w:r w:rsidRPr="002A03A9">
        <w:rPr>
          <w:rFonts w:ascii="Times New Roman" w:hAnsi="Times New Roman"/>
          <w:sz w:val="24"/>
          <w:szCs w:val="24"/>
        </w:rPr>
        <w:t xml:space="preserve">  The hunger strikes forced the government to take a firmer stance due to this huge outpouring of support for the students. Directly after the declaration of martial law, things ground to a halt.  The citizens of Beijing would not allow troops to pass, and People’s Liberation Army troops were not prepared to break through the blockades and open fire.  At the same time</w:t>
      </w:r>
      <w:r w:rsidR="00E260AC">
        <w:rPr>
          <w:rFonts w:ascii="Times New Roman" w:hAnsi="Times New Roman"/>
          <w:sz w:val="24"/>
          <w:szCs w:val="24"/>
        </w:rPr>
        <w:t>,</w:t>
      </w:r>
      <w:r w:rsidRPr="002A03A9">
        <w:rPr>
          <w:rFonts w:ascii="Times New Roman" w:hAnsi="Times New Roman"/>
          <w:sz w:val="24"/>
          <w:szCs w:val="24"/>
        </w:rPr>
        <w:t xml:space="preserve"> the movement was growing too large for the students to remain in charge.</w:t>
      </w:r>
      <w:r>
        <w:rPr>
          <w:rFonts w:ascii="Times New Roman" w:hAnsi="Times New Roman"/>
          <w:sz w:val="24"/>
          <w:szCs w:val="24"/>
        </w:rPr>
        <w:t xml:space="preserve">  </w:t>
      </w:r>
      <w:r w:rsidRPr="002A03A9">
        <w:rPr>
          <w:rFonts w:ascii="Times New Roman" w:hAnsi="Times New Roman"/>
          <w:sz w:val="24"/>
          <w:szCs w:val="24"/>
        </w:rPr>
        <w:t>The heart of the protesters and the most influential leaders were the hunger strikers, they commanded the most respect</w:t>
      </w:r>
      <w:r>
        <w:rPr>
          <w:rFonts w:ascii="Times New Roman" w:hAnsi="Times New Roman"/>
          <w:sz w:val="24"/>
          <w:szCs w:val="24"/>
        </w:rPr>
        <w:t xml:space="preserve"> due to their absolute commitment to the cause (and the immense sympathy given to </w:t>
      </w:r>
      <w:r>
        <w:rPr>
          <w:rFonts w:ascii="Times New Roman" w:hAnsi="Times New Roman"/>
          <w:sz w:val="24"/>
          <w:szCs w:val="24"/>
        </w:rPr>
        <w:lastRenderedPageBreak/>
        <w:t>them)</w:t>
      </w:r>
      <w:r w:rsidRPr="002A03A9">
        <w:rPr>
          <w:rFonts w:ascii="Times New Roman" w:hAnsi="Times New Roman"/>
          <w:sz w:val="24"/>
          <w:szCs w:val="24"/>
        </w:rPr>
        <w:t xml:space="preserve">, but even they were not in </w:t>
      </w:r>
      <w:r>
        <w:rPr>
          <w:rFonts w:ascii="Times New Roman" w:hAnsi="Times New Roman"/>
          <w:sz w:val="24"/>
          <w:szCs w:val="24"/>
        </w:rPr>
        <w:t>charge of the entire movement.</w:t>
      </w:r>
      <w:r w:rsidRPr="002A03A9">
        <w:rPr>
          <w:rFonts w:ascii="Times New Roman" w:hAnsi="Times New Roman"/>
          <w:sz w:val="24"/>
          <w:szCs w:val="24"/>
        </w:rPr>
        <w:t xml:space="preserve">  With workers unions, press unions, and students from other cities entering the square at all times and joining the movement, creating one clear goal for the movement was impossib</w:t>
      </w:r>
      <w:r>
        <w:rPr>
          <w:rFonts w:ascii="Times New Roman" w:hAnsi="Times New Roman"/>
          <w:sz w:val="24"/>
          <w:szCs w:val="24"/>
        </w:rPr>
        <w:t>le.  Each new group set up its</w:t>
      </w:r>
      <w:r w:rsidRPr="002A03A9">
        <w:rPr>
          <w:rFonts w:ascii="Times New Roman" w:hAnsi="Times New Roman"/>
          <w:sz w:val="24"/>
          <w:szCs w:val="24"/>
        </w:rPr>
        <w:t xml:space="preserve"> own headquarters and formed</w:t>
      </w:r>
      <w:r w:rsidR="00492B3E">
        <w:rPr>
          <w:rFonts w:ascii="Times New Roman" w:hAnsi="Times New Roman"/>
          <w:sz w:val="24"/>
          <w:szCs w:val="24"/>
        </w:rPr>
        <w:t xml:space="preserve"> its</w:t>
      </w:r>
      <w:r w:rsidRPr="002A03A9">
        <w:rPr>
          <w:rFonts w:ascii="Times New Roman" w:hAnsi="Times New Roman"/>
          <w:sz w:val="24"/>
          <w:szCs w:val="24"/>
        </w:rPr>
        <w:t xml:space="preserve"> own leadership committees.  This challenged the authority of the student leadership organizations and forced protesters who wanted to stay relevant and take a leadership role to take drastic action and push the envelope.  This problem had plagued the movement since the beginning</w:t>
      </w:r>
      <w:r>
        <w:rPr>
          <w:rFonts w:ascii="Times New Roman" w:hAnsi="Times New Roman"/>
          <w:sz w:val="24"/>
          <w:szCs w:val="24"/>
        </w:rPr>
        <w:t xml:space="preserve">.  </w:t>
      </w:r>
      <w:r w:rsidRPr="002A03A9">
        <w:rPr>
          <w:rFonts w:ascii="Times New Roman" w:hAnsi="Times New Roman"/>
          <w:sz w:val="24"/>
          <w:szCs w:val="24"/>
        </w:rPr>
        <w:t>Beijing University also was the center of revolutionary activity and they were the strongest advocates for democracy throughout the movement as opposed to many universities who joined the movement when it was convenient and things were going well for the students, but even the leadership Beijing University elected was not completely in control of the movement.</w:t>
      </w:r>
      <w:r>
        <w:rPr>
          <w:rFonts w:ascii="Times New Roman" w:hAnsi="Times New Roman"/>
          <w:sz w:val="24"/>
          <w:szCs w:val="24"/>
        </w:rPr>
        <w:t xml:space="preserve">  U</w:t>
      </w:r>
      <w:r w:rsidRPr="002A03A9">
        <w:rPr>
          <w:rFonts w:ascii="Times New Roman" w:hAnsi="Times New Roman"/>
          <w:sz w:val="24"/>
          <w:szCs w:val="24"/>
        </w:rPr>
        <w:t>niting all the universities in Beijing was almost impossible in the early stages of the protests, when the exchange of information between</w:t>
      </w:r>
      <w:r>
        <w:rPr>
          <w:rFonts w:ascii="Times New Roman" w:hAnsi="Times New Roman"/>
          <w:sz w:val="24"/>
          <w:szCs w:val="24"/>
        </w:rPr>
        <w:t xml:space="preserve"> universities was a challenge.</w:t>
      </w:r>
      <w:r w:rsidRPr="002A03A9">
        <w:rPr>
          <w:rFonts w:ascii="Times New Roman" w:hAnsi="Times New Roman"/>
          <w:sz w:val="24"/>
          <w:szCs w:val="24"/>
        </w:rPr>
        <w:t xml:space="preserve">  The movement had grown too fast for its own good and now the size and diversity of support which was protecting the movement from the army was preventing it from creating one unified policy and getting any of their demands met by the government.  With the government unable to commit to violent action, and with the student protests unable to create a unified policy, both sides were at an impasse.  </w:t>
      </w:r>
    </w:p>
    <w:p w:rsidR="00C909F9" w:rsidRPr="002A03A9" w:rsidRDefault="00C909F9" w:rsidP="00C9304B">
      <w:pPr>
        <w:spacing w:line="480" w:lineRule="auto"/>
        <w:rPr>
          <w:rFonts w:ascii="Times New Roman" w:hAnsi="Times New Roman"/>
          <w:sz w:val="24"/>
          <w:szCs w:val="24"/>
        </w:rPr>
      </w:pPr>
      <w:r w:rsidRPr="002A03A9">
        <w:rPr>
          <w:rFonts w:ascii="Times New Roman" w:hAnsi="Times New Roman"/>
          <w:sz w:val="24"/>
          <w:szCs w:val="24"/>
        </w:rPr>
        <w:tab/>
        <w:t>By June the government was obviously prepari</w:t>
      </w:r>
      <w:r>
        <w:rPr>
          <w:rFonts w:ascii="Times New Roman" w:hAnsi="Times New Roman"/>
          <w:sz w:val="24"/>
          <w:szCs w:val="24"/>
        </w:rPr>
        <w:t xml:space="preserve">ng for the imminent crackdown, </w:t>
      </w:r>
      <w:r w:rsidRPr="002A03A9">
        <w:rPr>
          <w:rFonts w:ascii="Times New Roman" w:hAnsi="Times New Roman"/>
          <w:sz w:val="24"/>
          <w:szCs w:val="24"/>
        </w:rPr>
        <w:t>between 150,000 and 200,000 troops from at least twelve group armies, representing three greater military regions, had converged upon the Beijing area and were now in position.</w:t>
      </w:r>
      <w:r w:rsidRPr="002A03A9">
        <w:rPr>
          <w:rStyle w:val="FootnoteReference"/>
          <w:rFonts w:ascii="Times New Roman" w:hAnsi="Times New Roman"/>
          <w:sz w:val="24"/>
          <w:szCs w:val="24"/>
        </w:rPr>
        <w:footnoteReference w:id="91"/>
      </w:r>
      <w:r w:rsidRPr="002A03A9">
        <w:rPr>
          <w:rFonts w:ascii="Times New Roman" w:hAnsi="Times New Roman"/>
          <w:sz w:val="24"/>
          <w:szCs w:val="24"/>
        </w:rPr>
        <w:t xml:space="preserve">  To put those numbers into context the allies stormed the beaches of Normandy on D-Day with 150,000 men.  On May 30 the students unveiled the Goddess of Democracy.  This 40 foot-tall plastic foam and wire </w:t>
      </w:r>
      <w:r w:rsidRPr="002A03A9">
        <w:rPr>
          <w:rFonts w:ascii="Times New Roman" w:hAnsi="Times New Roman"/>
          <w:sz w:val="24"/>
          <w:szCs w:val="24"/>
        </w:rPr>
        <w:lastRenderedPageBreak/>
        <w:t>statue was built by the students to reinvigorate the students who had been demonstrating for over a month with very few tangible results.  Many Beijing students were returning to school and handing over control to the students from out of town and representatives from other organizations around Beijing, however, this statue served as “a focal point and drew a continuous flow of ordinary people and other visitors into the Square.”</w:t>
      </w:r>
      <w:r w:rsidRPr="002A03A9">
        <w:rPr>
          <w:rStyle w:val="FootnoteReference"/>
          <w:rFonts w:ascii="Times New Roman" w:hAnsi="Times New Roman"/>
          <w:sz w:val="24"/>
          <w:szCs w:val="24"/>
        </w:rPr>
        <w:footnoteReference w:id="92"/>
      </w:r>
      <w:r w:rsidRPr="002A03A9">
        <w:rPr>
          <w:rFonts w:ascii="Times New Roman" w:hAnsi="Times New Roman"/>
          <w:sz w:val="24"/>
          <w:szCs w:val="24"/>
        </w:rPr>
        <w:t xml:space="preserve">  This statue was a symbol for the movement, but also a target for the government.  This reinvigorated the protests and created further confrontation with the government.  The give and take of the protests was coming to a head.  The stronger and more popular the movement became, the more the government had to suppress it.  The larger the protest became the more force would be required to clear the square.  </w:t>
      </w:r>
      <w:r>
        <w:rPr>
          <w:rFonts w:ascii="Times New Roman" w:hAnsi="Times New Roman"/>
          <w:sz w:val="24"/>
          <w:szCs w:val="24"/>
        </w:rPr>
        <w:t xml:space="preserve">The government now had over one hundred thousand heavily armed soldiers in place, </w:t>
      </w:r>
      <w:r w:rsidR="00E260AC">
        <w:rPr>
          <w:rFonts w:ascii="Times New Roman" w:hAnsi="Times New Roman"/>
          <w:sz w:val="24"/>
          <w:szCs w:val="24"/>
        </w:rPr>
        <w:t>which</w:t>
      </w:r>
      <w:r>
        <w:rPr>
          <w:rFonts w:ascii="Times New Roman" w:hAnsi="Times New Roman"/>
          <w:sz w:val="24"/>
          <w:szCs w:val="24"/>
        </w:rPr>
        <w:t xml:space="preserve"> now had a clear symbolic target to destroy.  The final crackdown was about to begin.  </w:t>
      </w:r>
    </w:p>
    <w:p w:rsidR="00C909F9" w:rsidRPr="002A03A9" w:rsidRDefault="00C909F9" w:rsidP="00C9304B">
      <w:pPr>
        <w:spacing w:line="480" w:lineRule="auto"/>
        <w:rPr>
          <w:rFonts w:ascii="Times New Roman" w:hAnsi="Times New Roman"/>
          <w:sz w:val="24"/>
          <w:szCs w:val="24"/>
        </w:rPr>
      </w:pPr>
      <w:r w:rsidRPr="002A03A9">
        <w:rPr>
          <w:rFonts w:ascii="Times New Roman" w:hAnsi="Times New Roman"/>
          <w:sz w:val="24"/>
          <w:szCs w:val="24"/>
        </w:rPr>
        <w:tab/>
        <w:t>The Chinese were merely clearing a square of peaceful protesters, “to the citizens of Beijing, it looked as though their leaders were preparing to use a sledgehammer to kill an ant. It was all out of proportion.”</w:t>
      </w:r>
      <w:r w:rsidRPr="002A03A9">
        <w:rPr>
          <w:rStyle w:val="FootnoteReference"/>
          <w:rFonts w:ascii="Times New Roman" w:hAnsi="Times New Roman"/>
          <w:sz w:val="24"/>
          <w:szCs w:val="24"/>
        </w:rPr>
        <w:footnoteReference w:id="93"/>
      </w:r>
      <w:r w:rsidRPr="002A03A9">
        <w:rPr>
          <w:rFonts w:ascii="Times New Roman" w:hAnsi="Times New Roman"/>
          <w:sz w:val="24"/>
          <w:szCs w:val="24"/>
        </w:rPr>
        <w:t xml:space="preserve">  The government was clearly sending a message to the protesters and to the rest of the nation.  The hotly anticipated crackdown was finally underway, “a deadline was set: Tiananmen Square was to be cleared no later than daybreak Sunday [June 4] morning.”</w:t>
      </w:r>
      <w:r w:rsidRPr="002A03A9">
        <w:rPr>
          <w:rStyle w:val="FootnoteReference"/>
          <w:rFonts w:ascii="Times New Roman" w:hAnsi="Times New Roman"/>
          <w:sz w:val="24"/>
          <w:szCs w:val="24"/>
        </w:rPr>
        <w:footnoteReference w:id="94"/>
      </w:r>
      <w:r w:rsidRPr="002A03A9">
        <w:rPr>
          <w:rFonts w:ascii="Times New Roman" w:hAnsi="Times New Roman"/>
          <w:sz w:val="24"/>
          <w:szCs w:val="24"/>
        </w:rPr>
        <w:t xml:space="preserve">  The government was not only committing a disproportionate amount of troops to Beijing, but also the type of troops they committed to deal with the protests were disproportionate to the needs of the army.  During the first attempt at retaking the square in late May</w:t>
      </w:r>
      <w:r w:rsidR="00E260AC">
        <w:rPr>
          <w:rFonts w:ascii="Times New Roman" w:hAnsi="Times New Roman"/>
          <w:sz w:val="24"/>
          <w:szCs w:val="24"/>
        </w:rPr>
        <w:t>,</w:t>
      </w:r>
      <w:r w:rsidRPr="002A03A9">
        <w:rPr>
          <w:rFonts w:ascii="Times New Roman" w:hAnsi="Times New Roman"/>
          <w:sz w:val="24"/>
          <w:szCs w:val="24"/>
        </w:rPr>
        <w:t xml:space="preserve"> the use of armor and Armored Personnel Carriers was kept to a minimum.  Most citizens only had to deal with stopping trucks and jeeps on the road.  However, in June the PLA </w:t>
      </w:r>
      <w:r w:rsidRPr="002A03A9">
        <w:rPr>
          <w:rFonts w:ascii="Times New Roman" w:hAnsi="Times New Roman"/>
          <w:sz w:val="24"/>
          <w:szCs w:val="24"/>
        </w:rPr>
        <w:lastRenderedPageBreak/>
        <w:t>committed large amounts of armor and APC’s to the outskirts of Beijing, “the role of the APCs was…to drive a wedge though the crowds that had blocked the soldiers coming in by truck.”</w:t>
      </w:r>
      <w:r w:rsidRPr="002A03A9">
        <w:rPr>
          <w:rStyle w:val="FootnoteReference"/>
          <w:rFonts w:ascii="Times New Roman" w:hAnsi="Times New Roman"/>
          <w:sz w:val="24"/>
          <w:szCs w:val="24"/>
        </w:rPr>
        <w:footnoteReference w:id="95"/>
      </w:r>
      <w:r w:rsidRPr="002A03A9">
        <w:rPr>
          <w:rFonts w:ascii="Times New Roman" w:hAnsi="Times New Roman"/>
          <w:sz w:val="24"/>
          <w:szCs w:val="24"/>
        </w:rPr>
        <w:t xml:space="preserve">  The citizens who had stood up so bravely against the earlier attempts were now simply overpowered.  The APCs smashed through the makeshift roadblocks, crushing people and raking windows with gunfire killing even more.  The army was converging on Tiananmen from the East and the West shooting at anything and everything on the way.  .  The violence was intended to dissuade the people from ever taking part in a movement of this kind ever again; however, this was one last mistake in judgment by the CCP.  The violence angered the citizens and they fought back.  In some places the citizens were able to inflict large amounts of casualties on the PLA.  On a two mile stretch of road just west of Tiananmen, later dubbed “Blood Road,” the worst of the fighting occurred.  Here the citizens effectively fought back against the government onslaught, “65 PLA trucks and 47 APCs belonging to the 38</w:t>
      </w:r>
      <w:r w:rsidRPr="002A03A9">
        <w:rPr>
          <w:rFonts w:ascii="Times New Roman" w:hAnsi="Times New Roman"/>
          <w:sz w:val="24"/>
          <w:szCs w:val="24"/>
          <w:vertAlign w:val="superscript"/>
        </w:rPr>
        <w:t>th</w:t>
      </w:r>
      <w:r w:rsidRPr="002A03A9">
        <w:rPr>
          <w:rFonts w:ascii="Times New Roman" w:hAnsi="Times New Roman"/>
          <w:sz w:val="24"/>
          <w:szCs w:val="24"/>
        </w:rPr>
        <w:t xml:space="preserve"> Group Army were totally destroyed, and 485 other military vehicles were damaged. The government’s official casualty count from this single “battle” totaled 6 soldiers killed and 1,114 wounded.”</w:t>
      </w:r>
      <w:r w:rsidRPr="002A03A9">
        <w:rPr>
          <w:rStyle w:val="FootnoteReference"/>
          <w:rFonts w:ascii="Times New Roman" w:hAnsi="Times New Roman"/>
          <w:sz w:val="24"/>
          <w:szCs w:val="24"/>
        </w:rPr>
        <w:footnoteReference w:id="96"/>
      </w:r>
      <w:r w:rsidRPr="002A03A9">
        <w:rPr>
          <w:rFonts w:ascii="Times New Roman" w:hAnsi="Times New Roman"/>
          <w:sz w:val="24"/>
          <w:szCs w:val="24"/>
        </w:rPr>
        <w:t xml:space="preserve">  It is impossible to find a reliable tally of civilian deaths, but according to eyewitnesses t</w:t>
      </w:r>
      <w:r w:rsidR="00E260AC">
        <w:rPr>
          <w:rFonts w:ascii="Times New Roman" w:hAnsi="Times New Roman"/>
          <w:sz w:val="24"/>
          <w:szCs w:val="24"/>
        </w:rPr>
        <w:t>o the battle that occurred,</w:t>
      </w:r>
      <w:r w:rsidRPr="002A03A9">
        <w:rPr>
          <w:rFonts w:ascii="Times New Roman" w:hAnsi="Times New Roman"/>
          <w:sz w:val="24"/>
          <w:szCs w:val="24"/>
        </w:rPr>
        <w:t xml:space="preserve"> hundreds of people most likely died.  Despite the clear message being sent by the government, the citizens of Beijing were fighting to the bitter end.  By the morning of June 4 the army had made it to the square and demanded that the students evacuate immediately.  After deliberation the remaining students decided to leave the square peacefully;</w:t>
      </w:r>
    </w:p>
    <w:p w:rsidR="00C909F9" w:rsidRPr="002A03A9" w:rsidRDefault="00C909F9" w:rsidP="00840E3D">
      <w:pPr>
        <w:spacing w:line="240" w:lineRule="auto"/>
        <w:ind w:left="720" w:right="720"/>
        <w:rPr>
          <w:rFonts w:ascii="Times New Roman" w:hAnsi="Times New Roman"/>
          <w:sz w:val="24"/>
          <w:szCs w:val="24"/>
        </w:rPr>
      </w:pPr>
      <w:r w:rsidRPr="002A03A9">
        <w:rPr>
          <w:rFonts w:ascii="Times New Roman" w:hAnsi="Times New Roman"/>
          <w:sz w:val="24"/>
          <w:szCs w:val="24"/>
        </w:rPr>
        <w:t xml:space="preserve">As they walked out in bedraggled but orderly formation, troops and tanks overran their encampments and crushed the liberty statue to pieces. There followed a </w:t>
      </w:r>
      <w:r w:rsidRPr="002A03A9">
        <w:rPr>
          <w:rFonts w:ascii="Times New Roman" w:hAnsi="Times New Roman"/>
          <w:sz w:val="24"/>
          <w:szCs w:val="24"/>
        </w:rPr>
        <w:lastRenderedPageBreak/>
        <w:t>period of macabre and terrifying chaos in Peking, as the army gunned down students and citizens both near the square and in other areas of the city.”</w:t>
      </w:r>
      <w:r w:rsidRPr="002A03A9">
        <w:rPr>
          <w:rStyle w:val="FootnoteReference"/>
          <w:rFonts w:ascii="Times New Roman" w:hAnsi="Times New Roman"/>
          <w:sz w:val="24"/>
          <w:szCs w:val="24"/>
        </w:rPr>
        <w:footnoteReference w:id="97"/>
      </w:r>
    </w:p>
    <w:p w:rsidR="00C909F9" w:rsidRPr="002A03A9" w:rsidRDefault="00C909F9" w:rsidP="000E6E87">
      <w:pPr>
        <w:tabs>
          <w:tab w:val="left" w:pos="9360"/>
        </w:tabs>
        <w:spacing w:line="480" w:lineRule="auto"/>
        <w:rPr>
          <w:rFonts w:ascii="Times New Roman" w:hAnsi="Times New Roman"/>
          <w:sz w:val="24"/>
          <w:szCs w:val="24"/>
        </w:rPr>
      </w:pPr>
      <w:r w:rsidRPr="002A03A9">
        <w:rPr>
          <w:rFonts w:ascii="Times New Roman" w:hAnsi="Times New Roman"/>
          <w:sz w:val="24"/>
          <w:szCs w:val="24"/>
        </w:rPr>
        <w:t>For the rest of the morning gunshots, explosions, and flames engulfed Beijing.  After the square was cleared, soldiers still engaged in the senseless killing of civilians.  The army’s objectives were to clear the square by June 4, and this was accomplished peacefully.  With the square secured</w:t>
      </w:r>
      <w:r w:rsidR="007D1A60">
        <w:rPr>
          <w:rFonts w:ascii="Times New Roman" w:hAnsi="Times New Roman"/>
          <w:sz w:val="24"/>
          <w:szCs w:val="24"/>
        </w:rPr>
        <w:t>,</w:t>
      </w:r>
      <w:r w:rsidRPr="002A03A9">
        <w:rPr>
          <w:rFonts w:ascii="Times New Roman" w:hAnsi="Times New Roman"/>
          <w:sz w:val="24"/>
          <w:szCs w:val="24"/>
        </w:rPr>
        <w:t xml:space="preserve"> the violence should not have continued.  Whether this added violence was ordered by the government or not, it served to further intimidate the citizens and prevent any further reaction in the form of a democracy movement.</w:t>
      </w:r>
      <w:r w:rsidRPr="003C6EE4">
        <w:rPr>
          <w:rFonts w:ascii="Times New Roman" w:hAnsi="Times New Roman"/>
          <w:sz w:val="24"/>
          <w:szCs w:val="24"/>
        </w:rPr>
        <w:t xml:space="preserve"> </w:t>
      </w:r>
      <w:r w:rsidRPr="002A03A9">
        <w:rPr>
          <w:rFonts w:ascii="Times New Roman" w:hAnsi="Times New Roman"/>
          <w:sz w:val="24"/>
          <w:szCs w:val="24"/>
        </w:rPr>
        <w:t>At this point</w:t>
      </w:r>
      <w:r w:rsidR="00A91318">
        <w:rPr>
          <w:rFonts w:ascii="Times New Roman" w:hAnsi="Times New Roman"/>
          <w:sz w:val="24"/>
          <w:szCs w:val="24"/>
        </w:rPr>
        <w:t>, it was clear that this was the crackdown that wa</w:t>
      </w:r>
      <w:r w:rsidRPr="002A03A9">
        <w:rPr>
          <w:rFonts w:ascii="Times New Roman" w:hAnsi="Times New Roman"/>
          <w:sz w:val="24"/>
          <w:szCs w:val="24"/>
        </w:rPr>
        <w:t>s meant to en</w:t>
      </w:r>
      <w:r w:rsidR="00A91318">
        <w:rPr>
          <w:rFonts w:ascii="Times New Roman" w:hAnsi="Times New Roman"/>
          <w:sz w:val="24"/>
          <w:szCs w:val="24"/>
        </w:rPr>
        <w:t>d the movement once and for all. W</w:t>
      </w:r>
      <w:r w:rsidRPr="002A03A9">
        <w:rPr>
          <w:rFonts w:ascii="Times New Roman" w:hAnsi="Times New Roman"/>
          <w:sz w:val="24"/>
          <w:szCs w:val="24"/>
        </w:rPr>
        <w:t>hether or not this level of violence was intended or was</w:t>
      </w:r>
      <w:r>
        <w:rPr>
          <w:rFonts w:ascii="Times New Roman" w:hAnsi="Times New Roman"/>
          <w:sz w:val="24"/>
          <w:szCs w:val="24"/>
        </w:rPr>
        <w:t xml:space="preserve"> just</w:t>
      </w:r>
      <w:r w:rsidRPr="002A03A9">
        <w:rPr>
          <w:rFonts w:ascii="Times New Roman" w:hAnsi="Times New Roman"/>
          <w:sz w:val="24"/>
          <w:szCs w:val="24"/>
        </w:rPr>
        <w:t xml:space="preserve"> soldiers getting caught up in the moment are unknown, but the use of violent force to suppress the movement was clearly the government’s intention.  If the government did not intend for so much violence they would not have brought in crack troops and armed them heavily for an assault on a hostile force.  The government intended for there to be bloodshed, and equipped their soldiers to provide for the most damage possible</w:t>
      </w:r>
      <w:r>
        <w:rPr>
          <w:rFonts w:ascii="Times New Roman" w:hAnsi="Times New Roman"/>
          <w:sz w:val="24"/>
          <w:szCs w:val="24"/>
        </w:rPr>
        <w:t>.</w:t>
      </w:r>
      <w:r w:rsidRPr="002A03A9">
        <w:rPr>
          <w:rFonts w:ascii="Times New Roman" w:hAnsi="Times New Roman"/>
          <w:sz w:val="24"/>
          <w:szCs w:val="24"/>
        </w:rPr>
        <w:t xml:space="preserve">  When the sun came up</w:t>
      </w:r>
      <w:r w:rsidR="00A91318">
        <w:rPr>
          <w:rFonts w:ascii="Times New Roman" w:hAnsi="Times New Roman"/>
          <w:sz w:val="24"/>
          <w:szCs w:val="24"/>
        </w:rPr>
        <w:t>,</w:t>
      </w:r>
      <w:r w:rsidRPr="002A03A9">
        <w:rPr>
          <w:rFonts w:ascii="Times New Roman" w:hAnsi="Times New Roman"/>
          <w:sz w:val="24"/>
          <w:szCs w:val="24"/>
        </w:rPr>
        <w:t xml:space="preserve"> Tiananmen Square was no longer occupied by the students; the Goddess of Democracy was in pieces; there were hundreds maybe even thousands of bodies all over Beijing; and most of all the Chinese Communist Party was in complete control of China with Deng Xiaoping the undisputed ruler.  After almost two months of demonstrations</w:t>
      </w:r>
      <w:r w:rsidR="00A91318">
        <w:rPr>
          <w:rFonts w:ascii="Times New Roman" w:hAnsi="Times New Roman"/>
          <w:sz w:val="24"/>
          <w:szCs w:val="24"/>
        </w:rPr>
        <w:t>,</w:t>
      </w:r>
      <w:r w:rsidRPr="002A03A9">
        <w:rPr>
          <w:rFonts w:ascii="Times New Roman" w:hAnsi="Times New Roman"/>
          <w:sz w:val="24"/>
          <w:szCs w:val="24"/>
        </w:rPr>
        <w:t xml:space="preserve"> nothing had changed.  Party unity and control was far too powerful, and with this violent suppression of the greatest democracy movement in Chinese history the future of democracy in China looked bleak.</w:t>
      </w:r>
      <w:r w:rsidRPr="003C6EE4">
        <w:rPr>
          <w:rFonts w:ascii="Times New Roman" w:hAnsi="Times New Roman"/>
          <w:sz w:val="24"/>
          <w:szCs w:val="24"/>
        </w:rPr>
        <w:t xml:space="preserve"> </w:t>
      </w:r>
    </w:p>
    <w:p w:rsidR="00C909F9" w:rsidRPr="002A03A9" w:rsidRDefault="00C909F9" w:rsidP="00C24151">
      <w:pPr>
        <w:tabs>
          <w:tab w:val="left" w:pos="0"/>
        </w:tabs>
        <w:spacing w:line="480" w:lineRule="auto"/>
        <w:rPr>
          <w:rFonts w:ascii="Times New Roman" w:hAnsi="Times New Roman"/>
          <w:sz w:val="24"/>
          <w:szCs w:val="24"/>
        </w:rPr>
      </w:pPr>
      <w:r w:rsidRPr="002A03A9">
        <w:rPr>
          <w:rFonts w:ascii="Times New Roman" w:hAnsi="Times New Roman"/>
          <w:sz w:val="24"/>
          <w:szCs w:val="24"/>
        </w:rPr>
        <w:tab/>
      </w:r>
    </w:p>
    <w:p w:rsidR="00C909F9" w:rsidRPr="003C6EE4" w:rsidRDefault="00C909F9" w:rsidP="003C0BED">
      <w:pPr>
        <w:tabs>
          <w:tab w:val="left" w:pos="9360"/>
        </w:tabs>
        <w:spacing w:line="480" w:lineRule="auto"/>
        <w:rPr>
          <w:rFonts w:ascii="Times New Roman" w:hAnsi="Times New Roman"/>
          <w:sz w:val="24"/>
          <w:szCs w:val="24"/>
        </w:rPr>
      </w:pPr>
      <w:r w:rsidRPr="002A03A9">
        <w:rPr>
          <w:rFonts w:ascii="Times New Roman" w:hAnsi="Times New Roman"/>
          <w:sz w:val="24"/>
          <w:szCs w:val="24"/>
        </w:rPr>
        <w:t xml:space="preserve">  </w:t>
      </w:r>
      <w:r>
        <w:rPr>
          <w:rFonts w:ascii="Times New Roman" w:hAnsi="Times New Roman"/>
          <w:sz w:val="24"/>
          <w:szCs w:val="24"/>
        </w:rPr>
        <w:br w:type="page"/>
      </w:r>
      <w:r w:rsidRPr="002A03A9">
        <w:rPr>
          <w:rFonts w:ascii="Times New Roman" w:hAnsi="Times New Roman"/>
          <w:sz w:val="28"/>
          <w:szCs w:val="24"/>
        </w:rPr>
        <w:lastRenderedPageBreak/>
        <w:t xml:space="preserve">China </w:t>
      </w:r>
      <w:proofErr w:type="gramStart"/>
      <w:r w:rsidRPr="002A03A9">
        <w:rPr>
          <w:rFonts w:ascii="Times New Roman" w:hAnsi="Times New Roman"/>
          <w:sz w:val="28"/>
          <w:szCs w:val="24"/>
        </w:rPr>
        <w:t>Since</w:t>
      </w:r>
      <w:proofErr w:type="gramEnd"/>
      <w:r w:rsidRPr="002A03A9">
        <w:rPr>
          <w:rFonts w:ascii="Times New Roman" w:hAnsi="Times New Roman"/>
          <w:sz w:val="28"/>
          <w:szCs w:val="24"/>
        </w:rPr>
        <w:t xml:space="preserve"> Tiananmen</w:t>
      </w:r>
    </w:p>
    <w:p w:rsidR="00C909F9" w:rsidRDefault="00C909F9" w:rsidP="003C0BED">
      <w:pPr>
        <w:tabs>
          <w:tab w:val="left" w:pos="0"/>
        </w:tabs>
        <w:spacing w:line="480" w:lineRule="auto"/>
        <w:rPr>
          <w:rFonts w:ascii="Times New Roman" w:hAnsi="Times New Roman"/>
          <w:sz w:val="24"/>
          <w:szCs w:val="24"/>
        </w:rPr>
      </w:pPr>
      <w:r w:rsidRPr="002A03A9">
        <w:rPr>
          <w:rFonts w:ascii="Times New Roman" w:hAnsi="Times New Roman"/>
          <w:sz w:val="24"/>
          <w:szCs w:val="24"/>
        </w:rPr>
        <w:tab/>
      </w:r>
      <w:r>
        <w:rPr>
          <w:rFonts w:ascii="Times New Roman" w:hAnsi="Times New Roman"/>
          <w:sz w:val="24"/>
          <w:szCs w:val="24"/>
        </w:rPr>
        <w:t>T</w:t>
      </w:r>
      <w:r w:rsidRPr="002A03A9">
        <w:rPr>
          <w:rFonts w:ascii="Times New Roman" w:hAnsi="Times New Roman"/>
          <w:sz w:val="24"/>
          <w:szCs w:val="24"/>
        </w:rPr>
        <w:t>he fact that no political concessions had to be made is the real legacy of Tiananmen.  The government was able to ignore all the demands of the students after the Tiananmen Square Massacre because of the violent suppression of the movement.  By fighting a pitched battle in Beijing</w:t>
      </w:r>
      <w:r w:rsidR="00A91318">
        <w:rPr>
          <w:rFonts w:ascii="Times New Roman" w:hAnsi="Times New Roman"/>
          <w:sz w:val="24"/>
          <w:szCs w:val="24"/>
        </w:rPr>
        <w:t>,</w:t>
      </w:r>
      <w:r w:rsidRPr="002A03A9">
        <w:rPr>
          <w:rFonts w:ascii="Times New Roman" w:hAnsi="Times New Roman"/>
          <w:sz w:val="24"/>
          <w:szCs w:val="24"/>
        </w:rPr>
        <w:t xml:space="preserve"> the government asserted its power over the people. </w:t>
      </w:r>
      <w:r>
        <w:rPr>
          <w:rFonts w:ascii="Times New Roman" w:hAnsi="Times New Roman"/>
          <w:sz w:val="24"/>
          <w:szCs w:val="24"/>
        </w:rPr>
        <w:t xml:space="preserve"> </w:t>
      </w:r>
      <w:r w:rsidRPr="002A03A9">
        <w:rPr>
          <w:rFonts w:ascii="Times New Roman" w:hAnsi="Times New Roman"/>
          <w:sz w:val="24"/>
          <w:szCs w:val="24"/>
        </w:rPr>
        <w:t>Within weeks of the massacre</w:t>
      </w:r>
      <w:r w:rsidR="00A91318">
        <w:rPr>
          <w:rFonts w:ascii="Times New Roman" w:hAnsi="Times New Roman"/>
          <w:sz w:val="24"/>
          <w:szCs w:val="24"/>
        </w:rPr>
        <w:t>,</w:t>
      </w:r>
      <w:r w:rsidRPr="002A03A9">
        <w:rPr>
          <w:rFonts w:ascii="Times New Roman" w:hAnsi="Times New Roman"/>
          <w:sz w:val="24"/>
          <w:szCs w:val="24"/>
        </w:rPr>
        <w:t xml:space="preserve"> the phys</w:t>
      </w:r>
      <w:r>
        <w:rPr>
          <w:rFonts w:ascii="Times New Roman" w:hAnsi="Times New Roman"/>
          <w:sz w:val="24"/>
          <w:szCs w:val="24"/>
        </w:rPr>
        <w:t>ical scars were already gone</w:t>
      </w:r>
      <w:r w:rsidRPr="002A03A9">
        <w:rPr>
          <w:rFonts w:ascii="Times New Roman" w:hAnsi="Times New Roman"/>
          <w:sz w:val="24"/>
          <w:szCs w:val="24"/>
        </w:rPr>
        <w:t>.  With greater economic freedoms and a booming economy</w:t>
      </w:r>
      <w:r>
        <w:rPr>
          <w:rFonts w:ascii="Times New Roman" w:hAnsi="Times New Roman"/>
          <w:sz w:val="24"/>
          <w:szCs w:val="24"/>
        </w:rPr>
        <w:t>,</w:t>
      </w:r>
      <w:r w:rsidRPr="002A03A9">
        <w:rPr>
          <w:rFonts w:ascii="Times New Roman" w:hAnsi="Times New Roman"/>
          <w:sz w:val="24"/>
          <w:szCs w:val="24"/>
        </w:rPr>
        <w:t xml:space="preserve"> people have put Tiananmen out of their heads, but Tiananmen affected millions of Chinese citizens, so it is never completely out of mind.  In 1997 when Deng Xiaoping died</w:t>
      </w:r>
      <w:r w:rsidR="00A91318">
        <w:rPr>
          <w:rFonts w:ascii="Times New Roman" w:hAnsi="Times New Roman"/>
          <w:sz w:val="24"/>
          <w:szCs w:val="24"/>
        </w:rPr>
        <w:t>,</w:t>
      </w:r>
      <w:r w:rsidRPr="002A03A9">
        <w:rPr>
          <w:rFonts w:ascii="Times New Roman" w:hAnsi="Times New Roman"/>
          <w:sz w:val="24"/>
          <w:szCs w:val="24"/>
        </w:rPr>
        <w:t xml:space="preserve"> police were dispatched immediately to Tiananmen.  The fear was his death could be used to trigger unrest just as Zhao Enlai and Hu Yaobang’s deaths had been.  </w:t>
      </w:r>
    </w:p>
    <w:p w:rsidR="00844BC7" w:rsidRDefault="00C909F9" w:rsidP="003C0BED">
      <w:pPr>
        <w:tabs>
          <w:tab w:val="left" w:pos="0"/>
        </w:tabs>
        <w:spacing w:line="480" w:lineRule="auto"/>
        <w:rPr>
          <w:rFonts w:ascii="Times New Roman" w:hAnsi="Times New Roman"/>
          <w:sz w:val="24"/>
          <w:szCs w:val="24"/>
        </w:rPr>
      </w:pPr>
      <w:r>
        <w:rPr>
          <w:rFonts w:ascii="Times New Roman" w:hAnsi="Times New Roman"/>
          <w:sz w:val="24"/>
          <w:szCs w:val="24"/>
        </w:rPr>
        <w:tab/>
      </w:r>
      <w:r w:rsidRPr="002A03A9">
        <w:rPr>
          <w:rFonts w:ascii="Times New Roman" w:hAnsi="Times New Roman"/>
          <w:sz w:val="24"/>
          <w:szCs w:val="24"/>
        </w:rPr>
        <w:t>After the suppression of the student demonstrations Deng Xiaoping was forced into action, “Deng Xiaoping launched the new economic reform campaign of 1992, which caused a surge of economic growth and triggered an explosion of entrepreneurial activity.”</w:t>
      </w:r>
      <w:r w:rsidRPr="002A03A9">
        <w:rPr>
          <w:rStyle w:val="FootnoteReference"/>
          <w:rFonts w:ascii="Times New Roman" w:hAnsi="Times New Roman"/>
          <w:sz w:val="24"/>
          <w:szCs w:val="24"/>
        </w:rPr>
        <w:footnoteReference w:id="98"/>
      </w:r>
      <w:r w:rsidRPr="002A03A9">
        <w:rPr>
          <w:rFonts w:ascii="Times New Roman" w:hAnsi="Times New Roman"/>
          <w:sz w:val="24"/>
          <w:szCs w:val="24"/>
        </w:rPr>
        <w:t xml:space="preserve">  This economic reform’s purpose was to placate the people.  The government believed “that giving people more opportunity to make money would make them less inclined to take to the streets demanding democracy as they had done in 1989.”</w:t>
      </w:r>
      <w:r w:rsidRPr="002A03A9">
        <w:rPr>
          <w:rStyle w:val="FootnoteReference"/>
          <w:rFonts w:ascii="Times New Roman" w:hAnsi="Times New Roman"/>
          <w:sz w:val="24"/>
          <w:szCs w:val="24"/>
        </w:rPr>
        <w:footnoteReference w:id="99"/>
      </w:r>
      <w:r w:rsidRPr="002A03A9">
        <w:rPr>
          <w:rFonts w:ascii="Times New Roman" w:hAnsi="Times New Roman"/>
          <w:sz w:val="24"/>
          <w:szCs w:val="24"/>
        </w:rPr>
        <w:t xml:space="preserve"> </w:t>
      </w:r>
      <w:r w:rsidR="00E06D4F" w:rsidRPr="002A03A9">
        <w:rPr>
          <w:rFonts w:ascii="Times New Roman" w:hAnsi="Times New Roman"/>
          <w:sz w:val="24"/>
          <w:szCs w:val="24"/>
        </w:rPr>
        <w:t xml:space="preserve"> Deng Xiaoping and the go</w:t>
      </w:r>
      <w:r w:rsidR="00027E6A">
        <w:rPr>
          <w:rFonts w:ascii="Times New Roman" w:hAnsi="Times New Roman"/>
          <w:sz w:val="24"/>
          <w:szCs w:val="24"/>
        </w:rPr>
        <w:t>vernment had to offer</w:t>
      </w:r>
      <w:r w:rsidR="00E06D4F" w:rsidRPr="002A03A9">
        <w:rPr>
          <w:rFonts w:ascii="Times New Roman" w:hAnsi="Times New Roman"/>
          <w:sz w:val="24"/>
          <w:szCs w:val="24"/>
        </w:rPr>
        <w:t xml:space="preserve"> some conciliation to the people of China to avoid further democratic demonstrations.  </w:t>
      </w:r>
      <w:r w:rsidR="00BF7DC1" w:rsidRPr="002A03A9">
        <w:rPr>
          <w:rFonts w:ascii="Times New Roman" w:hAnsi="Times New Roman"/>
          <w:sz w:val="24"/>
          <w:szCs w:val="24"/>
        </w:rPr>
        <w:t>Economic freedoms were offered as a distraction from the lack of political freedoms.  This was a gamble.  Right after Tiananmen</w:t>
      </w:r>
      <w:r w:rsidR="00A91318">
        <w:rPr>
          <w:rFonts w:ascii="Times New Roman" w:hAnsi="Times New Roman"/>
          <w:sz w:val="24"/>
          <w:szCs w:val="24"/>
        </w:rPr>
        <w:t>,</w:t>
      </w:r>
      <w:r w:rsidR="00BF7DC1" w:rsidRPr="002A03A9">
        <w:rPr>
          <w:rFonts w:ascii="Times New Roman" w:hAnsi="Times New Roman"/>
          <w:sz w:val="24"/>
          <w:szCs w:val="24"/>
        </w:rPr>
        <w:t xml:space="preserve"> it looked as if civil war was a definite possibility.  Many scholars predicted the end of the Chinese Communist state, or at the very least</w:t>
      </w:r>
      <w:r w:rsidR="00A91318">
        <w:rPr>
          <w:rFonts w:ascii="Times New Roman" w:hAnsi="Times New Roman"/>
          <w:sz w:val="24"/>
          <w:szCs w:val="24"/>
        </w:rPr>
        <w:t>,</w:t>
      </w:r>
      <w:r w:rsidR="00BF7DC1" w:rsidRPr="002A03A9">
        <w:rPr>
          <w:rFonts w:ascii="Times New Roman" w:hAnsi="Times New Roman"/>
          <w:sz w:val="24"/>
          <w:szCs w:val="24"/>
        </w:rPr>
        <w:t xml:space="preserve"> drastic political changes.  With the greater affluence enjoyed by the Chinese people after the economic reforms</w:t>
      </w:r>
      <w:r w:rsidR="00A91318">
        <w:rPr>
          <w:rFonts w:ascii="Times New Roman" w:hAnsi="Times New Roman"/>
          <w:sz w:val="24"/>
          <w:szCs w:val="24"/>
        </w:rPr>
        <w:t>,</w:t>
      </w:r>
      <w:r w:rsidR="00BF7DC1" w:rsidRPr="002A03A9">
        <w:rPr>
          <w:rFonts w:ascii="Times New Roman" w:hAnsi="Times New Roman"/>
          <w:sz w:val="24"/>
          <w:szCs w:val="24"/>
        </w:rPr>
        <w:t xml:space="preserve"> </w:t>
      </w:r>
      <w:r w:rsidR="00BF7DC1" w:rsidRPr="002A03A9">
        <w:rPr>
          <w:rFonts w:ascii="Times New Roman" w:hAnsi="Times New Roman"/>
          <w:sz w:val="24"/>
          <w:szCs w:val="24"/>
        </w:rPr>
        <w:lastRenderedPageBreak/>
        <w:t xml:space="preserve">the political impetus was gone.  When the </w:t>
      </w:r>
      <w:r w:rsidR="00A91F59" w:rsidRPr="002A03A9">
        <w:rPr>
          <w:rFonts w:ascii="Times New Roman" w:hAnsi="Times New Roman"/>
          <w:sz w:val="24"/>
          <w:szCs w:val="24"/>
        </w:rPr>
        <w:t xml:space="preserve">common citizen moved into the developing middle class it was easier for them to accept the lack of political freedoms in China.  </w:t>
      </w:r>
      <w:r w:rsidR="00ED416B" w:rsidRPr="002A03A9">
        <w:rPr>
          <w:rFonts w:ascii="Times New Roman" w:hAnsi="Times New Roman"/>
          <w:sz w:val="24"/>
          <w:szCs w:val="24"/>
        </w:rPr>
        <w:t>Tiananmen is out of sight and</w:t>
      </w:r>
      <w:r w:rsidR="00844BC7">
        <w:rPr>
          <w:rFonts w:ascii="Times New Roman" w:hAnsi="Times New Roman"/>
          <w:sz w:val="24"/>
          <w:szCs w:val="24"/>
        </w:rPr>
        <w:t xml:space="preserve"> relegated to memory, but it</w:t>
      </w:r>
      <w:r w:rsidR="00ED416B" w:rsidRPr="002A03A9">
        <w:rPr>
          <w:rFonts w:ascii="Times New Roman" w:hAnsi="Times New Roman"/>
          <w:sz w:val="24"/>
          <w:szCs w:val="24"/>
        </w:rPr>
        <w:t xml:space="preserve"> was the turning point in Communist China.  If Tiananmen was left unchecked</w:t>
      </w:r>
      <w:r w:rsidR="00A91318">
        <w:rPr>
          <w:rFonts w:ascii="Times New Roman" w:hAnsi="Times New Roman"/>
          <w:sz w:val="24"/>
          <w:szCs w:val="24"/>
        </w:rPr>
        <w:t>,</w:t>
      </w:r>
      <w:r w:rsidR="00ED416B" w:rsidRPr="002A03A9">
        <w:rPr>
          <w:rFonts w:ascii="Times New Roman" w:hAnsi="Times New Roman"/>
          <w:sz w:val="24"/>
          <w:szCs w:val="24"/>
        </w:rPr>
        <w:t xml:space="preserve"> the movement would have forced the </w:t>
      </w:r>
      <w:r w:rsidR="0049384A" w:rsidRPr="002A03A9">
        <w:rPr>
          <w:rFonts w:ascii="Times New Roman" w:hAnsi="Times New Roman"/>
          <w:sz w:val="24"/>
          <w:szCs w:val="24"/>
        </w:rPr>
        <w:t>government to accept some political reform.  The movement had</w:t>
      </w:r>
      <w:r w:rsidR="00844BC7">
        <w:rPr>
          <w:rFonts w:ascii="Times New Roman" w:hAnsi="Times New Roman"/>
          <w:sz w:val="24"/>
          <w:szCs w:val="24"/>
        </w:rPr>
        <w:t xml:space="preserve"> grown too large to be ignored, and t</w:t>
      </w:r>
      <w:r w:rsidR="0049384A" w:rsidRPr="002A03A9">
        <w:rPr>
          <w:rFonts w:ascii="Times New Roman" w:hAnsi="Times New Roman"/>
          <w:sz w:val="24"/>
          <w:szCs w:val="24"/>
        </w:rPr>
        <w:t xml:space="preserve">he government was faced with the growing specter of democracy.  </w:t>
      </w:r>
    </w:p>
    <w:p w:rsidR="003C0BED" w:rsidRPr="002A03A9" w:rsidRDefault="00844BC7" w:rsidP="003C0BED">
      <w:pPr>
        <w:tabs>
          <w:tab w:val="left" w:pos="0"/>
        </w:tabs>
        <w:spacing w:line="480" w:lineRule="auto"/>
        <w:rPr>
          <w:rFonts w:ascii="Times New Roman" w:hAnsi="Times New Roman"/>
          <w:sz w:val="24"/>
          <w:szCs w:val="24"/>
        </w:rPr>
      </w:pPr>
      <w:r>
        <w:rPr>
          <w:rFonts w:ascii="Times New Roman" w:hAnsi="Times New Roman"/>
          <w:sz w:val="24"/>
          <w:szCs w:val="24"/>
        </w:rPr>
        <w:tab/>
      </w:r>
      <w:r w:rsidR="0049384A" w:rsidRPr="002A03A9">
        <w:rPr>
          <w:rFonts w:ascii="Times New Roman" w:hAnsi="Times New Roman"/>
          <w:sz w:val="24"/>
          <w:szCs w:val="24"/>
        </w:rPr>
        <w:t xml:space="preserve">This problem had been developing since the creation of the Chinese Communist Party.  The CCP was formed as a direct result of the May Fourth Movement of 1919.  The party was formed after the first mass democracy movement in modern Chinese history, and through the existence </w:t>
      </w:r>
      <w:r w:rsidR="00A7226F" w:rsidRPr="002A03A9">
        <w:rPr>
          <w:rFonts w:ascii="Times New Roman" w:hAnsi="Times New Roman"/>
          <w:sz w:val="24"/>
          <w:szCs w:val="24"/>
        </w:rPr>
        <w:t>of the CCP</w:t>
      </w:r>
      <w:r w:rsidR="00A91318">
        <w:rPr>
          <w:rFonts w:ascii="Times New Roman" w:hAnsi="Times New Roman"/>
          <w:sz w:val="24"/>
          <w:szCs w:val="24"/>
        </w:rPr>
        <w:t>,</w:t>
      </w:r>
      <w:r w:rsidR="00A7226F" w:rsidRPr="002A03A9">
        <w:rPr>
          <w:rFonts w:ascii="Times New Roman" w:hAnsi="Times New Roman"/>
          <w:sz w:val="24"/>
          <w:szCs w:val="24"/>
        </w:rPr>
        <w:t xml:space="preserve"> the government struggled with the opening of the political dialogue and maintaining power over the Chinese people.  Early in the reign of the communists, Mao believed that a constant state of revolution was needed to maintain order and to be good communists.  However, if there is constant revolution the government would be out of power in no time</w:t>
      </w:r>
      <w:r w:rsidR="005668CE">
        <w:rPr>
          <w:rFonts w:ascii="Times New Roman" w:hAnsi="Times New Roman"/>
          <w:sz w:val="24"/>
          <w:szCs w:val="24"/>
        </w:rPr>
        <w:t>, supplanted by a new regime</w:t>
      </w:r>
      <w:r w:rsidR="00A7226F" w:rsidRPr="002A03A9">
        <w:rPr>
          <w:rFonts w:ascii="Times New Roman" w:hAnsi="Times New Roman"/>
          <w:sz w:val="24"/>
          <w:szCs w:val="24"/>
        </w:rPr>
        <w:t>.  The government struggled with this duality from the beginning.  Communism dictates the peasants are the ideal class and the heart of the nation.  However, with a modernized economy, free-thinking intellectuals are needed to drive the country forward, but through</w:t>
      </w:r>
      <w:r w:rsidR="000F02ED">
        <w:rPr>
          <w:rFonts w:ascii="Times New Roman" w:hAnsi="Times New Roman"/>
          <w:sz w:val="24"/>
          <w:szCs w:val="24"/>
        </w:rPr>
        <w:t>out Chinese</w:t>
      </w:r>
      <w:r w:rsidR="00A7226F" w:rsidRPr="002A03A9">
        <w:rPr>
          <w:rFonts w:ascii="Times New Roman" w:hAnsi="Times New Roman"/>
          <w:sz w:val="24"/>
          <w:szCs w:val="24"/>
        </w:rPr>
        <w:t xml:space="preserve"> history when intellectuals were given more freedoms</w:t>
      </w:r>
      <w:r w:rsidR="00A91318">
        <w:rPr>
          <w:rFonts w:ascii="Times New Roman" w:hAnsi="Times New Roman"/>
          <w:sz w:val="24"/>
          <w:szCs w:val="24"/>
        </w:rPr>
        <w:t>,</w:t>
      </w:r>
      <w:r w:rsidR="00A7226F" w:rsidRPr="002A03A9">
        <w:rPr>
          <w:rFonts w:ascii="Times New Roman" w:hAnsi="Times New Roman"/>
          <w:sz w:val="24"/>
          <w:szCs w:val="24"/>
        </w:rPr>
        <w:t xml:space="preserve"> they started movements that threatened the power of the CCP.  By 1989</w:t>
      </w:r>
      <w:r w:rsidR="00A91318">
        <w:rPr>
          <w:rFonts w:ascii="Times New Roman" w:hAnsi="Times New Roman"/>
          <w:sz w:val="24"/>
          <w:szCs w:val="24"/>
        </w:rPr>
        <w:t>,</w:t>
      </w:r>
      <w:r w:rsidR="00A7226F" w:rsidRPr="002A03A9">
        <w:rPr>
          <w:rFonts w:ascii="Times New Roman" w:hAnsi="Times New Roman"/>
          <w:sz w:val="24"/>
          <w:szCs w:val="24"/>
        </w:rPr>
        <w:t xml:space="preserve"> this cycle of acquiescing to the intellectuals only</w:t>
      </w:r>
      <w:r w:rsidR="000F02ED">
        <w:rPr>
          <w:rFonts w:ascii="Times New Roman" w:hAnsi="Times New Roman"/>
          <w:sz w:val="24"/>
          <w:szCs w:val="24"/>
        </w:rPr>
        <w:t xml:space="preserve"> to repress them was at an end, and t</w:t>
      </w:r>
      <w:r w:rsidR="00605477" w:rsidRPr="002A03A9">
        <w:rPr>
          <w:rFonts w:ascii="Times New Roman" w:hAnsi="Times New Roman"/>
          <w:sz w:val="24"/>
          <w:szCs w:val="24"/>
        </w:rPr>
        <w:t xml:space="preserve">he violent suppression of the Tiananmen protests was inevitable.  If the government defused the situation instead of publishing the inflammatory editorial, they would have had another movement to deal with in only a few years.  The democracy movements were getting more numerous and with shorter time spans in between.  Something had to be done.  By violently suppressing the movement, the government preserved </w:t>
      </w:r>
      <w:r w:rsidR="00605477" w:rsidRPr="002A03A9">
        <w:rPr>
          <w:rFonts w:ascii="Times New Roman" w:hAnsi="Times New Roman"/>
          <w:sz w:val="24"/>
          <w:szCs w:val="24"/>
        </w:rPr>
        <w:lastRenderedPageBreak/>
        <w:t xml:space="preserve">their power and ended the democratic cycle once and for all.  </w:t>
      </w:r>
      <w:r w:rsidR="00027E6A">
        <w:rPr>
          <w:rFonts w:ascii="Times New Roman" w:hAnsi="Times New Roman"/>
          <w:sz w:val="24"/>
          <w:szCs w:val="24"/>
        </w:rPr>
        <w:t>What set the Tiananmen Square Massacre apart from all other democratic movements was the way it was suppressed.  The huge scope of the operation and the intensity of the violence set this massacre apart from the rest of the failed attempts at democracy that had come before Tiananmen.  Tiananmen was the end of this long democratic cycle because of the totality of the end</w:t>
      </w:r>
      <w:r w:rsidR="00A91318">
        <w:rPr>
          <w:rFonts w:ascii="Times New Roman" w:hAnsi="Times New Roman"/>
          <w:sz w:val="24"/>
          <w:szCs w:val="24"/>
        </w:rPr>
        <w:t>ing.  Intellectuals blacklisted</w:t>
      </w:r>
      <w:r w:rsidR="00027E6A">
        <w:rPr>
          <w:rFonts w:ascii="Times New Roman" w:hAnsi="Times New Roman"/>
          <w:sz w:val="24"/>
          <w:szCs w:val="24"/>
        </w:rPr>
        <w:t xml:space="preserve"> and imprisoned beforehand still existed as human beings, and no outlet was given for them to exercise their talents.  With Tiananmen</w:t>
      </w:r>
      <w:r w:rsidR="00A91318">
        <w:rPr>
          <w:rFonts w:ascii="Times New Roman" w:hAnsi="Times New Roman"/>
          <w:sz w:val="24"/>
          <w:szCs w:val="24"/>
        </w:rPr>
        <w:t>,</w:t>
      </w:r>
      <w:r w:rsidR="00027E6A">
        <w:rPr>
          <w:rFonts w:ascii="Times New Roman" w:hAnsi="Times New Roman"/>
          <w:sz w:val="24"/>
          <w:szCs w:val="24"/>
        </w:rPr>
        <w:t xml:space="preserve"> the CCP killed as many dissenters as possible and sent a clear message to the rest of the intellectuals </w:t>
      </w:r>
      <w:r w:rsidR="00F54C80">
        <w:rPr>
          <w:rFonts w:ascii="Times New Roman" w:hAnsi="Times New Roman"/>
          <w:sz w:val="24"/>
          <w:szCs w:val="24"/>
        </w:rPr>
        <w:t xml:space="preserve">that dissent was not to be tolerated, and would be violently suppressed.  But with this violent suppression the CCP slammed shut only the possibility of political progress, what has kept the intellectuals in line for decades since Tiananmen, is their importance to the modern Chinese economy.  Thus Tiananmen became the whip to dissuade political dissention, while the CCP offered the carrot of economic freedoms and the wealth which would accompany it.  </w:t>
      </w:r>
    </w:p>
    <w:p w:rsidR="00EC437C" w:rsidRDefault="00EC437C" w:rsidP="00B32CA6">
      <w:pPr>
        <w:tabs>
          <w:tab w:val="left" w:pos="9360"/>
        </w:tabs>
        <w:spacing w:line="480" w:lineRule="auto"/>
        <w:rPr>
          <w:rFonts w:ascii="Times New Roman" w:hAnsi="Times New Roman"/>
          <w:sz w:val="24"/>
          <w:szCs w:val="24"/>
        </w:rPr>
        <w:sectPr w:rsidR="00EC437C" w:rsidSect="000743B6">
          <w:footerReference w:type="default" r:id="rId9"/>
          <w:type w:val="continuous"/>
          <w:pgSz w:w="12240" w:h="15840"/>
          <w:pgMar w:top="1440" w:right="1440" w:bottom="1440" w:left="1440" w:header="720" w:footer="720" w:gutter="0"/>
          <w:cols w:space="720"/>
          <w:docGrid w:linePitch="360"/>
        </w:sectPr>
      </w:pPr>
    </w:p>
    <w:p w:rsidR="00EC437C" w:rsidRDefault="00EC437C" w:rsidP="00B32CA6">
      <w:pPr>
        <w:tabs>
          <w:tab w:val="left" w:pos="9360"/>
        </w:tabs>
        <w:spacing w:line="480" w:lineRule="auto"/>
        <w:rPr>
          <w:rFonts w:ascii="Times New Roman" w:hAnsi="Times New Roman"/>
          <w:sz w:val="24"/>
          <w:szCs w:val="24"/>
        </w:rPr>
        <w:sectPr w:rsidR="00EC437C" w:rsidSect="00EC437C">
          <w:type w:val="continuous"/>
          <w:pgSz w:w="12240" w:h="15840"/>
          <w:pgMar w:top="1440" w:right="1440" w:bottom="1440" w:left="1440" w:header="720" w:footer="720" w:gutter="0"/>
          <w:cols w:space="720"/>
          <w:docGrid w:linePitch="360"/>
        </w:sectPr>
      </w:pPr>
    </w:p>
    <w:p w:rsidR="003C0BED" w:rsidRDefault="00D32FA7" w:rsidP="00B32CA6">
      <w:pPr>
        <w:tabs>
          <w:tab w:val="left" w:pos="9360"/>
        </w:tabs>
        <w:spacing w:line="480" w:lineRule="auto"/>
        <w:rPr>
          <w:rFonts w:ascii="Times New Roman" w:hAnsi="Times New Roman"/>
          <w:sz w:val="28"/>
          <w:szCs w:val="28"/>
        </w:rPr>
      </w:pPr>
      <w:r>
        <w:rPr>
          <w:rFonts w:ascii="Times New Roman" w:hAnsi="Times New Roman"/>
          <w:sz w:val="24"/>
          <w:szCs w:val="24"/>
        </w:rPr>
        <w:lastRenderedPageBreak/>
        <w:br w:type="page"/>
      </w:r>
      <w:r w:rsidR="00260607">
        <w:rPr>
          <w:rFonts w:ascii="Times New Roman" w:hAnsi="Times New Roman"/>
          <w:sz w:val="28"/>
          <w:szCs w:val="28"/>
        </w:rPr>
        <w:lastRenderedPageBreak/>
        <w:t xml:space="preserve">Appendix </w:t>
      </w:r>
    </w:p>
    <w:p w:rsidR="00F41563" w:rsidRDefault="00C233CB" w:rsidP="00B32CA6">
      <w:pPr>
        <w:tabs>
          <w:tab w:val="left" w:pos="9360"/>
        </w:tabs>
        <w:spacing w:line="480" w:lineRule="auto"/>
        <w:rPr>
          <w:rFonts w:ascii="Times New Roman" w:hAnsi="Times New Roman"/>
          <w:sz w:val="28"/>
          <w:szCs w:val="28"/>
        </w:rPr>
      </w:pPr>
      <w:r>
        <w:rPr>
          <w:rFonts w:ascii="Times New Roman" w:hAnsi="Times New Roman"/>
          <w:i/>
          <w:sz w:val="28"/>
          <w:szCs w:val="28"/>
        </w:rPr>
        <w:t xml:space="preserve">People’s Daily: </w:t>
      </w:r>
      <w:r>
        <w:rPr>
          <w:rFonts w:ascii="Times New Roman" w:hAnsi="Times New Roman"/>
          <w:sz w:val="28"/>
          <w:szCs w:val="28"/>
        </w:rPr>
        <w:t>“We Must Unequivocally Oppose Unrest,” April 26, 1989</w:t>
      </w:r>
      <w:r w:rsidR="008B61F9">
        <w:rPr>
          <w:rStyle w:val="FootnoteReference"/>
          <w:rFonts w:ascii="Times New Roman" w:hAnsi="Times New Roman"/>
          <w:sz w:val="28"/>
          <w:szCs w:val="28"/>
        </w:rPr>
        <w:footnoteReference w:id="100"/>
      </w:r>
    </w:p>
    <w:p w:rsidR="00C233CB" w:rsidRDefault="00C233CB" w:rsidP="00886425">
      <w:pPr>
        <w:tabs>
          <w:tab w:val="left" w:pos="9360"/>
        </w:tabs>
        <w:spacing w:line="240" w:lineRule="auto"/>
        <w:rPr>
          <w:rFonts w:ascii="Times New Roman" w:hAnsi="Times New Roman"/>
          <w:sz w:val="24"/>
          <w:szCs w:val="24"/>
        </w:rPr>
      </w:pPr>
      <w:r>
        <w:rPr>
          <w:rFonts w:ascii="Times New Roman" w:hAnsi="Times New Roman"/>
          <w:sz w:val="24"/>
          <w:szCs w:val="24"/>
        </w:rPr>
        <w:t xml:space="preserve">In the mourning activities commemorating the death of Hu Yaobang, vast numbers of Communist Party members, workers, peasants, intellectuals, cadres, People’s Liberation Army soldiers, and young students expressed their grief in many forms and indicated that sorrow should be transformed </w:t>
      </w:r>
      <w:proofErr w:type="gramStart"/>
      <w:r>
        <w:rPr>
          <w:rFonts w:ascii="Times New Roman" w:hAnsi="Times New Roman"/>
          <w:sz w:val="24"/>
          <w:szCs w:val="24"/>
        </w:rPr>
        <w:t>to[</w:t>
      </w:r>
      <w:proofErr w:type="gramEnd"/>
      <w:r>
        <w:rPr>
          <w:rFonts w:ascii="Times New Roman" w:hAnsi="Times New Roman"/>
          <w:sz w:val="24"/>
          <w:szCs w:val="24"/>
        </w:rPr>
        <w:t xml:space="preserve">sic] into strength, a strength that could contribute to the realization of the Four Modernizations and the revival of China. </w:t>
      </w:r>
    </w:p>
    <w:p w:rsidR="00C233CB" w:rsidRDefault="00C233CB" w:rsidP="00886425">
      <w:pPr>
        <w:tabs>
          <w:tab w:val="left" w:pos="9360"/>
        </w:tabs>
        <w:spacing w:line="240" w:lineRule="auto"/>
        <w:rPr>
          <w:rFonts w:ascii="Times New Roman" w:hAnsi="Times New Roman"/>
          <w:sz w:val="24"/>
          <w:szCs w:val="24"/>
        </w:rPr>
      </w:pPr>
      <w:r>
        <w:rPr>
          <w:rFonts w:ascii="Times New Roman" w:hAnsi="Times New Roman"/>
          <w:sz w:val="24"/>
          <w:szCs w:val="24"/>
        </w:rPr>
        <w:t>During the mourning period, abnormal situations emerged. A tiny handful of people took this opportunity to fabricate rumors and openly attack Party and government leaders; the poisoned and bewitched the masses to attack the New China Gate of Zhongnanhai, the location of the Central Committee of the Party and National Council; there were even some people who shouted counter-revolutionary slogans such as “Down with the Communist Party!”</w:t>
      </w:r>
      <w:r w:rsidR="00886425">
        <w:rPr>
          <w:rFonts w:ascii="Times New Roman" w:hAnsi="Times New Roman"/>
          <w:sz w:val="24"/>
          <w:szCs w:val="24"/>
        </w:rPr>
        <w:t xml:space="preserve">; in the provincial capital cities of Xi’an and Changsha, rioters used the occasion to engage in serious instances of assault, vandalism, looting, and arson. </w:t>
      </w:r>
    </w:p>
    <w:p w:rsidR="00886425" w:rsidRDefault="00886425" w:rsidP="00886425">
      <w:pPr>
        <w:tabs>
          <w:tab w:val="left" w:pos="9360"/>
        </w:tabs>
        <w:spacing w:line="240" w:lineRule="auto"/>
        <w:rPr>
          <w:rFonts w:ascii="Times New Roman" w:hAnsi="Times New Roman"/>
          <w:sz w:val="24"/>
          <w:szCs w:val="24"/>
        </w:rPr>
      </w:pPr>
      <w:r>
        <w:rPr>
          <w:rFonts w:ascii="Times New Roman" w:hAnsi="Times New Roman"/>
          <w:sz w:val="24"/>
          <w:szCs w:val="24"/>
        </w:rPr>
        <w:t>In its consideration for the deep grief of the vast masses, the Party and the government adopted a tolerant and restrained attitude toward some of the inappropriate words and deeds of these young students who acted in moments of emotional distress.  Before the mourning service commemorating Comrade Hu Yaobang on April 22</w:t>
      </w:r>
      <w:r>
        <w:rPr>
          <w:rFonts w:ascii="Times New Roman" w:hAnsi="Times New Roman"/>
          <w:sz w:val="24"/>
          <w:szCs w:val="24"/>
          <w:vertAlign w:val="superscript"/>
        </w:rPr>
        <w:t xml:space="preserve">nd, </w:t>
      </w:r>
      <w:r>
        <w:rPr>
          <w:rFonts w:ascii="Times New Roman" w:hAnsi="Times New Roman"/>
          <w:sz w:val="24"/>
          <w:szCs w:val="24"/>
        </w:rPr>
        <w:t xml:space="preserve">the police did not, in conformance with past practice, clear Tiananmen </w:t>
      </w:r>
      <w:proofErr w:type="gramStart"/>
      <w:r>
        <w:rPr>
          <w:rFonts w:ascii="Times New Roman" w:hAnsi="Times New Roman"/>
          <w:sz w:val="24"/>
          <w:szCs w:val="24"/>
        </w:rPr>
        <w:t>square</w:t>
      </w:r>
      <w:proofErr w:type="gramEnd"/>
      <w:r>
        <w:rPr>
          <w:rFonts w:ascii="Times New Roman" w:hAnsi="Times New Roman"/>
          <w:sz w:val="24"/>
          <w:szCs w:val="24"/>
        </w:rPr>
        <w:t xml:space="preserve"> where some students had already gathered.  The police simply asked them to behave in a disciplined manner so that all could mourn Comrade Hu Yaobang.  Owing to the mutual efforts of all involved, the mourning service could smoothly take place in a solemn and dignified manner.    </w:t>
      </w:r>
    </w:p>
    <w:p w:rsidR="00886425" w:rsidRDefault="00886425" w:rsidP="00886425">
      <w:pPr>
        <w:tabs>
          <w:tab w:val="left" w:pos="9360"/>
        </w:tabs>
        <w:spacing w:line="240" w:lineRule="auto"/>
        <w:rPr>
          <w:rFonts w:ascii="Times New Roman" w:hAnsi="Times New Roman"/>
          <w:sz w:val="24"/>
          <w:szCs w:val="24"/>
        </w:rPr>
      </w:pPr>
      <w:r>
        <w:rPr>
          <w:rFonts w:ascii="Times New Roman" w:hAnsi="Times New Roman"/>
          <w:sz w:val="24"/>
          <w:szCs w:val="24"/>
        </w:rPr>
        <w:t xml:space="preserve">But after the mourning service, a tiny handful of people with ulterior motives continued to take advantage of the grief of the students to fabricate all sorts of rumors, poison people’s </w:t>
      </w:r>
      <w:proofErr w:type="gramStart"/>
      <w:r>
        <w:rPr>
          <w:rFonts w:ascii="Times New Roman" w:hAnsi="Times New Roman"/>
          <w:sz w:val="24"/>
          <w:szCs w:val="24"/>
        </w:rPr>
        <w:t>mind[</w:t>
      </w:r>
      <w:proofErr w:type="gramEnd"/>
      <w:r>
        <w:rPr>
          <w:rFonts w:ascii="Times New Roman" w:hAnsi="Times New Roman"/>
          <w:sz w:val="24"/>
          <w:szCs w:val="24"/>
        </w:rPr>
        <w:t xml:space="preserve">sic], and used posters and handbills to slander, deprecate, and attack the Party and government leaders.  They openly violated the constitution and encouraged opposition to the leadership of the Communist Party and the socialist system.  In some institutions of higher education they formed illegal organizations to “wrest power” from student government associations and some of them even forcibly occupied school loudspeaker control rooms; in other schools, they encouraged students to boycott classes and teachers to strike and even used force to prevent students from attending class.  </w:t>
      </w:r>
      <w:r w:rsidR="00945EE8">
        <w:rPr>
          <w:rFonts w:ascii="Times New Roman" w:hAnsi="Times New Roman"/>
          <w:sz w:val="24"/>
          <w:szCs w:val="24"/>
        </w:rPr>
        <w:t>Fraudulently</w:t>
      </w:r>
      <w:r>
        <w:rPr>
          <w:rFonts w:ascii="Times New Roman" w:hAnsi="Times New Roman"/>
          <w:sz w:val="24"/>
          <w:szCs w:val="24"/>
        </w:rPr>
        <w:t xml:space="preserve"> using the name of workers’ organizations, they circulated reactionary flyers, and moreover, began establishing contacts in all quarters in order to manufacture an even more serious incident.  </w:t>
      </w:r>
    </w:p>
    <w:p w:rsidR="00945EE8" w:rsidRDefault="00886425" w:rsidP="00886425">
      <w:pPr>
        <w:tabs>
          <w:tab w:val="left" w:pos="9360"/>
        </w:tabs>
        <w:spacing w:line="240" w:lineRule="auto"/>
        <w:rPr>
          <w:rFonts w:ascii="Times New Roman" w:hAnsi="Times New Roman"/>
          <w:sz w:val="24"/>
          <w:szCs w:val="24"/>
        </w:rPr>
      </w:pPr>
      <w:r>
        <w:rPr>
          <w:rFonts w:ascii="Times New Roman" w:hAnsi="Times New Roman"/>
          <w:sz w:val="24"/>
          <w:szCs w:val="24"/>
        </w:rPr>
        <w:t xml:space="preserve">All these facts indicate that </w:t>
      </w:r>
      <w:proofErr w:type="gramStart"/>
      <w:r>
        <w:rPr>
          <w:rFonts w:ascii="Times New Roman" w:hAnsi="Times New Roman"/>
          <w:sz w:val="24"/>
          <w:szCs w:val="24"/>
        </w:rPr>
        <w:t>this tiny handful of people are</w:t>
      </w:r>
      <w:proofErr w:type="gramEnd"/>
      <w:r>
        <w:rPr>
          <w:rFonts w:ascii="Times New Roman" w:hAnsi="Times New Roman"/>
          <w:sz w:val="24"/>
          <w:szCs w:val="24"/>
        </w:rPr>
        <w:t xml:space="preserve"> not really engaged in mourni</w:t>
      </w:r>
      <w:r w:rsidR="00945EE8">
        <w:rPr>
          <w:rFonts w:ascii="Times New Roman" w:hAnsi="Times New Roman"/>
          <w:sz w:val="24"/>
          <w:szCs w:val="24"/>
        </w:rPr>
        <w:t xml:space="preserve">ng Commrade Hu Yaobang.  Their goal is not to promote the process of socialist democracy in China nor are they simply complaining because they are dissatisfied.  They are waving the flag </w:t>
      </w:r>
      <w:r w:rsidR="00945EE8">
        <w:rPr>
          <w:rFonts w:ascii="Times New Roman" w:hAnsi="Times New Roman"/>
          <w:sz w:val="24"/>
          <w:szCs w:val="24"/>
        </w:rPr>
        <w:lastRenderedPageBreak/>
        <w:t xml:space="preserve">of democracy to destroy democracy and law and order. Their goal is to sow dissension in people’s minds, to disrupt the entire nation, and to ruin an orderly and united political situation.  This is a planned conspiracy; it is turmoil which, in essence, aims at negating the leadership of the Communist people and the socialist system.  This is a serious political struggle confronting the entire people and all the peoples of the entire nation.  </w:t>
      </w:r>
    </w:p>
    <w:p w:rsidR="00886425" w:rsidRDefault="00945EE8" w:rsidP="00886425">
      <w:pPr>
        <w:tabs>
          <w:tab w:val="left" w:pos="9360"/>
        </w:tabs>
        <w:spacing w:line="240" w:lineRule="auto"/>
        <w:rPr>
          <w:rFonts w:ascii="Times New Roman" w:hAnsi="Times New Roman"/>
          <w:sz w:val="24"/>
          <w:szCs w:val="24"/>
        </w:rPr>
      </w:pPr>
      <w:r>
        <w:rPr>
          <w:rFonts w:ascii="Times New Roman" w:hAnsi="Times New Roman"/>
          <w:sz w:val="24"/>
          <w:szCs w:val="24"/>
        </w:rPr>
        <w:t xml:space="preserve">If this turmoil is appeased or tolerated, if it is allowed to simply develop, a serious and chaotic situation will emerge in the future.  The reform, opening, good management, construction, development, control of inflation, betterment of living standards, anti-corruption, and construction of democracy and law and order that are hoped for by the people of the entire nation, including the vast majority of students, will vanish like a popped soap bubble.  Even the enormous accomplishments of ten years of reform could be entirely lost; the glorious hope of the entire people for the revival of China could become impossible to realize.  A China with enormous hopes and a great future would be changed into a China in turmoil, a land without peace or future.  </w:t>
      </w:r>
    </w:p>
    <w:p w:rsidR="00260607" w:rsidRDefault="00945EE8" w:rsidP="00886425">
      <w:pPr>
        <w:tabs>
          <w:tab w:val="left" w:pos="9360"/>
        </w:tabs>
        <w:spacing w:line="240" w:lineRule="auto"/>
        <w:rPr>
          <w:rFonts w:ascii="Times New Roman" w:hAnsi="Times New Roman"/>
          <w:sz w:val="24"/>
          <w:szCs w:val="24"/>
        </w:rPr>
      </w:pPr>
      <w:r>
        <w:rPr>
          <w:rFonts w:ascii="Times New Roman" w:hAnsi="Times New Roman"/>
          <w:sz w:val="24"/>
          <w:szCs w:val="24"/>
        </w:rPr>
        <w:t xml:space="preserve">Therefore, the entire Party and the people of the entire nation should sufficiently understand the severity of this struggle.  They should unite and unequivocally oppose this turmoil in order to defend our hard-earned political harmony and unity, to protect the constitution, and to defend socialist democracy and law and order.  We absolutely will not permit the establishment of any illegal organization; we will resolutely halt all actions based on any pretext designed to encroach upon rights of legally constituted student organizations.  Those who intentionally fabricate rumors in order to slander others will </w:t>
      </w:r>
      <w:r w:rsidR="00260607">
        <w:rPr>
          <w:rFonts w:ascii="Times New Roman" w:hAnsi="Times New Roman"/>
          <w:sz w:val="24"/>
          <w:szCs w:val="24"/>
        </w:rPr>
        <w:t xml:space="preserve">be legally prosecuted to the extent of their criminal responsibility.  Illegal demonstrations or parades are prohibited; forming contracts in factories, farming </w:t>
      </w:r>
      <w:proofErr w:type="gramStart"/>
      <w:r w:rsidR="00260607">
        <w:rPr>
          <w:rFonts w:ascii="Times New Roman" w:hAnsi="Times New Roman"/>
          <w:sz w:val="24"/>
          <w:szCs w:val="24"/>
        </w:rPr>
        <w:t>villages,</w:t>
      </w:r>
      <w:proofErr w:type="gramEnd"/>
      <w:r w:rsidR="00260607">
        <w:rPr>
          <w:rFonts w:ascii="Times New Roman" w:hAnsi="Times New Roman"/>
          <w:sz w:val="24"/>
          <w:szCs w:val="24"/>
        </w:rPr>
        <w:t xml:space="preserve"> and schools is prohibited.  Those who engage in acts of assault, vandalism looting, and arson will be punished according to the law.  The legitimate right of students to attend class and study will be protected.  The broad masses of the students sincerely hope to eliminate corruption and to advance democracy and these are also the demands of the Party and the government.  These demands can only be realized under the leadership of the Party and through the strengthening of administrative structure, the active promotion of reform, and the amplification of socialist democracy and law and order.  </w:t>
      </w:r>
    </w:p>
    <w:p w:rsidR="00260607" w:rsidRDefault="00260607" w:rsidP="00886425">
      <w:pPr>
        <w:tabs>
          <w:tab w:val="left" w:pos="9360"/>
        </w:tabs>
        <w:spacing w:line="240" w:lineRule="auto"/>
        <w:rPr>
          <w:rFonts w:ascii="Times New Roman" w:hAnsi="Times New Roman"/>
          <w:sz w:val="24"/>
          <w:szCs w:val="24"/>
        </w:rPr>
      </w:pPr>
      <w:r>
        <w:rPr>
          <w:rFonts w:ascii="Times New Roman" w:hAnsi="Times New Roman"/>
          <w:sz w:val="24"/>
          <w:szCs w:val="24"/>
        </w:rPr>
        <w:t xml:space="preserve">All party comrades and all the people of the nation must awaken and recognize that if we do not firmly halt this </w:t>
      </w:r>
      <w:proofErr w:type="gramStart"/>
      <w:r>
        <w:rPr>
          <w:rFonts w:ascii="Times New Roman" w:hAnsi="Times New Roman"/>
          <w:sz w:val="24"/>
          <w:szCs w:val="24"/>
        </w:rPr>
        <w:t>turmoil,</w:t>
      </w:r>
      <w:proofErr w:type="gramEnd"/>
      <w:r>
        <w:rPr>
          <w:rFonts w:ascii="Times New Roman" w:hAnsi="Times New Roman"/>
          <w:sz w:val="24"/>
          <w:szCs w:val="24"/>
        </w:rPr>
        <w:t xml:space="preserve"> our nation will never have a day of peace.  This struggle is connected to the success or failure of reform, opening, and the achievement of the Four Modernizations.  It is connected to the future of our nation and our people.  Organizations at all levels of the Chinese Communist Party, the vast masses of Communist Party members, patriotic democratic people, and all the people of the nation should distinguish right from wrong and actively take action to firmly and expeditiously stop this turmoil.  </w:t>
      </w:r>
    </w:p>
    <w:p w:rsidR="00260607" w:rsidRDefault="00260607" w:rsidP="00886425">
      <w:pPr>
        <w:tabs>
          <w:tab w:val="left" w:pos="9360"/>
        </w:tabs>
        <w:spacing w:line="240" w:lineRule="auto"/>
        <w:rPr>
          <w:rFonts w:ascii="Times New Roman" w:hAnsi="Times New Roman"/>
          <w:sz w:val="28"/>
          <w:szCs w:val="28"/>
        </w:rPr>
      </w:pPr>
      <w:r>
        <w:rPr>
          <w:rFonts w:ascii="Times New Roman" w:hAnsi="Times New Roman"/>
          <w:sz w:val="24"/>
          <w:szCs w:val="24"/>
        </w:rPr>
        <w:br w:type="page"/>
      </w:r>
      <w:r>
        <w:rPr>
          <w:rFonts w:ascii="Times New Roman" w:hAnsi="Times New Roman"/>
          <w:sz w:val="28"/>
          <w:szCs w:val="28"/>
        </w:rPr>
        <w:lastRenderedPageBreak/>
        <w:t>Bibliography</w:t>
      </w:r>
    </w:p>
    <w:p w:rsidR="003D2420" w:rsidRPr="003D2420" w:rsidRDefault="003D2420" w:rsidP="003D2420">
      <w:pPr>
        <w:tabs>
          <w:tab w:val="left" w:pos="0"/>
        </w:tabs>
        <w:spacing w:line="240" w:lineRule="auto"/>
        <w:ind w:left="720" w:hanging="720"/>
        <w:rPr>
          <w:rFonts w:ascii="Times New Roman" w:hAnsi="Times New Roman"/>
          <w:sz w:val="24"/>
          <w:szCs w:val="24"/>
        </w:rPr>
      </w:pPr>
      <w:r w:rsidRPr="003D2420">
        <w:rPr>
          <w:rFonts w:ascii="Times New Roman" w:hAnsi="Times New Roman"/>
          <w:sz w:val="24"/>
          <w:szCs w:val="24"/>
        </w:rPr>
        <w:t>SECONDARY SOURCES:</w:t>
      </w:r>
    </w:p>
    <w:p w:rsidR="003D2420" w:rsidRPr="003D2420" w:rsidRDefault="003D2420" w:rsidP="003D2420">
      <w:pPr>
        <w:tabs>
          <w:tab w:val="left" w:pos="9360"/>
        </w:tabs>
        <w:spacing w:line="240" w:lineRule="auto"/>
        <w:rPr>
          <w:rFonts w:ascii="Times New Roman" w:hAnsi="Times New Roman"/>
          <w:sz w:val="24"/>
          <w:szCs w:val="24"/>
        </w:rPr>
      </w:pPr>
    </w:p>
    <w:p w:rsidR="003D2420" w:rsidRPr="003D2420" w:rsidRDefault="003D2420" w:rsidP="003D2420">
      <w:pPr>
        <w:tabs>
          <w:tab w:val="left" w:pos="9360"/>
        </w:tabs>
        <w:spacing w:line="240" w:lineRule="auto"/>
        <w:rPr>
          <w:rFonts w:ascii="Times New Roman" w:hAnsi="Times New Roman"/>
          <w:iCs/>
          <w:sz w:val="24"/>
          <w:szCs w:val="24"/>
        </w:rPr>
      </w:pPr>
      <w:r w:rsidRPr="003D2420">
        <w:rPr>
          <w:rFonts w:ascii="Times New Roman" w:hAnsi="Times New Roman"/>
          <w:iCs/>
          <w:sz w:val="24"/>
          <w:szCs w:val="24"/>
        </w:rPr>
        <w:t xml:space="preserve">Baum, Richard.  </w:t>
      </w:r>
      <w:proofErr w:type="gramStart"/>
      <w:r w:rsidRPr="003D2420">
        <w:rPr>
          <w:rFonts w:ascii="Times New Roman" w:hAnsi="Times New Roman"/>
          <w:iCs/>
          <w:sz w:val="24"/>
          <w:szCs w:val="24"/>
        </w:rPr>
        <w:t>“Political Stability in Post-Deng China.”</w:t>
      </w:r>
      <w:proofErr w:type="gramEnd"/>
      <w:r w:rsidRPr="003D2420">
        <w:rPr>
          <w:rFonts w:ascii="Times New Roman" w:hAnsi="Times New Roman"/>
          <w:iCs/>
          <w:sz w:val="24"/>
          <w:szCs w:val="24"/>
        </w:rPr>
        <w:t xml:space="preserve"> </w:t>
      </w:r>
      <w:r w:rsidRPr="003D2420">
        <w:rPr>
          <w:rFonts w:ascii="Times New Roman" w:hAnsi="Times New Roman"/>
          <w:i/>
          <w:sz w:val="24"/>
          <w:szCs w:val="24"/>
        </w:rPr>
        <w:t xml:space="preserve">Asian Survey </w:t>
      </w:r>
      <w:r w:rsidRPr="003D2420">
        <w:rPr>
          <w:rFonts w:ascii="Times New Roman" w:hAnsi="Times New Roman"/>
          <w:iCs/>
          <w:sz w:val="24"/>
          <w:szCs w:val="24"/>
        </w:rPr>
        <w:t xml:space="preserve">32 (June 1992): 491-505.     </w:t>
      </w:r>
    </w:p>
    <w:p w:rsidR="003D2420" w:rsidRPr="003D2420" w:rsidRDefault="003D2420" w:rsidP="003D2420">
      <w:pPr>
        <w:tabs>
          <w:tab w:val="left" w:pos="720"/>
        </w:tabs>
        <w:spacing w:line="240" w:lineRule="auto"/>
        <w:ind w:left="720" w:hanging="720"/>
        <w:rPr>
          <w:rFonts w:ascii="Times New Roman" w:hAnsi="Times New Roman"/>
          <w:iCs/>
          <w:sz w:val="24"/>
          <w:szCs w:val="24"/>
        </w:rPr>
      </w:pPr>
      <w:r w:rsidRPr="003D2420">
        <w:rPr>
          <w:rFonts w:ascii="Times New Roman" w:hAnsi="Times New Roman"/>
          <w:iCs/>
          <w:sz w:val="24"/>
          <w:szCs w:val="24"/>
        </w:rPr>
        <w:t xml:space="preserve">Brook, Timothy. </w:t>
      </w:r>
      <w:proofErr w:type="gramStart"/>
      <w:r w:rsidRPr="003D2420">
        <w:rPr>
          <w:rFonts w:ascii="Times New Roman" w:hAnsi="Times New Roman"/>
          <w:i/>
          <w:iCs/>
          <w:sz w:val="24"/>
          <w:szCs w:val="24"/>
        </w:rPr>
        <w:t>Quelling the People: The Military Suppression of the Beijing Democracy Movement.</w:t>
      </w:r>
      <w:proofErr w:type="gramEnd"/>
      <w:r w:rsidRPr="003D2420">
        <w:rPr>
          <w:rFonts w:ascii="Times New Roman" w:hAnsi="Times New Roman"/>
          <w:i/>
          <w:iCs/>
          <w:sz w:val="24"/>
          <w:szCs w:val="24"/>
        </w:rPr>
        <w:t xml:space="preserve"> </w:t>
      </w:r>
      <w:r w:rsidRPr="003D2420">
        <w:rPr>
          <w:rFonts w:ascii="Times New Roman" w:hAnsi="Times New Roman"/>
          <w:iCs/>
          <w:sz w:val="24"/>
          <w:szCs w:val="24"/>
        </w:rPr>
        <w:t xml:space="preserve">New York: Oxford University Press, 1992.     </w:t>
      </w:r>
    </w:p>
    <w:p w:rsidR="003D2420" w:rsidRPr="003D2420" w:rsidRDefault="003D2420" w:rsidP="003D2420">
      <w:pPr>
        <w:tabs>
          <w:tab w:val="left" w:pos="9360"/>
        </w:tabs>
        <w:spacing w:line="240" w:lineRule="auto"/>
        <w:rPr>
          <w:rFonts w:ascii="Times New Roman" w:hAnsi="Times New Roman"/>
          <w:sz w:val="24"/>
          <w:szCs w:val="24"/>
        </w:rPr>
      </w:pPr>
    </w:p>
    <w:p w:rsidR="003D2420" w:rsidRPr="003D2420" w:rsidRDefault="003D2420" w:rsidP="003D2420">
      <w:pPr>
        <w:tabs>
          <w:tab w:val="left" w:pos="9360"/>
        </w:tabs>
        <w:spacing w:line="240" w:lineRule="auto"/>
        <w:ind w:left="720" w:hanging="720"/>
        <w:rPr>
          <w:rFonts w:ascii="Times New Roman" w:hAnsi="Times New Roman"/>
          <w:iCs/>
          <w:sz w:val="24"/>
          <w:szCs w:val="24"/>
        </w:rPr>
      </w:pPr>
      <w:proofErr w:type="gramStart"/>
      <w:r w:rsidRPr="003D2420">
        <w:rPr>
          <w:rFonts w:ascii="Times New Roman" w:hAnsi="Times New Roman"/>
          <w:iCs/>
          <w:sz w:val="24"/>
          <w:szCs w:val="24"/>
        </w:rPr>
        <w:t>Chu-Yuan Cheng.</w:t>
      </w:r>
      <w:proofErr w:type="gramEnd"/>
      <w:r w:rsidRPr="003D2420">
        <w:rPr>
          <w:rFonts w:ascii="Times New Roman" w:hAnsi="Times New Roman"/>
          <w:iCs/>
          <w:sz w:val="24"/>
          <w:szCs w:val="24"/>
        </w:rPr>
        <w:t xml:space="preserve"> </w:t>
      </w:r>
      <w:r w:rsidRPr="003D2420">
        <w:rPr>
          <w:rFonts w:ascii="Times New Roman" w:hAnsi="Times New Roman"/>
          <w:i/>
          <w:iCs/>
          <w:sz w:val="24"/>
          <w:szCs w:val="24"/>
        </w:rPr>
        <w:t>Behind the Tiananmen Massacre: Social, Political, and Economic Ferment in China.</w:t>
      </w:r>
      <w:r w:rsidRPr="003D2420">
        <w:rPr>
          <w:rFonts w:ascii="Times New Roman" w:hAnsi="Times New Roman"/>
          <w:iCs/>
          <w:sz w:val="24"/>
          <w:szCs w:val="24"/>
        </w:rPr>
        <w:t xml:space="preserve"> Boulder: Westview Press, 1990.  </w:t>
      </w:r>
    </w:p>
    <w:p w:rsidR="003D2420" w:rsidRPr="003D2420" w:rsidRDefault="003D2420" w:rsidP="003D2420">
      <w:pPr>
        <w:tabs>
          <w:tab w:val="left" w:pos="9360"/>
        </w:tabs>
        <w:spacing w:line="240" w:lineRule="auto"/>
        <w:ind w:left="720" w:hanging="720"/>
        <w:rPr>
          <w:rFonts w:ascii="Times New Roman" w:hAnsi="Times New Roman"/>
          <w:sz w:val="24"/>
          <w:szCs w:val="24"/>
        </w:rPr>
      </w:pPr>
      <w:proofErr w:type="gramStart"/>
      <w:r w:rsidRPr="003D2420">
        <w:rPr>
          <w:rFonts w:ascii="Times New Roman" w:hAnsi="Times New Roman"/>
          <w:sz w:val="24"/>
          <w:szCs w:val="24"/>
        </w:rPr>
        <w:t>Cheng, Pei-kai and Michael Lestz.</w:t>
      </w:r>
      <w:proofErr w:type="gramEnd"/>
      <w:r w:rsidRPr="003D2420">
        <w:rPr>
          <w:rFonts w:ascii="Times New Roman" w:hAnsi="Times New Roman"/>
          <w:sz w:val="24"/>
          <w:szCs w:val="24"/>
        </w:rPr>
        <w:t xml:space="preserve"> </w:t>
      </w:r>
      <w:r w:rsidRPr="003D2420">
        <w:rPr>
          <w:rFonts w:ascii="Times New Roman" w:hAnsi="Times New Roman"/>
          <w:i/>
          <w:sz w:val="24"/>
          <w:szCs w:val="24"/>
        </w:rPr>
        <w:t>The Search for Modern China: A Documentary Collection.</w:t>
      </w:r>
      <w:r w:rsidRPr="003D2420">
        <w:rPr>
          <w:rFonts w:ascii="Times New Roman" w:hAnsi="Times New Roman"/>
          <w:sz w:val="24"/>
          <w:szCs w:val="24"/>
        </w:rPr>
        <w:t xml:space="preserve"> New York: W.W Norton &amp; Company, 1999.</w:t>
      </w:r>
    </w:p>
    <w:p w:rsidR="003D2420" w:rsidRPr="003D2420" w:rsidRDefault="003D2420" w:rsidP="00AF1743">
      <w:pPr>
        <w:tabs>
          <w:tab w:val="left" w:pos="9360"/>
        </w:tabs>
        <w:spacing w:line="240" w:lineRule="auto"/>
        <w:ind w:left="720" w:hanging="720"/>
        <w:rPr>
          <w:rFonts w:ascii="Times New Roman" w:hAnsi="Times New Roman"/>
          <w:sz w:val="24"/>
          <w:szCs w:val="24"/>
        </w:rPr>
      </w:pPr>
      <w:r w:rsidRPr="003D2420">
        <w:rPr>
          <w:rFonts w:ascii="Times New Roman" w:hAnsi="Times New Roman"/>
          <w:sz w:val="24"/>
          <w:szCs w:val="24"/>
        </w:rPr>
        <w:t xml:space="preserve">Cole, James H.  </w:t>
      </w:r>
      <w:r w:rsidRPr="003D2420">
        <w:rPr>
          <w:rFonts w:ascii="Times New Roman" w:hAnsi="Times New Roman"/>
          <w:i/>
          <w:iCs/>
          <w:sz w:val="24"/>
          <w:szCs w:val="24"/>
        </w:rPr>
        <w:t xml:space="preserve">Twentieth Century China: An Annotated Bibliography of Reference Works in Chinese, Japanese, and Western Languages. </w:t>
      </w:r>
      <w:r w:rsidRPr="003D2420">
        <w:rPr>
          <w:rFonts w:ascii="Times New Roman" w:hAnsi="Times New Roman"/>
          <w:sz w:val="24"/>
          <w:szCs w:val="24"/>
        </w:rPr>
        <w:t>New York: M.E. Sharpe, Inc 2004</w:t>
      </w:r>
    </w:p>
    <w:p w:rsidR="003D2420" w:rsidRPr="00AF1743" w:rsidRDefault="003D2420" w:rsidP="00AF1743">
      <w:pPr>
        <w:tabs>
          <w:tab w:val="left" w:pos="9360"/>
        </w:tabs>
        <w:spacing w:line="240" w:lineRule="auto"/>
        <w:ind w:left="720" w:hanging="720"/>
        <w:rPr>
          <w:rFonts w:ascii="Times New Roman" w:hAnsi="Times New Roman"/>
          <w:sz w:val="24"/>
          <w:szCs w:val="24"/>
        </w:rPr>
      </w:pPr>
      <w:proofErr w:type="gramStart"/>
      <w:r w:rsidRPr="003D2420">
        <w:rPr>
          <w:rFonts w:ascii="Times New Roman" w:hAnsi="Times New Roman"/>
          <w:iCs/>
          <w:sz w:val="24"/>
          <w:szCs w:val="24"/>
        </w:rPr>
        <w:t>Ding, Yijiang.</w:t>
      </w:r>
      <w:proofErr w:type="gramEnd"/>
      <w:r w:rsidRPr="003D2420">
        <w:rPr>
          <w:rFonts w:ascii="Times New Roman" w:hAnsi="Times New Roman"/>
          <w:iCs/>
          <w:sz w:val="24"/>
          <w:szCs w:val="24"/>
        </w:rPr>
        <w:t xml:space="preserve"> </w:t>
      </w:r>
      <w:r w:rsidRPr="003D2420">
        <w:rPr>
          <w:rFonts w:ascii="Times New Roman" w:hAnsi="Times New Roman"/>
          <w:i/>
          <w:iCs/>
          <w:sz w:val="24"/>
          <w:szCs w:val="24"/>
        </w:rPr>
        <w:t xml:space="preserve">Chinese Democracy </w:t>
      </w:r>
      <w:proofErr w:type="gramStart"/>
      <w:r w:rsidRPr="003D2420">
        <w:rPr>
          <w:rFonts w:ascii="Times New Roman" w:hAnsi="Times New Roman"/>
          <w:i/>
          <w:iCs/>
          <w:sz w:val="24"/>
          <w:szCs w:val="24"/>
        </w:rPr>
        <w:t>After</w:t>
      </w:r>
      <w:proofErr w:type="gramEnd"/>
      <w:r w:rsidRPr="003D2420">
        <w:rPr>
          <w:rFonts w:ascii="Times New Roman" w:hAnsi="Times New Roman"/>
          <w:i/>
          <w:iCs/>
          <w:sz w:val="24"/>
          <w:szCs w:val="24"/>
        </w:rPr>
        <w:t xml:space="preserve"> Tiananmen.  </w:t>
      </w:r>
      <w:r w:rsidRPr="003D2420">
        <w:rPr>
          <w:rFonts w:ascii="Times New Roman" w:hAnsi="Times New Roman"/>
          <w:iCs/>
          <w:sz w:val="24"/>
          <w:szCs w:val="24"/>
        </w:rPr>
        <w:t xml:space="preserve">New York: Columbia University Press, 2002.    </w:t>
      </w:r>
    </w:p>
    <w:p w:rsidR="003D2420" w:rsidRPr="00AF1743" w:rsidRDefault="003D2420" w:rsidP="00AF1743">
      <w:pPr>
        <w:spacing w:line="240" w:lineRule="auto"/>
        <w:ind w:left="720" w:hanging="720"/>
        <w:rPr>
          <w:rFonts w:ascii="Times New Roman" w:hAnsi="Times New Roman"/>
          <w:sz w:val="24"/>
          <w:szCs w:val="24"/>
        </w:rPr>
      </w:pPr>
      <w:r w:rsidRPr="003D2420">
        <w:rPr>
          <w:rFonts w:ascii="Times New Roman" w:hAnsi="Times New Roman"/>
          <w:iCs/>
          <w:sz w:val="24"/>
          <w:szCs w:val="24"/>
        </w:rPr>
        <w:t xml:space="preserve">Dingxin, Zhao.  </w:t>
      </w:r>
      <w:r w:rsidRPr="003D2420">
        <w:rPr>
          <w:rFonts w:ascii="Times New Roman" w:hAnsi="Times New Roman"/>
          <w:i/>
          <w:sz w:val="24"/>
          <w:szCs w:val="24"/>
        </w:rPr>
        <w:t xml:space="preserve">The Power of Tiananmen: State-Society Relations and the 1989 Beijing Student Movement. </w:t>
      </w:r>
      <w:r w:rsidRPr="003D2420">
        <w:rPr>
          <w:rFonts w:ascii="Times New Roman" w:hAnsi="Times New Roman"/>
          <w:iCs/>
          <w:sz w:val="24"/>
          <w:szCs w:val="24"/>
        </w:rPr>
        <w:t xml:space="preserve"> Chicago: University of Chicago Press, 2001.  </w:t>
      </w:r>
    </w:p>
    <w:p w:rsidR="003D2420" w:rsidRPr="003D2420" w:rsidRDefault="003D2420" w:rsidP="00AF1743">
      <w:pPr>
        <w:tabs>
          <w:tab w:val="left" w:pos="9360"/>
        </w:tabs>
        <w:spacing w:line="240" w:lineRule="auto"/>
        <w:ind w:left="720" w:hanging="720"/>
        <w:rPr>
          <w:rFonts w:ascii="Times New Roman" w:hAnsi="Times New Roman"/>
          <w:iCs/>
          <w:sz w:val="24"/>
          <w:szCs w:val="24"/>
        </w:rPr>
      </w:pPr>
      <w:r w:rsidRPr="003D2420">
        <w:rPr>
          <w:rFonts w:ascii="Times New Roman" w:hAnsi="Times New Roman"/>
          <w:iCs/>
          <w:sz w:val="24"/>
          <w:szCs w:val="24"/>
        </w:rPr>
        <w:t xml:space="preserve">Dittmer, Lowell.  “China in 1989: The Crisis of Incomplete Reform.” </w:t>
      </w:r>
      <w:r w:rsidRPr="003D2420">
        <w:rPr>
          <w:rFonts w:ascii="Times New Roman" w:hAnsi="Times New Roman"/>
          <w:i/>
          <w:sz w:val="24"/>
          <w:szCs w:val="24"/>
        </w:rPr>
        <w:t>Asian Survey</w:t>
      </w:r>
      <w:r w:rsidRPr="003D2420">
        <w:rPr>
          <w:rFonts w:ascii="Times New Roman" w:hAnsi="Times New Roman"/>
          <w:iCs/>
          <w:sz w:val="24"/>
          <w:szCs w:val="24"/>
        </w:rPr>
        <w:t xml:space="preserve"> 30 (January 1990): 25-41.</w:t>
      </w:r>
    </w:p>
    <w:p w:rsidR="003D2420" w:rsidRPr="00AF1743" w:rsidRDefault="003D2420" w:rsidP="00AF1743">
      <w:pPr>
        <w:tabs>
          <w:tab w:val="left" w:pos="9360"/>
        </w:tabs>
        <w:spacing w:line="240" w:lineRule="auto"/>
        <w:ind w:left="720" w:hanging="720"/>
        <w:rPr>
          <w:rFonts w:ascii="Times New Roman" w:hAnsi="Times New Roman"/>
          <w:iCs/>
          <w:sz w:val="24"/>
          <w:szCs w:val="24"/>
        </w:rPr>
      </w:pPr>
      <w:r w:rsidRPr="003D2420">
        <w:rPr>
          <w:rFonts w:ascii="Times New Roman" w:hAnsi="Times New Roman"/>
          <w:sz w:val="24"/>
          <w:szCs w:val="24"/>
        </w:rPr>
        <w:t xml:space="preserve">Fewsmith, Joseph. </w:t>
      </w:r>
      <w:proofErr w:type="gramStart"/>
      <w:r w:rsidRPr="003D2420">
        <w:rPr>
          <w:rFonts w:ascii="Times New Roman" w:hAnsi="Times New Roman"/>
          <w:sz w:val="24"/>
          <w:szCs w:val="24"/>
        </w:rPr>
        <w:t>“Institutions, Informal Politics, and Political Transition in China.”</w:t>
      </w:r>
      <w:proofErr w:type="gramEnd"/>
      <w:r w:rsidRPr="003D2420">
        <w:rPr>
          <w:rFonts w:ascii="Times New Roman" w:hAnsi="Times New Roman"/>
          <w:sz w:val="24"/>
          <w:szCs w:val="24"/>
        </w:rPr>
        <w:t xml:space="preserve"> </w:t>
      </w:r>
      <w:r w:rsidRPr="003D2420">
        <w:rPr>
          <w:rFonts w:ascii="Times New Roman" w:hAnsi="Times New Roman"/>
          <w:i/>
          <w:iCs/>
          <w:sz w:val="24"/>
          <w:szCs w:val="24"/>
        </w:rPr>
        <w:t xml:space="preserve">Asian Survey </w:t>
      </w:r>
      <w:r w:rsidRPr="003D2420">
        <w:rPr>
          <w:rFonts w:ascii="Times New Roman" w:hAnsi="Times New Roman"/>
          <w:sz w:val="24"/>
          <w:szCs w:val="24"/>
        </w:rPr>
        <w:t>36 (March 1996): 230-245.</w:t>
      </w:r>
    </w:p>
    <w:p w:rsidR="003D2420" w:rsidRPr="003D2420" w:rsidRDefault="003D2420" w:rsidP="00AF1743">
      <w:pPr>
        <w:tabs>
          <w:tab w:val="left" w:pos="9360"/>
        </w:tabs>
        <w:spacing w:line="240" w:lineRule="auto"/>
        <w:ind w:left="720" w:hanging="720"/>
        <w:rPr>
          <w:rFonts w:ascii="Times New Roman" w:hAnsi="Times New Roman"/>
          <w:iCs/>
          <w:sz w:val="24"/>
          <w:szCs w:val="24"/>
        </w:rPr>
      </w:pPr>
      <w:r w:rsidRPr="003D2420">
        <w:rPr>
          <w:rFonts w:ascii="Times New Roman" w:hAnsi="Times New Roman"/>
          <w:iCs/>
          <w:sz w:val="24"/>
          <w:szCs w:val="24"/>
        </w:rPr>
        <w:t>Fewsmith, Joseph.</w:t>
      </w:r>
      <w:r w:rsidRPr="003D2420">
        <w:rPr>
          <w:rFonts w:ascii="Times New Roman" w:hAnsi="Times New Roman"/>
          <w:i/>
          <w:iCs/>
          <w:sz w:val="24"/>
          <w:szCs w:val="24"/>
        </w:rPr>
        <w:t xml:space="preserve"> China </w:t>
      </w:r>
      <w:proofErr w:type="gramStart"/>
      <w:r w:rsidRPr="003D2420">
        <w:rPr>
          <w:rFonts w:ascii="Times New Roman" w:hAnsi="Times New Roman"/>
          <w:i/>
          <w:iCs/>
          <w:sz w:val="24"/>
          <w:szCs w:val="24"/>
        </w:rPr>
        <w:t>Since</w:t>
      </w:r>
      <w:proofErr w:type="gramEnd"/>
      <w:r w:rsidRPr="003D2420">
        <w:rPr>
          <w:rFonts w:ascii="Times New Roman" w:hAnsi="Times New Roman"/>
          <w:i/>
          <w:iCs/>
          <w:sz w:val="24"/>
          <w:szCs w:val="24"/>
        </w:rPr>
        <w:t xml:space="preserve"> Tiananmen: the Politics of Transition.</w:t>
      </w:r>
      <w:r w:rsidRPr="003D2420">
        <w:rPr>
          <w:rFonts w:ascii="Times New Roman" w:hAnsi="Times New Roman"/>
          <w:iCs/>
          <w:sz w:val="24"/>
          <w:szCs w:val="24"/>
        </w:rPr>
        <w:t xml:space="preserve"> Cambridge: Cambridge University Press, 2001.  </w:t>
      </w:r>
    </w:p>
    <w:p w:rsidR="003D2420" w:rsidRPr="003D2420" w:rsidRDefault="003D2420" w:rsidP="00AF1743">
      <w:pPr>
        <w:tabs>
          <w:tab w:val="left" w:pos="9360"/>
        </w:tabs>
        <w:spacing w:line="240" w:lineRule="auto"/>
        <w:ind w:left="720" w:hanging="720"/>
        <w:rPr>
          <w:rFonts w:ascii="Times New Roman" w:hAnsi="Times New Roman"/>
          <w:sz w:val="24"/>
          <w:szCs w:val="24"/>
        </w:rPr>
      </w:pPr>
      <w:r w:rsidRPr="003D2420">
        <w:rPr>
          <w:rFonts w:ascii="Times New Roman" w:hAnsi="Times New Roman"/>
          <w:sz w:val="24"/>
          <w:szCs w:val="24"/>
        </w:rPr>
        <w:t xml:space="preserve">Friedman, Edward.  </w:t>
      </w:r>
      <w:proofErr w:type="gramStart"/>
      <w:r w:rsidRPr="003D2420">
        <w:rPr>
          <w:rFonts w:ascii="Times New Roman" w:hAnsi="Times New Roman"/>
          <w:i/>
          <w:sz w:val="24"/>
          <w:szCs w:val="24"/>
        </w:rPr>
        <w:t>National Identity and Democratic Prospects in Socialist China.</w:t>
      </w:r>
      <w:proofErr w:type="gramEnd"/>
      <w:r w:rsidRPr="003D2420">
        <w:rPr>
          <w:rFonts w:ascii="Times New Roman" w:hAnsi="Times New Roman"/>
          <w:i/>
          <w:sz w:val="24"/>
          <w:szCs w:val="24"/>
        </w:rPr>
        <w:t xml:space="preserve">  </w:t>
      </w:r>
      <w:r w:rsidRPr="003D2420">
        <w:rPr>
          <w:rFonts w:ascii="Times New Roman" w:hAnsi="Times New Roman"/>
          <w:sz w:val="24"/>
          <w:szCs w:val="24"/>
        </w:rPr>
        <w:t>New York: East Gate Books, 1995.</w:t>
      </w:r>
    </w:p>
    <w:p w:rsidR="003D2420" w:rsidRPr="00AF1743" w:rsidRDefault="003D2420" w:rsidP="00AF1743">
      <w:pPr>
        <w:tabs>
          <w:tab w:val="left" w:pos="9360"/>
        </w:tabs>
        <w:spacing w:line="240" w:lineRule="auto"/>
        <w:ind w:left="720" w:hanging="720"/>
        <w:rPr>
          <w:rFonts w:ascii="Times New Roman" w:hAnsi="Times New Roman"/>
          <w:iCs/>
          <w:sz w:val="24"/>
          <w:szCs w:val="24"/>
        </w:rPr>
      </w:pPr>
      <w:r w:rsidRPr="003D2420">
        <w:rPr>
          <w:rFonts w:ascii="Times New Roman" w:hAnsi="Times New Roman"/>
          <w:sz w:val="24"/>
          <w:szCs w:val="24"/>
        </w:rPr>
        <w:t xml:space="preserve">Goldman, Merle. </w:t>
      </w:r>
      <w:proofErr w:type="gramStart"/>
      <w:r w:rsidRPr="003D2420">
        <w:rPr>
          <w:rFonts w:ascii="Times New Roman" w:hAnsi="Times New Roman"/>
          <w:i/>
          <w:sz w:val="24"/>
          <w:szCs w:val="24"/>
        </w:rPr>
        <w:t>Sowing the Seeds of Democracy in China: Political Reform in the Deng Xiaoping Era.</w:t>
      </w:r>
      <w:proofErr w:type="gramEnd"/>
      <w:r w:rsidRPr="003D2420">
        <w:rPr>
          <w:rFonts w:ascii="Times New Roman" w:hAnsi="Times New Roman"/>
          <w:i/>
          <w:sz w:val="24"/>
          <w:szCs w:val="24"/>
        </w:rPr>
        <w:t xml:space="preserve">  </w:t>
      </w:r>
      <w:r w:rsidRPr="003D2420">
        <w:rPr>
          <w:rFonts w:ascii="Times New Roman" w:hAnsi="Times New Roman"/>
          <w:sz w:val="24"/>
          <w:szCs w:val="24"/>
        </w:rPr>
        <w:t xml:space="preserve">Cambridge, Massachusetts: Harvard University Press, 1994.  </w:t>
      </w:r>
      <w:r w:rsidRPr="003D2420">
        <w:rPr>
          <w:rFonts w:ascii="Times New Roman" w:hAnsi="Times New Roman"/>
          <w:i/>
          <w:sz w:val="24"/>
          <w:szCs w:val="24"/>
        </w:rPr>
        <w:t xml:space="preserve"> </w:t>
      </w:r>
    </w:p>
    <w:p w:rsidR="003D2420" w:rsidRPr="003D2420" w:rsidRDefault="003D2420" w:rsidP="00AF1743">
      <w:pPr>
        <w:tabs>
          <w:tab w:val="left" w:pos="720"/>
          <w:tab w:val="left" w:pos="9360"/>
        </w:tabs>
        <w:spacing w:line="240" w:lineRule="auto"/>
        <w:ind w:left="720" w:hanging="720"/>
        <w:rPr>
          <w:rFonts w:ascii="Times New Roman" w:hAnsi="Times New Roman"/>
          <w:sz w:val="24"/>
          <w:szCs w:val="24"/>
        </w:rPr>
      </w:pPr>
      <w:r w:rsidRPr="003D2420">
        <w:rPr>
          <w:rFonts w:ascii="Times New Roman" w:hAnsi="Times New Roman"/>
          <w:sz w:val="24"/>
          <w:szCs w:val="24"/>
        </w:rPr>
        <w:t xml:space="preserve">Goodman, David S.G. </w:t>
      </w:r>
      <w:r w:rsidRPr="003D2420">
        <w:rPr>
          <w:rFonts w:ascii="Times New Roman" w:hAnsi="Times New Roman"/>
          <w:i/>
          <w:sz w:val="24"/>
          <w:szCs w:val="24"/>
        </w:rPr>
        <w:t xml:space="preserve">Beijing Street Voices: the Poetry and Politics of China’s Democracy Movement. </w:t>
      </w:r>
      <w:r w:rsidRPr="003D2420">
        <w:rPr>
          <w:rFonts w:ascii="Times New Roman" w:hAnsi="Times New Roman"/>
          <w:sz w:val="24"/>
          <w:szCs w:val="24"/>
        </w:rPr>
        <w:t xml:space="preserve">Salem, New Hampshire: 1981.  </w:t>
      </w:r>
    </w:p>
    <w:p w:rsidR="00AF1743" w:rsidRDefault="003D2420" w:rsidP="00AF1743">
      <w:pPr>
        <w:tabs>
          <w:tab w:val="left" w:pos="9360"/>
        </w:tabs>
        <w:spacing w:line="240" w:lineRule="auto"/>
        <w:ind w:left="720" w:hanging="720"/>
        <w:rPr>
          <w:rFonts w:ascii="Times New Roman" w:hAnsi="Times New Roman"/>
          <w:i/>
          <w:sz w:val="24"/>
          <w:szCs w:val="24"/>
        </w:rPr>
      </w:pPr>
      <w:r w:rsidRPr="003D2420">
        <w:rPr>
          <w:rFonts w:ascii="Times New Roman" w:hAnsi="Times New Roman"/>
          <w:iCs/>
          <w:sz w:val="24"/>
          <w:szCs w:val="24"/>
        </w:rPr>
        <w:t xml:space="preserve">His-Cheng, Chi. </w:t>
      </w:r>
      <w:r w:rsidRPr="003D2420">
        <w:rPr>
          <w:rFonts w:ascii="Times New Roman" w:hAnsi="Times New Roman"/>
          <w:i/>
          <w:sz w:val="24"/>
          <w:szCs w:val="24"/>
        </w:rPr>
        <w:t xml:space="preserve">Politics of Disillusionment: the Chinese Communist Party </w:t>
      </w:r>
      <w:proofErr w:type="gramStart"/>
      <w:r w:rsidRPr="003D2420">
        <w:rPr>
          <w:rFonts w:ascii="Times New Roman" w:hAnsi="Times New Roman"/>
          <w:i/>
          <w:sz w:val="24"/>
          <w:szCs w:val="24"/>
        </w:rPr>
        <w:t>Under</w:t>
      </w:r>
      <w:proofErr w:type="gramEnd"/>
      <w:r w:rsidRPr="003D2420">
        <w:rPr>
          <w:rFonts w:ascii="Times New Roman" w:hAnsi="Times New Roman"/>
          <w:i/>
          <w:sz w:val="24"/>
          <w:szCs w:val="24"/>
        </w:rPr>
        <w:t xml:space="preserve"> Deng Xiaoping 1978-1989.  </w:t>
      </w:r>
      <w:r w:rsidRPr="003D2420">
        <w:rPr>
          <w:rFonts w:ascii="Times New Roman" w:hAnsi="Times New Roman"/>
          <w:iCs/>
          <w:sz w:val="24"/>
          <w:szCs w:val="24"/>
        </w:rPr>
        <w:t xml:space="preserve">New York: M.E. Sharpe Inc., 1991.  </w:t>
      </w:r>
      <w:r w:rsidRPr="003D2420">
        <w:rPr>
          <w:rFonts w:ascii="Times New Roman" w:hAnsi="Times New Roman"/>
          <w:i/>
          <w:sz w:val="24"/>
          <w:szCs w:val="24"/>
        </w:rPr>
        <w:t xml:space="preserve"> </w:t>
      </w:r>
    </w:p>
    <w:p w:rsidR="00AF1743" w:rsidRDefault="003D2420" w:rsidP="00AF1743">
      <w:pPr>
        <w:tabs>
          <w:tab w:val="left" w:pos="9360"/>
        </w:tabs>
        <w:spacing w:line="240" w:lineRule="auto"/>
        <w:ind w:left="720" w:hanging="720"/>
        <w:rPr>
          <w:rFonts w:ascii="Times New Roman" w:hAnsi="Times New Roman"/>
          <w:i/>
          <w:sz w:val="24"/>
          <w:szCs w:val="24"/>
        </w:rPr>
      </w:pPr>
      <w:r w:rsidRPr="003D2420">
        <w:rPr>
          <w:rFonts w:ascii="Times New Roman" w:hAnsi="Times New Roman"/>
          <w:sz w:val="24"/>
          <w:szCs w:val="24"/>
        </w:rPr>
        <w:lastRenderedPageBreak/>
        <w:t>Jean-Philippe B</w:t>
      </w:r>
      <w:r w:rsidRPr="003D2420">
        <w:rPr>
          <w:rFonts w:ascii="Times New Roman" w:hAnsi="Times New Roman"/>
          <w:iCs/>
          <w:sz w:val="24"/>
          <w:szCs w:val="24"/>
        </w:rPr>
        <w:t>éja, “</w:t>
      </w:r>
      <w:r w:rsidRPr="003D2420">
        <w:rPr>
          <w:rFonts w:ascii="Times New Roman" w:hAnsi="Times New Roman"/>
          <w:sz w:val="24"/>
          <w:szCs w:val="24"/>
        </w:rPr>
        <w:t xml:space="preserve">China </w:t>
      </w:r>
      <w:proofErr w:type="gramStart"/>
      <w:r w:rsidRPr="003D2420">
        <w:rPr>
          <w:rFonts w:ascii="Times New Roman" w:hAnsi="Times New Roman"/>
          <w:sz w:val="24"/>
          <w:szCs w:val="24"/>
        </w:rPr>
        <w:t>Since</w:t>
      </w:r>
      <w:proofErr w:type="gramEnd"/>
      <w:r w:rsidRPr="003D2420">
        <w:rPr>
          <w:rFonts w:ascii="Times New Roman" w:hAnsi="Times New Roman"/>
          <w:sz w:val="24"/>
          <w:szCs w:val="24"/>
        </w:rPr>
        <w:t xml:space="preserve"> Tiananmen: The Massacre’s Long Shadow</w:t>
      </w:r>
      <w:r w:rsidRPr="003D2420">
        <w:rPr>
          <w:rFonts w:ascii="Times New Roman" w:hAnsi="Times New Roman"/>
          <w:i/>
          <w:sz w:val="24"/>
          <w:szCs w:val="24"/>
        </w:rPr>
        <w:t>.” Journal of Democracy</w:t>
      </w:r>
      <w:r w:rsidRPr="003D2420">
        <w:rPr>
          <w:rFonts w:ascii="Times New Roman" w:hAnsi="Times New Roman"/>
          <w:sz w:val="24"/>
          <w:szCs w:val="24"/>
        </w:rPr>
        <w:t xml:space="preserve"> 20, no. 3 (2009): 5-16.   </w:t>
      </w:r>
    </w:p>
    <w:p w:rsidR="00AF1743" w:rsidRDefault="003D2420" w:rsidP="00AF1743">
      <w:pPr>
        <w:tabs>
          <w:tab w:val="left" w:pos="9360"/>
        </w:tabs>
        <w:spacing w:line="240" w:lineRule="auto"/>
        <w:ind w:left="720" w:hanging="720"/>
        <w:rPr>
          <w:rFonts w:ascii="Times New Roman" w:hAnsi="Times New Roman"/>
          <w:i/>
          <w:sz w:val="24"/>
          <w:szCs w:val="24"/>
        </w:rPr>
      </w:pPr>
      <w:r w:rsidRPr="003D2420">
        <w:rPr>
          <w:rFonts w:ascii="Times New Roman" w:hAnsi="Times New Roman"/>
          <w:iCs/>
          <w:sz w:val="24"/>
          <w:szCs w:val="24"/>
        </w:rPr>
        <w:t xml:space="preserve">Liu, Alan P.L. “Aspects of Beijing’s Crisis Management: the Tiananmen Square Demonstration.” </w:t>
      </w:r>
      <w:r w:rsidRPr="003D2420">
        <w:rPr>
          <w:rFonts w:ascii="Times New Roman" w:hAnsi="Times New Roman"/>
          <w:i/>
          <w:iCs/>
          <w:sz w:val="24"/>
          <w:szCs w:val="24"/>
        </w:rPr>
        <w:t xml:space="preserve">Asian Survey </w:t>
      </w:r>
      <w:r w:rsidRPr="003D2420">
        <w:rPr>
          <w:rFonts w:ascii="Times New Roman" w:hAnsi="Times New Roman"/>
          <w:iCs/>
          <w:sz w:val="24"/>
          <w:szCs w:val="24"/>
        </w:rPr>
        <w:t>30 (May 1990): 505-521.</w:t>
      </w:r>
    </w:p>
    <w:p w:rsidR="00AF1743" w:rsidRDefault="003D2420" w:rsidP="00AF1743">
      <w:pPr>
        <w:tabs>
          <w:tab w:val="left" w:pos="9360"/>
        </w:tabs>
        <w:spacing w:line="240" w:lineRule="auto"/>
        <w:ind w:left="720" w:hanging="720"/>
        <w:rPr>
          <w:rFonts w:ascii="Times New Roman" w:hAnsi="Times New Roman"/>
          <w:i/>
          <w:sz w:val="24"/>
          <w:szCs w:val="24"/>
        </w:rPr>
      </w:pPr>
      <w:r w:rsidRPr="003D2420">
        <w:rPr>
          <w:rFonts w:ascii="Times New Roman" w:hAnsi="Times New Roman"/>
          <w:iCs/>
          <w:sz w:val="24"/>
          <w:szCs w:val="24"/>
        </w:rPr>
        <w:t xml:space="preserve">Miles, James A.R. </w:t>
      </w:r>
      <w:r w:rsidRPr="003D2420">
        <w:rPr>
          <w:rFonts w:ascii="Times New Roman" w:hAnsi="Times New Roman"/>
          <w:i/>
          <w:iCs/>
          <w:sz w:val="24"/>
          <w:szCs w:val="24"/>
        </w:rPr>
        <w:t>The Legacy of Tiananmen: China in Disarray.</w:t>
      </w:r>
      <w:r w:rsidRPr="003D2420">
        <w:rPr>
          <w:rFonts w:ascii="Times New Roman" w:hAnsi="Times New Roman"/>
          <w:iCs/>
          <w:sz w:val="24"/>
          <w:szCs w:val="24"/>
        </w:rPr>
        <w:t xml:space="preserve"> Ann Arbor: University of Michigan Press, 1997.</w:t>
      </w:r>
    </w:p>
    <w:p w:rsidR="00AF1743" w:rsidRDefault="003D2420" w:rsidP="00AF1743">
      <w:pPr>
        <w:tabs>
          <w:tab w:val="left" w:pos="9360"/>
        </w:tabs>
        <w:spacing w:line="240" w:lineRule="auto"/>
        <w:ind w:left="720" w:hanging="720"/>
        <w:rPr>
          <w:rFonts w:ascii="Times New Roman" w:hAnsi="Times New Roman"/>
          <w:i/>
          <w:sz w:val="24"/>
          <w:szCs w:val="24"/>
        </w:rPr>
      </w:pPr>
      <w:proofErr w:type="gramStart"/>
      <w:r w:rsidRPr="003D2420">
        <w:rPr>
          <w:rFonts w:ascii="Times New Roman" w:hAnsi="Times New Roman"/>
          <w:sz w:val="24"/>
          <w:szCs w:val="24"/>
        </w:rPr>
        <w:t>Ming, Ruan, trans. Nancy Liu, Peter Rand, and Lawrence Sullivan.</w:t>
      </w:r>
      <w:proofErr w:type="gramEnd"/>
      <w:r w:rsidRPr="003D2420">
        <w:rPr>
          <w:rFonts w:ascii="Times New Roman" w:hAnsi="Times New Roman"/>
          <w:sz w:val="24"/>
          <w:szCs w:val="24"/>
        </w:rPr>
        <w:t xml:space="preserve">  </w:t>
      </w:r>
      <w:r w:rsidRPr="003D2420">
        <w:rPr>
          <w:rFonts w:ascii="Times New Roman" w:hAnsi="Times New Roman"/>
          <w:i/>
          <w:sz w:val="24"/>
          <w:szCs w:val="24"/>
        </w:rPr>
        <w:t xml:space="preserve">Deng Xiaoping: Chronicle of an Empire.  </w:t>
      </w:r>
      <w:r w:rsidRPr="003D2420">
        <w:rPr>
          <w:rFonts w:ascii="Times New Roman" w:hAnsi="Times New Roman"/>
          <w:sz w:val="24"/>
          <w:szCs w:val="24"/>
        </w:rPr>
        <w:t xml:space="preserve">Boulder, CO: Westview Press, 1992.  </w:t>
      </w:r>
    </w:p>
    <w:p w:rsidR="00AF1743" w:rsidRDefault="003D2420" w:rsidP="00AF1743">
      <w:pPr>
        <w:tabs>
          <w:tab w:val="left" w:pos="9360"/>
        </w:tabs>
        <w:spacing w:line="240" w:lineRule="auto"/>
        <w:ind w:left="720" w:hanging="720"/>
        <w:rPr>
          <w:rFonts w:ascii="Times New Roman" w:hAnsi="Times New Roman"/>
          <w:i/>
          <w:sz w:val="24"/>
          <w:szCs w:val="24"/>
        </w:rPr>
      </w:pPr>
      <w:proofErr w:type="gramStart"/>
      <w:r w:rsidRPr="003D2420">
        <w:rPr>
          <w:rFonts w:ascii="Times New Roman" w:hAnsi="Times New Roman"/>
          <w:sz w:val="24"/>
          <w:szCs w:val="24"/>
        </w:rPr>
        <w:t>Mu, Yi and Mark V. Thompson.</w:t>
      </w:r>
      <w:proofErr w:type="gramEnd"/>
      <w:r w:rsidRPr="003D2420">
        <w:rPr>
          <w:rFonts w:ascii="Times New Roman" w:hAnsi="Times New Roman"/>
          <w:sz w:val="24"/>
          <w:szCs w:val="24"/>
        </w:rPr>
        <w:t xml:space="preserve"> </w:t>
      </w:r>
      <w:r w:rsidRPr="003D2420">
        <w:rPr>
          <w:rFonts w:ascii="Times New Roman" w:hAnsi="Times New Roman"/>
          <w:i/>
          <w:sz w:val="24"/>
          <w:szCs w:val="24"/>
        </w:rPr>
        <w:t xml:space="preserve">Crisis at Tiananmen: Reform and Reality in Modern China.  </w:t>
      </w:r>
      <w:r w:rsidRPr="003D2420">
        <w:rPr>
          <w:rFonts w:ascii="Times New Roman" w:hAnsi="Times New Roman"/>
          <w:sz w:val="24"/>
          <w:szCs w:val="24"/>
        </w:rPr>
        <w:t xml:space="preserve">San Francisco, CA: China Books, 1989.    </w:t>
      </w:r>
    </w:p>
    <w:p w:rsidR="00AF1743" w:rsidRDefault="003D2420" w:rsidP="00AF1743">
      <w:pPr>
        <w:tabs>
          <w:tab w:val="left" w:pos="9360"/>
        </w:tabs>
        <w:spacing w:line="240" w:lineRule="auto"/>
        <w:ind w:left="720" w:hanging="720"/>
        <w:rPr>
          <w:rFonts w:ascii="Times New Roman" w:hAnsi="Times New Roman"/>
          <w:i/>
          <w:sz w:val="24"/>
          <w:szCs w:val="24"/>
        </w:rPr>
      </w:pPr>
      <w:r w:rsidRPr="003D2420">
        <w:rPr>
          <w:rFonts w:ascii="Times New Roman" w:hAnsi="Times New Roman"/>
          <w:sz w:val="24"/>
          <w:szCs w:val="24"/>
        </w:rPr>
        <w:t xml:space="preserve">Nathan, Andrew J. </w:t>
      </w:r>
      <w:r w:rsidRPr="003D2420">
        <w:rPr>
          <w:rFonts w:ascii="Times New Roman" w:hAnsi="Times New Roman"/>
          <w:i/>
          <w:sz w:val="24"/>
          <w:szCs w:val="24"/>
        </w:rPr>
        <w:t xml:space="preserve">China’s Crisis: Dilemmas of Reform and Prospects for Democracy.  </w:t>
      </w:r>
      <w:r w:rsidRPr="003D2420">
        <w:rPr>
          <w:rFonts w:ascii="Times New Roman" w:hAnsi="Times New Roman"/>
          <w:sz w:val="24"/>
          <w:szCs w:val="24"/>
        </w:rPr>
        <w:t xml:space="preserve">New York: Columbia University Press, 1990. </w:t>
      </w:r>
    </w:p>
    <w:p w:rsidR="00AF1743" w:rsidRDefault="003D2420" w:rsidP="00AF1743">
      <w:pPr>
        <w:tabs>
          <w:tab w:val="left" w:pos="9360"/>
        </w:tabs>
        <w:spacing w:line="240" w:lineRule="auto"/>
        <w:ind w:left="720" w:hanging="720"/>
        <w:rPr>
          <w:rFonts w:ascii="Times New Roman" w:hAnsi="Times New Roman"/>
          <w:i/>
          <w:sz w:val="24"/>
          <w:szCs w:val="24"/>
        </w:rPr>
      </w:pPr>
      <w:r w:rsidRPr="003D2420">
        <w:rPr>
          <w:rFonts w:ascii="Times New Roman" w:hAnsi="Times New Roman"/>
          <w:iCs/>
          <w:sz w:val="24"/>
          <w:szCs w:val="24"/>
        </w:rPr>
        <w:t xml:space="preserve">Saich, Tony. “The Fourteenth Party Congress: A Programme for Authoritarian Rule.”  </w:t>
      </w:r>
      <w:r w:rsidRPr="003D2420">
        <w:rPr>
          <w:rFonts w:ascii="Times New Roman" w:hAnsi="Times New Roman"/>
          <w:i/>
          <w:sz w:val="24"/>
          <w:szCs w:val="24"/>
        </w:rPr>
        <w:t>The China Quarterly</w:t>
      </w:r>
      <w:r w:rsidRPr="003D2420">
        <w:rPr>
          <w:rFonts w:ascii="Times New Roman" w:hAnsi="Times New Roman"/>
          <w:iCs/>
          <w:sz w:val="24"/>
          <w:szCs w:val="24"/>
        </w:rPr>
        <w:t xml:space="preserve"> 132 (December 1992): 1136-1160.  </w:t>
      </w:r>
    </w:p>
    <w:p w:rsidR="00AF1743" w:rsidRDefault="003D2420" w:rsidP="00AF1743">
      <w:pPr>
        <w:tabs>
          <w:tab w:val="left" w:pos="9360"/>
        </w:tabs>
        <w:spacing w:line="240" w:lineRule="auto"/>
        <w:ind w:left="720" w:hanging="720"/>
        <w:rPr>
          <w:rFonts w:ascii="Times New Roman" w:hAnsi="Times New Roman"/>
          <w:i/>
          <w:sz w:val="24"/>
          <w:szCs w:val="24"/>
        </w:rPr>
      </w:pPr>
      <w:r w:rsidRPr="003D2420">
        <w:rPr>
          <w:rFonts w:ascii="Times New Roman" w:hAnsi="Times New Roman"/>
          <w:sz w:val="24"/>
          <w:szCs w:val="24"/>
        </w:rPr>
        <w:t xml:space="preserve">Saich, Tony. </w:t>
      </w:r>
      <w:r w:rsidRPr="003D2420">
        <w:rPr>
          <w:rFonts w:ascii="Times New Roman" w:hAnsi="Times New Roman"/>
          <w:i/>
          <w:sz w:val="24"/>
          <w:szCs w:val="24"/>
        </w:rPr>
        <w:t xml:space="preserve"> The Chinese People’s Movement: Perspectives on </w:t>
      </w:r>
      <w:proofErr w:type="gramStart"/>
      <w:r w:rsidRPr="003D2420">
        <w:rPr>
          <w:rFonts w:ascii="Times New Roman" w:hAnsi="Times New Roman"/>
          <w:i/>
          <w:sz w:val="24"/>
          <w:szCs w:val="24"/>
        </w:rPr>
        <w:t>Spring</w:t>
      </w:r>
      <w:proofErr w:type="gramEnd"/>
      <w:r w:rsidRPr="003D2420">
        <w:rPr>
          <w:rFonts w:ascii="Times New Roman" w:hAnsi="Times New Roman"/>
          <w:i/>
          <w:sz w:val="24"/>
          <w:szCs w:val="24"/>
        </w:rPr>
        <w:t xml:space="preserve"> 1989.  </w:t>
      </w:r>
      <w:r w:rsidRPr="003D2420">
        <w:rPr>
          <w:rFonts w:ascii="Times New Roman" w:hAnsi="Times New Roman"/>
          <w:sz w:val="24"/>
          <w:szCs w:val="24"/>
        </w:rPr>
        <w:t xml:space="preserve">New York: East Gate Books, 1990.   </w:t>
      </w:r>
    </w:p>
    <w:p w:rsidR="00AF1743" w:rsidRDefault="003D2420" w:rsidP="00AF1743">
      <w:pPr>
        <w:tabs>
          <w:tab w:val="left" w:pos="9360"/>
        </w:tabs>
        <w:spacing w:line="240" w:lineRule="auto"/>
        <w:ind w:left="720" w:hanging="720"/>
        <w:rPr>
          <w:rFonts w:ascii="Times New Roman" w:hAnsi="Times New Roman"/>
          <w:i/>
          <w:sz w:val="24"/>
          <w:szCs w:val="24"/>
        </w:rPr>
      </w:pPr>
      <w:r w:rsidRPr="003D2420">
        <w:rPr>
          <w:rFonts w:ascii="Times New Roman" w:hAnsi="Times New Roman"/>
          <w:sz w:val="24"/>
          <w:szCs w:val="24"/>
        </w:rPr>
        <w:t xml:space="preserve">Schell, Orville. </w:t>
      </w:r>
      <w:r w:rsidRPr="003D2420">
        <w:rPr>
          <w:rFonts w:ascii="Times New Roman" w:hAnsi="Times New Roman"/>
          <w:i/>
          <w:sz w:val="24"/>
          <w:szCs w:val="24"/>
        </w:rPr>
        <w:t xml:space="preserve">Discos and Democracy: China in the Throes of Reform.  </w:t>
      </w:r>
      <w:r w:rsidRPr="003D2420">
        <w:rPr>
          <w:rFonts w:ascii="Times New Roman" w:hAnsi="Times New Roman"/>
          <w:sz w:val="24"/>
          <w:szCs w:val="24"/>
        </w:rPr>
        <w:t xml:space="preserve">New York: Pantheon Books, 1988.  </w:t>
      </w:r>
    </w:p>
    <w:p w:rsidR="00AF1743" w:rsidRDefault="003D2420" w:rsidP="00AF1743">
      <w:pPr>
        <w:tabs>
          <w:tab w:val="left" w:pos="9360"/>
        </w:tabs>
        <w:spacing w:line="240" w:lineRule="auto"/>
        <w:ind w:left="720" w:hanging="720"/>
        <w:rPr>
          <w:rFonts w:ascii="Times New Roman" w:hAnsi="Times New Roman"/>
          <w:i/>
          <w:sz w:val="24"/>
          <w:szCs w:val="24"/>
        </w:rPr>
      </w:pPr>
      <w:r w:rsidRPr="003D2420">
        <w:rPr>
          <w:rFonts w:ascii="Times New Roman" w:hAnsi="Times New Roman"/>
          <w:sz w:val="24"/>
          <w:szCs w:val="24"/>
        </w:rPr>
        <w:t xml:space="preserve">Spence, Jonathan D. </w:t>
      </w:r>
      <w:proofErr w:type="gramStart"/>
      <w:r w:rsidRPr="003D2420">
        <w:rPr>
          <w:rFonts w:ascii="Times New Roman" w:hAnsi="Times New Roman"/>
          <w:i/>
          <w:sz w:val="24"/>
          <w:szCs w:val="24"/>
        </w:rPr>
        <w:t>The Seach for Modern China.</w:t>
      </w:r>
      <w:proofErr w:type="gramEnd"/>
      <w:r w:rsidRPr="003D2420">
        <w:rPr>
          <w:rFonts w:ascii="Times New Roman" w:hAnsi="Times New Roman"/>
          <w:i/>
          <w:sz w:val="24"/>
          <w:szCs w:val="24"/>
        </w:rPr>
        <w:t xml:space="preserve"> </w:t>
      </w:r>
      <w:r w:rsidRPr="003D2420">
        <w:rPr>
          <w:rFonts w:ascii="Times New Roman" w:hAnsi="Times New Roman"/>
          <w:sz w:val="24"/>
          <w:szCs w:val="24"/>
        </w:rPr>
        <w:t>New York: W.W. Norton &amp; Company, 1999</w:t>
      </w:r>
    </w:p>
    <w:p w:rsidR="00AF1743" w:rsidRDefault="003D2420" w:rsidP="00AF1743">
      <w:pPr>
        <w:tabs>
          <w:tab w:val="left" w:pos="9360"/>
        </w:tabs>
        <w:spacing w:line="240" w:lineRule="auto"/>
        <w:ind w:left="720" w:hanging="720"/>
        <w:rPr>
          <w:rFonts w:ascii="Times New Roman" w:hAnsi="Times New Roman"/>
          <w:i/>
          <w:sz w:val="24"/>
          <w:szCs w:val="24"/>
        </w:rPr>
      </w:pPr>
      <w:r w:rsidRPr="003D2420">
        <w:rPr>
          <w:rFonts w:ascii="Times New Roman" w:hAnsi="Times New Roman"/>
          <w:iCs/>
          <w:sz w:val="24"/>
          <w:szCs w:val="24"/>
        </w:rPr>
        <w:t xml:space="preserve">Suisheng, Zhao. “Deng Xiaoping’s Southern Tour: Elite Politics in Post-Tiananmen China.” </w:t>
      </w:r>
      <w:r w:rsidRPr="003D2420">
        <w:rPr>
          <w:rFonts w:ascii="Times New Roman" w:hAnsi="Times New Roman"/>
          <w:i/>
          <w:iCs/>
          <w:sz w:val="24"/>
          <w:szCs w:val="24"/>
        </w:rPr>
        <w:t>Asian Survey</w:t>
      </w:r>
      <w:r w:rsidRPr="003D2420">
        <w:rPr>
          <w:rFonts w:ascii="Times New Roman" w:hAnsi="Times New Roman"/>
          <w:iCs/>
          <w:sz w:val="24"/>
          <w:szCs w:val="24"/>
        </w:rPr>
        <w:t xml:space="preserve"> 33 (August 1993): 739-756.</w:t>
      </w:r>
    </w:p>
    <w:p w:rsidR="00AF1743" w:rsidRDefault="003D2420" w:rsidP="00AF1743">
      <w:pPr>
        <w:tabs>
          <w:tab w:val="left" w:pos="9360"/>
        </w:tabs>
        <w:spacing w:line="240" w:lineRule="auto"/>
        <w:ind w:left="720" w:hanging="720"/>
        <w:rPr>
          <w:rFonts w:ascii="Times New Roman" w:hAnsi="Times New Roman"/>
          <w:i/>
          <w:sz w:val="24"/>
          <w:szCs w:val="24"/>
        </w:rPr>
      </w:pPr>
      <w:proofErr w:type="gramStart"/>
      <w:r w:rsidRPr="003D2420">
        <w:rPr>
          <w:rFonts w:ascii="Times New Roman" w:hAnsi="Times New Roman"/>
          <w:sz w:val="24"/>
          <w:szCs w:val="24"/>
        </w:rPr>
        <w:t>Sullivan, Lawrence R.</w:t>
      </w:r>
      <w:proofErr w:type="gramEnd"/>
      <w:r w:rsidRPr="003D2420">
        <w:rPr>
          <w:rFonts w:ascii="Times New Roman" w:hAnsi="Times New Roman"/>
          <w:sz w:val="24"/>
          <w:szCs w:val="24"/>
        </w:rPr>
        <w:t xml:space="preserve">  </w:t>
      </w:r>
      <w:r w:rsidRPr="003D2420">
        <w:rPr>
          <w:rFonts w:ascii="Times New Roman" w:hAnsi="Times New Roman"/>
          <w:i/>
          <w:sz w:val="24"/>
          <w:szCs w:val="24"/>
        </w:rPr>
        <w:t xml:space="preserve">China </w:t>
      </w:r>
      <w:proofErr w:type="gramStart"/>
      <w:r w:rsidRPr="003D2420">
        <w:rPr>
          <w:rFonts w:ascii="Times New Roman" w:hAnsi="Times New Roman"/>
          <w:i/>
          <w:sz w:val="24"/>
          <w:szCs w:val="24"/>
        </w:rPr>
        <w:t>Since</w:t>
      </w:r>
      <w:proofErr w:type="gramEnd"/>
      <w:r w:rsidRPr="003D2420">
        <w:rPr>
          <w:rFonts w:ascii="Times New Roman" w:hAnsi="Times New Roman"/>
          <w:i/>
          <w:sz w:val="24"/>
          <w:szCs w:val="24"/>
        </w:rPr>
        <w:t xml:space="preserve"> Tiananmen: Political, Economic, and Social Conflicts.  </w:t>
      </w:r>
      <w:r w:rsidRPr="003D2420">
        <w:rPr>
          <w:rFonts w:ascii="Times New Roman" w:hAnsi="Times New Roman"/>
          <w:sz w:val="24"/>
          <w:szCs w:val="24"/>
        </w:rPr>
        <w:t xml:space="preserve">New York: East Gate Books, 1995.  </w:t>
      </w:r>
    </w:p>
    <w:p w:rsidR="00AF1743" w:rsidRDefault="003D2420" w:rsidP="00AF1743">
      <w:pPr>
        <w:tabs>
          <w:tab w:val="left" w:pos="9360"/>
        </w:tabs>
        <w:spacing w:line="240" w:lineRule="auto"/>
        <w:ind w:left="720" w:hanging="720"/>
        <w:rPr>
          <w:rFonts w:ascii="Times New Roman" w:hAnsi="Times New Roman"/>
          <w:i/>
          <w:sz w:val="24"/>
          <w:szCs w:val="24"/>
        </w:rPr>
      </w:pPr>
      <w:r w:rsidRPr="003D2420">
        <w:rPr>
          <w:rFonts w:ascii="Times New Roman" w:hAnsi="Times New Roman"/>
          <w:sz w:val="24"/>
          <w:szCs w:val="24"/>
        </w:rPr>
        <w:t xml:space="preserve">Wasserstrom, Jeffrey N, Elizabeth J. Perry.  </w:t>
      </w:r>
      <w:proofErr w:type="gramStart"/>
      <w:r w:rsidRPr="003D2420">
        <w:rPr>
          <w:rFonts w:ascii="Times New Roman" w:hAnsi="Times New Roman"/>
          <w:i/>
          <w:sz w:val="24"/>
          <w:szCs w:val="24"/>
        </w:rPr>
        <w:t>Popular Protest and Political Culture in Modern China.</w:t>
      </w:r>
      <w:proofErr w:type="gramEnd"/>
      <w:r w:rsidRPr="003D2420">
        <w:rPr>
          <w:rFonts w:ascii="Times New Roman" w:hAnsi="Times New Roman"/>
          <w:i/>
          <w:sz w:val="24"/>
          <w:szCs w:val="24"/>
        </w:rPr>
        <w:t xml:space="preserve"> </w:t>
      </w:r>
      <w:r w:rsidRPr="003D2420">
        <w:rPr>
          <w:rFonts w:ascii="Times New Roman" w:hAnsi="Times New Roman"/>
          <w:sz w:val="24"/>
          <w:szCs w:val="24"/>
        </w:rPr>
        <w:t xml:space="preserve">Boulder, CO: Westview Press, 1994.  </w:t>
      </w:r>
    </w:p>
    <w:p w:rsidR="003D2420" w:rsidRPr="00AF1743" w:rsidRDefault="003D2420" w:rsidP="00AF1743">
      <w:pPr>
        <w:tabs>
          <w:tab w:val="left" w:pos="9360"/>
        </w:tabs>
        <w:spacing w:line="240" w:lineRule="auto"/>
        <w:ind w:left="720" w:hanging="720"/>
        <w:rPr>
          <w:rFonts w:ascii="Times New Roman" w:hAnsi="Times New Roman"/>
          <w:i/>
          <w:sz w:val="24"/>
          <w:szCs w:val="24"/>
        </w:rPr>
      </w:pPr>
      <w:r w:rsidRPr="003D2420">
        <w:rPr>
          <w:rFonts w:ascii="Times New Roman" w:hAnsi="Times New Roman"/>
          <w:sz w:val="24"/>
          <w:szCs w:val="24"/>
        </w:rPr>
        <w:t xml:space="preserve">Zhang, Liang, ed. Andrew J Nathan, and Perry Link.  </w:t>
      </w:r>
      <w:r w:rsidRPr="003D2420">
        <w:rPr>
          <w:rFonts w:ascii="Times New Roman" w:hAnsi="Times New Roman"/>
          <w:i/>
          <w:sz w:val="24"/>
          <w:szCs w:val="24"/>
        </w:rPr>
        <w:t xml:space="preserve">The Tiananmen Papers: the Chinese Leadership’s Decision to Use Force </w:t>
      </w:r>
      <w:proofErr w:type="gramStart"/>
      <w:r w:rsidRPr="003D2420">
        <w:rPr>
          <w:rFonts w:ascii="Times New Roman" w:hAnsi="Times New Roman"/>
          <w:i/>
          <w:sz w:val="24"/>
          <w:szCs w:val="24"/>
        </w:rPr>
        <w:t>Against</w:t>
      </w:r>
      <w:proofErr w:type="gramEnd"/>
      <w:r w:rsidRPr="003D2420">
        <w:rPr>
          <w:rFonts w:ascii="Times New Roman" w:hAnsi="Times New Roman"/>
          <w:i/>
          <w:sz w:val="24"/>
          <w:szCs w:val="24"/>
        </w:rPr>
        <w:t xml:space="preserve"> Their Own People—in Their Own Words.  </w:t>
      </w:r>
      <w:r w:rsidRPr="003D2420">
        <w:rPr>
          <w:rFonts w:ascii="Times New Roman" w:hAnsi="Times New Roman"/>
          <w:sz w:val="24"/>
          <w:szCs w:val="24"/>
        </w:rPr>
        <w:t>Cambridge, MA: Perseus Books Group, 2001.</w:t>
      </w:r>
    </w:p>
    <w:p w:rsidR="00AF1743" w:rsidRDefault="00AF1743" w:rsidP="003D2420">
      <w:pPr>
        <w:tabs>
          <w:tab w:val="left" w:pos="9360"/>
        </w:tabs>
        <w:spacing w:line="240" w:lineRule="auto"/>
        <w:rPr>
          <w:rFonts w:ascii="Times New Roman" w:hAnsi="Times New Roman"/>
          <w:sz w:val="24"/>
          <w:szCs w:val="24"/>
        </w:rPr>
      </w:pPr>
    </w:p>
    <w:p w:rsidR="003D2420" w:rsidRPr="003D2420" w:rsidRDefault="003D2420" w:rsidP="003D2420">
      <w:pPr>
        <w:tabs>
          <w:tab w:val="left" w:pos="9360"/>
        </w:tabs>
        <w:spacing w:line="240" w:lineRule="auto"/>
        <w:rPr>
          <w:rFonts w:ascii="Times New Roman" w:hAnsi="Times New Roman"/>
          <w:sz w:val="24"/>
          <w:szCs w:val="24"/>
        </w:rPr>
      </w:pPr>
      <w:r w:rsidRPr="003D2420">
        <w:rPr>
          <w:rFonts w:ascii="Times New Roman" w:hAnsi="Times New Roman"/>
          <w:sz w:val="24"/>
          <w:szCs w:val="24"/>
        </w:rPr>
        <w:t>PRIMARY SOURCES:</w:t>
      </w:r>
    </w:p>
    <w:p w:rsidR="003D2420" w:rsidRPr="003D2420" w:rsidRDefault="003D2420" w:rsidP="003D2420">
      <w:pPr>
        <w:tabs>
          <w:tab w:val="left" w:pos="9360"/>
        </w:tabs>
        <w:spacing w:line="240" w:lineRule="auto"/>
        <w:rPr>
          <w:rFonts w:ascii="Times New Roman" w:hAnsi="Times New Roman"/>
          <w:sz w:val="24"/>
          <w:szCs w:val="24"/>
        </w:rPr>
      </w:pPr>
    </w:p>
    <w:p w:rsidR="00AF1743" w:rsidRDefault="003D2420" w:rsidP="00AF1743">
      <w:pPr>
        <w:tabs>
          <w:tab w:val="left" w:pos="9360"/>
        </w:tabs>
        <w:spacing w:line="240" w:lineRule="auto"/>
        <w:ind w:left="720" w:hanging="720"/>
        <w:rPr>
          <w:rFonts w:ascii="Times New Roman" w:hAnsi="Times New Roman"/>
          <w:iCs/>
          <w:sz w:val="24"/>
          <w:szCs w:val="24"/>
        </w:rPr>
      </w:pPr>
      <w:r w:rsidRPr="003D2420">
        <w:rPr>
          <w:rFonts w:ascii="Times New Roman" w:hAnsi="Times New Roman"/>
          <w:iCs/>
          <w:sz w:val="24"/>
          <w:szCs w:val="24"/>
        </w:rPr>
        <w:t xml:space="preserve">Calhoun, Craig J. </w:t>
      </w:r>
      <w:r w:rsidRPr="003D2420">
        <w:rPr>
          <w:rFonts w:ascii="Times New Roman" w:hAnsi="Times New Roman"/>
          <w:i/>
          <w:iCs/>
          <w:sz w:val="24"/>
          <w:szCs w:val="24"/>
        </w:rPr>
        <w:t xml:space="preserve">Niether Gods </w:t>
      </w:r>
      <w:proofErr w:type="gramStart"/>
      <w:r w:rsidRPr="003D2420">
        <w:rPr>
          <w:rFonts w:ascii="Times New Roman" w:hAnsi="Times New Roman"/>
          <w:i/>
          <w:iCs/>
          <w:sz w:val="24"/>
          <w:szCs w:val="24"/>
        </w:rPr>
        <w:t>Nor</w:t>
      </w:r>
      <w:proofErr w:type="gramEnd"/>
      <w:r w:rsidRPr="003D2420">
        <w:rPr>
          <w:rFonts w:ascii="Times New Roman" w:hAnsi="Times New Roman"/>
          <w:i/>
          <w:iCs/>
          <w:sz w:val="24"/>
          <w:szCs w:val="24"/>
        </w:rPr>
        <w:t xml:space="preserve"> Emperors: Students and the Struggle for Democracy in China. </w:t>
      </w:r>
      <w:r w:rsidRPr="003D2420">
        <w:rPr>
          <w:rFonts w:ascii="Times New Roman" w:hAnsi="Times New Roman"/>
          <w:iCs/>
          <w:sz w:val="24"/>
          <w:szCs w:val="24"/>
        </w:rPr>
        <w:t xml:space="preserve">Berkeley: University of California Press, 1994.   </w:t>
      </w:r>
      <w:r w:rsidRPr="003D2420">
        <w:rPr>
          <w:rFonts w:ascii="Times New Roman" w:hAnsi="Times New Roman"/>
          <w:i/>
          <w:iCs/>
          <w:sz w:val="24"/>
          <w:szCs w:val="24"/>
        </w:rPr>
        <w:t xml:space="preserve">  </w:t>
      </w:r>
      <w:r w:rsidRPr="003D2420">
        <w:rPr>
          <w:rFonts w:ascii="Times New Roman" w:hAnsi="Times New Roman"/>
          <w:iCs/>
          <w:sz w:val="24"/>
          <w:szCs w:val="24"/>
        </w:rPr>
        <w:t xml:space="preserve">  </w:t>
      </w:r>
    </w:p>
    <w:p w:rsidR="00AF1743" w:rsidRDefault="003D2420" w:rsidP="00AF1743">
      <w:pPr>
        <w:tabs>
          <w:tab w:val="left" w:pos="9360"/>
        </w:tabs>
        <w:spacing w:line="240" w:lineRule="auto"/>
        <w:ind w:left="720" w:hanging="720"/>
        <w:rPr>
          <w:rFonts w:ascii="Times New Roman" w:hAnsi="Times New Roman"/>
          <w:iCs/>
          <w:sz w:val="24"/>
          <w:szCs w:val="24"/>
        </w:rPr>
      </w:pPr>
      <w:r w:rsidRPr="003D2420">
        <w:rPr>
          <w:rFonts w:ascii="Times New Roman" w:hAnsi="Times New Roman"/>
          <w:iCs/>
          <w:sz w:val="24"/>
          <w:szCs w:val="24"/>
        </w:rPr>
        <w:lastRenderedPageBreak/>
        <w:t xml:space="preserve">Copeland, Gail.  </w:t>
      </w:r>
      <w:proofErr w:type="gramStart"/>
      <w:r w:rsidRPr="003D2420">
        <w:rPr>
          <w:rFonts w:ascii="Times New Roman" w:hAnsi="Times New Roman"/>
          <w:i/>
          <w:iCs/>
          <w:sz w:val="24"/>
          <w:szCs w:val="24"/>
        </w:rPr>
        <w:t>Spring Winds of Beijing.</w:t>
      </w:r>
      <w:proofErr w:type="gramEnd"/>
      <w:r w:rsidRPr="003D2420">
        <w:rPr>
          <w:rFonts w:ascii="Times New Roman" w:hAnsi="Times New Roman"/>
          <w:i/>
          <w:iCs/>
          <w:sz w:val="24"/>
          <w:szCs w:val="24"/>
        </w:rPr>
        <w:t xml:space="preserve"> </w:t>
      </w:r>
      <w:r w:rsidRPr="003D2420">
        <w:rPr>
          <w:rFonts w:ascii="Times New Roman" w:hAnsi="Times New Roman"/>
          <w:iCs/>
          <w:sz w:val="24"/>
          <w:szCs w:val="24"/>
        </w:rPr>
        <w:t xml:space="preserve">Lakewood CO: Glenbridge Publishing, 1993.  </w:t>
      </w:r>
    </w:p>
    <w:p w:rsidR="00AF1743" w:rsidRDefault="003D2420" w:rsidP="00AF1743">
      <w:pPr>
        <w:tabs>
          <w:tab w:val="left" w:pos="9360"/>
        </w:tabs>
        <w:spacing w:line="240" w:lineRule="auto"/>
        <w:ind w:left="720" w:hanging="720"/>
        <w:rPr>
          <w:rFonts w:ascii="Times New Roman" w:hAnsi="Times New Roman"/>
          <w:iCs/>
          <w:sz w:val="24"/>
          <w:szCs w:val="24"/>
        </w:rPr>
      </w:pPr>
      <w:r w:rsidRPr="003D2420">
        <w:rPr>
          <w:rFonts w:ascii="Times New Roman" w:hAnsi="Times New Roman"/>
          <w:iCs/>
          <w:sz w:val="24"/>
          <w:szCs w:val="24"/>
        </w:rPr>
        <w:t xml:space="preserve">Cunningham, Phillip J. </w:t>
      </w:r>
      <w:r w:rsidRPr="003D2420">
        <w:rPr>
          <w:rFonts w:ascii="Times New Roman" w:hAnsi="Times New Roman"/>
          <w:i/>
          <w:iCs/>
          <w:sz w:val="24"/>
          <w:szCs w:val="24"/>
        </w:rPr>
        <w:t xml:space="preserve">Tiananmen Moon: Inside the Chinese Student Uprising of 1989. </w:t>
      </w:r>
      <w:r w:rsidRPr="003D2420">
        <w:rPr>
          <w:rFonts w:ascii="Times New Roman" w:hAnsi="Times New Roman"/>
          <w:iCs/>
          <w:sz w:val="24"/>
          <w:szCs w:val="24"/>
        </w:rPr>
        <w:t xml:space="preserve">Lanham, MD: Rowman &amp; Littlefield, 2009. </w:t>
      </w:r>
    </w:p>
    <w:p w:rsidR="00DE41AF" w:rsidRDefault="00DE41AF" w:rsidP="00AF1743">
      <w:pPr>
        <w:tabs>
          <w:tab w:val="left" w:pos="9360"/>
        </w:tabs>
        <w:spacing w:line="240" w:lineRule="auto"/>
        <w:ind w:left="720" w:hanging="720"/>
        <w:rPr>
          <w:rFonts w:ascii="Times New Roman" w:hAnsi="Times New Roman"/>
          <w:iCs/>
          <w:sz w:val="24"/>
          <w:szCs w:val="24"/>
        </w:rPr>
      </w:pPr>
      <w:r>
        <w:rPr>
          <w:rFonts w:ascii="Times New Roman" w:hAnsi="Times New Roman"/>
        </w:rPr>
        <w:t xml:space="preserve">Editorial, </w:t>
      </w:r>
      <w:r>
        <w:rPr>
          <w:rFonts w:ascii="Times New Roman" w:hAnsi="Times New Roman"/>
          <w:i/>
        </w:rPr>
        <w:t>People’s Daily,</w:t>
      </w:r>
      <w:r>
        <w:rPr>
          <w:rFonts w:ascii="Times New Roman" w:hAnsi="Times New Roman"/>
        </w:rPr>
        <w:t xml:space="preserve"> April 26, 1989, </w:t>
      </w:r>
      <w:proofErr w:type="gramStart"/>
      <w:r>
        <w:rPr>
          <w:rFonts w:ascii="Times New Roman" w:hAnsi="Times New Roman"/>
        </w:rPr>
        <w:t>Reproduced</w:t>
      </w:r>
      <w:proofErr w:type="gramEnd"/>
      <w:r>
        <w:rPr>
          <w:rFonts w:ascii="Times New Roman" w:hAnsi="Times New Roman"/>
        </w:rPr>
        <w:t xml:space="preserve"> in </w:t>
      </w:r>
      <w:r w:rsidRPr="00044B94">
        <w:rPr>
          <w:rFonts w:ascii="Times New Roman" w:hAnsi="Times New Roman"/>
        </w:rPr>
        <w:t xml:space="preserve">Pei-kai Cheng, Michael Lestz, and Jonathan Spence, </w:t>
      </w:r>
      <w:r w:rsidRPr="00044B94">
        <w:rPr>
          <w:rFonts w:ascii="Times New Roman" w:hAnsi="Times New Roman"/>
          <w:i/>
        </w:rPr>
        <w:t xml:space="preserve">The Search for Modern China: A Documentary Collection </w:t>
      </w:r>
      <w:r w:rsidRPr="00044B94">
        <w:rPr>
          <w:rFonts w:ascii="Times New Roman" w:hAnsi="Times New Roman"/>
        </w:rPr>
        <w:t>(New York: W. W. Norton &amp; Company, 1999)</w:t>
      </w:r>
    </w:p>
    <w:p w:rsidR="00AF1743" w:rsidRDefault="003D2420" w:rsidP="00AF1743">
      <w:pPr>
        <w:tabs>
          <w:tab w:val="left" w:pos="9360"/>
        </w:tabs>
        <w:spacing w:line="240" w:lineRule="auto"/>
        <w:ind w:left="720" w:hanging="720"/>
        <w:rPr>
          <w:rFonts w:ascii="Times New Roman" w:hAnsi="Times New Roman"/>
          <w:iCs/>
          <w:sz w:val="24"/>
          <w:szCs w:val="24"/>
        </w:rPr>
      </w:pPr>
      <w:r w:rsidRPr="003D2420">
        <w:rPr>
          <w:rFonts w:ascii="Times New Roman" w:hAnsi="Times New Roman"/>
          <w:sz w:val="24"/>
          <w:szCs w:val="24"/>
        </w:rPr>
        <w:t xml:space="preserve">Shen, Tong.  </w:t>
      </w:r>
      <w:r w:rsidRPr="003D2420">
        <w:rPr>
          <w:rFonts w:ascii="Times New Roman" w:hAnsi="Times New Roman"/>
          <w:i/>
          <w:iCs/>
          <w:sz w:val="24"/>
          <w:szCs w:val="24"/>
        </w:rPr>
        <w:t xml:space="preserve">Almost a Revolution: The Story of a Chinese Student’s Journey from Boyhood to Leadership in Tiananmen Square. </w:t>
      </w:r>
      <w:r w:rsidRPr="003D2420">
        <w:rPr>
          <w:rFonts w:ascii="Times New Roman" w:hAnsi="Times New Roman"/>
          <w:sz w:val="24"/>
          <w:szCs w:val="24"/>
        </w:rPr>
        <w:t>Boston: Houghton Mifflin, 1990.</w:t>
      </w:r>
    </w:p>
    <w:p w:rsidR="00AF1743" w:rsidRDefault="003D2420" w:rsidP="00AF1743">
      <w:pPr>
        <w:tabs>
          <w:tab w:val="left" w:pos="9360"/>
        </w:tabs>
        <w:spacing w:line="240" w:lineRule="auto"/>
        <w:ind w:left="720" w:hanging="720"/>
        <w:rPr>
          <w:rFonts w:ascii="Times New Roman" w:hAnsi="Times New Roman"/>
          <w:iCs/>
          <w:sz w:val="24"/>
          <w:szCs w:val="24"/>
        </w:rPr>
      </w:pPr>
      <w:proofErr w:type="gramStart"/>
      <w:r w:rsidRPr="003D2420">
        <w:rPr>
          <w:rFonts w:ascii="Times New Roman" w:hAnsi="Times New Roman"/>
          <w:sz w:val="24"/>
          <w:szCs w:val="24"/>
        </w:rPr>
        <w:t>U.S. Congress.</w:t>
      </w:r>
      <w:proofErr w:type="gramEnd"/>
      <w:r w:rsidRPr="003D2420">
        <w:rPr>
          <w:rFonts w:ascii="Times New Roman" w:hAnsi="Times New Roman"/>
          <w:sz w:val="24"/>
          <w:szCs w:val="24"/>
        </w:rPr>
        <w:t xml:space="preserve"> </w:t>
      </w:r>
      <w:proofErr w:type="gramStart"/>
      <w:r w:rsidRPr="003D2420">
        <w:rPr>
          <w:rFonts w:ascii="Times New Roman" w:hAnsi="Times New Roman"/>
          <w:sz w:val="24"/>
          <w:szCs w:val="24"/>
        </w:rPr>
        <w:t>Congressional-Executive Commission on China.</w:t>
      </w:r>
      <w:proofErr w:type="gramEnd"/>
      <w:r w:rsidRPr="003D2420">
        <w:rPr>
          <w:rFonts w:ascii="Times New Roman" w:hAnsi="Times New Roman"/>
          <w:sz w:val="24"/>
          <w:szCs w:val="24"/>
        </w:rPr>
        <w:t xml:space="preserve"> </w:t>
      </w:r>
      <w:r w:rsidRPr="003D2420">
        <w:rPr>
          <w:rFonts w:ascii="Times New Roman" w:hAnsi="Times New Roman"/>
          <w:i/>
          <w:iCs/>
          <w:sz w:val="24"/>
          <w:szCs w:val="24"/>
        </w:rPr>
        <w:t>The 20</w:t>
      </w:r>
      <w:r w:rsidRPr="003D2420">
        <w:rPr>
          <w:rFonts w:ascii="Times New Roman" w:hAnsi="Times New Roman"/>
          <w:i/>
          <w:iCs/>
          <w:sz w:val="24"/>
          <w:szCs w:val="24"/>
          <w:vertAlign w:val="superscript"/>
        </w:rPr>
        <w:t>th</w:t>
      </w:r>
      <w:r w:rsidRPr="003D2420">
        <w:rPr>
          <w:rFonts w:ascii="Times New Roman" w:hAnsi="Times New Roman"/>
          <w:i/>
          <w:iCs/>
          <w:sz w:val="24"/>
          <w:szCs w:val="24"/>
        </w:rPr>
        <w:t xml:space="preserve"> Anniversary of the Tiananmen Square Protests: Examining the Significance of the 1989 Demonstrations in China and Implications for the US Policy: Hearing </w:t>
      </w:r>
      <w:proofErr w:type="gramStart"/>
      <w:r w:rsidRPr="003D2420">
        <w:rPr>
          <w:rFonts w:ascii="Times New Roman" w:hAnsi="Times New Roman"/>
          <w:i/>
          <w:iCs/>
          <w:sz w:val="24"/>
          <w:szCs w:val="24"/>
        </w:rPr>
        <w:t>Before</w:t>
      </w:r>
      <w:proofErr w:type="gramEnd"/>
      <w:r w:rsidRPr="003D2420">
        <w:rPr>
          <w:rFonts w:ascii="Times New Roman" w:hAnsi="Times New Roman"/>
          <w:i/>
          <w:iCs/>
          <w:sz w:val="24"/>
          <w:szCs w:val="24"/>
        </w:rPr>
        <w:t xml:space="preserve"> the Congressional-Executive Commission on China</w:t>
      </w:r>
      <w:r w:rsidRPr="003D2420">
        <w:rPr>
          <w:rFonts w:ascii="Times New Roman" w:hAnsi="Times New Roman"/>
          <w:sz w:val="24"/>
          <w:szCs w:val="24"/>
        </w:rPr>
        <w:t>. 111</w:t>
      </w:r>
      <w:r w:rsidRPr="003D2420">
        <w:rPr>
          <w:rFonts w:ascii="Times New Roman" w:hAnsi="Times New Roman"/>
          <w:sz w:val="24"/>
          <w:szCs w:val="24"/>
          <w:vertAlign w:val="superscript"/>
        </w:rPr>
        <w:t>th</w:t>
      </w:r>
      <w:r w:rsidRPr="003D2420">
        <w:rPr>
          <w:rFonts w:ascii="Times New Roman" w:hAnsi="Times New Roman"/>
          <w:sz w:val="24"/>
          <w:szCs w:val="24"/>
        </w:rPr>
        <w:t xml:space="preserve"> Cong., 1</w:t>
      </w:r>
      <w:r w:rsidRPr="003D2420">
        <w:rPr>
          <w:rFonts w:ascii="Times New Roman" w:hAnsi="Times New Roman"/>
          <w:sz w:val="24"/>
          <w:szCs w:val="24"/>
          <w:vertAlign w:val="superscript"/>
        </w:rPr>
        <w:t>st</w:t>
      </w:r>
      <w:r w:rsidRPr="003D2420">
        <w:rPr>
          <w:rFonts w:ascii="Times New Roman" w:hAnsi="Times New Roman"/>
          <w:sz w:val="24"/>
          <w:szCs w:val="24"/>
        </w:rPr>
        <w:t xml:space="preserve"> sess., June 4, 2009.   </w:t>
      </w:r>
    </w:p>
    <w:p w:rsidR="00AF1743" w:rsidRDefault="003D2420" w:rsidP="00AF1743">
      <w:pPr>
        <w:tabs>
          <w:tab w:val="left" w:pos="9360"/>
        </w:tabs>
        <w:spacing w:line="240" w:lineRule="auto"/>
        <w:ind w:left="720" w:hanging="720"/>
        <w:rPr>
          <w:rFonts w:ascii="Times New Roman" w:hAnsi="Times New Roman"/>
          <w:iCs/>
          <w:sz w:val="24"/>
          <w:szCs w:val="24"/>
        </w:rPr>
      </w:pPr>
      <w:proofErr w:type="gramStart"/>
      <w:r w:rsidRPr="003D2420">
        <w:rPr>
          <w:rFonts w:ascii="Times New Roman" w:hAnsi="Times New Roman"/>
          <w:sz w:val="24"/>
          <w:szCs w:val="24"/>
          <w:lang w:val="en"/>
        </w:rPr>
        <w:t>US Congress.</w:t>
      </w:r>
      <w:proofErr w:type="gramEnd"/>
      <w:r w:rsidRPr="003D2420">
        <w:rPr>
          <w:rFonts w:ascii="Times New Roman" w:hAnsi="Times New Roman"/>
          <w:sz w:val="24"/>
          <w:szCs w:val="24"/>
          <w:lang w:val="en"/>
        </w:rPr>
        <w:t xml:space="preserve"> </w:t>
      </w:r>
      <w:proofErr w:type="gramStart"/>
      <w:r w:rsidRPr="003D2420">
        <w:rPr>
          <w:rFonts w:ascii="Times New Roman" w:hAnsi="Times New Roman"/>
          <w:sz w:val="24"/>
          <w:szCs w:val="24"/>
          <w:lang w:val="en"/>
        </w:rPr>
        <w:t>Subcommittee on International Operations and Human Rights of the Committee on International Relations.</w:t>
      </w:r>
      <w:proofErr w:type="gramEnd"/>
      <w:r w:rsidRPr="003D2420">
        <w:rPr>
          <w:rFonts w:ascii="Times New Roman" w:hAnsi="Times New Roman"/>
          <w:sz w:val="24"/>
          <w:szCs w:val="24"/>
          <w:lang w:val="en"/>
        </w:rPr>
        <w:t xml:space="preserve"> </w:t>
      </w:r>
      <w:r w:rsidRPr="003D2420">
        <w:rPr>
          <w:rFonts w:ascii="Times New Roman" w:hAnsi="Times New Roman"/>
          <w:i/>
          <w:sz w:val="24"/>
          <w:szCs w:val="24"/>
          <w:lang w:val="en"/>
        </w:rPr>
        <w:t>Was there a Tiananmen massacre? : the visit of General Chi : hearing before the Subcommittee on International Operations and Human Rights of the Committee on International Relations, House of Representatives, One Hundred Fourth Congress, second session, December 18, 1996.</w:t>
      </w:r>
      <w:r w:rsidRPr="003D2420">
        <w:rPr>
          <w:rFonts w:ascii="Times New Roman" w:hAnsi="Times New Roman"/>
          <w:sz w:val="24"/>
          <w:szCs w:val="24"/>
          <w:lang w:val="en"/>
        </w:rPr>
        <w:t xml:space="preserve"> 104</w:t>
      </w:r>
      <w:r w:rsidRPr="003D2420">
        <w:rPr>
          <w:rFonts w:ascii="Times New Roman" w:hAnsi="Times New Roman"/>
          <w:sz w:val="24"/>
          <w:szCs w:val="24"/>
          <w:vertAlign w:val="superscript"/>
          <w:lang w:val="en"/>
        </w:rPr>
        <w:t>th</w:t>
      </w:r>
      <w:r w:rsidRPr="003D2420">
        <w:rPr>
          <w:rFonts w:ascii="Times New Roman" w:hAnsi="Times New Roman"/>
          <w:sz w:val="24"/>
          <w:szCs w:val="24"/>
          <w:lang w:val="en"/>
        </w:rPr>
        <w:t xml:space="preserve"> Cong., 2</w:t>
      </w:r>
      <w:r w:rsidRPr="003D2420">
        <w:rPr>
          <w:rFonts w:ascii="Times New Roman" w:hAnsi="Times New Roman"/>
          <w:sz w:val="24"/>
          <w:szCs w:val="24"/>
          <w:vertAlign w:val="superscript"/>
          <w:lang w:val="en"/>
        </w:rPr>
        <w:t>nd</w:t>
      </w:r>
      <w:r w:rsidRPr="003D2420">
        <w:rPr>
          <w:rFonts w:ascii="Times New Roman" w:hAnsi="Times New Roman"/>
          <w:sz w:val="24"/>
          <w:szCs w:val="24"/>
          <w:lang w:val="en"/>
        </w:rPr>
        <w:t xml:space="preserve"> sess., December 18, 1996.</w:t>
      </w:r>
    </w:p>
    <w:p w:rsidR="00AF1743" w:rsidRDefault="003D2420" w:rsidP="00AF1743">
      <w:pPr>
        <w:tabs>
          <w:tab w:val="left" w:pos="9360"/>
        </w:tabs>
        <w:spacing w:line="240" w:lineRule="auto"/>
        <w:ind w:left="720" w:hanging="720"/>
        <w:rPr>
          <w:rFonts w:ascii="Times New Roman" w:hAnsi="Times New Roman"/>
          <w:iCs/>
          <w:sz w:val="24"/>
          <w:szCs w:val="24"/>
        </w:rPr>
      </w:pPr>
      <w:r w:rsidRPr="003D2420">
        <w:rPr>
          <w:rFonts w:ascii="Times New Roman" w:hAnsi="Times New Roman"/>
          <w:iCs/>
          <w:sz w:val="24"/>
          <w:szCs w:val="24"/>
        </w:rPr>
        <w:t xml:space="preserve">Zhang, Boli. </w:t>
      </w:r>
      <w:r w:rsidRPr="003D2420">
        <w:rPr>
          <w:rFonts w:ascii="Times New Roman" w:hAnsi="Times New Roman"/>
          <w:i/>
          <w:iCs/>
          <w:sz w:val="24"/>
          <w:szCs w:val="24"/>
        </w:rPr>
        <w:t xml:space="preserve"> Escape from China: the Long Journey from Tiananmen to Freedom. </w:t>
      </w:r>
      <w:r w:rsidRPr="003D2420">
        <w:rPr>
          <w:rFonts w:ascii="Times New Roman" w:hAnsi="Times New Roman"/>
          <w:iCs/>
          <w:sz w:val="24"/>
          <w:szCs w:val="24"/>
        </w:rPr>
        <w:t>New York: Washington Square Press, 2002.</w:t>
      </w:r>
    </w:p>
    <w:p w:rsidR="003D2420" w:rsidRPr="00AF1743" w:rsidRDefault="003D2420" w:rsidP="00AF1743">
      <w:pPr>
        <w:tabs>
          <w:tab w:val="left" w:pos="9360"/>
        </w:tabs>
        <w:spacing w:line="240" w:lineRule="auto"/>
        <w:ind w:left="720" w:hanging="720"/>
        <w:rPr>
          <w:rFonts w:ascii="Times New Roman" w:hAnsi="Times New Roman"/>
          <w:iCs/>
          <w:sz w:val="24"/>
          <w:szCs w:val="24"/>
        </w:rPr>
      </w:pPr>
      <w:r w:rsidRPr="003D2420">
        <w:rPr>
          <w:rFonts w:ascii="Times New Roman" w:hAnsi="Times New Roman"/>
          <w:sz w:val="24"/>
          <w:szCs w:val="24"/>
        </w:rPr>
        <w:t xml:space="preserve">Zhao Ziyang, </w:t>
      </w:r>
      <w:r w:rsidRPr="003D2420">
        <w:rPr>
          <w:rFonts w:ascii="Times New Roman" w:hAnsi="Times New Roman"/>
          <w:i/>
          <w:iCs/>
          <w:sz w:val="24"/>
          <w:szCs w:val="24"/>
        </w:rPr>
        <w:t xml:space="preserve">Prisoner of the State: The Secret Journal of Zhao Ziyang, </w:t>
      </w:r>
      <w:r w:rsidRPr="003D2420">
        <w:rPr>
          <w:rFonts w:ascii="Times New Roman" w:hAnsi="Times New Roman"/>
          <w:sz w:val="24"/>
          <w:szCs w:val="24"/>
        </w:rPr>
        <w:t>trans. and ed. Bao Pu, Renee Chiang, and Adi Ignatius (New York: Simon and Schuster, 2009).</w:t>
      </w:r>
    </w:p>
    <w:p w:rsidR="00260607" w:rsidRDefault="00260607" w:rsidP="00886425">
      <w:pPr>
        <w:tabs>
          <w:tab w:val="left" w:pos="9360"/>
        </w:tabs>
        <w:spacing w:line="240" w:lineRule="auto"/>
        <w:rPr>
          <w:rFonts w:ascii="Times New Roman" w:hAnsi="Times New Roman"/>
          <w:sz w:val="24"/>
          <w:szCs w:val="24"/>
        </w:rPr>
      </w:pPr>
    </w:p>
    <w:p w:rsidR="00260607" w:rsidRDefault="00260607" w:rsidP="00886425">
      <w:pPr>
        <w:tabs>
          <w:tab w:val="left" w:pos="9360"/>
        </w:tabs>
        <w:spacing w:line="240" w:lineRule="auto"/>
        <w:rPr>
          <w:rFonts w:ascii="Times New Roman" w:hAnsi="Times New Roman"/>
          <w:sz w:val="24"/>
          <w:szCs w:val="24"/>
        </w:rPr>
      </w:pPr>
    </w:p>
    <w:p w:rsidR="00260607" w:rsidRDefault="00260607" w:rsidP="00886425">
      <w:pPr>
        <w:tabs>
          <w:tab w:val="left" w:pos="9360"/>
        </w:tabs>
        <w:spacing w:line="240" w:lineRule="auto"/>
        <w:rPr>
          <w:rFonts w:ascii="Times New Roman" w:hAnsi="Times New Roman"/>
          <w:sz w:val="24"/>
          <w:szCs w:val="24"/>
        </w:rPr>
      </w:pPr>
    </w:p>
    <w:p w:rsidR="00260607" w:rsidRDefault="00260607" w:rsidP="00886425">
      <w:pPr>
        <w:tabs>
          <w:tab w:val="left" w:pos="9360"/>
        </w:tabs>
        <w:spacing w:line="240" w:lineRule="auto"/>
        <w:rPr>
          <w:rFonts w:ascii="Times New Roman" w:hAnsi="Times New Roman"/>
          <w:sz w:val="24"/>
          <w:szCs w:val="24"/>
        </w:rPr>
      </w:pPr>
    </w:p>
    <w:p w:rsidR="00C233CB" w:rsidRPr="00260607" w:rsidRDefault="00260607" w:rsidP="00260607">
      <w:pPr>
        <w:tabs>
          <w:tab w:val="left" w:pos="9360"/>
        </w:tabs>
        <w:spacing w:line="240" w:lineRule="auto"/>
        <w:rPr>
          <w:rFonts w:ascii="Times New Roman" w:hAnsi="Times New Roman"/>
          <w:sz w:val="24"/>
          <w:szCs w:val="24"/>
        </w:rPr>
      </w:pPr>
      <w:r>
        <w:rPr>
          <w:rFonts w:ascii="Times New Roman" w:hAnsi="Times New Roman"/>
          <w:sz w:val="24"/>
          <w:szCs w:val="24"/>
        </w:rPr>
        <w:t xml:space="preserve"> </w:t>
      </w:r>
    </w:p>
    <w:sectPr w:rsidR="00C233CB" w:rsidRPr="00260607" w:rsidSect="00EC437C">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4776" w:rsidRDefault="00174776" w:rsidP="001079A2">
      <w:pPr>
        <w:spacing w:after="0" w:line="240" w:lineRule="auto"/>
      </w:pPr>
      <w:r>
        <w:separator/>
      </w:r>
    </w:p>
  </w:endnote>
  <w:endnote w:type="continuationSeparator" w:id="0">
    <w:p w:rsidR="00174776" w:rsidRDefault="00174776" w:rsidP="001079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09F9" w:rsidRDefault="00C909F9">
    <w:pPr>
      <w:pStyle w:val="Footer"/>
      <w:jc w:val="right"/>
    </w:pPr>
    <w:r>
      <w:t xml:space="preserve">Page | </w:t>
    </w:r>
    <w:r>
      <w:fldChar w:fldCharType="begin"/>
    </w:r>
    <w:r>
      <w:instrText xml:space="preserve"> PAGE   \* MERGEFORMAT </w:instrText>
    </w:r>
    <w:r>
      <w:fldChar w:fldCharType="separate"/>
    </w:r>
    <w:r w:rsidR="004C70AA">
      <w:rPr>
        <w:noProof/>
      </w:rPr>
      <w:t>18</w:t>
    </w:r>
    <w:r>
      <w:fldChar w:fldCharType="end"/>
    </w:r>
    <w:r>
      <w:t xml:space="preserve"> </w:t>
    </w:r>
  </w:p>
  <w:p w:rsidR="00C909F9" w:rsidRDefault="00C909F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15B" w:rsidRDefault="00B9715B">
    <w:pPr>
      <w:pStyle w:val="Footer"/>
      <w:jc w:val="right"/>
    </w:pPr>
    <w:r>
      <w:t xml:space="preserve">Page | </w:t>
    </w:r>
    <w:r>
      <w:fldChar w:fldCharType="begin"/>
    </w:r>
    <w:r>
      <w:instrText xml:space="preserve"> PAGE   \* MERGEFORMAT </w:instrText>
    </w:r>
    <w:r>
      <w:fldChar w:fldCharType="separate"/>
    </w:r>
    <w:r w:rsidR="004C70AA">
      <w:rPr>
        <w:noProof/>
      </w:rPr>
      <w:t>56</w:t>
    </w:r>
    <w:r>
      <w:fldChar w:fldCharType="end"/>
    </w:r>
    <w:r>
      <w:t xml:space="preserve"> </w:t>
    </w:r>
  </w:p>
  <w:p w:rsidR="00B9715B" w:rsidRDefault="00B9715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4776" w:rsidRDefault="00174776" w:rsidP="001079A2">
      <w:pPr>
        <w:spacing w:after="0" w:line="240" w:lineRule="auto"/>
      </w:pPr>
      <w:r>
        <w:separator/>
      </w:r>
    </w:p>
  </w:footnote>
  <w:footnote w:type="continuationSeparator" w:id="0">
    <w:p w:rsidR="00174776" w:rsidRDefault="00174776" w:rsidP="001079A2">
      <w:pPr>
        <w:spacing w:after="0" w:line="240" w:lineRule="auto"/>
      </w:pPr>
      <w:r>
        <w:continuationSeparator/>
      </w:r>
    </w:p>
  </w:footnote>
  <w:footnote w:id="1">
    <w:p w:rsidR="00C909F9" w:rsidRPr="00044B94" w:rsidRDefault="00C909F9" w:rsidP="004268B3">
      <w:pPr>
        <w:pStyle w:val="FootnoteText"/>
        <w:rPr>
          <w:rFonts w:ascii="Times New Roman" w:hAnsi="Times New Roman"/>
        </w:rPr>
      </w:pPr>
      <w:r>
        <w:rPr>
          <w:rStyle w:val="FootnoteReference"/>
        </w:rPr>
        <w:footnoteRef/>
      </w:r>
      <w:r>
        <w:t xml:space="preserve"> </w:t>
      </w:r>
      <w:r>
        <w:rPr>
          <w:rFonts w:ascii="Times New Roman" w:hAnsi="Times New Roman"/>
        </w:rPr>
        <w:t>Shen</w:t>
      </w:r>
      <w:r w:rsidR="001B1755">
        <w:rPr>
          <w:rFonts w:ascii="Times New Roman" w:hAnsi="Times New Roman"/>
          <w:lang w:val="en-US"/>
        </w:rPr>
        <w:t xml:space="preserve"> Tong</w:t>
      </w:r>
      <w:r>
        <w:rPr>
          <w:rFonts w:ascii="Times New Roman" w:hAnsi="Times New Roman"/>
        </w:rPr>
        <w:t>,</w:t>
      </w:r>
      <w:r w:rsidRPr="00044B94">
        <w:rPr>
          <w:rFonts w:ascii="Times New Roman" w:hAnsi="Times New Roman"/>
        </w:rPr>
        <w:t xml:space="preserve"> </w:t>
      </w:r>
      <w:r w:rsidRPr="00044B94">
        <w:rPr>
          <w:rFonts w:ascii="Times New Roman" w:hAnsi="Times New Roman"/>
          <w:i/>
          <w:iCs/>
        </w:rPr>
        <w:t xml:space="preserve">Almost a Revolution: The Story of a Chinese Student’s Journey from Boyhood to Leadership in Tiananmen Square </w:t>
      </w:r>
      <w:r>
        <w:rPr>
          <w:rFonts w:ascii="Times New Roman" w:hAnsi="Times New Roman"/>
          <w:iCs/>
        </w:rPr>
        <w:t>(Boston: Houghton Mifflin Company, 1990)</w:t>
      </w:r>
      <w:r w:rsidRPr="00044B94">
        <w:rPr>
          <w:rFonts w:ascii="Times New Roman" w:hAnsi="Times New Roman"/>
          <w:iCs/>
        </w:rPr>
        <w:t>, 166.</w:t>
      </w:r>
    </w:p>
  </w:footnote>
  <w:footnote w:id="2">
    <w:p w:rsidR="00C909F9" w:rsidRPr="00044B94" w:rsidRDefault="00C909F9" w:rsidP="004268B3">
      <w:pPr>
        <w:pStyle w:val="FootnoteText"/>
        <w:rPr>
          <w:rFonts w:ascii="Times New Roman" w:hAnsi="Times New Roman"/>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Jonathan D</w:t>
      </w:r>
      <w:r>
        <w:rPr>
          <w:rFonts w:ascii="Times New Roman" w:hAnsi="Times New Roman"/>
        </w:rPr>
        <w:t xml:space="preserve"> Spence,</w:t>
      </w:r>
      <w:r w:rsidRPr="00044B94">
        <w:rPr>
          <w:rFonts w:ascii="Times New Roman" w:hAnsi="Times New Roman"/>
        </w:rPr>
        <w:t xml:space="preserve"> </w:t>
      </w:r>
      <w:r w:rsidRPr="00044B94">
        <w:rPr>
          <w:rFonts w:ascii="Times New Roman" w:hAnsi="Times New Roman"/>
          <w:i/>
        </w:rPr>
        <w:t xml:space="preserve">The Search for Modern China </w:t>
      </w:r>
      <w:r>
        <w:rPr>
          <w:rFonts w:ascii="Times New Roman" w:hAnsi="Times New Roman"/>
        </w:rPr>
        <w:t>(New York: W.W. Norton &amp; Company, 1999)</w:t>
      </w:r>
      <w:r w:rsidRPr="00044B94">
        <w:rPr>
          <w:rFonts w:ascii="Times New Roman" w:hAnsi="Times New Roman"/>
        </w:rPr>
        <w:t>, 739.</w:t>
      </w:r>
    </w:p>
  </w:footnote>
  <w:footnote w:id="3">
    <w:p w:rsidR="00C909F9" w:rsidRPr="00044B94" w:rsidRDefault="00C909F9" w:rsidP="004268B3">
      <w:pPr>
        <w:pStyle w:val="FootnoteText"/>
        <w:rPr>
          <w:rFonts w:ascii="Times New Roman" w:hAnsi="Times New Roman"/>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Spence, </w:t>
      </w:r>
      <w:r w:rsidRPr="00044B94">
        <w:rPr>
          <w:rFonts w:ascii="Times New Roman" w:hAnsi="Times New Roman"/>
          <w:i/>
        </w:rPr>
        <w:t xml:space="preserve">The Search for Modern China, </w:t>
      </w:r>
      <w:r w:rsidRPr="00044B94">
        <w:rPr>
          <w:rFonts w:ascii="Times New Roman" w:hAnsi="Times New Roman"/>
        </w:rPr>
        <w:t xml:space="preserve">727.  </w:t>
      </w:r>
    </w:p>
  </w:footnote>
  <w:footnote w:id="4">
    <w:p w:rsidR="00C909F9" w:rsidRPr="00044B94" w:rsidRDefault="00C909F9" w:rsidP="00990B87">
      <w:pPr>
        <w:pStyle w:val="FootnoteText"/>
        <w:rPr>
          <w:rFonts w:ascii="Times New Roman" w:hAnsi="Times New Roman"/>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Spence, </w:t>
      </w:r>
      <w:r w:rsidRPr="00044B94">
        <w:rPr>
          <w:rFonts w:ascii="Times New Roman" w:hAnsi="Times New Roman"/>
          <w:i/>
        </w:rPr>
        <w:t>The Search for Modern China,</w:t>
      </w:r>
      <w:r w:rsidRPr="00044B94">
        <w:rPr>
          <w:rFonts w:ascii="Times New Roman" w:hAnsi="Times New Roman"/>
        </w:rPr>
        <w:t xml:space="preserve"> 567.</w:t>
      </w:r>
    </w:p>
  </w:footnote>
  <w:footnote w:id="5">
    <w:p w:rsidR="00C909F9" w:rsidRPr="00044B94" w:rsidRDefault="00C909F9" w:rsidP="004268B3">
      <w:pPr>
        <w:pStyle w:val="FootnoteText"/>
        <w:rPr>
          <w:rFonts w:ascii="Times New Roman" w:hAnsi="Times New Roman"/>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Spence, </w:t>
      </w:r>
      <w:r w:rsidRPr="00044B94">
        <w:rPr>
          <w:rFonts w:ascii="Times New Roman" w:hAnsi="Times New Roman"/>
          <w:i/>
        </w:rPr>
        <w:t xml:space="preserve">The Search for Modern China, </w:t>
      </w:r>
      <w:r w:rsidRPr="00044B94">
        <w:rPr>
          <w:rFonts w:ascii="Times New Roman" w:hAnsi="Times New Roman"/>
        </w:rPr>
        <w:t>570.</w:t>
      </w:r>
    </w:p>
  </w:footnote>
  <w:footnote w:id="6">
    <w:p w:rsidR="00C909F9" w:rsidRPr="00044B94" w:rsidRDefault="00C909F9" w:rsidP="004268B3">
      <w:pPr>
        <w:pStyle w:val="FootnoteText"/>
        <w:rPr>
          <w:rFonts w:ascii="Times New Roman" w:hAnsi="Times New Roman"/>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Spence, </w:t>
      </w:r>
      <w:r w:rsidRPr="00044B94">
        <w:rPr>
          <w:rFonts w:ascii="Times New Roman" w:hAnsi="Times New Roman"/>
          <w:i/>
        </w:rPr>
        <w:t>The Search for Modern China,</w:t>
      </w:r>
      <w:r w:rsidRPr="00044B94">
        <w:rPr>
          <w:rFonts w:ascii="Times New Roman" w:hAnsi="Times New Roman"/>
        </w:rPr>
        <w:t xml:space="preserve"> 572.  </w:t>
      </w:r>
    </w:p>
  </w:footnote>
  <w:footnote w:id="7">
    <w:p w:rsidR="00C909F9" w:rsidRPr="00044B94" w:rsidRDefault="00C909F9" w:rsidP="00770640">
      <w:pPr>
        <w:pStyle w:val="FootnoteText"/>
        <w:rPr>
          <w:rFonts w:ascii="Times New Roman" w:hAnsi="Times New Roman"/>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Spence, </w:t>
      </w:r>
      <w:r w:rsidRPr="00044B94">
        <w:rPr>
          <w:rFonts w:ascii="Times New Roman" w:hAnsi="Times New Roman"/>
          <w:i/>
        </w:rPr>
        <w:t xml:space="preserve">The Search for Modern China, </w:t>
      </w:r>
      <w:r w:rsidRPr="00044B94">
        <w:rPr>
          <w:rFonts w:ascii="Times New Roman" w:hAnsi="Times New Roman"/>
        </w:rPr>
        <w:t>654.</w:t>
      </w:r>
    </w:p>
  </w:footnote>
  <w:footnote w:id="8">
    <w:p w:rsidR="00C909F9" w:rsidRPr="00044B94" w:rsidRDefault="00C909F9" w:rsidP="004268B3">
      <w:pPr>
        <w:pStyle w:val="FootnoteText"/>
        <w:rPr>
          <w:rFonts w:ascii="Times New Roman" w:hAnsi="Times New Roman"/>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Spence, </w:t>
      </w:r>
      <w:r w:rsidRPr="00044B94">
        <w:rPr>
          <w:rFonts w:ascii="Times New Roman" w:hAnsi="Times New Roman"/>
          <w:i/>
        </w:rPr>
        <w:t>The Search for Modern China,</w:t>
      </w:r>
      <w:r w:rsidRPr="00044B94">
        <w:rPr>
          <w:rFonts w:ascii="Times New Roman" w:hAnsi="Times New Roman"/>
        </w:rPr>
        <w:t xml:space="preserve"> 660.  </w:t>
      </w:r>
    </w:p>
  </w:footnote>
  <w:footnote w:id="9">
    <w:p w:rsidR="00C909F9" w:rsidRPr="00044B94" w:rsidRDefault="00C909F9" w:rsidP="004268B3">
      <w:pPr>
        <w:pStyle w:val="FootnoteText"/>
        <w:rPr>
          <w:rFonts w:ascii="Times New Roman" w:hAnsi="Times New Roman"/>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Spence, </w:t>
      </w:r>
      <w:r w:rsidRPr="00044B94">
        <w:rPr>
          <w:rFonts w:ascii="Times New Roman" w:hAnsi="Times New Roman"/>
          <w:i/>
        </w:rPr>
        <w:t xml:space="preserve">The Search for Modern China, </w:t>
      </w:r>
      <w:r w:rsidRPr="00044B94">
        <w:rPr>
          <w:rFonts w:ascii="Times New Roman" w:hAnsi="Times New Roman"/>
        </w:rPr>
        <w:t>664.</w:t>
      </w:r>
    </w:p>
  </w:footnote>
  <w:footnote w:id="10">
    <w:p w:rsidR="00C909F9" w:rsidRPr="00044B94" w:rsidRDefault="00C909F9" w:rsidP="00B8698F">
      <w:pPr>
        <w:pStyle w:val="FootnoteText"/>
        <w:ind w:left="720" w:hanging="720"/>
        <w:rPr>
          <w:rFonts w:ascii="Times New Roman" w:hAnsi="Times New Roman"/>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Bao Pu, Renee Chiang, and Adi Ignatius, </w:t>
      </w:r>
      <w:r w:rsidRPr="00044B94">
        <w:rPr>
          <w:rFonts w:ascii="Times New Roman" w:hAnsi="Times New Roman"/>
          <w:i/>
        </w:rPr>
        <w:t>Prisoner of the State: the Secret</w:t>
      </w:r>
      <w:r>
        <w:rPr>
          <w:rFonts w:ascii="Times New Roman" w:hAnsi="Times New Roman"/>
          <w:i/>
        </w:rPr>
        <w:t xml:space="preserve"> Journal of Premier Zhao Ziyang</w:t>
      </w:r>
      <w:r w:rsidRPr="00044B94">
        <w:rPr>
          <w:rFonts w:ascii="Times New Roman" w:hAnsi="Times New Roman"/>
          <w:i/>
        </w:rPr>
        <w:t xml:space="preserve"> </w:t>
      </w:r>
      <w:r w:rsidRPr="00044B94">
        <w:rPr>
          <w:rFonts w:ascii="Times New Roman" w:hAnsi="Times New Roman"/>
        </w:rPr>
        <w:t xml:space="preserve">(New York: Simon &amp; Schuster, 2009), </w:t>
      </w:r>
      <w:r w:rsidR="00BE7382">
        <w:rPr>
          <w:rFonts w:ascii="Times New Roman" w:hAnsi="Times New Roman"/>
          <w:lang w:val="en-US"/>
        </w:rPr>
        <w:t xml:space="preserve">preface </w:t>
      </w:r>
      <w:r w:rsidRPr="00044B94">
        <w:rPr>
          <w:rFonts w:ascii="Times New Roman" w:hAnsi="Times New Roman"/>
        </w:rPr>
        <w:t xml:space="preserve">ix-x.  </w:t>
      </w:r>
    </w:p>
  </w:footnote>
  <w:footnote w:id="11">
    <w:p w:rsidR="00C909F9" w:rsidRPr="00044B94" w:rsidRDefault="00C909F9" w:rsidP="00B8698F">
      <w:pPr>
        <w:pStyle w:val="FootnoteText"/>
        <w:ind w:left="720" w:hanging="720"/>
        <w:rPr>
          <w:rFonts w:ascii="Times New Roman" w:hAnsi="Times New Roman"/>
        </w:rPr>
      </w:pPr>
      <w:r w:rsidRPr="00044B94">
        <w:rPr>
          <w:rStyle w:val="FootnoteReference"/>
          <w:rFonts w:ascii="Times New Roman" w:hAnsi="Times New Roman"/>
        </w:rPr>
        <w:footnoteRef/>
      </w:r>
      <w:r w:rsidRPr="00044B94">
        <w:rPr>
          <w:rFonts w:ascii="Times New Roman" w:hAnsi="Times New Roman"/>
        </w:rPr>
        <w:t xml:space="preserve">Tony Saich, ed., </w:t>
      </w:r>
      <w:r w:rsidRPr="00044B94">
        <w:rPr>
          <w:rFonts w:ascii="Times New Roman" w:hAnsi="Times New Roman"/>
          <w:i/>
        </w:rPr>
        <w:t>The Chinese People’s Movement: Perspectives on Spring 1989</w:t>
      </w:r>
      <w:r>
        <w:rPr>
          <w:rFonts w:ascii="Times New Roman" w:hAnsi="Times New Roman"/>
          <w:i/>
        </w:rPr>
        <w:t xml:space="preserve"> </w:t>
      </w:r>
      <w:r w:rsidRPr="00044B94">
        <w:rPr>
          <w:rFonts w:ascii="Times New Roman" w:hAnsi="Times New Roman"/>
        </w:rPr>
        <w:t xml:space="preserve">(New York: M.E. Sharpe, Inc., 1990), 30.  </w:t>
      </w:r>
    </w:p>
  </w:footnote>
  <w:footnote w:id="12">
    <w:p w:rsidR="00C909F9" w:rsidRPr="00044B94" w:rsidRDefault="00C909F9" w:rsidP="004268B3">
      <w:pPr>
        <w:pStyle w:val="FootnoteText"/>
        <w:rPr>
          <w:rFonts w:ascii="Times New Roman" w:hAnsi="Times New Roman"/>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Spence, </w:t>
      </w:r>
      <w:r w:rsidRPr="00044B94">
        <w:rPr>
          <w:rFonts w:ascii="Times New Roman" w:hAnsi="Times New Roman"/>
          <w:i/>
        </w:rPr>
        <w:t xml:space="preserve">The Search for Modern China, </w:t>
      </w:r>
      <w:r w:rsidRPr="00044B94">
        <w:rPr>
          <w:rFonts w:ascii="Times New Roman" w:hAnsi="Times New Roman"/>
        </w:rPr>
        <w:t>726.</w:t>
      </w:r>
    </w:p>
  </w:footnote>
  <w:footnote w:id="13">
    <w:p w:rsidR="00C909F9" w:rsidRPr="00044B94" w:rsidRDefault="00C909F9" w:rsidP="002A03A9">
      <w:pPr>
        <w:pStyle w:val="FootnoteText"/>
        <w:rPr>
          <w:rFonts w:ascii="Times New Roman" w:hAnsi="Times New Roman"/>
        </w:rPr>
      </w:pPr>
      <w:r w:rsidRPr="00044B94">
        <w:rPr>
          <w:rStyle w:val="FootnoteReference"/>
          <w:rFonts w:ascii="Times New Roman" w:hAnsi="Times New Roman"/>
        </w:rPr>
        <w:footnoteRef/>
      </w:r>
      <w:r>
        <w:rPr>
          <w:rFonts w:ascii="Times New Roman" w:hAnsi="Times New Roman"/>
        </w:rPr>
        <w:t xml:space="preserve"> </w:t>
      </w:r>
      <w:r w:rsidRPr="00044B94">
        <w:rPr>
          <w:rFonts w:ascii="Times New Roman" w:hAnsi="Times New Roman"/>
        </w:rPr>
        <w:t>James,</w:t>
      </w:r>
      <w:r>
        <w:rPr>
          <w:rFonts w:ascii="Times New Roman" w:hAnsi="Times New Roman"/>
        </w:rPr>
        <w:t xml:space="preserve"> Miles,</w:t>
      </w:r>
      <w:r w:rsidRPr="00044B94">
        <w:rPr>
          <w:rFonts w:ascii="Times New Roman" w:hAnsi="Times New Roman"/>
        </w:rPr>
        <w:t xml:space="preserve"> </w:t>
      </w:r>
      <w:r w:rsidRPr="00044B94">
        <w:rPr>
          <w:rFonts w:ascii="Times New Roman" w:hAnsi="Times New Roman"/>
          <w:i/>
        </w:rPr>
        <w:t>The Legacy of Tiananmen: China in Disa</w:t>
      </w:r>
      <w:r>
        <w:rPr>
          <w:rFonts w:ascii="Times New Roman" w:hAnsi="Times New Roman"/>
          <w:i/>
        </w:rPr>
        <w:t>rray</w:t>
      </w:r>
      <w:r w:rsidRPr="00044B94">
        <w:rPr>
          <w:rFonts w:ascii="Times New Roman" w:hAnsi="Times New Roman"/>
          <w:i/>
        </w:rPr>
        <w:t xml:space="preserve"> </w:t>
      </w:r>
      <w:r w:rsidRPr="00044B94">
        <w:rPr>
          <w:rFonts w:ascii="Times New Roman" w:hAnsi="Times New Roman"/>
        </w:rPr>
        <w:t>(</w:t>
      </w:r>
      <w:r w:rsidRPr="00044B94">
        <w:rPr>
          <w:rFonts w:ascii="Times New Roman" w:hAnsi="Times New Roman"/>
          <w:iCs/>
        </w:rPr>
        <w:t>Ann Arbor: University of Michigan Press, 1997), 4.</w:t>
      </w:r>
    </w:p>
  </w:footnote>
  <w:footnote w:id="14">
    <w:p w:rsidR="00C909F9" w:rsidRPr="00044B94" w:rsidRDefault="00C909F9" w:rsidP="002A03A9">
      <w:pPr>
        <w:pStyle w:val="FootnoteText"/>
        <w:rPr>
          <w:rFonts w:ascii="Times New Roman" w:hAnsi="Times New Roman"/>
          <w:i/>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Miles, </w:t>
      </w:r>
      <w:r w:rsidRPr="00044B94">
        <w:rPr>
          <w:rFonts w:ascii="Times New Roman" w:hAnsi="Times New Roman"/>
          <w:i/>
        </w:rPr>
        <w:t>The Legacy</w:t>
      </w:r>
      <w:r w:rsidR="00BE7382">
        <w:rPr>
          <w:rFonts w:ascii="Times New Roman" w:hAnsi="Times New Roman"/>
          <w:i/>
        </w:rPr>
        <w:t xml:space="preserve"> of Tiananmen</w:t>
      </w:r>
      <w:r w:rsidRPr="00044B94">
        <w:rPr>
          <w:rFonts w:ascii="Times New Roman" w:hAnsi="Times New Roman"/>
          <w:i/>
        </w:rPr>
        <w:t xml:space="preserve">, 4.  </w:t>
      </w:r>
    </w:p>
  </w:footnote>
  <w:footnote w:id="15">
    <w:p w:rsidR="00C909F9" w:rsidRPr="00044B94" w:rsidRDefault="00C909F9" w:rsidP="00B8698F">
      <w:pPr>
        <w:pStyle w:val="FootnoteText"/>
        <w:ind w:left="720" w:hanging="720"/>
        <w:rPr>
          <w:rFonts w:ascii="Times New Roman" w:hAnsi="Times New Roman"/>
        </w:rPr>
      </w:pPr>
      <w:r w:rsidRPr="00044B94">
        <w:rPr>
          <w:rStyle w:val="FootnoteReference"/>
          <w:rFonts w:ascii="Times New Roman" w:hAnsi="Times New Roman"/>
        </w:rPr>
        <w:footnoteRef/>
      </w:r>
      <w:r>
        <w:rPr>
          <w:rFonts w:ascii="Times New Roman" w:hAnsi="Times New Roman"/>
        </w:rPr>
        <w:t xml:space="preserve"> </w:t>
      </w:r>
      <w:r w:rsidR="009970A1">
        <w:rPr>
          <w:rFonts w:ascii="Times New Roman" w:hAnsi="Times New Roman"/>
          <w:lang w:val="en-US"/>
        </w:rPr>
        <w:t>Chu-Yuan Cheng</w:t>
      </w:r>
      <w:r w:rsidRPr="00044B94">
        <w:rPr>
          <w:rFonts w:ascii="Times New Roman" w:hAnsi="Times New Roman"/>
        </w:rPr>
        <w:t xml:space="preserve">, </w:t>
      </w:r>
      <w:r w:rsidRPr="00044B94">
        <w:rPr>
          <w:rFonts w:ascii="Times New Roman" w:hAnsi="Times New Roman"/>
          <w:i/>
        </w:rPr>
        <w:t xml:space="preserve">Behind the Tiananmen Massacre: Social, Political, and Economic Ferment in China. </w:t>
      </w:r>
      <w:r w:rsidRPr="00044B94">
        <w:rPr>
          <w:rFonts w:ascii="Times New Roman" w:hAnsi="Times New Roman"/>
        </w:rPr>
        <w:t>(</w:t>
      </w:r>
      <w:r w:rsidRPr="00044B94">
        <w:rPr>
          <w:rFonts w:ascii="Times New Roman" w:hAnsi="Times New Roman"/>
          <w:iCs/>
        </w:rPr>
        <w:t>Boulder: Westview Press, 1990</w:t>
      </w:r>
      <w:r>
        <w:rPr>
          <w:rFonts w:ascii="Times New Roman" w:hAnsi="Times New Roman"/>
          <w:iCs/>
        </w:rPr>
        <w:t>)</w:t>
      </w:r>
      <w:r w:rsidRPr="00044B94">
        <w:rPr>
          <w:rFonts w:ascii="Times New Roman" w:hAnsi="Times New Roman"/>
          <w:iCs/>
        </w:rPr>
        <w:t>, 5.</w:t>
      </w:r>
    </w:p>
  </w:footnote>
  <w:footnote w:id="16">
    <w:p w:rsidR="00C909F9" w:rsidRPr="00044B94" w:rsidRDefault="00C909F9" w:rsidP="002A03A9">
      <w:pPr>
        <w:pStyle w:val="FootnoteText"/>
        <w:rPr>
          <w:rFonts w:ascii="Times New Roman" w:hAnsi="Times New Roman"/>
        </w:rPr>
      </w:pPr>
      <w:r w:rsidRPr="00044B94">
        <w:rPr>
          <w:rStyle w:val="FootnoteReference"/>
          <w:rFonts w:ascii="Times New Roman" w:hAnsi="Times New Roman"/>
        </w:rPr>
        <w:footnoteRef/>
      </w:r>
      <w:r w:rsidR="009970A1">
        <w:rPr>
          <w:rFonts w:ascii="Times New Roman" w:hAnsi="Times New Roman"/>
        </w:rPr>
        <w:t xml:space="preserve"> </w:t>
      </w:r>
      <w:r w:rsidR="009970A1">
        <w:rPr>
          <w:rFonts w:ascii="Times New Roman" w:hAnsi="Times New Roman"/>
        </w:rPr>
        <w:t>Ch</w:t>
      </w:r>
      <w:r w:rsidR="009970A1">
        <w:rPr>
          <w:rFonts w:ascii="Times New Roman" w:hAnsi="Times New Roman"/>
          <w:lang w:val="en-US"/>
        </w:rPr>
        <w:t>u-Yuan Cheng</w:t>
      </w:r>
      <w:r w:rsidRPr="00044B94">
        <w:rPr>
          <w:rFonts w:ascii="Times New Roman" w:hAnsi="Times New Roman"/>
        </w:rPr>
        <w:t xml:space="preserve">, </w:t>
      </w:r>
      <w:r w:rsidRPr="00044B94">
        <w:rPr>
          <w:rFonts w:ascii="Times New Roman" w:hAnsi="Times New Roman"/>
          <w:i/>
        </w:rPr>
        <w:t xml:space="preserve">Behind the Tiananmen Massacre, 5.  </w:t>
      </w:r>
    </w:p>
  </w:footnote>
  <w:footnote w:id="17">
    <w:p w:rsidR="00C909F9" w:rsidRPr="00044B94" w:rsidRDefault="00C909F9" w:rsidP="00B8698F">
      <w:pPr>
        <w:pStyle w:val="FootnoteText"/>
        <w:ind w:left="720" w:hanging="720"/>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Friedman, Edward, </w:t>
      </w:r>
      <w:r w:rsidRPr="00044B94">
        <w:rPr>
          <w:rFonts w:ascii="Times New Roman" w:hAnsi="Times New Roman"/>
          <w:i/>
        </w:rPr>
        <w:t>National Identity and Democrat</w:t>
      </w:r>
      <w:r>
        <w:rPr>
          <w:rFonts w:ascii="Times New Roman" w:hAnsi="Times New Roman"/>
          <w:i/>
        </w:rPr>
        <w:t>ic Prospects in Socialist China</w:t>
      </w:r>
      <w:r w:rsidRPr="00044B94">
        <w:rPr>
          <w:rFonts w:ascii="Times New Roman" w:hAnsi="Times New Roman"/>
          <w:i/>
        </w:rPr>
        <w:t xml:space="preserve">  </w:t>
      </w:r>
      <w:r w:rsidRPr="00044B94">
        <w:rPr>
          <w:rFonts w:ascii="Times New Roman" w:hAnsi="Times New Roman"/>
        </w:rPr>
        <w:t>(New York: East Gate Books, 1995</w:t>
      </w:r>
      <w:r>
        <w:rPr>
          <w:rFonts w:ascii="Times New Roman" w:hAnsi="Times New Roman"/>
        </w:rPr>
        <w:t>),</w:t>
      </w:r>
      <w:r w:rsidRPr="00044B94">
        <w:rPr>
          <w:rFonts w:ascii="Times New Roman" w:hAnsi="Times New Roman"/>
        </w:rPr>
        <w:t xml:space="preserve">  xi. </w:t>
      </w:r>
    </w:p>
  </w:footnote>
  <w:footnote w:id="18">
    <w:p w:rsidR="00C909F9" w:rsidRPr="00044B94" w:rsidRDefault="00C909F9" w:rsidP="002A03A9">
      <w:pPr>
        <w:pStyle w:val="FootnoteText"/>
        <w:rPr>
          <w:rFonts w:ascii="Times New Roman" w:hAnsi="Times New Roman"/>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Friedman, </w:t>
      </w:r>
      <w:r w:rsidRPr="00044B94">
        <w:rPr>
          <w:rFonts w:ascii="Times New Roman" w:hAnsi="Times New Roman"/>
          <w:i/>
        </w:rPr>
        <w:t>National Identity and Democratic</w:t>
      </w:r>
      <w:r>
        <w:rPr>
          <w:rFonts w:ascii="Times New Roman" w:hAnsi="Times New Roman"/>
          <w:i/>
        </w:rPr>
        <w:t xml:space="preserve"> Prospects in Socialist China</w:t>
      </w:r>
      <w:r>
        <w:rPr>
          <w:rFonts w:ascii="Times New Roman" w:hAnsi="Times New Roman"/>
        </w:rPr>
        <w:t xml:space="preserve">, </w:t>
      </w:r>
      <w:r w:rsidRPr="00044B94">
        <w:rPr>
          <w:rFonts w:ascii="Times New Roman" w:hAnsi="Times New Roman"/>
        </w:rPr>
        <w:t>xi.</w:t>
      </w:r>
    </w:p>
  </w:footnote>
  <w:footnote w:id="19">
    <w:p w:rsidR="00C909F9" w:rsidRPr="00044B94" w:rsidRDefault="00C909F9" w:rsidP="00B8698F">
      <w:pPr>
        <w:pStyle w:val="FootnoteText"/>
        <w:ind w:left="720" w:hanging="720"/>
        <w:rPr>
          <w:rFonts w:ascii="Times New Roman" w:hAnsi="Times New Roman"/>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Jean-Philippe B</w:t>
      </w:r>
      <w:r w:rsidRPr="00044B94">
        <w:rPr>
          <w:rFonts w:ascii="Times New Roman" w:hAnsi="Times New Roman"/>
          <w:iCs/>
        </w:rPr>
        <w:t>éja, “</w:t>
      </w:r>
      <w:r w:rsidRPr="00044B94">
        <w:rPr>
          <w:rFonts w:ascii="Times New Roman" w:hAnsi="Times New Roman"/>
        </w:rPr>
        <w:t>China Since Tiananmen: The Massacre’s Long Shadow</w:t>
      </w:r>
      <w:r>
        <w:rPr>
          <w:rFonts w:ascii="Times New Roman" w:hAnsi="Times New Roman"/>
          <w:i/>
        </w:rPr>
        <w:t>,</w:t>
      </w:r>
      <w:r w:rsidRPr="00044B94">
        <w:rPr>
          <w:rFonts w:ascii="Times New Roman" w:hAnsi="Times New Roman"/>
          <w:i/>
        </w:rPr>
        <w:t>” Journal of Democracy</w:t>
      </w:r>
      <w:r w:rsidRPr="00044B94">
        <w:rPr>
          <w:rFonts w:ascii="Times New Roman" w:hAnsi="Times New Roman"/>
        </w:rPr>
        <w:t xml:space="preserve"> 20, no. 3 (2009): 6.</w:t>
      </w:r>
    </w:p>
    <w:p w:rsidR="00C909F9" w:rsidRPr="00044B94" w:rsidRDefault="00C909F9" w:rsidP="002A03A9">
      <w:pPr>
        <w:pStyle w:val="FootnoteText"/>
        <w:rPr>
          <w:rFonts w:ascii="Times New Roman" w:hAnsi="Times New Roman"/>
        </w:rPr>
      </w:pPr>
    </w:p>
  </w:footnote>
  <w:footnote w:id="20">
    <w:p w:rsidR="00C909F9" w:rsidRPr="00044B94" w:rsidRDefault="00C909F9" w:rsidP="002A03A9">
      <w:pPr>
        <w:pStyle w:val="FootnoteText"/>
        <w:rPr>
          <w:rFonts w:ascii="Times New Roman" w:hAnsi="Times New Roman"/>
        </w:rPr>
      </w:pPr>
      <w:r w:rsidRPr="00044B94">
        <w:rPr>
          <w:rStyle w:val="FootnoteReference"/>
          <w:rFonts w:ascii="Times New Roman" w:hAnsi="Times New Roman"/>
        </w:rPr>
        <w:footnoteRef/>
      </w:r>
      <w:r w:rsidR="00B8698F">
        <w:rPr>
          <w:rFonts w:ascii="Times New Roman" w:hAnsi="Times New Roman"/>
        </w:rPr>
        <w:t xml:space="preserve"> </w:t>
      </w:r>
      <w:r w:rsidRPr="00044B94">
        <w:rPr>
          <w:rFonts w:ascii="Times New Roman" w:hAnsi="Times New Roman"/>
        </w:rPr>
        <w:t>B</w:t>
      </w:r>
      <w:r w:rsidRPr="00044B94">
        <w:rPr>
          <w:rFonts w:ascii="Times New Roman" w:hAnsi="Times New Roman"/>
          <w:iCs/>
        </w:rPr>
        <w:t>éja, “</w:t>
      </w:r>
      <w:r w:rsidRPr="00044B94">
        <w:rPr>
          <w:rFonts w:ascii="Times New Roman" w:hAnsi="Times New Roman"/>
        </w:rPr>
        <w:t>China Since Tiananmen: The Massacre’s Long Shadow</w:t>
      </w:r>
      <w:r>
        <w:rPr>
          <w:rFonts w:ascii="Times New Roman" w:hAnsi="Times New Roman"/>
          <w:i/>
        </w:rPr>
        <w:t xml:space="preserve">,” </w:t>
      </w:r>
      <w:r w:rsidRPr="00044B94">
        <w:rPr>
          <w:rFonts w:ascii="Times New Roman" w:hAnsi="Times New Roman"/>
        </w:rPr>
        <w:t>7.</w:t>
      </w:r>
    </w:p>
  </w:footnote>
  <w:footnote w:id="21">
    <w:p w:rsidR="00C909F9" w:rsidRPr="00044B94" w:rsidRDefault="00C909F9" w:rsidP="002A03A9">
      <w:pPr>
        <w:pStyle w:val="FootnoteText"/>
        <w:rPr>
          <w:rFonts w:ascii="Times New Roman" w:hAnsi="Times New Roman"/>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B</w:t>
      </w:r>
      <w:r w:rsidRPr="00044B94">
        <w:rPr>
          <w:rFonts w:ascii="Times New Roman" w:hAnsi="Times New Roman"/>
          <w:iCs/>
        </w:rPr>
        <w:t>éja, “</w:t>
      </w:r>
      <w:r w:rsidRPr="00044B94">
        <w:rPr>
          <w:rFonts w:ascii="Times New Roman" w:hAnsi="Times New Roman"/>
        </w:rPr>
        <w:t>China Since Tiananmen: The Massacre’s Long Shadow</w:t>
      </w:r>
      <w:r>
        <w:rPr>
          <w:rFonts w:ascii="Times New Roman" w:hAnsi="Times New Roman"/>
          <w:i/>
        </w:rPr>
        <w:t>,”</w:t>
      </w:r>
      <w:r w:rsidRPr="00044B94">
        <w:rPr>
          <w:rFonts w:ascii="Times New Roman" w:hAnsi="Times New Roman"/>
        </w:rPr>
        <w:t xml:space="preserve"> 8.</w:t>
      </w:r>
    </w:p>
  </w:footnote>
  <w:footnote w:id="22">
    <w:p w:rsidR="00C909F9" w:rsidRPr="00044B94" w:rsidRDefault="00C909F9" w:rsidP="002A03A9">
      <w:pPr>
        <w:pStyle w:val="FootnoteText"/>
        <w:rPr>
          <w:rFonts w:ascii="Times New Roman" w:hAnsi="Times New Roman"/>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B</w:t>
      </w:r>
      <w:r w:rsidRPr="00044B94">
        <w:rPr>
          <w:rFonts w:ascii="Times New Roman" w:hAnsi="Times New Roman"/>
          <w:iCs/>
        </w:rPr>
        <w:t>éja, “</w:t>
      </w:r>
      <w:r w:rsidRPr="00044B94">
        <w:rPr>
          <w:rFonts w:ascii="Times New Roman" w:hAnsi="Times New Roman"/>
        </w:rPr>
        <w:t>China Since Tiananmen: The Massacre’s Long Shadow</w:t>
      </w:r>
      <w:r>
        <w:rPr>
          <w:rFonts w:ascii="Times New Roman" w:hAnsi="Times New Roman"/>
          <w:i/>
        </w:rPr>
        <w:t xml:space="preserve">.” </w:t>
      </w:r>
      <w:r w:rsidRPr="00044B94">
        <w:rPr>
          <w:rFonts w:ascii="Times New Roman" w:hAnsi="Times New Roman"/>
        </w:rPr>
        <w:t>8.</w:t>
      </w:r>
    </w:p>
  </w:footnote>
  <w:footnote w:id="23">
    <w:p w:rsidR="00C909F9" w:rsidRPr="00044B94" w:rsidRDefault="00C909F9" w:rsidP="002A03A9">
      <w:pPr>
        <w:pStyle w:val="FootnoteText"/>
        <w:rPr>
          <w:rFonts w:ascii="Times New Roman" w:hAnsi="Times New Roman"/>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B</w:t>
      </w:r>
      <w:r w:rsidRPr="00044B94">
        <w:rPr>
          <w:rFonts w:ascii="Times New Roman" w:hAnsi="Times New Roman"/>
          <w:iCs/>
        </w:rPr>
        <w:t>éja, “</w:t>
      </w:r>
      <w:r w:rsidRPr="00044B94">
        <w:rPr>
          <w:rFonts w:ascii="Times New Roman" w:hAnsi="Times New Roman"/>
        </w:rPr>
        <w:t>China Since Tiananmen: The Massacre’s Long Shadow</w:t>
      </w:r>
      <w:r>
        <w:rPr>
          <w:rFonts w:ascii="Times New Roman" w:hAnsi="Times New Roman"/>
          <w:i/>
        </w:rPr>
        <w:t>,</w:t>
      </w:r>
      <w:r w:rsidRPr="00044B94">
        <w:rPr>
          <w:rFonts w:ascii="Times New Roman" w:hAnsi="Times New Roman"/>
          <w:i/>
        </w:rPr>
        <w:t>”</w:t>
      </w:r>
      <w:r w:rsidRPr="00044B94">
        <w:rPr>
          <w:rFonts w:ascii="Times New Roman" w:hAnsi="Times New Roman"/>
        </w:rPr>
        <w:t xml:space="preserve"> 13-14.</w:t>
      </w:r>
    </w:p>
  </w:footnote>
  <w:footnote w:id="24">
    <w:p w:rsidR="00C909F9" w:rsidRPr="00044B94" w:rsidRDefault="00C909F9" w:rsidP="002A03A9">
      <w:pPr>
        <w:pStyle w:val="FootnoteText"/>
        <w:rPr>
          <w:rFonts w:ascii="Times New Roman" w:hAnsi="Times New Roman"/>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B</w:t>
      </w:r>
      <w:r w:rsidRPr="00044B94">
        <w:rPr>
          <w:rFonts w:ascii="Times New Roman" w:hAnsi="Times New Roman"/>
          <w:iCs/>
        </w:rPr>
        <w:t>éja, “</w:t>
      </w:r>
      <w:r w:rsidRPr="00044B94">
        <w:rPr>
          <w:rFonts w:ascii="Times New Roman" w:hAnsi="Times New Roman"/>
        </w:rPr>
        <w:t>China Since Tiananmen: The Massacre’s Long Shadow</w:t>
      </w:r>
      <w:r>
        <w:rPr>
          <w:rFonts w:ascii="Times New Roman" w:hAnsi="Times New Roman"/>
          <w:i/>
        </w:rPr>
        <w:t xml:space="preserve">,” </w:t>
      </w:r>
      <w:r w:rsidRPr="00044B94">
        <w:rPr>
          <w:rFonts w:ascii="Times New Roman" w:hAnsi="Times New Roman"/>
        </w:rPr>
        <w:t xml:space="preserve">14.  </w:t>
      </w:r>
    </w:p>
  </w:footnote>
  <w:footnote w:id="25">
    <w:p w:rsidR="00C909F9" w:rsidRPr="00044B94" w:rsidRDefault="00C909F9" w:rsidP="002A03A9">
      <w:pPr>
        <w:pStyle w:val="FootnoteText"/>
        <w:rPr>
          <w:rFonts w:ascii="Times New Roman" w:hAnsi="Times New Roman"/>
        </w:rPr>
      </w:pPr>
      <w:r w:rsidRPr="00044B94">
        <w:rPr>
          <w:rStyle w:val="FootnoteReference"/>
          <w:rFonts w:ascii="Times New Roman" w:hAnsi="Times New Roman"/>
        </w:rPr>
        <w:footnoteRef/>
      </w:r>
      <w:r w:rsidR="00B8698F">
        <w:rPr>
          <w:rFonts w:ascii="Times New Roman" w:hAnsi="Times New Roman"/>
        </w:rPr>
        <w:t xml:space="preserve"> </w:t>
      </w:r>
      <w:r w:rsidRPr="00044B94">
        <w:rPr>
          <w:rFonts w:ascii="Times New Roman" w:hAnsi="Times New Roman"/>
        </w:rPr>
        <w:t>B</w:t>
      </w:r>
      <w:r w:rsidRPr="00044B94">
        <w:rPr>
          <w:rFonts w:ascii="Times New Roman" w:hAnsi="Times New Roman"/>
          <w:iCs/>
        </w:rPr>
        <w:t>éja, “</w:t>
      </w:r>
      <w:r w:rsidRPr="00044B94">
        <w:rPr>
          <w:rFonts w:ascii="Times New Roman" w:hAnsi="Times New Roman"/>
        </w:rPr>
        <w:t>China Since Tiananmen: The Massacre’s Long Shadow</w:t>
      </w:r>
      <w:r>
        <w:rPr>
          <w:rFonts w:ascii="Times New Roman" w:hAnsi="Times New Roman"/>
          <w:i/>
        </w:rPr>
        <w:t xml:space="preserve">,” </w:t>
      </w:r>
      <w:r w:rsidRPr="00044B94">
        <w:rPr>
          <w:rFonts w:ascii="Times New Roman" w:hAnsi="Times New Roman"/>
        </w:rPr>
        <w:t>13.</w:t>
      </w:r>
    </w:p>
  </w:footnote>
  <w:footnote w:id="26">
    <w:p w:rsidR="00C909F9" w:rsidRPr="00044B94" w:rsidRDefault="00C909F9" w:rsidP="002A03A9">
      <w:pPr>
        <w:pStyle w:val="FootnoteText"/>
        <w:rPr>
          <w:rFonts w:ascii="Times New Roman" w:hAnsi="Times New Roman"/>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Brook, </w:t>
      </w:r>
      <w:r w:rsidRPr="00044B94">
        <w:rPr>
          <w:rFonts w:ascii="Times New Roman" w:hAnsi="Times New Roman"/>
          <w:i/>
        </w:rPr>
        <w:t xml:space="preserve">Quelling the People, </w:t>
      </w:r>
      <w:r w:rsidRPr="00044B94">
        <w:rPr>
          <w:rFonts w:ascii="Times New Roman" w:hAnsi="Times New Roman"/>
        </w:rPr>
        <w:t xml:space="preserve">5.   </w:t>
      </w:r>
    </w:p>
  </w:footnote>
  <w:footnote w:id="27">
    <w:p w:rsidR="00C909F9" w:rsidRPr="00044B94" w:rsidRDefault="00C909F9" w:rsidP="002A03A9">
      <w:pPr>
        <w:pStyle w:val="FootnoteText"/>
        <w:rPr>
          <w:rFonts w:ascii="Times New Roman" w:hAnsi="Times New Roman"/>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Brook, </w:t>
      </w:r>
      <w:r w:rsidRPr="00044B94">
        <w:rPr>
          <w:rFonts w:ascii="Times New Roman" w:hAnsi="Times New Roman"/>
          <w:i/>
        </w:rPr>
        <w:t xml:space="preserve">Quelling the People, </w:t>
      </w:r>
      <w:r w:rsidRPr="00044B94">
        <w:rPr>
          <w:rFonts w:ascii="Times New Roman" w:hAnsi="Times New Roman"/>
        </w:rPr>
        <w:t>5</w:t>
      </w:r>
    </w:p>
  </w:footnote>
  <w:footnote w:id="28">
    <w:p w:rsidR="00C909F9" w:rsidRPr="00044B94" w:rsidRDefault="00C909F9" w:rsidP="002A03A9">
      <w:pPr>
        <w:pStyle w:val="FootnoteText"/>
        <w:rPr>
          <w:rFonts w:ascii="Times New Roman" w:hAnsi="Times New Roman"/>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Brook, </w:t>
      </w:r>
      <w:r w:rsidRPr="00044B94">
        <w:rPr>
          <w:rFonts w:ascii="Times New Roman" w:hAnsi="Times New Roman"/>
          <w:i/>
        </w:rPr>
        <w:t xml:space="preserve">Quelling the People, </w:t>
      </w:r>
      <w:r w:rsidRPr="00044B94">
        <w:rPr>
          <w:rFonts w:ascii="Times New Roman" w:hAnsi="Times New Roman"/>
        </w:rPr>
        <w:t>6.</w:t>
      </w:r>
    </w:p>
  </w:footnote>
  <w:footnote w:id="29">
    <w:p w:rsidR="00C909F9" w:rsidRPr="00044B94" w:rsidRDefault="00C909F9" w:rsidP="002A03A9">
      <w:pPr>
        <w:pStyle w:val="FootnoteText"/>
        <w:rPr>
          <w:rFonts w:ascii="Times New Roman" w:hAnsi="Times New Roman"/>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Brook, </w:t>
      </w:r>
      <w:r w:rsidRPr="00044B94">
        <w:rPr>
          <w:rFonts w:ascii="Times New Roman" w:hAnsi="Times New Roman"/>
          <w:i/>
        </w:rPr>
        <w:t xml:space="preserve">Quelling the People, </w:t>
      </w:r>
      <w:r w:rsidRPr="00044B94">
        <w:rPr>
          <w:rFonts w:ascii="Times New Roman" w:hAnsi="Times New Roman"/>
        </w:rPr>
        <w:t>6.</w:t>
      </w:r>
    </w:p>
  </w:footnote>
  <w:footnote w:id="30">
    <w:p w:rsidR="00C909F9" w:rsidRPr="00044B94" w:rsidRDefault="00C909F9" w:rsidP="002A03A9">
      <w:pPr>
        <w:pStyle w:val="FootnoteText"/>
        <w:rPr>
          <w:rFonts w:ascii="Times New Roman" w:hAnsi="Times New Roman"/>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Brook, </w:t>
      </w:r>
      <w:r w:rsidRPr="00044B94">
        <w:rPr>
          <w:rFonts w:ascii="Times New Roman" w:hAnsi="Times New Roman"/>
          <w:i/>
        </w:rPr>
        <w:t xml:space="preserve">Quelling the People, </w:t>
      </w:r>
      <w:r w:rsidRPr="00044B94">
        <w:rPr>
          <w:rFonts w:ascii="Times New Roman" w:hAnsi="Times New Roman"/>
        </w:rPr>
        <w:t>5.</w:t>
      </w:r>
    </w:p>
  </w:footnote>
  <w:footnote w:id="31">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00B8698F">
        <w:rPr>
          <w:rFonts w:ascii="Times New Roman" w:hAnsi="Times New Roman"/>
        </w:rPr>
        <w:t xml:space="preserve"> </w:t>
      </w:r>
      <w:r w:rsidRPr="00044B94">
        <w:rPr>
          <w:rFonts w:ascii="Times New Roman" w:hAnsi="Times New Roman"/>
        </w:rPr>
        <w:t xml:space="preserve">Saich, ed., </w:t>
      </w:r>
      <w:r w:rsidRPr="00044B94">
        <w:rPr>
          <w:rFonts w:ascii="Times New Roman" w:hAnsi="Times New Roman"/>
          <w:i/>
        </w:rPr>
        <w:t>The Chinese People’s Movemen</w:t>
      </w:r>
      <w:r w:rsidR="00BE7382">
        <w:rPr>
          <w:rFonts w:ascii="Times New Roman" w:hAnsi="Times New Roman"/>
          <w:i/>
          <w:lang w:val="en-US"/>
        </w:rPr>
        <w:t>t</w:t>
      </w:r>
      <w:r w:rsidRPr="00044B94">
        <w:rPr>
          <w:rFonts w:ascii="Times New Roman" w:hAnsi="Times New Roman"/>
          <w:i/>
          <w:lang w:val="en-US"/>
        </w:rPr>
        <w:t xml:space="preserve">, </w:t>
      </w:r>
      <w:r w:rsidRPr="00044B94">
        <w:rPr>
          <w:rFonts w:ascii="Times New Roman" w:hAnsi="Times New Roman"/>
          <w:lang w:val="en-US"/>
        </w:rPr>
        <w:t>8.</w:t>
      </w:r>
    </w:p>
  </w:footnote>
  <w:footnote w:id="32">
    <w:p w:rsidR="00C909F9" w:rsidRPr="00044B94" w:rsidRDefault="00C909F9" w:rsidP="00B8698F">
      <w:pPr>
        <w:pStyle w:val="FootnoteText"/>
        <w:ind w:left="720" w:hanging="720"/>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lang w:val="en-US"/>
        </w:rPr>
        <w:t xml:space="preserve">Craig Calhoun, </w:t>
      </w:r>
      <w:r w:rsidRPr="00044B94">
        <w:rPr>
          <w:rFonts w:ascii="Times New Roman" w:hAnsi="Times New Roman"/>
          <w:i/>
          <w:lang w:val="en-US"/>
        </w:rPr>
        <w:t>Niether Gods nor Emperors: Students and the Struggle for Democracy in China</w:t>
      </w:r>
      <w:r w:rsidRPr="00044B94">
        <w:rPr>
          <w:rFonts w:ascii="Times New Roman" w:hAnsi="Times New Roman"/>
          <w:lang w:val="en-US"/>
        </w:rPr>
        <w:t xml:space="preserve"> (London: University of California Press, 1994), 1.</w:t>
      </w:r>
    </w:p>
  </w:footnote>
  <w:footnote w:id="33">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00B8698F">
        <w:rPr>
          <w:rFonts w:ascii="Times New Roman" w:hAnsi="Times New Roman"/>
        </w:rPr>
        <w:t xml:space="preserve"> </w:t>
      </w:r>
      <w:r w:rsidRPr="00044B94">
        <w:rPr>
          <w:rFonts w:ascii="Times New Roman" w:hAnsi="Times New Roman"/>
        </w:rPr>
        <w:t xml:space="preserve">Saich, ed., </w:t>
      </w:r>
      <w:r w:rsidRPr="00044B94">
        <w:rPr>
          <w:rFonts w:ascii="Times New Roman" w:hAnsi="Times New Roman"/>
          <w:i/>
        </w:rPr>
        <w:t>The Chinese People’s Movement</w:t>
      </w:r>
      <w:r w:rsidRPr="00044B94">
        <w:rPr>
          <w:rFonts w:ascii="Times New Roman" w:hAnsi="Times New Roman"/>
          <w:i/>
          <w:lang w:val="en-US"/>
        </w:rPr>
        <w:t>,</w:t>
      </w:r>
      <w:r w:rsidRPr="00044B94">
        <w:rPr>
          <w:rFonts w:ascii="Times New Roman" w:hAnsi="Times New Roman"/>
          <w:lang w:val="en-US"/>
        </w:rPr>
        <w:t xml:space="preserve"> 33.</w:t>
      </w:r>
    </w:p>
  </w:footnote>
  <w:footnote w:id="34">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00B8698F">
        <w:rPr>
          <w:rFonts w:ascii="Times New Roman" w:hAnsi="Times New Roman"/>
        </w:rPr>
        <w:t xml:space="preserve"> </w:t>
      </w:r>
      <w:r w:rsidRPr="00044B94">
        <w:rPr>
          <w:rFonts w:ascii="Times New Roman" w:hAnsi="Times New Roman"/>
        </w:rPr>
        <w:t xml:space="preserve">Saich, ed., </w:t>
      </w:r>
      <w:r w:rsidRPr="00044B94">
        <w:rPr>
          <w:rFonts w:ascii="Times New Roman" w:hAnsi="Times New Roman"/>
          <w:i/>
        </w:rPr>
        <w:t>The Chinese People’s Movement</w:t>
      </w:r>
      <w:r w:rsidRPr="00044B94">
        <w:rPr>
          <w:rFonts w:ascii="Times New Roman" w:hAnsi="Times New Roman"/>
          <w:i/>
          <w:lang w:val="en-US"/>
        </w:rPr>
        <w:t>,</w:t>
      </w:r>
      <w:r w:rsidRPr="00044B94">
        <w:rPr>
          <w:rFonts w:ascii="Times New Roman" w:hAnsi="Times New Roman"/>
          <w:lang w:val="en-US"/>
        </w:rPr>
        <w:t xml:space="preserve"> 7.  </w:t>
      </w:r>
    </w:p>
  </w:footnote>
  <w:footnote w:id="35">
    <w:p w:rsidR="00C909F9" w:rsidRPr="00044B94" w:rsidRDefault="00C909F9" w:rsidP="00B8698F">
      <w:pPr>
        <w:pStyle w:val="FootnoteText"/>
        <w:ind w:left="720" w:hanging="720"/>
        <w:rPr>
          <w:rFonts w:ascii="Times New Roman" w:hAnsi="Times New Roman"/>
          <w:lang w:val="en-US"/>
        </w:rPr>
      </w:pPr>
      <w:r w:rsidRPr="00044B94">
        <w:rPr>
          <w:rStyle w:val="FootnoteReference"/>
          <w:rFonts w:ascii="Times New Roman" w:hAnsi="Times New Roman"/>
        </w:rPr>
        <w:footnoteRef/>
      </w:r>
      <w:r w:rsidR="00B8698F">
        <w:rPr>
          <w:rFonts w:ascii="Times New Roman" w:hAnsi="Times New Roman"/>
        </w:rPr>
        <w:t>Shen</w:t>
      </w:r>
      <w:r w:rsidR="009970A1">
        <w:rPr>
          <w:rFonts w:ascii="Times New Roman" w:hAnsi="Times New Roman"/>
          <w:lang w:val="en-US"/>
        </w:rPr>
        <w:t xml:space="preserve"> Tong</w:t>
      </w:r>
      <w:r w:rsidR="00B8698F">
        <w:rPr>
          <w:rFonts w:ascii="Times New Roman" w:hAnsi="Times New Roman"/>
        </w:rPr>
        <w:t xml:space="preserve">, </w:t>
      </w:r>
      <w:r w:rsidRPr="00044B94">
        <w:rPr>
          <w:rFonts w:ascii="Times New Roman" w:hAnsi="Times New Roman"/>
          <w:i/>
          <w:iCs/>
        </w:rPr>
        <w:t>Almost a Revolution</w:t>
      </w:r>
      <w:r w:rsidRPr="00044B94">
        <w:rPr>
          <w:rFonts w:ascii="Times New Roman" w:hAnsi="Times New Roman"/>
          <w:i/>
          <w:iCs/>
          <w:lang w:val="en-US"/>
        </w:rPr>
        <w:t xml:space="preserve">, </w:t>
      </w:r>
      <w:r w:rsidRPr="00044B94">
        <w:rPr>
          <w:rFonts w:ascii="Times New Roman" w:hAnsi="Times New Roman"/>
          <w:iCs/>
          <w:lang w:val="en-US"/>
        </w:rPr>
        <w:t xml:space="preserve">168.  </w:t>
      </w:r>
      <w:r w:rsidRPr="00044B94">
        <w:rPr>
          <w:rFonts w:ascii="Times New Roman" w:hAnsi="Times New Roman"/>
        </w:rPr>
        <w:t xml:space="preserve"> </w:t>
      </w:r>
    </w:p>
  </w:footnote>
  <w:footnote w:id="36">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proofErr w:type="gramStart"/>
      <w:r w:rsidRPr="00044B94">
        <w:rPr>
          <w:rFonts w:ascii="Times New Roman" w:hAnsi="Times New Roman"/>
          <w:lang w:val="en-US"/>
        </w:rPr>
        <w:t xml:space="preserve">Calhoun, </w:t>
      </w:r>
      <w:r w:rsidRPr="00044B94">
        <w:rPr>
          <w:rFonts w:ascii="Times New Roman" w:hAnsi="Times New Roman"/>
          <w:i/>
          <w:lang w:val="en-US"/>
        </w:rPr>
        <w:t xml:space="preserve">Niether Gods nor Emperors, </w:t>
      </w:r>
      <w:r w:rsidRPr="00044B94">
        <w:rPr>
          <w:rFonts w:ascii="Times New Roman" w:hAnsi="Times New Roman"/>
          <w:lang w:val="en-US"/>
        </w:rPr>
        <w:t>45.</w:t>
      </w:r>
      <w:proofErr w:type="gramEnd"/>
      <w:r w:rsidRPr="00044B94">
        <w:rPr>
          <w:rFonts w:ascii="Times New Roman" w:hAnsi="Times New Roman"/>
          <w:lang w:val="en-US"/>
        </w:rPr>
        <w:t xml:space="preserve"> </w:t>
      </w:r>
    </w:p>
  </w:footnote>
  <w:footnote w:id="37">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Spence, </w:t>
      </w:r>
      <w:r w:rsidRPr="00044B94">
        <w:rPr>
          <w:rFonts w:ascii="Times New Roman" w:hAnsi="Times New Roman"/>
          <w:i/>
        </w:rPr>
        <w:t>The Search for Modern China</w:t>
      </w:r>
      <w:r w:rsidRPr="00044B94">
        <w:rPr>
          <w:rFonts w:ascii="Times New Roman" w:hAnsi="Times New Roman"/>
          <w:i/>
          <w:lang w:val="en-US"/>
        </w:rPr>
        <w:t xml:space="preserve">, </w:t>
      </w:r>
      <w:r w:rsidRPr="00044B94">
        <w:rPr>
          <w:rFonts w:ascii="Times New Roman" w:hAnsi="Times New Roman"/>
          <w:lang w:val="en-US"/>
        </w:rPr>
        <w:t xml:space="preserve">572.  </w:t>
      </w:r>
    </w:p>
  </w:footnote>
  <w:footnote w:id="38">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proofErr w:type="gramStart"/>
      <w:r w:rsidRPr="00044B94">
        <w:rPr>
          <w:rFonts w:ascii="Times New Roman" w:hAnsi="Times New Roman"/>
          <w:lang w:val="en-US"/>
        </w:rPr>
        <w:t xml:space="preserve">Calhoun, </w:t>
      </w:r>
      <w:r w:rsidRPr="00044B94">
        <w:rPr>
          <w:rFonts w:ascii="Times New Roman" w:hAnsi="Times New Roman"/>
          <w:i/>
          <w:lang w:val="en-US"/>
        </w:rPr>
        <w:t xml:space="preserve">Niether Gods nor Emperors, </w:t>
      </w:r>
      <w:r w:rsidRPr="00044B94">
        <w:rPr>
          <w:rFonts w:ascii="Times New Roman" w:hAnsi="Times New Roman"/>
          <w:lang w:val="en-US"/>
        </w:rPr>
        <w:t>13.</w:t>
      </w:r>
      <w:proofErr w:type="gramEnd"/>
      <w:r w:rsidRPr="00044B94">
        <w:rPr>
          <w:rFonts w:ascii="Times New Roman" w:hAnsi="Times New Roman"/>
          <w:lang w:val="en-US"/>
        </w:rPr>
        <w:t xml:space="preserve">  </w:t>
      </w:r>
    </w:p>
  </w:footnote>
  <w:footnote w:id="39">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proofErr w:type="gramStart"/>
      <w:r w:rsidRPr="00044B94">
        <w:rPr>
          <w:rFonts w:ascii="Times New Roman" w:hAnsi="Times New Roman"/>
          <w:lang w:val="en-US"/>
        </w:rPr>
        <w:t xml:space="preserve">Calhoun, </w:t>
      </w:r>
      <w:r w:rsidRPr="00044B94">
        <w:rPr>
          <w:rFonts w:ascii="Times New Roman" w:hAnsi="Times New Roman"/>
          <w:i/>
          <w:lang w:val="en-US"/>
        </w:rPr>
        <w:t xml:space="preserve">Niether Gods nor Emperors, </w:t>
      </w:r>
      <w:r w:rsidRPr="00044B94">
        <w:rPr>
          <w:rFonts w:ascii="Times New Roman" w:hAnsi="Times New Roman"/>
          <w:lang w:val="en-US"/>
        </w:rPr>
        <w:t>37.</w:t>
      </w:r>
      <w:proofErr w:type="gramEnd"/>
      <w:r w:rsidRPr="00044B94">
        <w:rPr>
          <w:rFonts w:ascii="Times New Roman" w:hAnsi="Times New Roman"/>
          <w:lang w:val="en-US"/>
        </w:rPr>
        <w:t xml:space="preserve">  </w:t>
      </w:r>
    </w:p>
  </w:footnote>
  <w:footnote w:id="40">
    <w:p w:rsidR="00C909F9" w:rsidRPr="00044B94" w:rsidRDefault="00C909F9" w:rsidP="00B8698F">
      <w:pPr>
        <w:pStyle w:val="FootnoteText"/>
        <w:ind w:left="720" w:hanging="720"/>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00B8698F">
        <w:rPr>
          <w:rFonts w:ascii="Times New Roman" w:hAnsi="Times New Roman"/>
        </w:rPr>
        <w:t>Shen</w:t>
      </w:r>
      <w:r w:rsidR="009970A1">
        <w:rPr>
          <w:rFonts w:ascii="Times New Roman" w:hAnsi="Times New Roman"/>
          <w:lang w:val="en-US"/>
        </w:rPr>
        <w:t xml:space="preserve"> Tong</w:t>
      </w:r>
      <w:r w:rsidR="00B8698F">
        <w:rPr>
          <w:rFonts w:ascii="Times New Roman" w:hAnsi="Times New Roman"/>
        </w:rPr>
        <w:t xml:space="preserve">, </w:t>
      </w:r>
      <w:r w:rsidRPr="00044B94">
        <w:rPr>
          <w:rFonts w:ascii="Times New Roman" w:hAnsi="Times New Roman"/>
          <w:i/>
          <w:iCs/>
        </w:rPr>
        <w:t>Almost a Revolution</w:t>
      </w:r>
      <w:r w:rsidRPr="00044B94">
        <w:rPr>
          <w:rFonts w:ascii="Times New Roman" w:hAnsi="Times New Roman"/>
          <w:i/>
          <w:iCs/>
          <w:lang w:val="en-US"/>
        </w:rPr>
        <w:t xml:space="preserve">, </w:t>
      </w:r>
      <w:r w:rsidRPr="00044B94">
        <w:rPr>
          <w:rFonts w:ascii="Times New Roman" w:hAnsi="Times New Roman"/>
          <w:iCs/>
          <w:lang w:val="en-US"/>
        </w:rPr>
        <w:t xml:space="preserve">169.  </w:t>
      </w:r>
    </w:p>
  </w:footnote>
  <w:footnote w:id="41">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proofErr w:type="gramStart"/>
      <w:r w:rsidRPr="00044B94">
        <w:rPr>
          <w:rFonts w:ascii="Times New Roman" w:hAnsi="Times New Roman"/>
          <w:lang w:val="en-US"/>
        </w:rPr>
        <w:t xml:space="preserve">Calhoun, </w:t>
      </w:r>
      <w:r w:rsidRPr="00044B94">
        <w:rPr>
          <w:rFonts w:ascii="Times New Roman" w:hAnsi="Times New Roman"/>
          <w:i/>
          <w:lang w:val="en-US"/>
        </w:rPr>
        <w:t xml:space="preserve">Niether Gods nor Emperors, </w:t>
      </w:r>
      <w:r w:rsidRPr="00044B94">
        <w:rPr>
          <w:rFonts w:ascii="Times New Roman" w:hAnsi="Times New Roman"/>
          <w:lang w:val="en-US"/>
        </w:rPr>
        <w:t>38.</w:t>
      </w:r>
      <w:proofErr w:type="gramEnd"/>
      <w:r w:rsidRPr="00044B94">
        <w:rPr>
          <w:rFonts w:ascii="Times New Roman" w:hAnsi="Times New Roman"/>
          <w:lang w:val="en-US"/>
        </w:rPr>
        <w:t xml:space="preserve"> </w:t>
      </w:r>
    </w:p>
  </w:footnote>
  <w:footnote w:id="42">
    <w:p w:rsidR="00C909F9" w:rsidRPr="00044B94" w:rsidRDefault="00C909F9" w:rsidP="00B8698F">
      <w:pPr>
        <w:pStyle w:val="FootnoteText"/>
        <w:ind w:left="720" w:hanging="720"/>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Shen</w:t>
      </w:r>
      <w:r w:rsidR="009970A1">
        <w:rPr>
          <w:rFonts w:ascii="Times New Roman" w:hAnsi="Times New Roman"/>
          <w:lang w:val="en-US"/>
        </w:rPr>
        <w:t xml:space="preserve"> Tong</w:t>
      </w:r>
      <w:r w:rsidRPr="00044B94">
        <w:rPr>
          <w:rFonts w:ascii="Times New Roman" w:hAnsi="Times New Roman"/>
        </w:rPr>
        <w:t xml:space="preserve">, </w:t>
      </w:r>
      <w:r w:rsidRPr="00044B94">
        <w:rPr>
          <w:rFonts w:ascii="Times New Roman" w:hAnsi="Times New Roman"/>
          <w:i/>
          <w:iCs/>
        </w:rPr>
        <w:t>Almost a Revolution</w:t>
      </w:r>
      <w:r w:rsidRPr="00044B94">
        <w:rPr>
          <w:rFonts w:ascii="Times New Roman" w:hAnsi="Times New Roman"/>
          <w:i/>
          <w:iCs/>
          <w:lang w:val="en-US"/>
        </w:rPr>
        <w:t xml:space="preserve">, </w:t>
      </w:r>
      <w:r w:rsidRPr="00044B94">
        <w:rPr>
          <w:rFonts w:ascii="Times New Roman" w:hAnsi="Times New Roman"/>
          <w:iCs/>
          <w:lang w:val="en-US"/>
        </w:rPr>
        <w:t xml:space="preserve">176.  </w:t>
      </w:r>
    </w:p>
  </w:footnote>
  <w:footnote w:id="43">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proofErr w:type="gramStart"/>
      <w:r w:rsidRPr="00044B94">
        <w:rPr>
          <w:rFonts w:ascii="Times New Roman" w:hAnsi="Times New Roman"/>
          <w:lang w:val="en-US"/>
        </w:rPr>
        <w:t xml:space="preserve">Calhoun, </w:t>
      </w:r>
      <w:r w:rsidRPr="00044B94">
        <w:rPr>
          <w:rFonts w:ascii="Times New Roman" w:hAnsi="Times New Roman"/>
          <w:i/>
          <w:lang w:val="en-US"/>
        </w:rPr>
        <w:t xml:space="preserve">Niether Gods nor Emperors, </w:t>
      </w:r>
      <w:r w:rsidRPr="00044B94">
        <w:rPr>
          <w:rFonts w:ascii="Times New Roman" w:hAnsi="Times New Roman"/>
          <w:lang w:val="en-US"/>
        </w:rPr>
        <w:t>40.</w:t>
      </w:r>
      <w:proofErr w:type="gramEnd"/>
      <w:r w:rsidRPr="00044B94">
        <w:rPr>
          <w:rFonts w:ascii="Times New Roman" w:hAnsi="Times New Roman"/>
          <w:lang w:val="en-US"/>
        </w:rPr>
        <w:t xml:space="preserve">  </w:t>
      </w:r>
    </w:p>
  </w:footnote>
  <w:footnote w:id="44">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Spence, </w:t>
      </w:r>
      <w:r w:rsidRPr="00044B94">
        <w:rPr>
          <w:rFonts w:ascii="Times New Roman" w:hAnsi="Times New Roman"/>
          <w:i/>
        </w:rPr>
        <w:t>The Search for Modern China</w:t>
      </w:r>
      <w:r w:rsidRPr="00044B94">
        <w:rPr>
          <w:rFonts w:ascii="Times New Roman" w:hAnsi="Times New Roman"/>
          <w:i/>
          <w:lang w:val="en-US"/>
        </w:rPr>
        <w:t xml:space="preserve">, </w:t>
      </w:r>
      <w:r w:rsidRPr="00044B94">
        <w:rPr>
          <w:rFonts w:ascii="Times New Roman" w:hAnsi="Times New Roman"/>
          <w:lang w:val="en-US"/>
        </w:rPr>
        <w:t xml:space="preserve">740.  </w:t>
      </w:r>
    </w:p>
  </w:footnote>
  <w:footnote w:id="45">
    <w:p w:rsidR="00C909F9" w:rsidRPr="00044B94" w:rsidRDefault="00C909F9" w:rsidP="00B8698F">
      <w:pPr>
        <w:pStyle w:val="FootnoteText"/>
        <w:ind w:left="180" w:hanging="180"/>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lang w:val="en-US"/>
        </w:rPr>
        <w:t xml:space="preserve">Sources disagree on the total number of protesters, so the exact number is impossible to pinpoint, but 100,000 is a conservative estimate, as one source puts the total at 200,000.  </w:t>
      </w:r>
    </w:p>
  </w:footnote>
  <w:footnote w:id="46">
    <w:p w:rsidR="00C909F9" w:rsidRPr="00044B94" w:rsidRDefault="00C909F9" w:rsidP="00B8698F">
      <w:pPr>
        <w:pStyle w:val="FootnoteText"/>
        <w:ind w:left="180" w:hanging="180"/>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lang w:val="en-US"/>
        </w:rPr>
        <w:t xml:space="preserve">The Cultural Revolution was an attempt by Chairman Mao to reemphasize the revolutionary spirit that he saw as diminishing.  “Redness,” or revolutionary fervor, was emphasized over all else.  Chairman Mao energized the Chinese young people, which resulted in the ousting of many officials and intellectuals, and thousands of deaths.  </w:t>
      </w:r>
    </w:p>
  </w:footnote>
  <w:footnote w:id="47">
    <w:p w:rsidR="00C909F9" w:rsidRPr="00044B94" w:rsidRDefault="00C909F9" w:rsidP="00D74CB0">
      <w:pPr>
        <w:pStyle w:val="FootnoteText"/>
        <w:ind w:left="180" w:hanging="180"/>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Bao Pu, Renee Chiang, and Adi Ignatius, </w:t>
      </w:r>
      <w:r w:rsidRPr="00044B94">
        <w:rPr>
          <w:rFonts w:ascii="Times New Roman" w:hAnsi="Times New Roman"/>
          <w:i/>
        </w:rPr>
        <w:t>Prisoner of the State</w:t>
      </w:r>
      <w:r w:rsidRPr="00044B94">
        <w:rPr>
          <w:rFonts w:ascii="Times New Roman" w:hAnsi="Times New Roman"/>
          <w:i/>
          <w:lang w:val="en-US"/>
        </w:rPr>
        <w:t>,</w:t>
      </w:r>
      <w:r w:rsidR="00BE7382">
        <w:rPr>
          <w:rFonts w:ascii="Times New Roman" w:hAnsi="Times New Roman"/>
          <w:i/>
          <w:lang w:val="en-US"/>
        </w:rPr>
        <w:t xml:space="preserve"> </w:t>
      </w:r>
      <w:r w:rsidR="00BE7382">
        <w:rPr>
          <w:rFonts w:ascii="Times New Roman" w:hAnsi="Times New Roman"/>
          <w:lang w:val="en-US"/>
        </w:rPr>
        <w:t>preface</w:t>
      </w:r>
      <w:r w:rsidRPr="00044B94">
        <w:rPr>
          <w:rFonts w:ascii="Times New Roman" w:hAnsi="Times New Roman"/>
          <w:i/>
          <w:lang w:val="en-US"/>
        </w:rPr>
        <w:t xml:space="preserve"> </w:t>
      </w:r>
      <w:r w:rsidRPr="00044B94">
        <w:rPr>
          <w:rFonts w:ascii="Times New Roman" w:hAnsi="Times New Roman"/>
          <w:lang w:val="en-US"/>
        </w:rPr>
        <w:t>xiii.</w:t>
      </w:r>
      <w:r w:rsidR="00D74CB0">
        <w:rPr>
          <w:rFonts w:ascii="Times New Roman" w:hAnsi="Times New Roman"/>
          <w:lang w:val="en-US"/>
        </w:rPr>
        <w:t xml:space="preserve">  This work is the collection of voice recordings made by Zhao Ziyang during his house arrest.  The editors collected these recordings distributed to Zhao’s friends and family in secret, and provide notes to give context throughout the book at the beginning of each chapter to introduce just what Zhao is talking about in each recording session.  These recordings are Zhao’s explanations of his actions during the Tiananmen protests and his subsequent ousting.  </w:t>
      </w:r>
      <w:r w:rsidRPr="00044B94">
        <w:rPr>
          <w:rFonts w:ascii="Times New Roman" w:hAnsi="Times New Roman"/>
          <w:lang w:val="en-US"/>
        </w:rPr>
        <w:t xml:space="preserve">  </w:t>
      </w:r>
    </w:p>
  </w:footnote>
  <w:footnote w:id="48">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Bao Pu, Renee Chiang, and Adi Ignatius, </w:t>
      </w:r>
      <w:r w:rsidRPr="00044B94">
        <w:rPr>
          <w:rFonts w:ascii="Times New Roman" w:hAnsi="Times New Roman"/>
          <w:i/>
        </w:rPr>
        <w:t>Prisoner of the State</w:t>
      </w:r>
      <w:r w:rsidRPr="00044B94">
        <w:rPr>
          <w:rFonts w:ascii="Times New Roman" w:hAnsi="Times New Roman"/>
          <w:i/>
          <w:lang w:val="en-US"/>
        </w:rPr>
        <w:t xml:space="preserve">, </w:t>
      </w:r>
      <w:r w:rsidRPr="00044B94">
        <w:rPr>
          <w:rFonts w:ascii="Times New Roman" w:hAnsi="Times New Roman"/>
          <w:lang w:val="en-US"/>
        </w:rPr>
        <w:t>56.</w:t>
      </w:r>
    </w:p>
  </w:footnote>
  <w:footnote w:id="49">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Bao Pu, Renee Chiang, and Adi Ignatius, </w:t>
      </w:r>
      <w:r w:rsidRPr="00044B94">
        <w:rPr>
          <w:rFonts w:ascii="Times New Roman" w:hAnsi="Times New Roman"/>
          <w:i/>
        </w:rPr>
        <w:t>Prisoner of the State</w:t>
      </w:r>
      <w:r w:rsidRPr="00044B94">
        <w:rPr>
          <w:rFonts w:ascii="Times New Roman" w:hAnsi="Times New Roman"/>
          <w:i/>
          <w:lang w:val="en-US"/>
        </w:rPr>
        <w:t xml:space="preserve">, 56.  </w:t>
      </w:r>
    </w:p>
  </w:footnote>
  <w:footnote w:id="50">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Bao Pu, Renee Chiang, and Adi Ignatius, </w:t>
      </w:r>
      <w:r w:rsidRPr="00044B94">
        <w:rPr>
          <w:rFonts w:ascii="Times New Roman" w:hAnsi="Times New Roman"/>
          <w:i/>
        </w:rPr>
        <w:t>Prisoner of the State</w:t>
      </w:r>
      <w:r w:rsidRPr="00044B94">
        <w:rPr>
          <w:rFonts w:ascii="Times New Roman" w:hAnsi="Times New Roman"/>
          <w:i/>
          <w:lang w:val="en-US"/>
        </w:rPr>
        <w:t xml:space="preserve">, </w:t>
      </w:r>
      <w:r w:rsidRPr="00044B94">
        <w:rPr>
          <w:rFonts w:ascii="Times New Roman" w:hAnsi="Times New Roman"/>
          <w:lang w:val="en-US"/>
        </w:rPr>
        <w:t xml:space="preserve">6. </w:t>
      </w:r>
    </w:p>
  </w:footnote>
  <w:footnote w:id="51">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Bao Pu, Renee Chiang, and Adi Ignatius, </w:t>
      </w:r>
      <w:r w:rsidRPr="00044B94">
        <w:rPr>
          <w:rFonts w:ascii="Times New Roman" w:hAnsi="Times New Roman"/>
          <w:i/>
        </w:rPr>
        <w:t>Prisoner of the State</w:t>
      </w:r>
      <w:r w:rsidRPr="00044B94">
        <w:rPr>
          <w:rFonts w:ascii="Times New Roman" w:hAnsi="Times New Roman"/>
          <w:i/>
          <w:lang w:val="en-US"/>
        </w:rPr>
        <w:t>, 9.</w:t>
      </w:r>
    </w:p>
  </w:footnote>
  <w:footnote w:id="52">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Bao Pu, Renee Chiang, and Adi Ignatius, </w:t>
      </w:r>
      <w:r w:rsidRPr="00044B94">
        <w:rPr>
          <w:rFonts w:ascii="Times New Roman" w:hAnsi="Times New Roman"/>
          <w:i/>
        </w:rPr>
        <w:t>Prisoner of the State</w:t>
      </w:r>
      <w:r w:rsidRPr="00044B94">
        <w:rPr>
          <w:rFonts w:ascii="Times New Roman" w:hAnsi="Times New Roman"/>
          <w:i/>
          <w:lang w:val="en-US"/>
        </w:rPr>
        <w:t>, 9.</w:t>
      </w:r>
    </w:p>
  </w:footnote>
  <w:footnote w:id="53">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Bao Pu, Renee Chiang, and Adi Ignatius, </w:t>
      </w:r>
      <w:r w:rsidRPr="00044B94">
        <w:rPr>
          <w:rFonts w:ascii="Times New Roman" w:hAnsi="Times New Roman"/>
          <w:i/>
        </w:rPr>
        <w:t>Prisoner of the State</w:t>
      </w:r>
      <w:r w:rsidRPr="00044B94">
        <w:rPr>
          <w:rFonts w:ascii="Times New Roman" w:hAnsi="Times New Roman"/>
          <w:i/>
          <w:lang w:val="en-US"/>
        </w:rPr>
        <w:t>, 9.</w:t>
      </w:r>
    </w:p>
  </w:footnote>
  <w:footnote w:id="54">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Bao Pu, Renee Chiang, and Adi Ignatius, </w:t>
      </w:r>
      <w:r w:rsidRPr="00044B94">
        <w:rPr>
          <w:rFonts w:ascii="Times New Roman" w:hAnsi="Times New Roman"/>
          <w:i/>
        </w:rPr>
        <w:t>Prisoner of the State</w:t>
      </w:r>
      <w:r w:rsidRPr="00044B94">
        <w:rPr>
          <w:rFonts w:ascii="Times New Roman" w:hAnsi="Times New Roman"/>
          <w:i/>
          <w:lang w:val="en-US"/>
        </w:rPr>
        <w:t>, 8</w:t>
      </w:r>
    </w:p>
  </w:footnote>
  <w:footnote w:id="55">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Bao Pu, Renee Chiang, and Adi Ignatius, </w:t>
      </w:r>
      <w:r w:rsidRPr="00044B94">
        <w:rPr>
          <w:rFonts w:ascii="Times New Roman" w:hAnsi="Times New Roman"/>
          <w:i/>
        </w:rPr>
        <w:t>Prisoner of the State</w:t>
      </w:r>
      <w:r w:rsidRPr="00044B94">
        <w:rPr>
          <w:rFonts w:ascii="Times New Roman" w:hAnsi="Times New Roman"/>
          <w:i/>
          <w:lang w:val="en-US"/>
        </w:rPr>
        <w:t xml:space="preserve">, </w:t>
      </w:r>
      <w:r w:rsidRPr="00044B94">
        <w:rPr>
          <w:rFonts w:ascii="Times New Roman" w:hAnsi="Times New Roman"/>
          <w:lang w:val="en-US"/>
        </w:rPr>
        <w:t>10.</w:t>
      </w:r>
    </w:p>
  </w:footnote>
  <w:footnote w:id="56">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Bao Pu, Renee Chiang, and Adi Ignatius, </w:t>
      </w:r>
      <w:r w:rsidRPr="00044B94">
        <w:rPr>
          <w:rFonts w:ascii="Times New Roman" w:hAnsi="Times New Roman"/>
          <w:i/>
        </w:rPr>
        <w:t>Prisoner of the State</w:t>
      </w:r>
      <w:r w:rsidRPr="00044B94">
        <w:rPr>
          <w:rFonts w:ascii="Times New Roman" w:hAnsi="Times New Roman"/>
          <w:i/>
          <w:lang w:val="en-US"/>
        </w:rPr>
        <w:t xml:space="preserve">, </w:t>
      </w:r>
      <w:r w:rsidRPr="00044B94">
        <w:rPr>
          <w:rFonts w:ascii="Times New Roman" w:hAnsi="Times New Roman"/>
          <w:lang w:val="en-US"/>
        </w:rPr>
        <w:t>10.</w:t>
      </w:r>
    </w:p>
  </w:footnote>
  <w:footnote w:id="57">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Bao Pu, Renee Chiang, and Adi Ignatius, </w:t>
      </w:r>
      <w:r w:rsidRPr="00044B94">
        <w:rPr>
          <w:rFonts w:ascii="Times New Roman" w:hAnsi="Times New Roman"/>
          <w:i/>
        </w:rPr>
        <w:t>Prisoner of the State</w:t>
      </w:r>
      <w:r w:rsidRPr="00044B94">
        <w:rPr>
          <w:rFonts w:ascii="Times New Roman" w:hAnsi="Times New Roman"/>
          <w:i/>
          <w:lang w:val="en-US"/>
        </w:rPr>
        <w:t xml:space="preserve">, </w:t>
      </w:r>
      <w:r w:rsidRPr="00044B94">
        <w:rPr>
          <w:rFonts w:ascii="Times New Roman" w:hAnsi="Times New Roman"/>
          <w:lang w:val="en-US"/>
        </w:rPr>
        <w:t>8.</w:t>
      </w:r>
    </w:p>
  </w:footnote>
  <w:footnote w:id="58">
    <w:p w:rsidR="00C909F9" w:rsidRPr="00044B94" w:rsidRDefault="00C909F9" w:rsidP="00B8698F">
      <w:pPr>
        <w:pStyle w:val="FootnoteText"/>
        <w:ind w:left="720" w:hanging="720"/>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008A0C5C">
        <w:rPr>
          <w:rFonts w:ascii="Times New Roman" w:hAnsi="Times New Roman"/>
          <w:lang w:val="en-US"/>
        </w:rPr>
        <w:t xml:space="preserve">Editorial, </w:t>
      </w:r>
      <w:r w:rsidR="008A0C5C">
        <w:rPr>
          <w:rFonts w:ascii="Times New Roman" w:hAnsi="Times New Roman"/>
          <w:i/>
          <w:lang w:val="en-US"/>
        </w:rPr>
        <w:t>People’s Daily,</w:t>
      </w:r>
      <w:r w:rsidR="00C233CB">
        <w:rPr>
          <w:rFonts w:ascii="Times New Roman" w:hAnsi="Times New Roman"/>
          <w:lang w:val="en-US"/>
        </w:rPr>
        <w:t xml:space="preserve"> April</w:t>
      </w:r>
      <w:r w:rsidR="00BE7382">
        <w:rPr>
          <w:rFonts w:ascii="Times New Roman" w:hAnsi="Times New Roman"/>
          <w:lang w:val="en-US"/>
        </w:rPr>
        <w:t xml:space="preserve"> 26, 1989, </w:t>
      </w:r>
      <w:proofErr w:type="gramStart"/>
      <w:r w:rsidR="00BE7382">
        <w:rPr>
          <w:rFonts w:ascii="Times New Roman" w:hAnsi="Times New Roman"/>
          <w:lang w:val="en-US"/>
        </w:rPr>
        <w:t>Reproduced</w:t>
      </w:r>
      <w:proofErr w:type="gramEnd"/>
      <w:r w:rsidR="008A0C5C">
        <w:rPr>
          <w:rFonts w:ascii="Times New Roman" w:hAnsi="Times New Roman"/>
          <w:lang w:val="en-US"/>
        </w:rPr>
        <w:t xml:space="preserve"> in </w:t>
      </w:r>
      <w:r w:rsidRPr="00044B94">
        <w:rPr>
          <w:rFonts w:ascii="Times New Roman" w:hAnsi="Times New Roman"/>
          <w:lang w:val="en-US"/>
        </w:rPr>
        <w:t xml:space="preserve">Pei-kai Cheng, Michael Lestz, and Jonathan Spence, </w:t>
      </w:r>
      <w:r w:rsidRPr="00044B94">
        <w:rPr>
          <w:rFonts w:ascii="Times New Roman" w:hAnsi="Times New Roman"/>
          <w:i/>
          <w:lang w:val="en-US"/>
        </w:rPr>
        <w:t xml:space="preserve">The Search for Modern China: A Documentary Collection </w:t>
      </w:r>
      <w:r w:rsidRPr="00044B94">
        <w:rPr>
          <w:rFonts w:ascii="Times New Roman" w:hAnsi="Times New Roman"/>
          <w:lang w:val="en-US"/>
        </w:rPr>
        <w:t xml:space="preserve">(New York: W. W. Norton &amp; Company, 1999), 488.  </w:t>
      </w:r>
      <w:r w:rsidR="008B61F9">
        <w:rPr>
          <w:rFonts w:ascii="Times New Roman" w:hAnsi="Times New Roman"/>
          <w:lang w:val="en-US"/>
        </w:rPr>
        <w:t xml:space="preserve">Full editorial text reproduced in Appendix.   </w:t>
      </w:r>
    </w:p>
  </w:footnote>
  <w:footnote w:id="59">
    <w:p w:rsidR="00C909F9" w:rsidRPr="00044B94" w:rsidRDefault="00C909F9" w:rsidP="00B8698F">
      <w:pPr>
        <w:pStyle w:val="FootnoteText"/>
        <w:ind w:left="720" w:hanging="720"/>
        <w:rPr>
          <w:rFonts w:ascii="Times New Roman" w:hAnsi="Times New Roman"/>
          <w:lang w:val="en-US"/>
        </w:rPr>
      </w:pPr>
      <w:r w:rsidRPr="00044B94">
        <w:rPr>
          <w:rStyle w:val="FootnoteReference"/>
          <w:rFonts w:ascii="Times New Roman" w:hAnsi="Times New Roman"/>
        </w:rPr>
        <w:footnoteRef/>
      </w:r>
      <w:r w:rsidR="008A0C5C">
        <w:rPr>
          <w:rFonts w:ascii="Times New Roman" w:hAnsi="Times New Roman"/>
          <w:lang w:val="en-US"/>
        </w:rPr>
        <w:t xml:space="preserve">Editorial, </w:t>
      </w:r>
      <w:r w:rsidR="008A0C5C">
        <w:rPr>
          <w:rFonts w:ascii="Times New Roman" w:hAnsi="Times New Roman"/>
          <w:i/>
          <w:lang w:val="en-US"/>
        </w:rPr>
        <w:t>People’s Daily,</w:t>
      </w:r>
      <w:r w:rsidR="00C233CB">
        <w:rPr>
          <w:rFonts w:ascii="Times New Roman" w:hAnsi="Times New Roman"/>
          <w:lang w:val="en-US"/>
        </w:rPr>
        <w:t xml:space="preserve"> April</w:t>
      </w:r>
      <w:r w:rsidR="00BE7382">
        <w:rPr>
          <w:rFonts w:ascii="Times New Roman" w:hAnsi="Times New Roman"/>
          <w:lang w:val="en-US"/>
        </w:rPr>
        <w:t xml:space="preserve"> 26, 1989, </w:t>
      </w:r>
      <w:proofErr w:type="gramStart"/>
      <w:r w:rsidR="00BE7382">
        <w:rPr>
          <w:rFonts w:ascii="Times New Roman" w:hAnsi="Times New Roman"/>
          <w:lang w:val="en-US"/>
        </w:rPr>
        <w:t>Reproduced</w:t>
      </w:r>
      <w:proofErr w:type="gramEnd"/>
      <w:r w:rsidR="008A0C5C">
        <w:rPr>
          <w:rFonts w:ascii="Times New Roman" w:hAnsi="Times New Roman"/>
          <w:lang w:val="en-US"/>
        </w:rPr>
        <w:t xml:space="preserve"> in</w:t>
      </w:r>
      <w:r w:rsidRPr="00044B94">
        <w:rPr>
          <w:rFonts w:ascii="Times New Roman" w:hAnsi="Times New Roman"/>
        </w:rPr>
        <w:t xml:space="preserve"> </w:t>
      </w:r>
      <w:r w:rsidRPr="00044B94">
        <w:rPr>
          <w:rFonts w:ascii="Times New Roman" w:hAnsi="Times New Roman"/>
          <w:lang w:val="en-US"/>
        </w:rPr>
        <w:t xml:space="preserve">Pei-kai Cheng, Michael Lestz, and Jonathan Spence, </w:t>
      </w:r>
      <w:r w:rsidRPr="00044B94">
        <w:rPr>
          <w:rFonts w:ascii="Times New Roman" w:hAnsi="Times New Roman"/>
          <w:i/>
          <w:lang w:val="en-US"/>
        </w:rPr>
        <w:t xml:space="preserve">The Search for Modern China: A Documentary Collection, </w:t>
      </w:r>
      <w:r w:rsidRPr="00044B94">
        <w:rPr>
          <w:rFonts w:ascii="Times New Roman" w:hAnsi="Times New Roman"/>
          <w:lang w:val="en-US"/>
        </w:rPr>
        <w:t>489.</w:t>
      </w:r>
    </w:p>
  </w:footnote>
  <w:footnote w:id="60">
    <w:p w:rsidR="00C909F9" w:rsidRPr="00044B94" w:rsidRDefault="00C909F9" w:rsidP="00B8698F">
      <w:pPr>
        <w:pStyle w:val="FootnoteText"/>
        <w:ind w:left="720" w:hanging="720"/>
        <w:rPr>
          <w:rFonts w:ascii="Times New Roman" w:hAnsi="Times New Roman"/>
          <w:lang w:val="en-US"/>
        </w:rPr>
      </w:pPr>
      <w:r w:rsidRPr="00044B94">
        <w:rPr>
          <w:rStyle w:val="FootnoteReference"/>
          <w:rFonts w:ascii="Times New Roman" w:hAnsi="Times New Roman"/>
        </w:rPr>
        <w:footnoteRef/>
      </w:r>
      <w:r w:rsidR="008A0C5C">
        <w:rPr>
          <w:rFonts w:ascii="Times New Roman" w:hAnsi="Times New Roman"/>
          <w:lang w:val="en-US"/>
        </w:rPr>
        <w:t xml:space="preserve">Editorial, </w:t>
      </w:r>
      <w:r w:rsidR="008A0C5C">
        <w:rPr>
          <w:rFonts w:ascii="Times New Roman" w:hAnsi="Times New Roman"/>
          <w:i/>
          <w:lang w:val="en-US"/>
        </w:rPr>
        <w:t>People’s Daily,</w:t>
      </w:r>
      <w:r w:rsidR="00C233CB">
        <w:rPr>
          <w:rFonts w:ascii="Times New Roman" w:hAnsi="Times New Roman"/>
          <w:lang w:val="en-US"/>
        </w:rPr>
        <w:t xml:space="preserve"> April</w:t>
      </w:r>
      <w:r w:rsidR="00BE7382">
        <w:rPr>
          <w:rFonts w:ascii="Times New Roman" w:hAnsi="Times New Roman"/>
          <w:lang w:val="en-US"/>
        </w:rPr>
        <w:t xml:space="preserve"> 26, 1989, </w:t>
      </w:r>
      <w:proofErr w:type="gramStart"/>
      <w:r w:rsidR="00BE7382">
        <w:rPr>
          <w:rFonts w:ascii="Times New Roman" w:hAnsi="Times New Roman"/>
          <w:lang w:val="en-US"/>
        </w:rPr>
        <w:t>Reproduced</w:t>
      </w:r>
      <w:proofErr w:type="gramEnd"/>
      <w:r w:rsidR="008A0C5C">
        <w:rPr>
          <w:rFonts w:ascii="Times New Roman" w:hAnsi="Times New Roman"/>
          <w:lang w:val="en-US"/>
        </w:rPr>
        <w:t xml:space="preserve"> in</w:t>
      </w:r>
      <w:r w:rsidRPr="00044B94">
        <w:rPr>
          <w:rFonts w:ascii="Times New Roman" w:hAnsi="Times New Roman"/>
        </w:rPr>
        <w:t xml:space="preserve"> </w:t>
      </w:r>
      <w:r w:rsidRPr="00044B94">
        <w:rPr>
          <w:rFonts w:ascii="Times New Roman" w:hAnsi="Times New Roman"/>
          <w:lang w:val="en-US"/>
        </w:rPr>
        <w:t xml:space="preserve">Pei-kai Cheng, Michael Lestz, and Jonathan Spence, </w:t>
      </w:r>
      <w:r w:rsidRPr="00044B94">
        <w:rPr>
          <w:rFonts w:ascii="Times New Roman" w:hAnsi="Times New Roman"/>
          <w:i/>
          <w:lang w:val="en-US"/>
        </w:rPr>
        <w:t xml:space="preserve">The Search for Modern China: A Documentary Collection, </w:t>
      </w:r>
      <w:r w:rsidRPr="00044B94">
        <w:rPr>
          <w:rFonts w:ascii="Times New Roman" w:hAnsi="Times New Roman"/>
          <w:lang w:val="en-US"/>
        </w:rPr>
        <w:t>489.</w:t>
      </w:r>
    </w:p>
  </w:footnote>
  <w:footnote w:id="61">
    <w:p w:rsidR="00C909F9" w:rsidRPr="00044B94" w:rsidRDefault="00C909F9" w:rsidP="00B8698F">
      <w:pPr>
        <w:pStyle w:val="FootnoteText"/>
        <w:ind w:left="720" w:hanging="720"/>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008A0C5C">
        <w:rPr>
          <w:rFonts w:ascii="Times New Roman" w:hAnsi="Times New Roman"/>
          <w:lang w:val="en-US"/>
        </w:rPr>
        <w:t xml:space="preserve">Editorial, </w:t>
      </w:r>
      <w:r w:rsidR="008A0C5C">
        <w:rPr>
          <w:rFonts w:ascii="Times New Roman" w:hAnsi="Times New Roman"/>
          <w:i/>
          <w:lang w:val="en-US"/>
        </w:rPr>
        <w:t>People’s Daily,</w:t>
      </w:r>
      <w:r w:rsidR="00C233CB">
        <w:rPr>
          <w:rFonts w:ascii="Times New Roman" w:hAnsi="Times New Roman"/>
          <w:lang w:val="en-US"/>
        </w:rPr>
        <w:t xml:space="preserve"> April</w:t>
      </w:r>
      <w:r w:rsidR="00BE7382">
        <w:rPr>
          <w:rFonts w:ascii="Times New Roman" w:hAnsi="Times New Roman"/>
          <w:lang w:val="en-US"/>
        </w:rPr>
        <w:t xml:space="preserve"> 26, 1989, </w:t>
      </w:r>
      <w:proofErr w:type="gramStart"/>
      <w:r w:rsidR="00BE7382">
        <w:rPr>
          <w:rFonts w:ascii="Times New Roman" w:hAnsi="Times New Roman"/>
          <w:lang w:val="en-US"/>
        </w:rPr>
        <w:t>Reproduced</w:t>
      </w:r>
      <w:proofErr w:type="gramEnd"/>
      <w:r w:rsidR="008A0C5C">
        <w:rPr>
          <w:rFonts w:ascii="Times New Roman" w:hAnsi="Times New Roman"/>
          <w:lang w:val="en-US"/>
        </w:rPr>
        <w:t xml:space="preserve"> in </w:t>
      </w:r>
      <w:r w:rsidRPr="00044B94">
        <w:rPr>
          <w:rFonts w:ascii="Times New Roman" w:hAnsi="Times New Roman"/>
          <w:lang w:val="en-US"/>
        </w:rPr>
        <w:t xml:space="preserve">Pei-kai Cheng, Michael Lestz, and Jonathan Spence, </w:t>
      </w:r>
      <w:r w:rsidRPr="00044B94">
        <w:rPr>
          <w:rFonts w:ascii="Times New Roman" w:hAnsi="Times New Roman"/>
          <w:i/>
          <w:lang w:val="en-US"/>
        </w:rPr>
        <w:t xml:space="preserve">The Search for Modern China: A Documentary Collection, </w:t>
      </w:r>
      <w:r w:rsidRPr="00044B94">
        <w:rPr>
          <w:rFonts w:ascii="Times New Roman" w:hAnsi="Times New Roman"/>
          <w:lang w:val="en-US"/>
        </w:rPr>
        <w:t>489.</w:t>
      </w:r>
    </w:p>
  </w:footnote>
  <w:footnote w:id="62">
    <w:p w:rsidR="00C909F9" w:rsidRPr="00044B94" w:rsidRDefault="00C909F9" w:rsidP="00B8698F">
      <w:pPr>
        <w:pStyle w:val="FootnoteText"/>
        <w:ind w:left="720" w:hanging="720"/>
        <w:rPr>
          <w:rFonts w:ascii="Times New Roman" w:hAnsi="Times New Roman"/>
          <w:lang w:val="en-US"/>
        </w:rPr>
      </w:pPr>
      <w:r w:rsidRPr="00044B94">
        <w:rPr>
          <w:rStyle w:val="FootnoteReference"/>
          <w:rFonts w:ascii="Times New Roman" w:hAnsi="Times New Roman"/>
        </w:rPr>
        <w:footnoteRef/>
      </w:r>
      <w:r w:rsidR="008A0C5C">
        <w:rPr>
          <w:rFonts w:ascii="Times New Roman" w:hAnsi="Times New Roman"/>
          <w:lang w:val="en-US"/>
        </w:rPr>
        <w:t xml:space="preserve">Editorial, </w:t>
      </w:r>
      <w:r w:rsidR="008A0C5C">
        <w:rPr>
          <w:rFonts w:ascii="Times New Roman" w:hAnsi="Times New Roman"/>
          <w:i/>
          <w:lang w:val="en-US"/>
        </w:rPr>
        <w:t>People’s Daily,</w:t>
      </w:r>
      <w:r w:rsidR="00C233CB">
        <w:rPr>
          <w:rFonts w:ascii="Times New Roman" w:hAnsi="Times New Roman"/>
          <w:lang w:val="en-US"/>
        </w:rPr>
        <w:t xml:space="preserve"> April</w:t>
      </w:r>
      <w:r w:rsidR="00BE7382">
        <w:rPr>
          <w:rFonts w:ascii="Times New Roman" w:hAnsi="Times New Roman"/>
          <w:lang w:val="en-US"/>
        </w:rPr>
        <w:t xml:space="preserve"> 26, 1989, </w:t>
      </w:r>
      <w:proofErr w:type="gramStart"/>
      <w:r w:rsidR="00BE7382">
        <w:rPr>
          <w:rFonts w:ascii="Times New Roman" w:hAnsi="Times New Roman"/>
          <w:lang w:val="en-US"/>
        </w:rPr>
        <w:t>Reproduced</w:t>
      </w:r>
      <w:proofErr w:type="gramEnd"/>
      <w:r w:rsidR="008A0C5C">
        <w:rPr>
          <w:rFonts w:ascii="Times New Roman" w:hAnsi="Times New Roman"/>
          <w:lang w:val="en-US"/>
        </w:rPr>
        <w:t xml:space="preserve"> in</w:t>
      </w:r>
      <w:r w:rsidRPr="00044B94">
        <w:rPr>
          <w:rFonts w:ascii="Times New Roman" w:hAnsi="Times New Roman"/>
        </w:rPr>
        <w:t xml:space="preserve"> </w:t>
      </w:r>
      <w:r w:rsidRPr="00044B94">
        <w:rPr>
          <w:rFonts w:ascii="Times New Roman" w:hAnsi="Times New Roman"/>
          <w:lang w:val="en-US"/>
        </w:rPr>
        <w:t xml:space="preserve">Pei-kai Cheng, Michael Lestz, and Jonathan Spence, </w:t>
      </w:r>
      <w:r w:rsidRPr="00044B94">
        <w:rPr>
          <w:rFonts w:ascii="Times New Roman" w:hAnsi="Times New Roman"/>
          <w:i/>
          <w:lang w:val="en-US"/>
        </w:rPr>
        <w:t xml:space="preserve">The Search for Modern China: A Documentary Collection, </w:t>
      </w:r>
      <w:r w:rsidRPr="00044B94">
        <w:rPr>
          <w:rFonts w:ascii="Times New Roman" w:hAnsi="Times New Roman"/>
          <w:lang w:val="en-US"/>
        </w:rPr>
        <w:t>489.</w:t>
      </w:r>
    </w:p>
  </w:footnote>
  <w:footnote w:id="63">
    <w:p w:rsidR="00C909F9" w:rsidRPr="00044B94" w:rsidRDefault="00C909F9" w:rsidP="001B1755">
      <w:pPr>
        <w:pStyle w:val="FootnoteText"/>
        <w:ind w:left="720" w:hanging="720"/>
        <w:rPr>
          <w:rFonts w:ascii="Times New Roman" w:hAnsi="Times New Roman"/>
          <w:lang w:val="en-US"/>
        </w:rPr>
      </w:pPr>
      <w:r w:rsidRPr="00044B94">
        <w:rPr>
          <w:rStyle w:val="FootnoteReference"/>
          <w:rFonts w:ascii="Times New Roman" w:hAnsi="Times New Roman"/>
        </w:rPr>
        <w:footnoteRef/>
      </w:r>
      <w:r w:rsidR="008A0C5C">
        <w:rPr>
          <w:rFonts w:ascii="Times New Roman" w:hAnsi="Times New Roman"/>
          <w:lang w:val="en-US"/>
        </w:rPr>
        <w:t xml:space="preserve">Editorial, </w:t>
      </w:r>
      <w:r w:rsidR="008A0C5C">
        <w:rPr>
          <w:rFonts w:ascii="Times New Roman" w:hAnsi="Times New Roman"/>
          <w:i/>
          <w:lang w:val="en-US"/>
        </w:rPr>
        <w:t>People’s Daily,</w:t>
      </w:r>
      <w:r w:rsidR="00F41563">
        <w:rPr>
          <w:rFonts w:ascii="Times New Roman" w:hAnsi="Times New Roman"/>
          <w:lang w:val="en-US"/>
        </w:rPr>
        <w:t xml:space="preserve"> April</w:t>
      </w:r>
      <w:r w:rsidR="00BE7382">
        <w:rPr>
          <w:rFonts w:ascii="Times New Roman" w:hAnsi="Times New Roman"/>
          <w:lang w:val="en-US"/>
        </w:rPr>
        <w:t xml:space="preserve"> 26, 1989, </w:t>
      </w:r>
      <w:proofErr w:type="gramStart"/>
      <w:r w:rsidR="00BE7382">
        <w:rPr>
          <w:rFonts w:ascii="Times New Roman" w:hAnsi="Times New Roman"/>
          <w:lang w:val="en-US"/>
        </w:rPr>
        <w:t>Reproduced</w:t>
      </w:r>
      <w:proofErr w:type="gramEnd"/>
      <w:r w:rsidR="008A0C5C">
        <w:rPr>
          <w:rFonts w:ascii="Times New Roman" w:hAnsi="Times New Roman"/>
          <w:lang w:val="en-US"/>
        </w:rPr>
        <w:t xml:space="preserve"> in</w:t>
      </w:r>
      <w:r w:rsidRPr="00044B94">
        <w:rPr>
          <w:rFonts w:ascii="Times New Roman" w:hAnsi="Times New Roman"/>
        </w:rPr>
        <w:t xml:space="preserve"> </w:t>
      </w:r>
      <w:r w:rsidRPr="00044B94">
        <w:rPr>
          <w:rFonts w:ascii="Times New Roman" w:hAnsi="Times New Roman"/>
          <w:lang w:val="en-US"/>
        </w:rPr>
        <w:t xml:space="preserve">Pei-kai Cheng, Michael Lestz, and Jonathan Spence, </w:t>
      </w:r>
      <w:r w:rsidRPr="00044B94">
        <w:rPr>
          <w:rFonts w:ascii="Times New Roman" w:hAnsi="Times New Roman"/>
          <w:i/>
          <w:lang w:val="en-US"/>
        </w:rPr>
        <w:t>The Search for Modern China: A Documentary Collection, 489.</w:t>
      </w:r>
    </w:p>
  </w:footnote>
  <w:footnote w:id="64">
    <w:p w:rsidR="00C909F9" w:rsidRPr="00044B94" w:rsidRDefault="00C909F9" w:rsidP="001B1755">
      <w:pPr>
        <w:pStyle w:val="FootnoteText"/>
        <w:ind w:left="720" w:hanging="720"/>
        <w:rPr>
          <w:rFonts w:ascii="Times New Roman" w:hAnsi="Times New Roman"/>
          <w:lang w:val="en-US"/>
        </w:rPr>
      </w:pPr>
      <w:r w:rsidRPr="00044B94">
        <w:rPr>
          <w:rStyle w:val="FootnoteReference"/>
          <w:rFonts w:ascii="Times New Roman" w:hAnsi="Times New Roman"/>
        </w:rPr>
        <w:footnoteRef/>
      </w:r>
      <w:r w:rsidR="008A0C5C">
        <w:rPr>
          <w:rFonts w:ascii="Times New Roman" w:hAnsi="Times New Roman"/>
          <w:lang w:val="en-US"/>
        </w:rPr>
        <w:t xml:space="preserve">Editorial, </w:t>
      </w:r>
      <w:r w:rsidR="008A0C5C">
        <w:rPr>
          <w:rFonts w:ascii="Times New Roman" w:hAnsi="Times New Roman"/>
          <w:i/>
          <w:lang w:val="en-US"/>
        </w:rPr>
        <w:t>People’s Daily,</w:t>
      </w:r>
      <w:r w:rsidR="00C233CB">
        <w:rPr>
          <w:rFonts w:ascii="Times New Roman" w:hAnsi="Times New Roman"/>
          <w:lang w:val="en-US"/>
        </w:rPr>
        <w:t xml:space="preserve"> April</w:t>
      </w:r>
      <w:r w:rsidR="00BE7382">
        <w:rPr>
          <w:rFonts w:ascii="Times New Roman" w:hAnsi="Times New Roman"/>
          <w:lang w:val="en-US"/>
        </w:rPr>
        <w:t xml:space="preserve"> 26, 1989, </w:t>
      </w:r>
      <w:proofErr w:type="gramStart"/>
      <w:r w:rsidR="00BE7382">
        <w:rPr>
          <w:rFonts w:ascii="Times New Roman" w:hAnsi="Times New Roman"/>
          <w:lang w:val="en-US"/>
        </w:rPr>
        <w:t>Reproduced</w:t>
      </w:r>
      <w:proofErr w:type="gramEnd"/>
      <w:r w:rsidR="008A0C5C">
        <w:rPr>
          <w:rFonts w:ascii="Times New Roman" w:hAnsi="Times New Roman"/>
          <w:lang w:val="en-US"/>
        </w:rPr>
        <w:t xml:space="preserve"> in</w:t>
      </w:r>
      <w:r w:rsidRPr="00044B94">
        <w:rPr>
          <w:rFonts w:ascii="Times New Roman" w:hAnsi="Times New Roman"/>
        </w:rPr>
        <w:t xml:space="preserve"> </w:t>
      </w:r>
      <w:r w:rsidRPr="00044B94">
        <w:rPr>
          <w:rFonts w:ascii="Times New Roman" w:hAnsi="Times New Roman"/>
          <w:lang w:val="en-US"/>
        </w:rPr>
        <w:t xml:space="preserve">Pei-kai Cheng, Michael Lestz, and Jonathan Spence, </w:t>
      </w:r>
      <w:r w:rsidRPr="00044B94">
        <w:rPr>
          <w:rFonts w:ascii="Times New Roman" w:hAnsi="Times New Roman"/>
          <w:i/>
          <w:lang w:val="en-US"/>
        </w:rPr>
        <w:t xml:space="preserve">The Search for Modern China: A Documentary Collection, </w:t>
      </w:r>
      <w:r w:rsidRPr="00044B94">
        <w:rPr>
          <w:rFonts w:ascii="Times New Roman" w:hAnsi="Times New Roman"/>
          <w:lang w:val="en-US"/>
        </w:rPr>
        <w:t>490.</w:t>
      </w:r>
    </w:p>
  </w:footnote>
  <w:footnote w:id="65">
    <w:p w:rsidR="00C909F9" w:rsidRPr="00044B94" w:rsidRDefault="00C909F9" w:rsidP="001B1755">
      <w:pPr>
        <w:pStyle w:val="FootnoteText"/>
        <w:ind w:left="720" w:hanging="720"/>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008A0C5C">
        <w:rPr>
          <w:rFonts w:ascii="Times New Roman" w:hAnsi="Times New Roman"/>
          <w:lang w:val="en-US"/>
        </w:rPr>
        <w:t xml:space="preserve">Editorial, </w:t>
      </w:r>
      <w:r w:rsidR="008A0C5C">
        <w:rPr>
          <w:rFonts w:ascii="Times New Roman" w:hAnsi="Times New Roman"/>
          <w:i/>
          <w:lang w:val="en-US"/>
        </w:rPr>
        <w:t>People’s Daily,</w:t>
      </w:r>
      <w:r w:rsidR="00C233CB">
        <w:rPr>
          <w:rFonts w:ascii="Times New Roman" w:hAnsi="Times New Roman"/>
          <w:lang w:val="en-US"/>
        </w:rPr>
        <w:t xml:space="preserve"> April</w:t>
      </w:r>
      <w:r w:rsidR="00BE7382">
        <w:rPr>
          <w:rFonts w:ascii="Times New Roman" w:hAnsi="Times New Roman"/>
          <w:lang w:val="en-US"/>
        </w:rPr>
        <w:t xml:space="preserve"> 26, 1989, </w:t>
      </w:r>
      <w:proofErr w:type="gramStart"/>
      <w:r w:rsidR="00BE7382">
        <w:rPr>
          <w:rFonts w:ascii="Times New Roman" w:hAnsi="Times New Roman"/>
          <w:lang w:val="en-US"/>
        </w:rPr>
        <w:t>Reproduced</w:t>
      </w:r>
      <w:proofErr w:type="gramEnd"/>
      <w:r w:rsidR="008A0C5C">
        <w:rPr>
          <w:rFonts w:ascii="Times New Roman" w:hAnsi="Times New Roman"/>
          <w:lang w:val="en-US"/>
        </w:rPr>
        <w:t xml:space="preserve"> in </w:t>
      </w:r>
      <w:r w:rsidRPr="00044B94">
        <w:rPr>
          <w:rFonts w:ascii="Times New Roman" w:hAnsi="Times New Roman"/>
          <w:lang w:val="en-US"/>
        </w:rPr>
        <w:t xml:space="preserve">Pei-kai Cheng, Michael Lestz, and Jonathan Spence, </w:t>
      </w:r>
      <w:r w:rsidRPr="00044B94">
        <w:rPr>
          <w:rFonts w:ascii="Times New Roman" w:hAnsi="Times New Roman"/>
          <w:i/>
          <w:lang w:val="en-US"/>
        </w:rPr>
        <w:t xml:space="preserve">The Search for Modern China: A Documentary Collection, </w:t>
      </w:r>
      <w:r w:rsidRPr="00044B94">
        <w:rPr>
          <w:rFonts w:ascii="Times New Roman" w:hAnsi="Times New Roman"/>
          <w:lang w:val="en-US"/>
        </w:rPr>
        <w:t>490.</w:t>
      </w:r>
    </w:p>
  </w:footnote>
  <w:footnote w:id="66">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Bao Pu, Renee Chiang, and Adi Ignatius, </w:t>
      </w:r>
      <w:r w:rsidRPr="00044B94">
        <w:rPr>
          <w:rFonts w:ascii="Times New Roman" w:hAnsi="Times New Roman"/>
          <w:i/>
        </w:rPr>
        <w:t>Prisoner of the State: the Secret Journal of Premier Zhao Ziyang</w:t>
      </w:r>
      <w:r w:rsidRPr="00044B94">
        <w:rPr>
          <w:rFonts w:ascii="Times New Roman" w:hAnsi="Times New Roman"/>
          <w:i/>
          <w:lang w:val="en-US"/>
        </w:rPr>
        <w:t xml:space="preserve">, </w:t>
      </w:r>
      <w:r w:rsidRPr="00044B94">
        <w:rPr>
          <w:rFonts w:ascii="Times New Roman" w:hAnsi="Times New Roman"/>
          <w:lang w:val="en-US"/>
        </w:rPr>
        <w:t xml:space="preserve">12.  </w:t>
      </w:r>
      <w:r w:rsidRPr="00044B94">
        <w:rPr>
          <w:rFonts w:ascii="Times New Roman" w:hAnsi="Times New Roman"/>
        </w:rPr>
        <w:t xml:space="preserve"> </w:t>
      </w:r>
    </w:p>
  </w:footnote>
  <w:footnote w:id="67">
    <w:p w:rsidR="00C909F9" w:rsidRPr="00044B94" w:rsidRDefault="00C909F9" w:rsidP="00492B3E">
      <w:pPr>
        <w:pStyle w:val="FootnoteText"/>
        <w:ind w:left="720" w:hanging="720"/>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00492B3E">
        <w:rPr>
          <w:rFonts w:ascii="Times New Roman" w:hAnsi="Times New Roman"/>
        </w:rPr>
        <w:t>Shen</w:t>
      </w:r>
      <w:r w:rsidRPr="00044B94">
        <w:rPr>
          <w:rFonts w:ascii="Times New Roman" w:hAnsi="Times New Roman"/>
        </w:rPr>
        <w:t xml:space="preserve"> Tong.  </w:t>
      </w:r>
      <w:r w:rsidRPr="00044B94">
        <w:rPr>
          <w:rFonts w:ascii="Times New Roman" w:hAnsi="Times New Roman"/>
          <w:i/>
          <w:iCs/>
        </w:rPr>
        <w:t>Almost a Revolution: The Story of a Chinese Student’s Journey from Boyhood to Leadership in Tiananmen Square</w:t>
      </w:r>
      <w:r w:rsidRPr="00044B94">
        <w:rPr>
          <w:rFonts w:ascii="Times New Roman" w:hAnsi="Times New Roman"/>
          <w:i/>
          <w:iCs/>
          <w:lang w:val="en-US"/>
        </w:rPr>
        <w:t xml:space="preserve">, </w:t>
      </w:r>
      <w:r w:rsidRPr="00044B94">
        <w:rPr>
          <w:rFonts w:ascii="Times New Roman" w:hAnsi="Times New Roman"/>
          <w:iCs/>
          <w:lang w:val="en-US"/>
        </w:rPr>
        <w:t xml:space="preserve">196.  </w:t>
      </w:r>
    </w:p>
  </w:footnote>
  <w:footnote w:id="68">
    <w:p w:rsidR="00C909F9" w:rsidRPr="00044B94" w:rsidRDefault="00C909F9" w:rsidP="00492B3E">
      <w:pPr>
        <w:pStyle w:val="FootnoteText"/>
        <w:ind w:left="720" w:hanging="720"/>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00492B3E">
        <w:rPr>
          <w:rFonts w:ascii="Times New Roman" w:hAnsi="Times New Roman"/>
        </w:rPr>
        <w:t>Shen</w:t>
      </w:r>
      <w:r w:rsidRPr="00044B94">
        <w:rPr>
          <w:rFonts w:ascii="Times New Roman" w:hAnsi="Times New Roman"/>
        </w:rPr>
        <w:t xml:space="preserve"> Tong.  </w:t>
      </w:r>
      <w:r w:rsidRPr="00044B94">
        <w:rPr>
          <w:rFonts w:ascii="Times New Roman" w:hAnsi="Times New Roman"/>
          <w:i/>
          <w:iCs/>
        </w:rPr>
        <w:t>Almost a Revolution: The Story of a Chinese Student’s Journey from Boyhood to Leadership in Tiananmen Square</w:t>
      </w:r>
      <w:r w:rsidRPr="00044B94">
        <w:rPr>
          <w:rFonts w:ascii="Times New Roman" w:hAnsi="Times New Roman"/>
          <w:i/>
          <w:iCs/>
          <w:lang w:val="en-US"/>
        </w:rPr>
        <w:t xml:space="preserve">, </w:t>
      </w:r>
      <w:r w:rsidRPr="00044B94">
        <w:rPr>
          <w:rFonts w:ascii="Times New Roman" w:hAnsi="Times New Roman"/>
          <w:iCs/>
          <w:lang w:val="en-US"/>
        </w:rPr>
        <w:t>199.</w:t>
      </w:r>
    </w:p>
  </w:footnote>
  <w:footnote w:id="69">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Bao Pu, Renee Chiang, and Adi Ignatius, </w:t>
      </w:r>
      <w:r w:rsidRPr="00044B94">
        <w:rPr>
          <w:rFonts w:ascii="Times New Roman" w:hAnsi="Times New Roman"/>
          <w:i/>
        </w:rPr>
        <w:t>Prisoner of the State: the Secret Journal of Premier Zhao Ziyang</w:t>
      </w:r>
      <w:r w:rsidRPr="00044B94">
        <w:rPr>
          <w:rFonts w:ascii="Times New Roman" w:hAnsi="Times New Roman"/>
          <w:i/>
          <w:lang w:val="en-US"/>
        </w:rPr>
        <w:t xml:space="preserve">, </w:t>
      </w:r>
      <w:r w:rsidRPr="00044B94">
        <w:rPr>
          <w:rFonts w:ascii="Times New Roman" w:hAnsi="Times New Roman"/>
          <w:lang w:val="en-US"/>
        </w:rPr>
        <w:t>13</w:t>
      </w:r>
      <w:r w:rsidRPr="00044B94">
        <w:rPr>
          <w:rFonts w:ascii="Times New Roman" w:hAnsi="Times New Roman"/>
          <w:i/>
          <w:lang w:val="en-US"/>
        </w:rPr>
        <w:t xml:space="preserve">.  </w:t>
      </w:r>
      <w:r w:rsidRPr="00044B94">
        <w:rPr>
          <w:rFonts w:ascii="Times New Roman" w:hAnsi="Times New Roman"/>
        </w:rPr>
        <w:t xml:space="preserve"> </w:t>
      </w:r>
    </w:p>
  </w:footnote>
  <w:footnote w:id="70">
    <w:p w:rsidR="00C909F9" w:rsidRPr="00044B94" w:rsidRDefault="00C909F9" w:rsidP="00492B3E">
      <w:pPr>
        <w:pStyle w:val="FootnoteText"/>
        <w:ind w:left="720" w:hanging="720"/>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Shen, Tong.  </w:t>
      </w:r>
      <w:r w:rsidRPr="00044B94">
        <w:rPr>
          <w:rFonts w:ascii="Times New Roman" w:hAnsi="Times New Roman"/>
          <w:i/>
          <w:iCs/>
        </w:rPr>
        <w:t>Almost a Revolution: The Story of a Chinese Student’s Journey from Boyhood to Leadership in Tiananmen Square</w:t>
      </w:r>
      <w:r w:rsidRPr="00044B94">
        <w:rPr>
          <w:rFonts w:ascii="Times New Roman" w:hAnsi="Times New Roman"/>
          <w:i/>
          <w:iCs/>
          <w:lang w:val="en-US"/>
        </w:rPr>
        <w:t xml:space="preserve">, </w:t>
      </w:r>
      <w:r w:rsidRPr="00044B94">
        <w:rPr>
          <w:rFonts w:ascii="Times New Roman" w:hAnsi="Times New Roman"/>
          <w:iCs/>
          <w:lang w:val="en-US"/>
        </w:rPr>
        <w:t>205.</w:t>
      </w:r>
    </w:p>
  </w:footnote>
  <w:footnote w:id="71">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Bao Pu, Renee Chiang, and Adi Ignatius, </w:t>
      </w:r>
      <w:r w:rsidRPr="00044B94">
        <w:rPr>
          <w:rFonts w:ascii="Times New Roman" w:hAnsi="Times New Roman"/>
          <w:i/>
        </w:rPr>
        <w:t>Prisoner of the State: the Secret Journal of Premier Zhao Ziyang</w:t>
      </w:r>
      <w:r w:rsidRPr="00044B94">
        <w:rPr>
          <w:rFonts w:ascii="Times New Roman" w:hAnsi="Times New Roman"/>
          <w:i/>
          <w:lang w:val="en-US"/>
        </w:rPr>
        <w:t xml:space="preserve">, </w:t>
      </w:r>
      <w:r w:rsidRPr="00044B94">
        <w:rPr>
          <w:rFonts w:ascii="Times New Roman" w:hAnsi="Times New Roman"/>
          <w:lang w:val="en-US"/>
        </w:rPr>
        <w:t>13</w:t>
      </w:r>
      <w:r w:rsidRPr="00044B94">
        <w:rPr>
          <w:rFonts w:ascii="Times New Roman" w:hAnsi="Times New Roman"/>
          <w:i/>
          <w:lang w:val="en-US"/>
        </w:rPr>
        <w:t xml:space="preserve">.  </w:t>
      </w:r>
    </w:p>
  </w:footnote>
  <w:footnote w:id="72">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Bao Pu, Renee Chiang, and Adi Ignatius, </w:t>
      </w:r>
      <w:r w:rsidRPr="00044B94">
        <w:rPr>
          <w:rFonts w:ascii="Times New Roman" w:hAnsi="Times New Roman"/>
          <w:i/>
        </w:rPr>
        <w:t>Prisoner of the State: the Secret Journal of Premier Zhao Ziyang</w:t>
      </w:r>
      <w:r w:rsidRPr="00044B94">
        <w:rPr>
          <w:rFonts w:ascii="Times New Roman" w:hAnsi="Times New Roman"/>
          <w:i/>
          <w:lang w:val="en-US"/>
        </w:rPr>
        <w:t xml:space="preserve">, 19.  </w:t>
      </w:r>
    </w:p>
  </w:footnote>
  <w:footnote w:id="73">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Bao Pu, Renee Chiang, and Adi Ignatius, </w:t>
      </w:r>
      <w:r w:rsidRPr="00044B94">
        <w:rPr>
          <w:rFonts w:ascii="Times New Roman" w:hAnsi="Times New Roman"/>
          <w:i/>
        </w:rPr>
        <w:t>Prisoner of the State</w:t>
      </w:r>
      <w:r w:rsidRPr="00044B94">
        <w:rPr>
          <w:rFonts w:ascii="Times New Roman" w:hAnsi="Times New Roman"/>
          <w:i/>
          <w:lang w:val="en-US"/>
        </w:rPr>
        <w:t xml:space="preserve">, </w:t>
      </w:r>
      <w:r w:rsidRPr="00044B94">
        <w:rPr>
          <w:rFonts w:ascii="Times New Roman" w:hAnsi="Times New Roman"/>
          <w:lang w:val="en-US"/>
        </w:rPr>
        <w:t xml:space="preserve">19. </w:t>
      </w:r>
    </w:p>
  </w:footnote>
  <w:footnote w:id="74">
    <w:p w:rsidR="00C909F9" w:rsidRPr="00044B94" w:rsidRDefault="00C909F9" w:rsidP="00492B3E">
      <w:pPr>
        <w:pStyle w:val="FootnoteText"/>
        <w:ind w:left="720" w:hanging="720"/>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lang w:val="en-US"/>
        </w:rPr>
        <w:t xml:space="preserve">Richard Baum, </w:t>
      </w:r>
      <w:r w:rsidRPr="00044B94">
        <w:rPr>
          <w:rFonts w:ascii="Times New Roman" w:hAnsi="Times New Roman"/>
          <w:i/>
          <w:lang w:val="en-US"/>
        </w:rPr>
        <w:t xml:space="preserve">Burying Mao: Chinese Politics in the Age of Deng Xiaoping </w:t>
      </w:r>
      <w:r w:rsidRPr="00044B94">
        <w:rPr>
          <w:rFonts w:ascii="Times New Roman" w:hAnsi="Times New Roman"/>
          <w:lang w:val="en-US"/>
        </w:rPr>
        <w:t xml:space="preserve">(Princeton: Princeton University Press, 1994), 254.  </w:t>
      </w:r>
    </w:p>
  </w:footnote>
  <w:footnote w:id="75">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Bao Pu, Renee Chiang, and Adi Ignatius, </w:t>
      </w:r>
      <w:r w:rsidRPr="00044B94">
        <w:rPr>
          <w:rFonts w:ascii="Times New Roman" w:hAnsi="Times New Roman"/>
          <w:i/>
        </w:rPr>
        <w:t>Prisoner of the State</w:t>
      </w:r>
      <w:r w:rsidRPr="00044B94">
        <w:rPr>
          <w:rFonts w:ascii="Times New Roman" w:hAnsi="Times New Roman"/>
          <w:i/>
          <w:lang w:val="en-US"/>
        </w:rPr>
        <w:t xml:space="preserve">, </w:t>
      </w:r>
      <w:r w:rsidRPr="00044B94">
        <w:rPr>
          <w:rFonts w:ascii="Times New Roman" w:hAnsi="Times New Roman"/>
          <w:lang w:val="en-US"/>
        </w:rPr>
        <w:t xml:space="preserve">23. </w:t>
      </w:r>
    </w:p>
  </w:footnote>
  <w:footnote w:id="76">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proofErr w:type="gramStart"/>
      <w:r w:rsidRPr="00044B94">
        <w:rPr>
          <w:rFonts w:ascii="Times New Roman" w:hAnsi="Times New Roman"/>
          <w:lang w:val="en-US"/>
        </w:rPr>
        <w:t xml:space="preserve">Richard Baum, </w:t>
      </w:r>
      <w:r w:rsidRPr="00044B94">
        <w:rPr>
          <w:rFonts w:ascii="Times New Roman" w:hAnsi="Times New Roman"/>
          <w:i/>
          <w:lang w:val="en-US"/>
        </w:rPr>
        <w:t xml:space="preserve">Burying Mao, </w:t>
      </w:r>
      <w:r w:rsidRPr="00044B94">
        <w:rPr>
          <w:rFonts w:ascii="Times New Roman" w:hAnsi="Times New Roman"/>
          <w:lang w:val="en-US"/>
        </w:rPr>
        <w:t>253.</w:t>
      </w:r>
      <w:proofErr w:type="gramEnd"/>
    </w:p>
  </w:footnote>
  <w:footnote w:id="77">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Bao Pu, Renee Chiang, and Adi Ignatius, </w:t>
      </w:r>
      <w:r w:rsidRPr="00044B94">
        <w:rPr>
          <w:rFonts w:ascii="Times New Roman" w:hAnsi="Times New Roman"/>
          <w:i/>
        </w:rPr>
        <w:t>Prisoner of the State</w:t>
      </w:r>
      <w:r w:rsidRPr="00044B94">
        <w:rPr>
          <w:rFonts w:ascii="Times New Roman" w:hAnsi="Times New Roman"/>
          <w:i/>
          <w:lang w:val="en-US"/>
        </w:rPr>
        <w:t xml:space="preserve">, </w:t>
      </w:r>
      <w:r w:rsidRPr="00044B94">
        <w:rPr>
          <w:rFonts w:ascii="Times New Roman" w:hAnsi="Times New Roman"/>
          <w:lang w:val="en-US"/>
        </w:rPr>
        <w:t xml:space="preserve">27.  </w:t>
      </w:r>
    </w:p>
  </w:footnote>
  <w:footnote w:id="78">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proofErr w:type="gramStart"/>
      <w:r w:rsidRPr="00044B94">
        <w:rPr>
          <w:rFonts w:ascii="Times New Roman" w:hAnsi="Times New Roman"/>
          <w:lang w:val="en-US"/>
        </w:rPr>
        <w:t xml:space="preserve">Richard Baum, </w:t>
      </w:r>
      <w:r w:rsidRPr="00044B94">
        <w:rPr>
          <w:rFonts w:ascii="Times New Roman" w:hAnsi="Times New Roman"/>
          <w:i/>
          <w:lang w:val="en-US"/>
        </w:rPr>
        <w:t xml:space="preserve">Burying Mao, </w:t>
      </w:r>
      <w:r w:rsidRPr="00044B94">
        <w:rPr>
          <w:rFonts w:ascii="Times New Roman" w:hAnsi="Times New Roman"/>
          <w:lang w:val="en-US"/>
        </w:rPr>
        <w:t>255.</w:t>
      </w:r>
      <w:proofErr w:type="gramEnd"/>
      <w:r w:rsidRPr="00044B94">
        <w:rPr>
          <w:rFonts w:ascii="Times New Roman" w:hAnsi="Times New Roman"/>
          <w:lang w:val="en-US"/>
        </w:rPr>
        <w:t xml:space="preserve">  </w:t>
      </w:r>
    </w:p>
  </w:footnote>
  <w:footnote w:id="79">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Bao Pu, Renee Chiang, and Adi Ignatius, </w:t>
      </w:r>
      <w:r w:rsidRPr="00044B94">
        <w:rPr>
          <w:rFonts w:ascii="Times New Roman" w:hAnsi="Times New Roman"/>
          <w:i/>
        </w:rPr>
        <w:t>Prisoner of the State</w:t>
      </w:r>
      <w:r w:rsidRPr="00044B94">
        <w:rPr>
          <w:rFonts w:ascii="Times New Roman" w:hAnsi="Times New Roman"/>
          <w:i/>
          <w:lang w:val="en-US"/>
        </w:rPr>
        <w:t xml:space="preserve">, </w:t>
      </w:r>
      <w:r w:rsidRPr="00044B94">
        <w:rPr>
          <w:rFonts w:ascii="Times New Roman" w:hAnsi="Times New Roman"/>
          <w:lang w:val="en-US"/>
        </w:rPr>
        <w:t>25.</w:t>
      </w:r>
    </w:p>
  </w:footnote>
  <w:footnote w:id="80">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Bao Pu, Renee Chiang, and Adi Ignatius, </w:t>
      </w:r>
      <w:r w:rsidRPr="00044B94">
        <w:rPr>
          <w:rFonts w:ascii="Times New Roman" w:hAnsi="Times New Roman"/>
          <w:i/>
        </w:rPr>
        <w:t>Prisoner of the State</w:t>
      </w:r>
      <w:r w:rsidRPr="00044B94">
        <w:rPr>
          <w:rFonts w:ascii="Times New Roman" w:hAnsi="Times New Roman"/>
          <w:i/>
          <w:lang w:val="en-US"/>
        </w:rPr>
        <w:t>,</w:t>
      </w:r>
      <w:r w:rsidRPr="00044B94">
        <w:rPr>
          <w:rFonts w:ascii="Times New Roman" w:hAnsi="Times New Roman"/>
          <w:lang w:val="en-US"/>
        </w:rPr>
        <w:t xml:space="preserve"> 27.</w:t>
      </w:r>
    </w:p>
  </w:footnote>
  <w:footnote w:id="81">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proofErr w:type="gramStart"/>
      <w:r w:rsidRPr="00044B94">
        <w:rPr>
          <w:rFonts w:ascii="Times New Roman" w:hAnsi="Times New Roman"/>
          <w:lang w:val="en-US"/>
        </w:rPr>
        <w:t xml:space="preserve">Richard Baum, </w:t>
      </w:r>
      <w:r w:rsidRPr="00044B94">
        <w:rPr>
          <w:rFonts w:ascii="Times New Roman" w:hAnsi="Times New Roman"/>
          <w:i/>
          <w:lang w:val="en-US"/>
        </w:rPr>
        <w:t xml:space="preserve">Burying Mao, </w:t>
      </w:r>
      <w:r w:rsidRPr="00044B94">
        <w:rPr>
          <w:rFonts w:ascii="Times New Roman" w:hAnsi="Times New Roman"/>
          <w:lang w:val="en-US"/>
        </w:rPr>
        <w:t>258.</w:t>
      </w:r>
      <w:proofErr w:type="gramEnd"/>
      <w:r w:rsidRPr="00044B94">
        <w:rPr>
          <w:rFonts w:ascii="Times New Roman" w:hAnsi="Times New Roman"/>
          <w:lang w:val="en-US"/>
        </w:rPr>
        <w:t xml:space="preserve">  </w:t>
      </w:r>
    </w:p>
  </w:footnote>
  <w:footnote w:id="82">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00492B3E">
        <w:rPr>
          <w:rFonts w:ascii="Times New Roman" w:hAnsi="Times New Roman"/>
        </w:rPr>
        <w:t xml:space="preserve"> </w:t>
      </w:r>
      <w:proofErr w:type="gramStart"/>
      <w:r w:rsidRPr="00044B94">
        <w:rPr>
          <w:rFonts w:ascii="Times New Roman" w:hAnsi="Times New Roman"/>
          <w:lang w:val="en-US"/>
        </w:rPr>
        <w:t xml:space="preserve">Richard Baum, </w:t>
      </w:r>
      <w:r w:rsidRPr="00044B94">
        <w:rPr>
          <w:rFonts w:ascii="Times New Roman" w:hAnsi="Times New Roman"/>
          <w:i/>
          <w:lang w:val="en-US"/>
        </w:rPr>
        <w:t xml:space="preserve">Burying Mao, </w:t>
      </w:r>
      <w:r w:rsidRPr="00044B94">
        <w:rPr>
          <w:rFonts w:ascii="Times New Roman" w:hAnsi="Times New Roman"/>
          <w:lang w:val="en-US"/>
        </w:rPr>
        <w:t>259.</w:t>
      </w:r>
      <w:proofErr w:type="gramEnd"/>
      <w:r w:rsidRPr="00044B94">
        <w:rPr>
          <w:rFonts w:ascii="Times New Roman" w:hAnsi="Times New Roman"/>
          <w:lang w:val="en-US"/>
        </w:rPr>
        <w:t xml:space="preserve">  </w:t>
      </w:r>
    </w:p>
  </w:footnote>
  <w:footnote w:id="83">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00492B3E">
        <w:rPr>
          <w:rFonts w:ascii="Times New Roman" w:hAnsi="Times New Roman"/>
        </w:rPr>
        <w:t xml:space="preserve"> </w:t>
      </w:r>
      <w:proofErr w:type="gramStart"/>
      <w:r w:rsidRPr="00044B94">
        <w:rPr>
          <w:rFonts w:ascii="Times New Roman" w:hAnsi="Times New Roman"/>
          <w:lang w:val="en-US"/>
        </w:rPr>
        <w:t xml:space="preserve">Richard Baum, </w:t>
      </w:r>
      <w:r w:rsidRPr="00044B94">
        <w:rPr>
          <w:rFonts w:ascii="Times New Roman" w:hAnsi="Times New Roman"/>
          <w:i/>
          <w:lang w:val="en-US"/>
        </w:rPr>
        <w:t>Burying Mao,</w:t>
      </w:r>
      <w:r w:rsidRPr="00044B94">
        <w:rPr>
          <w:rFonts w:ascii="Times New Roman" w:hAnsi="Times New Roman"/>
          <w:lang w:val="en-US"/>
        </w:rPr>
        <w:t xml:space="preserve"> 261.</w:t>
      </w:r>
      <w:proofErr w:type="gramEnd"/>
    </w:p>
  </w:footnote>
  <w:footnote w:id="84">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proofErr w:type="gramStart"/>
      <w:r w:rsidRPr="00044B94">
        <w:rPr>
          <w:rFonts w:ascii="Times New Roman" w:hAnsi="Times New Roman"/>
          <w:lang w:val="en-US"/>
        </w:rPr>
        <w:t xml:space="preserve">Richard Baum, </w:t>
      </w:r>
      <w:r w:rsidRPr="00044B94">
        <w:rPr>
          <w:rFonts w:ascii="Times New Roman" w:hAnsi="Times New Roman"/>
          <w:i/>
          <w:lang w:val="en-US"/>
        </w:rPr>
        <w:t>Burying Mao,</w:t>
      </w:r>
      <w:r w:rsidRPr="00044B94">
        <w:rPr>
          <w:rFonts w:ascii="Times New Roman" w:hAnsi="Times New Roman"/>
          <w:lang w:val="en-US"/>
        </w:rPr>
        <w:t xml:space="preserve"> 262.</w:t>
      </w:r>
      <w:proofErr w:type="gramEnd"/>
      <w:r w:rsidRPr="00044B94">
        <w:rPr>
          <w:rFonts w:ascii="Times New Roman" w:hAnsi="Times New Roman"/>
          <w:lang w:val="en-US"/>
        </w:rPr>
        <w:t xml:space="preserve">  </w:t>
      </w:r>
    </w:p>
  </w:footnote>
  <w:footnote w:id="85">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proofErr w:type="gramStart"/>
      <w:r w:rsidRPr="00044B94">
        <w:rPr>
          <w:rFonts w:ascii="Times New Roman" w:hAnsi="Times New Roman"/>
          <w:lang w:val="en-US"/>
        </w:rPr>
        <w:t xml:space="preserve">Richard Baum, </w:t>
      </w:r>
      <w:r w:rsidRPr="00044B94">
        <w:rPr>
          <w:rFonts w:ascii="Times New Roman" w:hAnsi="Times New Roman"/>
          <w:i/>
          <w:lang w:val="en-US"/>
        </w:rPr>
        <w:t>Burying Mao,</w:t>
      </w:r>
      <w:r w:rsidRPr="00044B94">
        <w:rPr>
          <w:rFonts w:ascii="Times New Roman" w:hAnsi="Times New Roman"/>
          <w:lang w:val="en-US"/>
        </w:rPr>
        <w:t xml:space="preserve"> 262.</w:t>
      </w:r>
      <w:proofErr w:type="gramEnd"/>
    </w:p>
  </w:footnote>
  <w:footnote w:id="86">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Spence, </w:t>
      </w:r>
      <w:r w:rsidRPr="00044B94">
        <w:rPr>
          <w:rFonts w:ascii="Times New Roman" w:hAnsi="Times New Roman"/>
          <w:i/>
        </w:rPr>
        <w:t>The Search for Modern China</w:t>
      </w:r>
      <w:r w:rsidRPr="00044B94">
        <w:rPr>
          <w:rFonts w:ascii="Times New Roman" w:hAnsi="Times New Roman"/>
          <w:i/>
          <w:lang w:val="en-US"/>
        </w:rPr>
        <w:t xml:space="preserve">, </w:t>
      </w:r>
      <w:r w:rsidRPr="00044B94">
        <w:rPr>
          <w:rFonts w:ascii="Times New Roman" w:hAnsi="Times New Roman"/>
          <w:lang w:val="en-US"/>
        </w:rPr>
        <w:t xml:space="preserve">742.  </w:t>
      </w:r>
    </w:p>
  </w:footnote>
  <w:footnote w:id="87">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proofErr w:type="gramStart"/>
      <w:r w:rsidRPr="00044B94">
        <w:rPr>
          <w:rFonts w:ascii="Times New Roman" w:hAnsi="Times New Roman"/>
          <w:lang w:val="en-US"/>
        </w:rPr>
        <w:t xml:space="preserve">Brook, </w:t>
      </w:r>
      <w:r w:rsidRPr="00044B94">
        <w:rPr>
          <w:rFonts w:ascii="Times New Roman" w:hAnsi="Times New Roman"/>
          <w:i/>
          <w:lang w:val="en-US"/>
        </w:rPr>
        <w:t>Quelling the People</w:t>
      </w:r>
      <w:r w:rsidRPr="00044B94">
        <w:rPr>
          <w:rFonts w:ascii="Times New Roman" w:hAnsi="Times New Roman"/>
          <w:lang w:val="en-US"/>
        </w:rPr>
        <w:t>, 48.</w:t>
      </w:r>
      <w:proofErr w:type="gramEnd"/>
    </w:p>
  </w:footnote>
  <w:footnote w:id="88">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00492B3E">
        <w:rPr>
          <w:rFonts w:ascii="Times New Roman" w:hAnsi="Times New Roman"/>
          <w:lang w:val="en-US"/>
        </w:rPr>
        <w:t xml:space="preserve"> </w:t>
      </w:r>
      <w:proofErr w:type="gramStart"/>
      <w:r w:rsidRPr="00044B94">
        <w:rPr>
          <w:rFonts w:ascii="Times New Roman" w:hAnsi="Times New Roman"/>
          <w:lang w:val="en-US"/>
        </w:rPr>
        <w:t xml:space="preserve">Brook, </w:t>
      </w:r>
      <w:r w:rsidRPr="00044B94">
        <w:rPr>
          <w:rFonts w:ascii="Times New Roman" w:hAnsi="Times New Roman"/>
          <w:i/>
          <w:lang w:val="en-US"/>
        </w:rPr>
        <w:t xml:space="preserve">Quelling the People, </w:t>
      </w:r>
      <w:r w:rsidRPr="00044B94">
        <w:rPr>
          <w:rFonts w:ascii="Times New Roman" w:hAnsi="Times New Roman"/>
          <w:lang w:val="en-US"/>
        </w:rPr>
        <w:t>56.</w:t>
      </w:r>
      <w:proofErr w:type="gramEnd"/>
      <w:r w:rsidRPr="00044B94">
        <w:rPr>
          <w:rFonts w:ascii="Times New Roman" w:hAnsi="Times New Roman"/>
          <w:lang w:val="en-US"/>
        </w:rPr>
        <w:t xml:space="preserve">  </w:t>
      </w:r>
    </w:p>
  </w:footnote>
  <w:footnote w:id="89">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00492B3E">
        <w:rPr>
          <w:rFonts w:ascii="Times New Roman" w:hAnsi="Times New Roman"/>
          <w:lang w:val="en-US"/>
        </w:rPr>
        <w:t xml:space="preserve"> </w:t>
      </w:r>
      <w:proofErr w:type="gramStart"/>
      <w:r w:rsidRPr="00044B94">
        <w:rPr>
          <w:rFonts w:ascii="Times New Roman" w:hAnsi="Times New Roman"/>
          <w:lang w:val="en-US"/>
        </w:rPr>
        <w:t xml:space="preserve">Brook, </w:t>
      </w:r>
      <w:r w:rsidRPr="00044B94">
        <w:rPr>
          <w:rFonts w:ascii="Times New Roman" w:hAnsi="Times New Roman"/>
          <w:i/>
          <w:lang w:val="en-US"/>
        </w:rPr>
        <w:t xml:space="preserve">Quelling the People, </w:t>
      </w:r>
      <w:r w:rsidRPr="00044B94">
        <w:rPr>
          <w:rFonts w:ascii="Times New Roman" w:hAnsi="Times New Roman"/>
          <w:lang w:val="en-US"/>
        </w:rPr>
        <w:t>60.</w:t>
      </w:r>
      <w:proofErr w:type="gramEnd"/>
      <w:r w:rsidRPr="00044B94">
        <w:rPr>
          <w:rFonts w:ascii="Times New Roman" w:hAnsi="Times New Roman"/>
          <w:lang w:val="en-US"/>
        </w:rPr>
        <w:t xml:space="preserve"> </w:t>
      </w:r>
    </w:p>
  </w:footnote>
  <w:footnote w:id="90">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proofErr w:type="gramStart"/>
      <w:r w:rsidRPr="00044B94">
        <w:rPr>
          <w:rFonts w:ascii="Times New Roman" w:hAnsi="Times New Roman"/>
          <w:lang w:val="en-US"/>
        </w:rPr>
        <w:t xml:space="preserve">Calhoun, </w:t>
      </w:r>
      <w:r w:rsidRPr="00044B94">
        <w:rPr>
          <w:rFonts w:ascii="Times New Roman" w:hAnsi="Times New Roman"/>
          <w:i/>
          <w:lang w:val="en-US"/>
        </w:rPr>
        <w:t>Niether Gods nor Emperor</w:t>
      </w:r>
      <w:r w:rsidR="003D2420">
        <w:rPr>
          <w:rFonts w:ascii="Times New Roman" w:hAnsi="Times New Roman"/>
          <w:i/>
          <w:lang w:val="en-US"/>
        </w:rPr>
        <w:t>s</w:t>
      </w:r>
      <w:r w:rsidRPr="00044B94">
        <w:rPr>
          <w:rFonts w:ascii="Times New Roman" w:hAnsi="Times New Roman"/>
          <w:i/>
          <w:lang w:val="en-US"/>
        </w:rPr>
        <w:t xml:space="preserve">, </w:t>
      </w:r>
      <w:r w:rsidRPr="00044B94">
        <w:rPr>
          <w:rFonts w:ascii="Times New Roman" w:hAnsi="Times New Roman"/>
          <w:lang w:val="en-US"/>
        </w:rPr>
        <w:t>89.</w:t>
      </w:r>
      <w:proofErr w:type="gramEnd"/>
      <w:r w:rsidRPr="00044B94">
        <w:rPr>
          <w:rFonts w:ascii="Times New Roman" w:hAnsi="Times New Roman"/>
          <w:lang w:val="en-US"/>
        </w:rPr>
        <w:t xml:space="preserve">  </w:t>
      </w:r>
    </w:p>
  </w:footnote>
  <w:footnote w:id="91">
    <w:p w:rsidR="00C909F9" w:rsidRPr="00044B94" w:rsidRDefault="00C909F9" w:rsidP="00E7352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proofErr w:type="gramStart"/>
      <w:r w:rsidRPr="00044B94">
        <w:rPr>
          <w:rFonts w:ascii="Times New Roman" w:hAnsi="Times New Roman"/>
          <w:lang w:val="en-US"/>
        </w:rPr>
        <w:t xml:space="preserve">Baum, </w:t>
      </w:r>
      <w:r w:rsidRPr="00044B94">
        <w:rPr>
          <w:rFonts w:ascii="Times New Roman" w:hAnsi="Times New Roman"/>
          <w:i/>
          <w:lang w:val="en-US"/>
        </w:rPr>
        <w:t>Burying Mao,</w:t>
      </w:r>
      <w:r w:rsidRPr="00044B94">
        <w:rPr>
          <w:rFonts w:ascii="Times New Roman" w:hAnsi="Times New Roman"/>
          <w:lang w:val="en-US"/>
        </w:rPr>
        <w:t xml:space="preserve"> 279.</w:t>
      </w:r>
      <w:proofErr w:type="gramEnd"/>
    </w:p>
  </w:footnote>
  <w:footnote w:id="92">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proofErr w:type="gramStart"/>
      <w:r w:rsidRPr="00044B94">
        <w:rPr>
          <w:rFonts w:ascii="Times New Roman" w:hAnsi="Times New Roman"/>
          <w:lang w:val="en-US"/>
        </w:rPr>
        <w:t xml:space="preserve">Calhoun, </w:t>
      </w:r>
      <w:r w:rsidRPr="00044B94">
        <w:rPr>
          <w:rFonts w:ascii="Times New Roman" w:hAnsi="Times New Roman"/>
          <w:i/>
          <w:lang w:val="en-US"/>
        </w:rPr>
        <w:t>Niether Gods nor Emperors</w:t>
      </w:r>
      <w:r w:rsidR="003D2420">
        <w:rPr>
          <w:rFonts w:ascii="Times New Roman" w:hAnsi="Times New Roman"/>
          <w:i/>
          <w:lang w:val="en-US"/>
        </w:rPr>
        <w:t>, 92.</w:t>
      </w:r>
      <w:proofErr w:type="gramEnd"/>
    </w:p>
  </w:footnote>
  <w:footnote w:id="93">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proofErr w:type="gramStart"/>
      <w:r w:rsidRPr="00044B94">
        <w:rPr>
          <w:rFonts w:ascii="Times New Roman" w:hAnsi="Times New Roman"/>
          <w:lang w:val="en-US"/>
        </w:rPr>
        <w:t xml:space="preserve">Brook, </w:t>
      </w:r>
      <w:r w:rsidRPr="00044B94">
        <w:rPr>
          <w:rFonts w:ascii="Times New Roman" w:hAnsi="Times New Roman"/>
          <w:i/>
          <w:lang w:val="en-US"/>
        </w:rPr>
        <w:t xml:space="preserve">Quelling the People, </w:t>
      </w:r>
      <w:r w:rsidRPr="00044B94">
        <w:rPr>
          <w:rFonts w:ascii="Times New Roman" w:hAnsi="Times New Roman"/>
          <w:lang w:val="en-US"/>
        </w:rPr>
        <w:t>80.</w:t>
      </w:r>
      <w:proofErr w:type="gramEnd"/>
      <w:r w:rsidRPr="00044B94">
        <w:rPr>
          <w:rFonts w:ascii="Times New Roman" w:hAnsi="Times New Roman"/>
          <w:lang w:val="en-US"/>
        </w:rPr>
        <w:t xml:space="preserve"> </w:t>
      </w:r>
    </w:p>
  </w:footnote>
  <w:footnote w:id="94">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proofErr w:type="gramStart"/>
      <w:r w:rsidRPr="00044B94">
        <w:rPr>
          <w:rFonts w:ascii="Times New Roman" w:hAnsi="Times New Roman"/>
          <w:lang w:val="en-US"/>
        </w:rPr>
        <w:t xml:space="preserve">Baum, </w:t>
      </w:r>
      <w:r w:rsidRPr="00044B94">
        <w:rPr>
          <w:rFonts w:ascii="Times New Roman" w:hAnsi="Times New Roman"/>
          <w:i/>
          <w:lang w:val="en-US"/>
        </w:rPr>
        <w:t xml:space="preserve">Burying Mao, </w:t>
      </w:r>
      <w:r w:rsidRPr="00044B94">
        <w:rPr>
          <w:rFonts w:ascii="Times New Roman" w:hAnsi="Times New Roman"/>
          <w:lang w:val="en-US"/>
        </w:rPr>
        <w:t>282.</w:t>
      </w:r>
      <w:proofErr w:type="gramEnd"/>
    </w:p>
  </w:footnote>
  <w:footnote w:id="95">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00492B3E">
        <w:rPr>
          <w:rFonts w:ascii="Times New Roman" w:hAnsi="Times New Roman"/>
          <w:lang w:val="en-US"/>
        </w:rPr>
        <w:t xml:space="preserve"> </w:t>
      </w:r>
      <w:proofErr w:type="gramStart"/>
      <w:r w:rsidRPr="00044B94">
        <w:rPr>
          <w:rFonts w:ascii="Times New Roman" w:hAnsi="Times New Roman"/>
          <w:lang w:val="en-US"/>
        </w:rPr>
        <w:t xml:space="preserve">Brook, </w:t>
      </w:r>
      <w:r w:rsidRPr="00044B94">
        <w:rPr>
          <w:rFonts w:ascii="Times New Roman" w:hAnsi="Times New Roman"/>
          <w:i/>
          <w:lang w:val="en-US"/>
        </w:rPr>
        <w:t xml:space="preserve">Quelling the People, </w:t>
      </w:r>
      <w:r w:rsidRPr="00044B94">
        <w:rPr>
          <w:rFonts w:ascii="Times New Roman" w:hAnsi="Times New Roman"/>
          <w:lang w:val="en-US"/>
        </w:rPr>
        <w:t>124.</w:t>
      </w:r>
      <w:proofErr w:type="gramEnd"/>
      <w:r w:rsidRPr="00044B94">
        <w:rPr>
          <w:rFonts w:ascii="Times New Roman" w:hAnsi="Times New Roman"/>
          <w:lang w:val="en-US"/>
        </w:rPr>
        <w:t xml:space="preserve">  </w:t>
      </w:r>
      <w:r w:rsidRPr="00044B94">
        <w:rPr>
          <w:rFonts w:ascii="Times New Roman" w:hAnsi="Times New Roman"/>
        </w:rPr>
        <w:t xml:space="preserve"> </w:t>
      </w:r>
    </w:p>
  </w:footnote>
  <w:footnote w:id="96">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00492B3E">
        <w:rPr>
          <w:rFonts w:ascii="Times New Roman" w:hAnsi="Times New Roman"/>
          <w:lang w:val="en-US"/>
        </w:rPr>
        <w:t xml:space="preserve"> </w:t>
      </w:r>
      <w:proofErr w:type="gramStart"/>
      <w:r w:rsidRPr="00044B94">
        <w:rPr>
          <w:rFonts w:ascii="Times New Roman" w:hAnsi="Times New Roman"/>
          <w:lang w:val="en-US"/>
        </w:rPr>
        <w:t xml:space="preserve">Baum, </w:t>
      </w:r>
      <w:r w:rsidRPr="00044B94">
        <w:rPr>
          <w:rFonts w:ascii="Times New Roman" w:hAnsi="Times New Roman"/>
          <w:i/>
          <w:lang w:val="en-US"/>
        </w:rPr>
        <w:t xml:space="preserve">Burying Mao, </w:t>
      </w:r>
      <w:r w:rsidRPr="00044B94">
        <w:rPr>
          <w:rFonts w:ascii="Times New Roman" w:hAnsi="Times New Roman"/>
          <w:lang w:val="en-US"/>
        </w:rPr>
        <w:t>283.</w:t>
      </w:r>
      <w:proofErr w:type="gramEnd"/>
      <w:r w:rsidRPr="00044B94">
        <w:rPr>
          <w:rFonts w:ascii="Times New Roman" w:hAnsi="Times New Roman"/>
          <w:lang w:val="en-US"/>
        </w:rPr>
        <w:t xml:space="preserve">  </w:t>
      </w:r>
      <w:r w:rsidRPr="00044B94">
        <w:rPr>
          <w:rFonts w:ascii="Times New Roman" w:hAnsi="Times New Roman"/>
        </w:rPr>
        <w:t xml:space="preserve"> </w:t>
      </w:r>
    </w:p>
  </w:footnote>
  <w:footnote w:id="97">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rPr>
        <w:t xml:space="preserve">Spence, </w:t>
      </w:r>
      <w:r w:rsidRPr="00044B94">
        <w:rPr>
          <w:rFonts w:ascii="Times New Roman" w:hAnsi="Times New Roman"/>
          <w:i/>
        </w:rPr>
        <w:t>The Search for Modern China</w:t>
      </w:r>
      <w:r w:rsidRPr="00044B94">
        <w:rPr>
          <w:rFonts w:ascii="Times New Roman" w:hAnsi="Times New Roman"/>
          <w:i/>
          <w:lang w:val="en-US"/>
        </w:rPr>
        <w:t xml:space="preserve">, </w:t>
      </w:r>
      <w:r w:rsidRPr="00044B94">
        <w:rPr>
          <w:rFonts w:ascii="Times New Roman" w:hAnsi="Times New Roman"/>
          <w:lang w:val="en-US"/>
        </w:rPr>
        <w:t>743</w:t>
      </w:r>
      <w:r w:rsidRPr="00044B94">
        <w:rPr>
          <w:rFonts w:ascii="Times New Roman" w:hAnsi="Times New Roman"/>
          <w:i/>
          <w:lang w:val="en-US"/>
        </w:rPr>
        <w:t>.</w:t>
      </w:r>
    </w:p>
  </w:footnote>
  <w:footnote w:id="98">
    <w:p w:rsidR="00C909F9" w:rsidRPr="00044B94" w:rsidRDefault="00C909F9">
      <w:pPr>
        <w:pStyle w:val="FootnoteText"/>
        <w:rPr>
          <w:rFonts w:ascii="Times New Roman" w:hAnsi="Times New Roman"/>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lang w:val="en-US"/>
        </w:rPr>
        <w:t xml:space="preserve">Miles, </w:t>
      </w:r>
      <w:proofErr w:type="gramStart"/>
      <w:r w:rsidRPr="00044B94">
        <w:rPr>
          <w:rFonts w:ascii="Times New Roman" w:hAnsi="Times New Roman"/>
          <w:i/>
          <w:lang w:val="en-US"/>
        </w:rPr>
        <w:t>The</w:t>
      </w:r>
      <w:proofErr w:type="gramEnd"/>
      <w:r w:rsidRPr="00044B94">
        <w:rPr>
          <w:rFonts w:ascii="Times New Roman" w:hAnsi="Times New Roman"/>
          <w:i/>
          <w:lang w:val="en-US"/>
        </w:rPr>
        <w:t xml:space="preserve"> Legacy of Tiananmen</w:t>
      </w:r>
      <w:r w:rsidRPr="00044B94">
        <w:rPr>
          <w:rFonts w:ascii="Times New Roman" w:hAnsi="Times New Roman"/>
          <w:lang w:val="en-US"/>
        </w:rPr>
        <w:t>, 14.</w:t>
      </w:r>
    </w:p>
  </w:footnote>
  <w:footnote w:id="99">
    <w:p w:rsidR="00C909F9" w:rsidRPr="00E06D4F" w:rsidRDefault="00C909F9">
      <w:pPr>
        <w:pStyle w:val="FootnoteText"/>
        <w:rPr>
          <w:lang w:val="en-US"/>
        </w:rPr>
      </w:pPr>
      <w:r w:rsidRPr="00044B94">
        <w:rPr>
          <w:rStyle w:val="FootnoteReference"/>
          <w:rFonts w:ascii="Times New Roman" w:hAnsi="Times New Roman"/>
        </w:rPr>
        <w:footnoteRef/>
      </w:r>
      <w:r w:rsidRPr="00044B94">
        <w:rPr>
          <w:rFonts w:ascii="Times New Roman" w:hAnsi="Times New Roman"/>
        </w:rPr>
        <w:t xml:space="preserve"> </w:t>
      </w:r>
      <w:r w:rsidRPr="00044B94">
        <w:rPr>
          <w:rFonts w:ascii="Times New Roman" w:hAnsi="Times New Roman"/>
          <w:lang w:val="en-US"/>
        </w:rPr>
        <w:t xml:space="preserve">Miles, </w:t>
      </w:r>
      <w:proofErr w:type="gramStart"/>
      <w:r w:rsidRPr="00044B94">
        <w:rPr>
          <w:rFonts w:ascii="Times New Roman" w:hAnsi="Times New Roman"/>
          <w:i/>
          <w:lang w:val="en-US"/>
        </w:rPr>
        <w:t>The</w:t>
      </w:r>
      <w:proofErr w:type="gramEnd"/>
      <w:r w:rsidRPr="00044B94">
        <w:rPr>
          <w:rFonts w:ascii="Times New Roman" w:hAnsi="Times New Roman"/>
          <w:i/>
          <w:lang w:val="en-US"/>
        </w:rPr>
        <w:t xml:space="preserve"> Legacy of Tiananmen, </w:t>
      </w:r>
      <w:r w:rsidRPr="00044B94">
        <w:rPr>
          <w:rFonts w:ascii="Times New Roman" w:hAnsi="Times New Roman"/>
          <w:lang w:val="en-US"/>
        </w:rPr>
        <w:t>14.</w:t>
      </w:r>
      <w:r>
        <w:rPr>
          <w:lang w:val="en-US"/>
        </w:rPr>
        <w:t xml:space="preserve"> </w:t>
      </w:r>
    </w:p>
  </w:footnote>
  <w:footnote w:id="100">
    <w:p w:rsidR="008B61F9" w:rsidRPr="008B61F9" w:rsidRDefault="008B61F9">
      <w:pPr>
        <w:pStyle w:val="FootnoteText"/>
        <w:rPr>
          <w:lang w:val="en-US"/>
        </w:rPr>
      </w:pPr>
      <w:r>
        <w:rPr>
          <w:rStyle w:val="FootnoteReference"/>
        </w:rPr>
        <w:footnoteRef/>
      </w:r>
      <w:r>
        <w:t xml:space="preserve"> </w:t>
      </w:r>
      <w:r>
        <w:rPr>
          <w:rFonts w:ascii="Times New Roman" w:hAnsi="Times New Roman"/>
          <w:lang w:val="en-US"/>
        </w:rPr>
        <w:t xml:space="preserve">Editorial, </w:t>
      </w:r>
      <w:r>
        <w:rPr>
          <w:rFonts w:ascii="Times New Roman" w:hAnsi="Times New Roman"/>
          <w:i/>
          <w:lang w:val="en-US"/>
        </w:rPr>
        <w:t>People’s Daily,</w:t>
      </w:r>
      <w:r>
        <w:rPr>
          <w:rFonts w:ascii="Times New Roman" w:hAnsi="Times New Roman"/>
          <w:lang w:val="en-US"/>
        </w:rPr>
        <w:t xml:space="preserve"> April 26, 1989, </w:t>
      </w:r>
      <w:proofErr w:type="gramStart"/>
      <w:r>
        <w:rPr>
          <w:rFonts w:ascii="Times New Roman" w:hAnsi="Times New Roman"/>
          <w:lang w:val="en-US"/>
        </w:rPr>
        <w:t>Reproduced</w:t>
      </w:r>
      <w:proofErr w:type="gramEnd"/>
      <w:r>
        <w:rPr>
          <w:rFonts w:ascii="Times New Roman" w:hAnsi="Times New Roman"/>
          <w:lang w:val="en-US"/>
        </w:rPr>
        <w:t xml:space="preserve"> in </w:t>
      </w:r>
      <w:r w:rsidRPr="00044B94">
        <w:rPr>
          <w:rFonts w:ascii="Times New Roman" w:hAnsi="Times New Roman"/>
          <w:lang w:val="en-US"/>
        </w:rPr>
        <w:t xml:space="preserve">Pei-kai Cheng, Michael Lestz, and Jonathan Spence, </w:t>
      </w:r>
      <w:r w:rsidRPr="00044B94">
        <w:rPr>
          <w:rFonts w:ascii="Times New Roman" w:hAnsi="Times New Roman"/>
          <w:i/>
          <w:lang w:val="en-US"/>
        </w:rPr>
        <w:t xml:space="preserve">The Search for Modern China: A Documentary Collection </w:t>
      </w:r>
      <w:r w:rsidRPr="00044B94">
        <w:rPr>
          <w:rFonts w:ascii="Times New Roman" w:hAnsi="Times New Roman"/>
          <w:lang w:val="en-US"/>
        </w:rPr>
        <w:t xml:space="preserve">(New York: W. W. Norton &amp; Company, 1999), 488.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0F4219"/>
    <w:multiLevelType w:val="hybridMultilevel"/>
    <w:tmpl w:val="727ED656"/>
    <w:lvl w:ilvl="0" w:tplc="38CAEB4A">
      <w:start w:val="1"/>
      <w:numFmt w:val="bullet"/>
      <w:lvlText w:val="•"/>
      <w:lvlJc w:val="left"/>
      <w:pPr>
        <w:tabs>
          <w:tab w:val="num" w:pos="720"/>
        </w:tabs>
        <w:ind w:left="720" w:hanging="360"/>
      </w:pPr>
      <w:rPr>
        <w:rFonts w:ascii="Arial" w:hAnsi="Arial" w:hint="default"/>
      </w:rPr>
    </w:lvl>
    <w:lvl w:ilvl="1" w:tplc="1E248F88" w:tentative="1">
      <w:start w:val="1"/>
      <w:numFmt w:val="bullet"/>
      <w:lvlText w:val="•"/>
      <w:lvlJc w:val="left"/>
      <w:pPr>
        <w:tabs>
          <w:tab w:val="num" w:pos="1440"/>
        </w:tabs>
        <w:ind w:left="1440" w:hanging="360"/>
      </w:pPr>
      <w:rPr>
        <w:rFonts w:ascii="Arial" w:hAnsi="Arial" w:hint="default"/>
      </w:rPr>
    </w:lvl>
    <w:lvl w:ilvl="2" w:tplc="D130BD98" w:tentative="1">
      <w:start w:val="1"/>
      <w:numFmt w:val="bullet"/>
      <w:lvlText w:val="•"/>
      <w:lvlJc w:val="left"/>
      <w:pPr>
        <w:tabs>
          <w:tab w:val="num" w:pos="2160"/>
        </w:tabs>
        <w:ind w:left="2160" w:hanging="360"/>
      </w:pPr>
      <w:rPr>
        <w:rFonts w:ascii="Arial" w:hAnsi="Arial" w:hint="default"/>
      </w:rPr>
    </w:lvl>
    <w:lvl w:ilvl="3" w:tplc="E34C863E" w:tentative="1">
      <w:start w:val="1"/>
      <w:numFmt w:val="bullet"/>
      <w:lvlText w:val="•"/>
      <w:lvlJc w:val="left"/>
      <w:pPr>
        <w:tabs>
          <w:tab w:val="num" w:pos="2880"/>
        </w:tabs>
        <w:ind w:left="2880" w:hanging="360"/>
      </w:pPr>
      <w:rPr>
        <w:rFonts w:ascii="Arial" w:hAnsi="Arial" w:hint="default"/>
      </w:rPr>
    </w:lvl>
    <w:lvl w:ilvl="4" w:tplc="778A4D36" w:tentative="1">
      <w:start w:val="1"/>
      <w:numFmt w:val="bullet"/>
      <w:lvlText w:val="•"/>
      <w:lvlJc w:val="left"/>
      <w:pPr>
        <w:tabs>
          <w:tab w:val="num" w:pos="3600"/>
        </w:tabs>
        <w:ind w:left="3600" w:hanging="360"/>
      </w:pPr>
      <w:rPr>
        <w:rFonts w:ascii="Arial" w:hAnsi="Arial" w:hint="default"/>
      </w:rPr>
    </w:lvl>
    <w:lvl w:ilvl="5" w:tplc="8904F584" w:tentative="1">
      <w:start w:val="1"/>
      <w:numFmt w:val="bullet"/>
      <w:lvlText w:val="•"/>
      <w:lvlJc w:val="left"/>
      <w:pPr>
        <w:tabs>
          <w:tab w:val="num" w:pos="4320"/>
        </w:tabs>
        <w:ind w:left="4320" w:hanging="360"/>
      </w:pPr>
      <w:rPr>
        <w:rFonts w:ascii="Arial" w:hAnsi="Arial" w:hint="default"/>
      </w:rPr>
    </w:lvl>
    <w:lvl w:ilvl="6" w:tplc="695452FC" w:tentative="1">
      <w:start w:val="1"/>
      <w:numFmt w:val="bullet"/>
      <w:lvlText w:val="•"/>
      <w:lvlJc w:val="left"/>
      <w:pPr>
        <w:tabs>
          <w:tab w:val="num" w:pos="5040"/>
        </w:tabs>
        <w:ind w:left="5040" w:hanging="360"/>
      </w:pPr>
      <w:rPr>
        <w:rFonts w:ascii="Arial" w:hAnsi="Arial" w:hint="default"/>
      </w:rPr>
    </w:lvl>
    <w:lvl w:ilvl="7" w:tplc="205CC1DC" w:tentative="1">
      <w:start w:val="1"/>
      <w:numFmt w:val="bullet"/>
      <w:lvlText w:val="•"/>
      <w:lvlJc w:val="left"/>
      <w:pPr>
        <w:tabs>
          <w:tab w:val="num" w:pos="5760"/>
        </w:tabs>
        <w:ind w:left="5760" w:hanging="360"/>
      </w:pPr>
      <w:rPr>
        <w:rFonts w:ascii="Arial" w:hAnsi="Arial" w:hint="default"/>
      </w:rPr>
    </w:lvl>
    <w:lvl w:ilvl="8" w:tplc="9DCC0ADA" w:tentative="1">
      <w:start w:val="1"/>
      <w:numFmt w:val="bullet"/>
      <w:lvlText w:val="•"/>
      <w:lvlJc w:val="left"/>
      <w:pPr>
        <w:tabs>
          <w:tab w:val="num" w:pos="6480"/>
        </w:tabs>
        <w:ind w:left="6480" w:hanging="360"/>
      </w:pPr>
      <w:rPr>
        <w:rFonts w:ascii="Arial" w:hAnsi="Arial" w:hint="default"/>
      </w:rPr>
    </w:lvl>
  </w:abstractNum>
  <w:abstractNum w:abstractNumId="1">
    <w:nsid w:val="2803406F"/>
    <w:multiLevelType w:val="hybridMultilevel"/>
    <w:tmpl w:val="ACDABFEA"/>
    <w:lvl w:ilvl="0" w:tplc="72A6DFB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31FA051B"/>
    <w:multiLevelType w:val="hybridMultilevel"/>
    <w:tmpl w:val="FA54F6F2"/>
    <w:lvl w:ilvl="0" w:tplc="CC80D414">
      <w:start w:val="1"/>
      <w:numFmt w:val="bullet"/>
      <w:lvlText w:val="•"/>
      <w:lvlJc w:val="left"/>
      <w:pPr>
        <w:tabs>
          <w:tab w:val="num" w:pos="720"/>
        </w:tabs>
        <w:ind w:left="720" w:hanging="360"/>
      </w:pPr>
      <w:rPr>
        <w:rFonts w:ascii="Arial" w:hAnsi="Arial" w:hint="default"/>
      </w:rPr>
    </w:lvl>
    <w:lvl w:ilvl="1" w:tplc="944E21E6" w:tentative="1">
      <w:start w:val="1"/>
      <w:numFmt w:val="bullet"/>
      <w:lvlText w:val="•"/>
      <w:lvlJc w:val="left"/>
      <w:pPr>
        <w:tabs>
          <w:tab w:val="num" w:pos="1440"/>
        </w:tabs>
        <w:ind w:left="1440" w:hanging="360"/>
      </w:pPr>
      <w:rPr>
        <w:rFonts w:ascii="Arial" w:hAnsi="Arial" w:hint="default"/>
      </w:rPr>
    </w:lvl>
    <w:lvl w:ilvl="2" w:tplc="BB262742" w:tentative="1">
      <w:start w:val="1"/>
      <w:numFmt w:val="bullet"/>
      <w:lvlText w:val="•"/>
      <w:lvlJc w:val="left"/>
      <w:pPr>
        <w:tabs>
          <w:tab w:val="num" w:pos="2160"/>
        </w:tabs>
        <w:ind w:left="2160" w:hanging="360"/>
      </w:pPr>
      <w:rPr>
        <w:rFonts w:ascii="Arial" w:hAnsi="Arial" w:hint="default"/>
      </w:rPr>
    </w:lvl>
    <w:lvl w:ilvl="3" w:tplc="869A46D6" w:tentative="1">
      <w:start w:val="1"/>
      <w:numFmt w:val="bullet"/>
      <w:lvlText w:val="•"/>
      <w:lvlJc w:val="left"/>
      <w:pPr>
        <w:tabs>
          <w:tab w:val="num" w:pos="2880"/>
        </w:tabs>
        <w:ind w:left="2880" w:hanging="360"/>
      </w:pPr>
      <w:rPr>
        <w:rFonts w:ascii="Arial" w:hAnsi="Arial" w:hint="default"/>
      </w:rPr>
    </w:lvl>
    <w:lvl w:ilvl="4" w:tplc="CC4CFE32" w:tentative="1">
      <w:start w:val="1"/>
      <w:numFmt w:val="bullet"/>
      <w:lvlText w:val="•"/>
      <w:lvlJc w:val="left"/>
      <w:pPr>
        <w:tabs>
          <w:tab w:val="num" w:pos="3600"/>
        </w:tabs>
        <w:ind w:left="3600" w:hanging="360"/>
      </w:pPr>
      <w:rPr>
        <w:rFonts w:ascii="Arial" w:hAnsi="Arial" w:hint="default"/>
      </w:rPr>
    </w:lvl>
    <w:lvl w:ilvl="5" w:tplc="74C08556" w:tentative="1">
      <w:start w:val="1"/>
      <w:numFmt w:val="bullet"/>
      <w:lvlText w:val="•"/>
      <w:lvlJc w:val="left"/>
      <w:pPr>
        <w:tabs>
          <w:tab w:val="num" w:pos="4320"/>
        </w:tabs>
        <w:ind w:left="4320" w:hanging="360"/>
      </w:pPr>
      <w:rPr>
        <w:rFonts w:ascii="Arial" w:hAnsi="Arial" w:hint="default"/>
      </w:rPr>
    </w:lvl>
    <w:lvl w:ilvl="6" w:tplc="BAEA2F1E" w:tentative="1">
      <w:start w:val="1"/>
      <w:numFmt w:val="bullet"/>
      <w:lvlText w:val="•"/>
      <w:lvlJc w:val="left"/>
      <w:pPr>
        <w:tabs>
          <w:tab w:val="num" w:pos="5040"/>
        </w:tabs>
        <w:ind w:left="5040" w:hanging="360"/>
      </w:pPr>
      <w:rPr>
        <w:rFonts w:ascii="Arial" w:hAnsi="Arial" w:hint="default"/>
      </w:rPr>
    </w:lvl>
    <w:lvl w:ilvl="7" w:tplc="1D689E76" w:tentative="1">
      <w:start w:val="1"/>
      <w:numFmt w:val="bullet"/>
      <w:lvlText w:val="•"/>
      <w:lvlJc w:val="left"/>
      <w:pPr>
        <w:tabs>
          <w:tab w:val="num" w:pos="5760"/>
        </w:tabs>
        <w:ind w:left="5760" w:hanging="360"/>
      </w:pPr>
      <w:rPr>
        <w:rFonts w:ascii="Arial" w:hAnsi="Arial" w:hint="default"/>
      </w:rPr>
    </w:lvl>
    <w:lvl w:ilvl="8" w:tplc="84A4286E" w:tentative="1">
      <w:start w:val="1"/>
      <w:numFmt w:val="bullet"/>
      <w:lvlText w:val="•"/>
      <w:lvlJc w:val="left"/>
      <w:pPr>
        <w:tabs>
          <w:tab w:val="num" w:pos="6480"/>
        </w:tabs>
        <w:ind w:left="6480" w:hanging="360"/>
      </w:pPr>
      <w:rPr>
        <w:rFonts w:ascii="Arial" w:hAnsi="Arial"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oNotTrackMoves/>
  <w:defaultTabStop w:val="720"/>
  <w:drawingGridHorizontalSpacing w:val="110"/>
  <w:displayHorizontalDrawingGridEvery w:val="2"/>
  <w:characterSpacingControl w:val="doNotCompress"/>
  <w:hdrShapeDefaults>
    <o:shapedefaults v:ext="edit" spidmax="3074"/>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A1E2E"/>
    <w:rsid w:val="000003FA"/>
    <w:rsid w:val="000004DB"/>
    <w:rsid w:val="00001E34"/>
    <w:rsid w:val="000049AC"/>
    <w:rsid w:val="00007235"/>
    <w:rsid w:val="0000736C"/>
    <w:rsid w:val="0002287C"/>
    <w:rsid w:val="0002546C"/>
    <w:rsid w:val="00026CCB"/>
    <w:rsid w:val="00027E6A"/>
    <w:rsid w:val="000361D6"/>
    <w:rsid w:val="00042FB5"/>
    <w:rsid w:val="00044B94"/>
    <w:rsid w:val="00044BCC"/>
    <w:rsid w:val="000468C7"/>
    <w:rsid w:val="00053889"/>
    <w:rsid w:val="00060243"/>
    <w:rsid w:val="000743B6"/>
    <w:rsid w:val="00076B9F"/>
    <w:rsid w:val="000803F3"/>
    <w:rsid w:val="00080AF6"/>
    <w:rsid w:val="00084E74"/>
    <w:rsid w:val="0009769F"/>
    <w:rsid w:val="000A090E"/>
    <w:rsid w:val="000A159F"/>
    <w:rsid w:val="000A3141"/>
    <w:rsid w:val="000A4270"/>
    <w:rsid w:val="000B6634"/>
    <w:rsid w:val="000C15E8"/>
    <w:rsid w:val="000C2E0F"/>
    <w:rsid w:val="000E5438"/>
    <w:rsid w:val="000E6E87"/>
    <w:rsid w:val="000F02ED"/>
    <w:rsid w:val="000F2B19"/>
    <w:rsid w:val="00102CF6"/>
    <w:rsid w:val="00102F7C"/>
    <w:rsid w:val="001079A2"/>
    <w:rsid w:val="00107BDC"/>
    <w:rsid w:val="00124BBD"/>
    <w:rsid w:val="001317A1"/>
    <w:rsid w:val="00136CD3"/>
    <w:rsid w:val="001431BD"/>
    <w:rsid w:val="00154190"/>
    <w:rsid w:val="001740C3"/>
    <w:rsid w:val="00174776"/>
    <w:rsid w:val="00180FF6"/>
    <w:rsid w:val="0019079D"/>
    <w:rsid w:val="001B1755"/>
    <w:rsid w:val="001B6A6D"/>
    <w:rsid w:val="001C5A35"/>
    <w:rsid w:val="001C7470"/>
    <w:rsid w:val="001D2210"/>
    <w:rsid w:val="001D7A20"/>
    <w:rsid w:val="001E104F"/>
    <w:rsid w:val="001E2950"/>
    <w:rsid w:val="001E690A"/>
    <w:rsid w:val="002035C9"/>
    <w:rsid w:val="00206181"/>
    <w:rsid w:val="002070A8"/>
    <w:rsid w:val="00214A51"/>
    <w:rsid w:val="002229A0"/>
    <w:rsid w:val="002357F5"/>
    <w:rsid w:val="00237433"/>
    <w:rsid w:val="002411E0"/>
    <w:rsid w:val="00243B2D"/>
    <w:rsid w:val="00260607"/>
    <w:rsid w:val="00260F9A"/>
    <w:rsid w:val="0026257C"/>
    <w:rsid w:val="00262819"/>
    <w:rsid w:val="002702F1"/>
    <w:rsid w:val="00271DF5"/>
    <w:rsid w:val="00272A02"/>
    <w:rsid w:val="00276674"/>
    <w:rsid w:val="00276AFD"/>
    <w:rsid w:val="00292945"/>
    <w:rsid w:val="00297238"/>
    <w:rsid w:val="002A03A9"/>
    <w:rsid w:val="002A39CA"/>
    <w:rsid w:val="002A7863"/>
    <w:rsid w:val="002B043D"/>
    <w:rsid w:val="002B1512"/>
    <w:rsid w:val="002D21B3"/>
    <w:rsid w:val="002D7AB3"/>
    <w:rsid w:val="002E7B4D"/>
    <w:rsid w:val="002F28C0"/>
    <w:rsid w:val="00335450"/>
    <w:rsid w:val="003403AF"/>
    <w:rsid w:val="00353AA8"/>
    <w:rsid w:val="00360DAC"/>
    <w:rsid w:val="00363418"/>
    <w:rsid w:val="003827BD"/>
    <w:rsid w:val="00384502"/>
    <w:rsid w:val="003846FE"/>
    <w:rsid w:val="003945A8"/>
    <w:rsid w:val="003956AC"/>
    <w:rsid w:val="00396165"/>
    <w:rsid w:val="003A138A"/>
    <w:rsid w:val="003A1C62"/>
    <w:rsid w:val="003A464D"/>
    <w:rsid w:val="003C0BED"/>
    <w:rsid w:val="003C3380"/>
    <w:rsid w:val="003C6EE4"/>
    <w:rsid w:val="003D1F88"/>
    <w:rsid w:val="003D2420"/>
    <w:rsid w:val="003E13D7"/>
    <w:rsid w:val="003E44C1"/>
    <w:rsid w:val="003E4B56"/>
    <w:rsid w:val="003F615E"/>
    <w:rsid w:val="003F7BFB"/>
    <w:rsid w:val="004268B3"/>
    <w:rsid w:val="00433582"/>
    <w:rsid w:val="00440C1B"/>
    <w:rsid w:val="004411A4"/>
    <w:rsid w:val="0044473B"/>
    <w:rsid w:val="004678BE"/>
    <w:rsid w:val="00476F4F"/>
    <w:rsid w:val="00487D45"/>
    <w:rsid w:val="00492B3E"/>
    <w:rsid w:val="0049384A"/>
    <w:rsid w:val="004A48A7"/>
    <w:rsid w:val="004B3AA9"/>
    <w:rsid w:val="004B6808"/>
    <w:rsid w:val="004C03AA"/>
    <w:rsid w:val="004C70AA"/>
    <w:rsid w:val="004C79DB"/>
    <w:rsid w:val="004D7CBC"/>
    <w:rsid w:val="004E6A97"/>
    <w:rsid w:val="004F4687"/>
    <w:rsid w:val="004F77E7"/>
    <w:rsid w:val="00503466"/>
    <w:rsid w:val="005069FB"/>
    <w:rsid w:val="00507858"/>
    <w:rsid w:val="00510F96"/>
    <w:rsid w:val="00511C41"/>
    <w:rsid w:val="005202E0"/>
    <w:rsid w:val="005326B2"/>
    <w:rsid w:val="00533C37"/>
    <w:rsid w:val="00535D98"/>
    <w:rsid w:val="00541DB0"/>
    <w:rsid w:val="00566040"/>
    <w:rsid w:val="005668CE"/>
    <w:rsid w:val="00567CB8"/>
    <w:rsid w:val="005838CE"/>
    <w:rsid w:val="0058612E"/>
    <w:rsid w:val="005911DF"/>
    <w:rsid w:val="005C50D8"/>
    <w:rsid w:val="005D1827"/>
    <w:rsid w:val="005D2F98"/>
    <w:rsid w:val="005D3B98"/>
    <w:rsid w:val="005D520C"/>
    <w:rsid w:val="005D5871"/>
    <w:rsid w:val="005D7C31"/>
    <w:rsid w:val="005F076C"/>
    <w:rsid w:val="005F17DF"/>
    <w:rsid w:val="005F5044"/>
    <w:rsid w:val="00601B2B"/>
    <w:rsid w:val="00605477"/>
    <w:rsid w:val="00613FC7"/>
    <w:rsid w:val="00624B9F"/>
    <w:rsid w:val="00630AF1"/>
    <w:rsid w:val="006402A2"/>
    <w:rsid w:val="00647580"/>
    <w:rsid w:val="00660A88"/>
    <w:rsid w:val="00671362"/>
    <w:rsid w:val="006717C3"/>
    <w:rsid w:val="006769B4"/>
    <w:rsid w:val="006A08D2"/>
    <w:rsid w:val="006A3B17"/>
    <w:rsid w:val="006A454A"/>
    <w:rsid w:val="006A7E73"/>
    <w:rsid w:val="006B05CB"/>
    <w:rsid w:val="006B0D08"/>
    <w:rsid w:val="006C3B45"/>
    <w:rsid w:val="006C615E"/>
    <w:rsid w:val="006E6993"/>
    <w:rsid w:val="006F01B7"/>
    <w:rsid w:val="006F5524"/>
    <w:rsid w:val="007142DB"/>
    <w:rsid w:val="00724B2B"/>
    <w:rsid w:val="0073404E"/>
    <w:rsid w:val="00735A28"/>
    <w:rsid w:val="00743DC1"/>
    <w:rsid w:val="00744B5C"/>
    <w:rsid w:val="0075396A"/>
    <w:rsid w:val="00770640"/>
    <w:rsid w:val="00792852"/>
    <w:rsid w:val="00797F5B"/>
    <w:rsid w:val="007B0FA8"/>
    <w:rsid w:val="007B10D2"/>
    <w:rsid w:val="007C5D76"/>
    <w:rsid w:val="007D108F"/>
    <w:rsid w:val="007D1A60"/>
    <w:rsid w:val="007E3676"/>
    <w:rsid w:val="007E3BE0"/>
    <w:rsid w:val="00802F6A"/>
    <w:rsid w:val="008032DD"/>
    <w:rsid w:val="008039F2"/>
    <w:rsid w:val="00810E44"/>
    <w:rsid w:val="0081282B"/>
    <w:rsid w:val="008162F6"/>
    <w:rsid w:val="00823BA2"/>
    <w:rsid w:val="00824F3C"/>
    <w:rsid w:val="00826FEB"/>
    <w:rsid w:val="008316F1"/>
    <w:rsid w:val="00840D57"/>
    <w:rsid w:val="00840E3D"/>
    <w:rsid w:val="00844BC7"/>
    <w:rsid w:val="008519E7"/>
    <w:rsid w:val="00855533"/>
    <w:rsid w:val="00886425"/>
    <w:rsid w:val="008901D8"/>
    <w:rsid w:val="00890B5C"/>
    <w:rsid w:val="00893B87"/>
    <w:rsid w:val="0089779A"/>
    <w:rsid w:val="008A0C5C"/>
    <w:rsid w:val="008B3D54"/>
    <w:rsid w:val="008B61F9"/>
    <w:rsid w:val="008B6CE7"/>
    <w:rsid w:val="008C2388"/>
    <w:rsid w:val="008C7EA5"/>
    <w:rsid w:val="008D4972"/>
    <w:rsid w:val="008E1FB7"/>
    <w:rsid w:val="008E64CF"/>
    <w:rsid w:val="00901247"/>
    <w:rsid w:val="009060CA"/>
    <w:rsid w:val="00916C99"/>
    <w:rsid w:val="00917B38"/>
    <w:rsid w:val="009328BC"/>
    <w:rsid w:val="009418DF"/>
    <w:rsid w:val="0094248F"/>
    <w:rsid w:val="00945052"/>
    <w:rsid w:val="00945EE8"/>
    <w:rsid w:val="009528E6"/>
    <w:rsid w:val="00953A32"/>
    <w:rsid w:val="009765E7"/>
    <w:rsid w:val="00986998"/>
    <w:rsid w:val="00990B87"/>
    <w:rsid w:val="009970A1"/>
    <w:rsid w:val="009A1E2E"/>
    <w:rsid w:val="009A22AA"/>
    <w:rsid w:val="009B42C9"/>
    <w:rsid w:val="009C0376"/>
    <w:rsid w:val="009C1456"/>
    <w:rsid w:val="009D0D1F"/>
    <w:rsid w:val="009D316A"/>
    <w:rsid w:val="009D416C"/>
    <w:rsid w:val="009E1C78"/>
    <w:rsid w:val="009E2EB5"/>
    <w:rsid w:val="009E5A2E"/>
    <w:rsid w:val="009F2B97"/>
    <w:rsid w:val="009F3F6A"/>
    <w:rsid w:val="009F7B74"/>
    <w:rsid w:val="00A031EB"/>
    <w:rsid w:val="00A0641A"/>
    <w:rsid w:val="00A13B80"/>
    <w:rsid w:val="00A13E4F"/>
    <w:rsid w:val="00A15245"/>
    <w:rsid w:val="00A219A9"/>
    <w:rsid w:val="00A24DF5"/>
    <w:rsid w:val="00A253FB"/>
    <w:rsid w:val="00A30632"/>
    <w:rsid w:val="00A43F1B"/>
    <w:rsid w:val="00A455AC"/>
    <w:rsid w:val="00A45FCB"/>
    <w:rsid w:val="00A502E6"/>
    <w:rsid w:val="00A50961"/>
    <w:rsid w:val="00A626C3"/>
    <w:rsid w:val="00A7226F"/>
    <w:rsid w:val="00A752D7"/>
    <w:rsid w:val="00A77057"/>
    <w:rsid w:val="00A83525"/>
    <w:rsid w:val="00A91318"/>
    <w:rsid w:val="00A91F59"/>
    <w:rsid w:val="00A92319"/>
    <w:rsid w:val="00A93CE6"/>
    <w:rsid w:val="00A94F6A"/>
    <w:rsid w:val="00AB7F5E"/>
    <w:rsid w:val="00AD026C"/>
    <w:rsid w:val="00AD0CA8"/>
    <w:rsid w:val="00AD109C"/>
    <w:rsid w:val="00AD3F2D"/>
    <w:rsid w:val="00AF1743"/>
    <w:rsid w:val="00B0008B"/>
    <w:rsid w:val="00B07465"/>
    <w:rsid w:val="00B15A5E"/>
    <w:rsid w:val="00B22105"/>
    <w:rsid w:val="00B22A50"/>
    <w:rsid w:val="00B303CF"/>
    <w:rsid w:val="00B31A05"/>
    <w:rsid w:val="00B32CA6"/>
    <w:rsid w:val="00B54984"/>
    <w:rsid w:val="00B565BB"/>
    <w:rsid w:val="00B56C33"/>
    <w:rsid w:val="00B6253B"/>
    <w:rsid w:val="00B67B36"/>
    <w:rsid w:val="00B70CAE"/>
    <w:rsid w:val="00B71996"/>
    <w:rsid w:val="00B71E6F"/>
    <w:rsid w:val="00B71F13"/>
    <w:rsid w:val="00B81C03"/>
    <w:rsid w:val="00B8698F"/>
    <w:rsid w:val="00B8746C"/>
    <w:rsid w:val="00B91A34"/>
    <w:rsid w:val="00B9715B"/>
    <w:rsid w:val="00BA0236"/>
    <w:rsid w:val="00BA6783"/>
    <w:rsid w:val="00BB4DD3"/>
    <w:rsid w:val="00BC27FE"/>
    <w:rsid w:val="00BC6F9E"/>
    <w:rsid w:val="00BD7B97"/>
    <w:rsid w:val="00BE366E"/>
    <w:rsid w:val="00BE7382"/>
    <w:rsid w:val="00BF7DC1"/>
    <w:rsid w:val="00C1672C"/>
    <w:rsid w:val="00C233CB"/>
    <w:rsid w:val="00C24151"/>
    <w:rsid w:val="00C27F98"/>
    <w:rsid w:val="00C35510"/>
    <w:rsid w:val="00C37500"/>
    <w:rsid w:val="00C3773A"/>
    <w:rsid w:val="00C40753"/>
    <w:rsid w:val="00C72D82"/>
    <w:rsid w:val="00C75E2C"/>
    <w:rsid w:val="00C81A92"/>
    <w:rsid w:val="00C909F9"/>
    <w:rsid w:val="00C9304B"/>
    <w:rsid w:val="00C976F7"/>
    <w:rsid w:val="00CA1FCE"/>
    <w:rsid w:val="00CA74E8"/>
    <w:rsid w:val="00CB4B93"/>
    <w:rsid w:val="00CB5859"/>
    <w:rsid w:val="00CB6045"/>
    <w:rsid w:val="00CB667F"/>
    <w:rsid w:val="00CB733F"/>
    <w:rsid w:val="00CC1302"/>
    <w:rsid w:val="00CD4C9F"/>
    <w:rsid w:val="00CD5B4E"/>
    <w:rsid w:val="00CD6517"/>
    <w:rsid w:val="00CF0FE6"/>
    <w:rsid w:val="00CF1F81"/>
    <w:rsid w:val="00CF7EAD"/>
    <w:rsid w:val="00D138EC"/>
    <w:rsid w:val="00D23E96"/>
    <w:rsid w:val="00D25E9C"/>
    <w:rsid w:val="00D31F6C"/>
    <w:rsid w:val="00D32FA7"/>
    <w:rsid w:val="00D36A20"/>
    <w:rsid w:val="00D400FF"/>
    <w:rsid w:val="00D528DC"/>
    <w:rsid w:val="00D534CA"/>
    <w:rsid w:val="00D545DB"/>
    <w:rsid w:val="00D554C2"/>
    <w:rsid w:val="00D60C4A"/>
    <w:rsid w:val="00D65DDB"/>
    <w:rsid w:val="00D74CB0"/>
    <w:rsid w:val="00D80060"/>
    <w:rsid w:val="00D8020A"/>
    <w:rsid w:val="00D807EE"/>
    <w:rsid w:val="00D82A00"/>
    <w:rsid w:val="00D87356"/>
    <w:rsid w:val="00DA6297"/>
    <w:rsid w:val="00DB1C3B"/>
    <w:rsid w:val="00DB475B"/>
    <w:rsid w:val="00DC4194"/>
    <w:rsid w:val="00DD29EA"/>
    <w:rsid w:val="00DD41C5"/>
    <w:rsid w:val="00DE2B35"/>
    <w:rsid w:val="00DE2F45"/>
    <w:rsid w:val="00DE41AF"/>
    <w:rsid w:val="00DE6094"/>
    <w:rsid w:val="00DF33C9"/>
    <w:rsid w:val="00DF6B3F"/>
    <w:rsid w:val="00DF6D02"/>
    <w:rsid w:val="00E008AA"/>
    <w:rsid w:val="00E02F71"/>
    <w:rsid w:val="00E03626"/>
    <w:rsid w:val="00E06D4F"/>
    <w:rsid w:val="00E11241"/>
    <w:rsid w:val="00E17787"/>
    <w:rsid w:val="00E260AC"/>
    <w:rsid w:val="00E51667"/>
    <w:rsid w:val="00E5624B"/>
    <w:rsid w:val="00E601E5"/>
    <w:rsid w:val="00E73529"/>
    <w:rsid w:val="00E8714F"/>
    <w:rsid w:val="00E917BF"/>
    <w:rsid w:val="00EA31E5"/>
    <w:rsid w:val="00EC437C"/>
    <w:rsid w:val="00EC4DF7"/>
    <w:rsid w:val="00ED416B"/>
    <w:rsid w:val="00ED6978"/>
    <w:rsid w:val="00EE1DAE"/>
    <w:rsid w:val="00EE6F5C"/>
    <w:rsid w:val="00F101EC"/>
    <w:rsid w:val="00F16D5C"/>
    <w:rsid w:val="00F20241"/>
    <w:rsid w:val="00F25CB8"/>
    <w:rsid w:val="00F26565"/>
    <w:rsid w:val="00F26C88"/>
    <w:rsid w:val="00F3255C"/>
    <w:rsid w:val="00F359A4"/>
    <w:rsid w:val="00F3625F"/>
    <w:rsid w:val="00F41563"/>
    <w:rsid w:val="00F41B35"/>
    <w:rsid w:val="00F460A8"/>
    <w:rsid w:val="00F54C80"/>
    <w:rsid w:val="00F833E2"/>
    <w:rsid w:val="00F83B0A"/>
    <w:rsid w:val="00F86D0D"/>
    <w:rsid w:val="00F90099"/>
    <w:rsid w:val="00F9328E"/>
    <w:rsid w:val="00F9755F"/>
    <w:rsid w:val="00FA1398"/>
    <w:rsid w:val="00FA3D20"/>
    <w:rsid w:val="00FA57E0"/>
    <w:rsid w:val="00FB1233"/>
    <w:rsid w:val="00FB750D"/>
    <w:rsid w:val="00FD0988"/>
    <w:rsid w:val="00FD2EF4"/>
    <w:rsid w:val="00FD3426"/>
    <w:rsid w:val="00FD7F35"/>
    <w:rsid w:val="00FF2E19"/>
    <w:rsid w:val="00FF6027"/>
    <w:rsid w:val="00FF60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6808"/>
    <w:pPr>
      <w:spacing w:after="200" w:line="276" w:lineRule="auto"/>
    </w:pPr>
    <w:rPr>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1079A2"/>
    <w:pPr>
      <w:spacing w:after="0" w:line="240" w:lineRule="auto"/>
    </w:pPr>
    <w:rPr>
      <w:sz w:val="20"/>
      <w:szCs w:val="20"/>
      <w:lang w:val="x-none" w:eastAsia="x-none"/>
    </w:rPr>
  </w:style>
  <w:style w:type="character" w:customStyle="1" w:styleId="FootnoteTextChar">
    <w:name w:val="Footnote Text Char"/>
    <w:link w:val="FootnoteText"/>
    <w:uiPriority w:val="99"/>
    <w:semiHidden/>
    <w:rsid w:val="001079A2"/>
    <w:rPr>
      <w:sz w:val="20"/>
      <w:szCs w:val="20"/>
    </w:rPr>
  </w:style>
  <w:style w:type="character" w:styleId="FootnoteReference">
    <w:name w:val="footnote reference"/>
    <w:uiPriority w:val="99"/>
    <w:semiHidden/>
    <w:unhideWhenUsed/>
    <w:rsid w:val="001079A2"/>
    <w:rPr>
      <w:vertAlign w:val="superscript"/>
    </w:rPr>
  </w:style>
  <w:style w:type="paragraph" w:styleId="BalloonText">
    <w:name w:val="Balloon Text"/>
    <w:basedOn w:val="Normal"/>
    <w:link w:val="BalloonTextChar"/>
    <w:uiPriority w:val="99"/>
    <w:semiHidden/>
    <w:unhideWhenUsed/>
    <w:rsid w:val="00FA57E0"/>
    <w:pPr>
      <w:spacing w:after="0" w:line="240" w:lineRule="auto"/>
    </w:pPr>
    <w:rPr>
      <w:rFonts w:ascii="Tahoma" w:hAnsi="Tahoma"/>
      <w:sz w:val="16"/>
      <w:szCs w:val="16"/>
      <w:lang w:val="x-none" w:eastAsia="x-none"/>
    </w:rPr>
  </w:style>
  <w:style w:type="character" w:customStyle="1" w:styleId="BalloonTextChar">
    <w:name w:val="Balloon Text Char"/>
    <w:link w:val="BalloonText"/>
    <w:uiPriority w:val="99"/>
    <w:semiHidden/>
    <w:rsid w:val="00FA57E0"/>
    <w:rPr>
      <w:rFonts w:ascii="Tahoma" w:hAnsi="Tahoma" w:cs="Tahoma"/>
      <w:sz w:val="16"/>
      <w:szCs w:val="16"/>
    </w:rPr>
  </w:style>
  <w:style w:type="paragraph" w:styleId="DocumentMap">
    <w:name w:val="Document Map"/>
    <w:basedOn w:val="Normal"/>
    <w:link w:val="DocumentMapChar"/>
    <w:uiPriority w:val="99"/>
    <w:semiHidden/>
    <w:unhideWhenUsed/>
    <w:rsid w:val="00E17787"/>
    <w:rPr>
      <w:rFonts w:ascii="Tahoma" w:hAnsi="Tahoma" w:cs="Tahoma"/>
      <w:sz w:val="16"/>
      <w:szCs w:val="16"/>
    </w:rPr>
  </w:style>
  <w:style w:type="character" w:customStyle="1" w:styleId="DocumentMapChar">
    <w:name w:val="Document Map Char"/>
    <w:basedOn w:val="DefaultParagraphFont"/>
    <w:link w:val="DocumentMap"/>
    <w:uiPriority w:val="99"/>
    <w:semiHidden/>
    <w:rsid w:val="00E17787"/>
    <w:rPr>
      <w:rFonts w:ascii="Tahoma" w:hAnsi="Tahoma" w:cs="Tahoma"/>
      <w:sz w:val="16"/>
      <w:szCs w:val="16"/>
    </w:rPr>
  </w:style>
  <w:style w:type="paragraph" w:styleId="Header">
    <w:name w:val="header"/>
    <w:basedOn w:val="Normal"/>
    <w:link w:val="HeaderChar"/>
    <w:uiPriority w:val="99"/>
    <w:semiHidden/>
    <w:unhideWhenUsed/>
    <w:rsid w:val="00B9715B"/>
    <w:pPr>
      <w:tabs>
        <w:tab w:val="center" w:pos="4680"/>
        <w:tab w:val="right" w:pos="9360"/>
      </w:tabs>
    </w:pPr>
  </w:style>
  <w:style w:type="character" w:customStyle="1" w:styleId="HeaderChar">
    <w:name w:val="Header Char"/>
    <w:basedOn w:val="DefaultParagraphFont"/>
    <w:link w:val="Header"/>
    <w:uiPriority w:val="99"/>
    <w:semiHidden/>
    <w:rsid w:val="00B9715B"/>
    <w:rPr>
      <w:sz w:val="22"/>
      <w:szCs w:val="22"/>
    </w:rPr>
  </w:style>
  <w:style w:type="paragraph" w:styleId="Footer">
    <w:name w:val="footer"/>
    <w:basedOn w:val="Normal"/>
    <w:link w:val="FooterChar"/>
    <w:uiPriority w:val="99"/>
    <w:unhideWhenUsed/>
    <w:rsid w:val="00B9715B"/>
    <w:pPr>
      <w:tabs>
        <w:tab w:val="center" w:pos="4680"/>
        <w:tab w:val="right" w:pos="9360"/>
      </w:tabs>
    </w:pPr>
  </w:style>
  <w:style w:type="character" w:customStyle="1" w:styleId="FooterChar">
    <w:name w:val="Footer Char"/>
    <w:basedOn w:val="DefaultParagraphFont"/>
    <w:link w:val="Footer"/>
    <w:uiPriority w:val="99"/>
    <w:rsid w:val="00B9715B"/>
    <w:rPr>
      <w:sz w:val="22"/>
      <w:szCs w:val="22"/>
    </w:rPr>
  </w:style>
  <w:style w:type="paragraph" w:styleId="NoSpacing">
    <w:name w:val="No Spacing"/>
    <w:uiPriority w:val="1"/>
    <w:qFormat/>
    <w:rsid w:val="002A03A9"/>
    <w:rPr>
      <w:sz w:val="22"/>
      <w:szCs w:val="22"/>
    </w:rPr>
  </w:style>
  <w:style w:type="paragraph" w:styleId="EndnoteText">
    <w:name w:val="endnote text"/>
    <w:basedOn w:val="Normal"/>
    <w:link w:val="EndnoteTextChar"/>
    <w:uiPriority w:val="99"/>
    <w:semiHidden/>
    <w:unhideWhenUsed/>
    <w:rsid w:val="00044B94"/>
    <w:rPr>
      <w:sz w:val="20"/>
      <w:szCs w:val="20"/>
    </w:rPr>
  </w:style>
  <w:style w:type="character" w:customStyle="1" w:styleId="EndnoteTextChar">
    <w:name w:val="Endnote Text Char"/>
    <w:basedOn w:val="DefaultParagraphFont"/>
    <w:link w:val="EndnoteText"/>
    <w:uiPriority w:val="99"/>
    <w:semiHidden/>
    <w:rsid w:val="00044B94"/>
  </w:style>
  <w:style w:type="character" w:styleId="EndnoteReference">
    <w:name w:val="endnote reference"/>
    <w:basedOn w:val="DefaultParagraphFont"/>
    <w:uiPriority w:val="99"/>
    <w:semiHidden/>
    <w:unhideWhenUsed/>
    <w:rsid w:val="00044B9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5923659">
      <w:bodyDiv w:val="1"/>
      <w:marLeft w:val="0"/>
      <w:marRight w:val="0"/>
      <w:marTop w:val="0"/>
      <w:marBottom w:val="0"/>
      <w:divBdr>
        <w:top w:val="none" w:sz="0" w:space="0" w:color="auto"/>
        <w:left w:val="none" w:sz="0" w:space="0" w:color="auto"/>
        <w:bottom w:val="none" w:sz="0" w:space="0" w:color="auto"/>
        <w:right w:val="none" w:sz="0" w:space="0" w:color="auto"/>
      </w:divBdr>
      <w:divsChild>
        <w:div w:id="307364315">
          <w:marLeft w:val="547"/>
          <w:marRight w:val="0"/>
          <w:marTop w:val="106"/>
          <w:marBottom w:val="0"/>
          <w:divBdr>
            <w:top w:val="none" w:sz="0" w:space="0" w:color="auto"/>
            <w:left w:val="none" w:sz="0" w:space="0" w:color="auto"/>
            <w:bottom w:val="none" w:sz="0" w:space="0" w:color="auto"/>
            <w:right w:val="none" w:sz="0" w:space="0" w:color="auto"/>
          </w:divBdr>
        </w:div>
        <w:div w:id="348869247">
          <w:marLeft w:val="547"/>
          <w:marRight w:val="0"/>
          <w:marTop w:val="106"/>
          <w:marBottom w:val="0"/>
          <w:divBdr>
            <w:top w:val="none" w:sz="0" w:space="0" w:color="auto"/>
            <w:left w:val="none" w:sz="0" w:space="0" w:color="auto"/>
            <w:bottom w:val="none" w:sz="0" w:space="0" w:color="auto"/>
            <w:right w:val="none" w:sz="0" w:space="0" w:color="auto"/>
          </w:divBdr>
        </w:div>
        <w:div w:id="752439016">
          <w:marLeft w:val="547"/>
          <w:marRight w:val="0"/>
          <w:marTop w:val="106"/>
          <w:marBottom w:val="0"/>
          <w:divBdr>
            <w:top w:val="none" w:sz="0" w:space="0" w:color="auto"/>
            <w:left w:val="none" w:sz="0" w:space="0" w:color="auto"/>
            <w:bottom w:val="none" w:sz="0" w:space="0" w:color="auto"/>
            <w:right w:val="none" w:sz="0" w:space="0" w:color="auto"/>
          </w:divBdr>
        </w:div>
        <w:div w:id="1104032128">
          <w:marLeft w:val="547"/>
          <w:marRight w:val="0"/>
          <w:marTop w:val="106"/>
          <w:marBottom w:val="0"/>
          <w:divBdr>
            <w:top w:val="none" w:sz="0" w:space="0" w:color="auto"/>
            <w:left w:val="none" w:sz="0" w:space="0" w:color="auto"/>
            <w:bottom w:val="none" w:sz="0" w:space="0" w:color="auto"/>
            <w:right w:val="none" w:sz="0" w:space="0" w:color="auto"/>
          </w:divBdr>
        </w:div>
        <w:div w:id="1173183285">
          <w:marLeft w:val="547"/>
          <w:marRight w:val="0"/>
          <w:marTop w:val="106"/>
          <w:marBottom w:val="0"/>
          <w:divBdr>
            <w:top w:val="none" w:sz="0" w:space="0" w:color="auto"/>
            <w:left w:val="none" w:sz="0" w:space="0" w:color="auto"/>
            <w:bottom w:val="none" w:sz="0" w:space="0" w:color="auto"/>
            <w:right w:val="none" w:sz="0" w:space="0" w:color="auto"/>
          </w:divBdr>
        </w:div>
        <w:div w:id="1597401846">
          <w:marLeft w:val="547"/>
          <w:marRight w:val="0"/>
          <w:marTop w:val="106"/>
          <w:marBottom w:val="0"/>
          <w:divBdr>
            <w:top w:val="none" w:sz="0" w:space="0" w:color="auto"/>
            <w:left w:val="none" w:sz="0" w:space="0" w:color="auto"/>
            <w:bottom w:val="none" w:sz="0" w:space="0" w:color="auto"/>
            <w:right w:val="none" w:sz="0" w:space="0" w:color="auto"/>
          </w:divBdr>
        </w:div>
        <w:div w:id="2050182808">
          <w:marLeft w:val="547"/>
          <w:marRight w:val="0"/>
          <w:marTop w:val="106"/>
          <w:marBottom w:val="0"/>
          <w:divBdr>
            <w:top w:val="none" w:sz="0" w:space="0" w:color="auto"/>
            <w:left w:val="none" w:sz="0" w:space="0" w:color="auto"/>
            <w:bottom w:val="none" w:sz="0" w:space="0" w:color="auto"/>
            <w:right w:val="none" w:sz="0" w:space="0" w:color="auto"/>
          </w:divBdr>
        </w:div>
        <w:div w:id="2058696406">
          <w:marLeft w:val="547"/>
          <w:marRight w:val="0"/>
          <w:marTop w:val="106"/>
          <w:marBottom w:val="0"/>
          <w:divBdr>
            <w:top w:val="none" w:sz="0" w:space="0" w:color="auto"/>
            <w:left w:val="none" w:sz="0" w:space="0" w:color="auto"/>
            <w:bottom w:val="none" w:sz="0" w:space="0" w:color="auto"/>
            <w:right w:val="none" w:sz="0" w:space="0" w:color="auto"/>
          </w:divBdr>
        </w:div>
      </w:divsChild>
    </w:div>
    <w:div w:id="843520123">
      <w:bodyDiv w:val="1"/>
      <w:marLeft w:val="0"/>
      <w:marRight w:val="0"/>
      <w:marTop w:val="0"/>
      <w:marBottom w:val="0"/>
      <w:divBdr>
        <w:top w:val="none" w:sz="0" w:space="0" w:color="auto"/>
        <w:left w:val="none" w:sz="0" w:space="0" w:color="auto"/>
        <w:bottom w:val="none" w:sz="0" w:space="0" w:color="auto"/>
        <w:right w:val="none" w:sz="0" w:space="0" w:color="auto"/>
      </w:divBdr>
      <w:divsChild>
        <w:div w:id="1155683889">
          <w:marLeft w:val="547"/>
          <w:marRight w:val="0"/>
          <w:marTop w:val="13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Sixth Edition"/>
</file>

<file path=customXml/itemProps1.xml><?xml version="1.0" encoding="utf-8"?>
<ds:datastoreItem xmlns:ds="http://schemas.openxmlformats.org/officeDocument/2006/customXml" ds:itemID="{8BFC4785-AA80-43C6-8D6A-B17EC00227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60</Pages>
  <Words>15220</Words>
  <Characters>86755</Characters>
  <Application>Microsoft Office Word</Application>
  <DocSecurity>0</DocSecurity>
  <Lines>722</Lines>
  <Paragraphs>203</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101772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Derek Adam Schneider</dc:creator>
  <cp:lastModifiedBy>UWEC</cp:lastModifiedBy>
  <cp:revision>2</cp:revision>
  <cp:lastPrinted>2012-09-20T19:45:00Z</cp:lastPrinted>
  <dcterms:created xsi:type="dcterms:W3CDTF">2013-01-18T19:39:00Z</dcterms:created>
  <dcterms:modified xsi:type="dcterms:W3CDTF">2013-01-18T19:39:00Z</dcterms:modified>
</cp:coreProperties>
</file>